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2B1F98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2B1F9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A9335C" w:rsidTr="007B56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9335C" w:rsidRDefault="00A9335C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9335C" w:rsidRDefault="00A9335C">
                        <w:r>
                          <w:t>Коды</w:t>
                        </w:r>
                      </w:p>
                    </w:tc>
                  </w:tr>
                  <w:tr w:rsidR="00A9335C" w:rsidTr="007B56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</w:tbl>
                <w:p w:rsidR="00A9335C" w:rsidRDefault="00A9335C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302869">
        <w:rPr>
          <w:b/>
          <w:color w:val="000000"/>
          <w:sz w:val="24"/>
          <w:szCs w:val="24"/>
          <w:shd w:val="clear" w:color="auto" w:fill="FFFFFF"/>
        </w:rPr>
        <w:t>второй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2016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221536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221536" w:rsidRDefault="00221536" w:rsidP="00221536">
      <w:pPr>
        <w:widowControl w:val="0"/>
        <w:spacing w:before="120" w:after="120" w:line="228" w:lineRule="auto"/>
        <w:outlineLvl w:val="3"/>
        <w:rPr>
          <w:b/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Периодичность </w:t>
      </w:r>
      <w:r w:rsidRPr="00221536">
        <w:rPr>
          <w:b/>
          <w:bCs/>
          <w:sz w:val="24"/>
          <w:szCs w:val="28"/>
          <w:shd w:val="clear" w:color="auto" w:fill="FFFFFF"/>
        </w:rPr>
        <w:t>- раз в квартал</w:t>
      </w:r>
    </w:p>
    <w:p w:rsidR="00BF4E4D" w:rsidRDefault="00BF4E4D" w:rsidP="00221536">
      <w:pPr>
        <w:widowControl w:val="0"/>
        <w:spacing w:before="120" w:after="120" w:line="228" w:lineRule="auto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</w:t>
      </w:r>
    </w:p>
    <w:p w:rsidR="00BF4E4D" w:rsidRPr="001E191B" w:rsidRDefault="002B1F98" w:rsidP="00BF4E4D">
      <w:pPr>
        <w:keepNext/>
        <w:spacing w:before="120" w:after="120"/>
        <w:outlineLvl w:val="3"/>
        <w:rPr>
          <w:bCs/>
          <w:color w:val="252525"/>
          <w:sz w:val="24"/>
          <w:szCs w:val="24"/>
          <w:u w:val="single"/>
          <w:lang w:eastAsia="zh-CN"/>
        </w:rPr>
      </w:pPr>
      <w:r w:rsidRPr="002B1F98">
        <w:rPr>
          <w:noProof/>
        </w:rPr>
        <w:pict>
          <v:shape id="Поле 15" o:spid="_x0000_s1031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F4E4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4E4D" w:rsidRPr="00C14702" w:rsidRDefault="00BF4E4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F4E4D" w:rsidRPr="007B5621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4E4D" w:rsidRPr="00D306FE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D306FE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0000000000031122414009000700100000003101101</w:t>
                        </w:r>
                      </w:p>
                    </w:tc>
                  </w:tr>
                </w:tbl>
                <w:p w:rsidR="00BF4E4D" w:rsidRDefault="00BF4E4D" w:rsidP="00BF4E4D"/>
              </w:txbxContent>
            </v:textbox>
          </v:shape>
        </w:pic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F4E4D" w:rsidRPr="001E191B">
        <w:rPr>
          <w:sz w:val="24"/>
          <w:szCs w:val="24"/>
          <w:u w:val="single"/>
        </w:rPr>
        <w:t>-</w:t>
      </w:r>
      <w:r w:rsidR="00BF4E4D" w:rsidRPr="001E191B">
        <w:rPr>
          <w:b/>
          <w:bCs/>
          <w:color w:val="252525"/>
          <w:sz w:val="24"/>
          <w:szCs w:val="24"/>
          <w:u w:val="single"/>
          <w:lang w:eastAsia="zh-CN"/>
        </w:rPr>
        <w:t>«</w:t>
      </w:r>
      <w:r w:rsidR="00BF4E4D" w:rsidRPr="001E191B">
        <w:rPr>
          <w:bCs/>
          <w:color w:val="252525"/>
          <w:sz w:val="24"/>
          <w:szCs w:val="24"/>
          <w:u w:val="single"/>
          <w:lang w:eastAsia="zh-CN"/>
        </w:rPr>
        <w:t xml:space="preserve">Организация и проведение мероприятий по поддержке народного </w:t>
      </w:r>
    </w:p>
    <w:p w:rsidR="00BF4E4D" w:rsidRPr="001E191B" w:rsidRDefault="00BF4E4D" w:rsidP="00BF4E4D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E191B">
        <w:rPr>
          <w:bCs/>
          <w:color w:val="252525"/>
          <w:sz w:val="24"/>
          <w:szCs w:val="24"/>
          <w:u w:val="single"/>
          <w:lang w:eastAsia="zh-CN"/>
        </w:rPr>
        <w:t>творчества и культуры (в т.ч. проведение выставок и ярмарок)»</w:t>
      </w:r>
    </w:p>
    <w:p w:rsidR="00BF4E4D" w:rsidRPr="001E191B" w:rsidRDefault="00BF4E4D" w:rsidP="00BF4E4D">
      <w:pPr>
        <w:spacing w:before="120" w:after="120"/>
        <w:rPr>
          <w:sz w:val="24"/>
          <w:szCs w:val="24"/>
          <w:u w:val="single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1E191B">
        <w:rPr>
          <w:sz w:val="24"/>
          <w:szCs w:val="24"/>
          <w:u w:val="single"/>
        </w:rPr>
        <w:t xml:space="preserve">Жители города Семикаракорска, Семикаракорского </w:t>
      </w:r>
    </w:p>
    <w:p w:rsidR="00BF4E4D" w:rsidRPr="001E191B" w:rsidRDefault="00BF4E4D" w:rsidP="00BF4E4D">
      <w:pPr>
        <w:spacing w:before="120" w:after="12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91B">
        <w:rPr>
          <w:sz w:val="24"/>
          <w:szCs w:val="24"/>
          <w:u w:val="single"/>
        </w:rPr>
        <w:t>района, в том .числе дети, подростки, взрослое население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C7306" w:rsidRDefault="00BC730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4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038"/>
        <w:gridCol w:w="1132"/>
        <w:gridCol w:w="1659"/>
        <w:gridCol w:w="992"/>
        <w:gridCol w:w="911"/>
        <w:gridCol w:w="1322"/>
        <w:gridCol w:w="939"/>
        <w:gridCol w:w="1126"/>
        <w:gridCol w:w="1035"/>
        <w:gridCol w:w="240"/>
        <w:gridCol w:w="995"/>
        <w:gridCol w:w="1166"/>
        <w:gridCol w:w="6"/>
        <w:gridCol w:w="1254"/>
        <w:gridCol w:w="686"/>
      </w:tblGrid>
      <w:tr w:rsidR="00A9335C" w:rsidTr="00987484">
        <w:trPr>
          <w:trHeight w:hRule="exact" w:val="689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987484">
        <w:trPr>
          <w:trHeight w:val="99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1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допусти-мое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87484" w:rsidTr="00987484">
        <w:trPr>
          <w:trHeight w:val="47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</w:tr>
      <w:tr w:rsidR="00987484" w:rsidTr="00987484">
        <w:trPr>
          <w:trHeight w:hRule="exact" w:val="4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 w:rsidR="00987484"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lastRenderedPageBreak/>
              <w:t>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lastRenderedPageBreak/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BC7306" w:rsidRDefault="00BC7306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BC7306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21536" w:rsidRDefault="0022153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Pr="00987484" w:rsidRDefault="0022153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7306" w:rsidTr="00987484">
        <w:trPr>
          <w:trHeight w:hRule="exact" w:val="12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1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не менее 50%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8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  <w:r>
              <w:rPr>
                <w:b/>
                <w:bCs/>
              </w:rPr>
              <w:t xml:space="preserve"> специальным образованием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22153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126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841"/>
        <w:gridCol w:w="840"/>
        <w:gridCol w:w="979"/>
        <w:gridCol w:w="841"/>
        <w:gridCol w:w="845"/>
      </w:tblGrid>
      <w:tr w:rsidR="00A9335C" w:rsidTr="00071333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071333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71333" w:rsidTr="00071333">
        <w:trPr>
          <w:trHeight w:hRule="exact" w:val="180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t>тематических представлений</w:t>
            </w:r>
            <w:r w:rsidRPr="003925CD">
              <w:rPr>
                <w:sz w:val="16"/>
                <w:szCs w:val="16"/>
              </w:rPr>
              <w:t>, концертов, в том числе и с участием профессиональных коллективов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62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071333">
            <w:pPr>
              <w:widowControl w:val="0"/>
              <w:spacing w:before="120" w:after="120" w:line="232" w:lineRule="auto"/>
              <w:ind w:left="7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221536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221536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47420" w:rsidRDefault="00071333" w:rsidP="00302869">
            <w:pPr>
              <w:keepNext/>
              <w:spacing w:before="120" w:after="120"/>
              <w:outlineLvl w:val="3"/>
              <w:rPr>
                <w:bCs/>
                <w:sz w:val="24"/>
                <w:szCs w:val="24"/>
              </w:rPr>
            </w:pPr>
            <w:r w:rsidRPr="00447420">
              <w:rPr>
                <w:bCs/>
                <w:sz w:val="24"/>
                <w:szCs w:val="24"/>
              </w:rPr>
              <w:t xml:space="preserve">        </w:t>
            </w:r>
            <w:r w:rsidR="00221536" w:rsidRPr="0044742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071333">
        <w:trPr>
          <w:trHeight w:hRule="exact" w:val="309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мероприятий. 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E75A5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75A5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E75A5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75A5">
              <w:rPr>
                <w:sz w:val="24"/>
                <w:szCs w:val="24"/>
              </w:rPr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E75A5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75A5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E75A5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E75A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87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2869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09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1536"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1536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2869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Default="002B1F98" w:rsidP="00071333">
      <w:pPr>
        <w:keepNext/>
        <w:spacing w:before="120" w:after="120"/>
        <w:outlineLvl w:val="3"/>
        <w:rPr>
          <w:bCs/>
          <w:sz w:val="24"/>
          <w:szCs w:val="24"/>
        </w:rPr>
      </w:pPr>
      <w:r w:rsidRPr="002B1F98">
        <w:rPr>
          <w:noProof/>
        </w:rPr>
        <w:pict>
          <v:shape id="Поле 12" o:spid="_x0000_s1032" type="#_x0000_t202" style="position:absolute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071333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2869" w:rsidRDefault="003028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71333" w:rsidRPr="000D112C" w:rsidRDefault="0007133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071333" w:rsidRDefault="00071333" w:rsidP="00071333"/>
                <w:p w:rsidR="00071333" w:rsidRDefault="00071333" w:rsidP="00071333"/>
              </w:txbxContent>
            </v:textbox>
          </v:shape>
        </w:pict>
      </w:r>
      <w:r w:rsidR="00071333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71333">
        <w:rPr>
          <w:b/>
          <w:sz w:val="24"/>
          <w:szCs w:val="24"/>
          <w:u w:val="single"/>
        </w:rPr>
        <w:t>Организация мероприятий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</w:r>
      <w:r>
        <w:rPr>
          <w:color w:val="000000"/>
          <w:sz w:val="24"/>
          <w:szCs w:val="24"/>
        </w:rPr>
        <w:t xml:space="preserve"> 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071333" w:rsidRDefault="00071333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075"/>
        <w:gridCol w:w="1192"/>
        <w:gridCol w:w="817"/>
        <w:gridCol w:w="865"/>
        <w:gridCol w:w="1122"/>
        <w:gridCol w:w="981"/>
        <w:gridCol w:w="1121"/>
        <w:gridCol w:w="1261"/>
        <w:gridCol w:w="842"/>
      </w:tblGrid>
      <w:tr w:rsidR="00A9335C" w:rsidTr="00302869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302869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</w:tr>
      <w:tr w:rsidR="00A9335C" w:rsidTr="00302869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A9335C" w:rsidTr="0030286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30286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071333" w:rsidP="00F4112F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  в соответствии с местными обычаями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проведенных </w:t>
            </w:r>
            <w:proofErr w:type="spellStart"/>
            <w:r>
              <w:rPr>
                <w:bCs/>
                <w:color w:val="000000"/>
              </w:rPr>
              <w:t>досуговых</w:t>
            </w:r>
            <w:proofErr w:type="spellEnd"/>
            <w:r>
              <w:rPr>
                <w:bCs/>
                <w:color w:val="000000"/>
              </w:rPr>
              <w:t>, спортивных и иных мероприятий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21536">
              <w:rPr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2153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69" w:rsidRPr="00221536" w:rsidRDefault="00302869" w:rsidP="0007133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071333" w:rsidRPr="00221536" w:rsidRDefault="00221536" w:rsidP="00071333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21536">
              <w:rPr>
                <w:sz w:val="24"/>
                <w:szCs w:val="24"/>
              </w:rPr>
              <w:t>198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36" w:rsidRDefault="00221536" w:rsidP="00221536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71333" w:rsidRDefault="00221536" w:rsidP="0022153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5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418"/>
        <w:gridCol w:w="1278"/>
        <w:gridCol w:w="1559"/>
        <w:gridCol w:w="1700"/>
        <w:gridCol w:w="1419"/>
        <w:gridCol w:w="991"/>
        <w:gridCol w:w="991"/>
        <w:gridCol w:w="853"/>
        <w:gridCol w:w="994"/>
        <w:gridCol w:w="847"/>
        <w:gridCol w:w="709"/>
        <w:gridCol w:w="1141"/>
        <w:gridCol w:w="450"/>
      </w:tblGrid>
      <w:tr w:rsidR="00987484" w:rsidTr="00302869">
        <w:trPr>
          <w:gridAfter w:val="1"/>
          <w:wAfter w:w="144" w:type="pct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302869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346B78" w:rsidTr="00302869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2022F2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346B78" w:rsidTr="0030286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6B78" w:rsidTr="00302869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</w:t>
            </w:r>
            <w:r w:rsidRPr="00071333">
              <w:lastRenderedPageBreak/>
              <w:t>031122407025100000000000004101102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071333">
              <w:lastRenderedPageBreak/>
              <w:t xml:space="preserve">Организация </w:t>
            </w:r>
            <w:r w:rsidRPr="00071333"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 xml:space="preserve">По месту </w:t>
            </w:r>
            <w:r w:rsidRPr="00071333">
              <w:lastRenderedPageBreak/>
              <w:t>расположения организаций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lastRenderedPageBreak/>
              <w:t>-</w:t>
            </w:r>
          </w:p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 xml:space="preserve">Участие в </w:t>
            </w:r>
            <w:r w:rsidRPr="00071333">
              <w:lastRenderedPageBreak/>
              <w:t>концертах, мероприятиях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before="120" w:after="120" w:line="216" w:lineRule="auto"/>
              <w:jc w:val="center"/>
            </w:pPr>
            <w:r w:rsidRPr="00071333">
              <w:t>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221536" w:rsidP="00071333">
            <w:pPr>
              <w:widowControl w:val="0"/>
              <w:spacing w:line="216" w:lineRule="auto"/>
              <w:jc w:val="center"/>
            </w:pPr>
            <w:r>
              <w:t>198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221536" w:rsidP="00221536">
            <w:pPr>
              <w:widowControl w:val="0"/>
              <w:spacing w:line="216" w:lineRule="auto"/>
              <w:jc w:val="center"/>
            </w:pPr>
            <w: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  <w:tr w:rsidR="00346B78" w:rsidTr="00302869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2022F2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2022F2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987484" w:rsidP="00F6522C">
            <w:pPr>
              <w:widowControl w:val="0"/>
              <w:spacing w:line="216" w:lineRule="auto"/>
            </w:pPr>
            <w:r>
              <w:t xml:space="preserve">     </w:t>
            </w:r>
            <w:r w:rsidR="00071333"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071333">
            <w:pPr>
              <w:widowControl w:val="0"/>
              <w:spacing w:line="216" w:lineRule="auto"/>
              <w:jc w:val="center"/>
            </w:pPr>
            <w:r w:rsidRPr="00071333">
              <w:t>5184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221536" w:rsidP="00071333">
            <w:pPr>
              <w:widowControl w:val="0"/>
              <w:spacing w:line="216" w:lineRule="auto"/>
              <w:jc w:val="center"/>
            </w:pPr>
            <w:r>
              <w:t>7386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4E75A5" w:rsidP="004E75A5">
            <w:pPr>
              <w:widowControl w:val="0"/>
              <w:spacing w:line="216" w:lineRule="auto"/>
              <w:jc w:val="center"/>
            </w:pPr>
            <w:r>
              <w:t>2202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bookmarkStart w:id="0" w:name="_GoBack"/>
      <w:bookmarkEnd w:id="0"/>
    </w:p>
    <w:p w:rsidR="00071333" w:rsidRDefault="00071333" w:rsidP="00071333">
      <w:pPr>
        <w:widowControl w:val="0"/>
        <w:jc w:val="both"/>
      </w:pPr>
    </w:p>
    <w:sectPr w:rsidR="00071333" w:rsidSect="00071333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017"/>
    <w:rsid w:val="00071333"/>
    <w:rsid w:val="001823DD"/>
    <w:rsid w:val="00186953"/>
    <w:rsid w:val="002022F2"/>
    <w:rsid w:val="00221536"/>
    <w:rsid w:val="0029749B"/>
    <w:rsid w:val="002A246F"/>
    <w:rsid w:val="002B1F98"/>
    <w:rsid w:val="002E6C21"/>
    <w:rsid w:val="002F2FF3"/>
    <w:rsid w:val="00302869"/>
    <w:rsid w:val="00346B78"/>
    <w:rsid w:val="00346FA3"/>
    <w:rsid w:val="00447420"/>
    <w:rsid w:val="004E75A5"/>
    <w:rsid w:val="004F1D8F"/>
    <w:rsid w:val="004F5017"/>
    <w:rsid w:val="007C7B3E"/>
    <w:rsid w:val="00801F28"/>
    <w:rsid w:val="0087166F"/>
    <w:rsid w:val="00987484"/>
    <w:rsid w:val="00A9335C"/>
    <w:rsid w:val="00B30576"/>
    <w:rsid w:val="00BC7306"/>
    <w:rsid w:val="00BF4E4D"/>
    <w:rsid w:val="00D81D6A"/>
    <w:rsid w:val="00E857AD"/>
    <w:rsid w:val="00F6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CF2B5-94AE-4456-AA22-DC4C7647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Windows User</cp:lastModifiedBy>
  <cp:revision>10</cp:revision>
  <dcterms:created xsi:type="dcterms:W3CDTF">2016-06-17T07:36:00Z</dcterms:created>
  <dcterms:modified xsi:type="dcterms:W3CDTF">2016-11-16T11:30:00Z</dcterms:modified>
</cp:coreProperties>
</file>