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BB" w:rsidRPr="00FC7EBB" w:rsidRDefault="00FC7EBB" w:rsidP="00FC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собственность за плату для садоводства, на основании  статьи 39.18 Земельного кодекса Российской Федерации, Постановления Администрации Семикаракорского городского поселения от 26</w:t>
      </w:r>
      <w:r w:rsidRPr="00FC7EBB">
        <w:rPr>
          <w:rFonts w:ascii="Times New Roman" w:hAnsi="Times New Roman" w:cs="Times New Roman"/>
          <w:color w:val="000000" w:themeColor="text1"/>
          <w:sz w:val="28"/>
          <w:szCs w:val="28"/>
        </w:rPr>
        <w:t>.02.2018 № 138</w:t>
      </w:r>
      <w:r w:rsidRPr="00FC7EBB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садоводства».</w:t>
      </w:r>
    </w:p>
    <w:p w:rsidR="00FC7EBB" w:rsidRPr="00FC7EBB" w:rsidRDefault="00FC7EBB" w:rsidP="00FC7E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ab/>
        <w:t xml:space="preserve">Местоположение земельного участка: Ростовская область, Семикаракорский район, СНТ «Пищевик» массив паром слева по проезду </w:t>
      </w:r>
      <w:proofErr w:type="gramStart"/>
      <w:r w:rsidRPr="00FC7E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C7EBB">
        <w:rPr>
          <w:rFonts w:ascii="Times New Roman" w:hAnsi="Times New Roman" w:cs="Times New Roman"/>
          <w:sz w:val="28"/>
          <w:szCs w:val="28"/>
        </w:rPr>
        <w:t xml:space="preserve"> а участок № 5, общей площадью 674,0 квадратных метров, кадастровый номер: 61:35:0500101:1151, категория земель: земли сельскохозяйственного назначения, вид разрешенного использования: для выращивания продукции садоводства,  стоимость выкупа земельного участка составляет 60000 (шестьдесят тысяч) рублей 00 копеек</w:t>
      </w:r>
      <w:r w:rsidRPr="00FC7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согласно отчету от </w:t>
      </w:r>
      <w:r w:rsidRPr="00FC7EBB">
        <w:rPr>
          <w:rFonts w:ascii="Times New Roman" w:hAnsi="Times New Roman" w:cs="Times New Roman"/>
          <w:sz w:val="28"/>
          <w:szCs w:val="28"/>
        </w:rPr>
        <w:t xml:space="preserve"> 29.01.2018 № 18-Зд-02</w:t>
      </w:r>
      <w:r w:rsidRPr="00FC7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C7EBB" w:rsidRPr="00FC7EBB" w:rsidRDefault="00FC7EBB" w:rsidP="00FC7E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</w:t>
      </w:r>
      <w:proofErr w:type="gramStart"/>
      <w:r w:rsidRPr="00FC7EBB">
        <w:rPr>
          <w:rFonts w:ascii="Times New Roman" w:hAnsi="Times New Roman" w:cs="Times New Roman"/>
          <w:sz w:val="28"/>
          <w:szCs w:val="28"/>
        </w:rPr>
        <w:t>в аукционе на право предоставления земельного участка в собственность за плату для садоводства</w:t>
      </w:r>
      <w:proofErr w:type="gramEnd"/>
      <w:r w:rsidRPr="00FC7EBB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5C2D66" w:rsidRPr="00FC7EBB" w:rsidRDefault="00FC7EBB" w:rsidP="00FC7E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7EBB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FC7E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7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B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C7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B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C7E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7EBB">
        <w:rPr>
          <w:rFonts w:ascii="Times New Roman" w:hAnsi="Times New Roman" w:cs="Times New Roman"/>
          <w:sz w:val="28"/>
          <w:szCs w:val="28"/>
        </w:rPr>
        <w:t xml:space="preserve">. </w:t>
      </w:r>
      <w:r w:rsidRPr="00FC7EBB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</w:t>
      </w:r>
      <w:r w:rsidRPr="00FC7EB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 апреля 2018.</w:t>
      </w:r>
    </w:p>
    <w:sectPr w:rsidR="005C2D66" w:rsidRPr="00FC7EBB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284251"/>
    <w:rsid w:val="002C738F"/>
    <w:rsid w:val="003139F0"/>
    <w:rsid w:val="00352B90"/>
    <w:rsid w:val="00375639"/>
    <w:rsid w:val="0038753F"/>
    <w:rsid w:val="005C2D66"/>
    <w:rsid w:val="005F0470"/>
    <w:rsid w:val="00643B15"/>
    <w:rsid w:val="00666E89"/>
    <w:rsid w:val="00667C5D"/>
    <w:rsid w:val="006E6C38"/>
    <w:rsid w:val="00723538"/>
    <w:rsid w:val="00741914"/>
    <w:rsid w:val="007A44F2"/>
    <w:rsid w:val="007A747C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CB4BD3"/>
    <w:rsid w:val="00CC3A3A"/>
    <w:rsid w:val="00D40FCF"/>
    <w:rsid w:val="00D65DAC"/>
    <w:rsid w:val="00E45F3A"/>
    <w:rsid w:val="00E62760"/>
    <w:rsid w:val="00F37BCF"/>
    <w:rsid w:val="00FA6301"/>
    <w:rsid w:val="00FB4ECE"/>
    <w:rsid w:val="00FC7EBB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2017-07-05T05:12:00Z</cp:lastPrinted>
  <dcterms:created xsi:type="dcterms:W3CDTF">2018-01-19T13:36:00Z</dcterms:created>
  <dcterms:modified xsi:type="dcterms:W3CDTF">2018-03-01T10:10:00Z</dcterms:modified>
</cp:coreProperties>
</file>