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5806">
        <w:rPr>
          <w:rFonts w:ascii="Times New Roman" w:hAnsi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/>
          <w:b/>
          <w:sz w:val="28"/>
          <w:szCs w:val="28"/>
        </w:rPr>
        <w:t xml:space="preserve"> </w:t>
      </w:r>
      <w:r w:rsidR="00F97940">
        <w:rPr>
          <w:rFonts w:ascii="Times New Roman" w:hAnsi="Times New Roman"/>
          <w:b/>
          <w:sz w:val="28"/>
          <w:szCs w:val="28"/>
        </w:rPr>
        <w:t xml:space="preserve">оказывает консультационные услуги на территории </w:t>
      </w:r>
      <w:r w:rsidR="00442625">
        <w:rPr>
          <w:rFonts w:ascii="Times New Roman" w:hAnsi="Times New Roman"/>
          <w:b/>
          <w:sz w:val="28"/>
          <w:szCs w:val="28"/>
        </w:rPr>
        <w:t xml:space="preserve"> </w:t>
      </w:r>
      <w:r w:rsidR="00F97940">
        <w:rPr>
          <w:rFonts w:ascii="Times New Roman" w:hAnsi="Times New Roman"/>
          <w:b/>
          <w:sz w:val="28"/>
          <w:szCs w:val="28"/>
        </w:rPr>
        <w:t xml:space="preserve">Ростовской области 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E1B90" w:rsidRPr="00DC7EBB" w:rsidRDefault="001E1B90" w:rsidP="001E1B90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EBB">
        <w:rPr>
          <w:rFonts w:ascii="Times New Roman" w:hAnsi="Times New Roman"/>
          <w:sz w:val="28"/>
          <w:szCs w:val="28"/>
        </w:rPr>
        <w:t xml:space="preserve">В офисы </w:t>
      </w:r>
      <w:r>
        <w:rPr>
          <w:rFonts w:ascii="Times New Roman" w:hAnsi="Times New Roman"/>
          <w:sz w:val="28"/>
          <w:szCs w:val="28"/>
        </w:rPr>
        <w:t xml:space="preserve">Кадастровой палаты </w:t>
      </w:r>
      <w:r w:rsidRPr="00DC7EBB">
        <w:rPr>
          <w:rFonts w:ascii="Times New Roman" w:hAnsi="Times New Roman"/>
          <w:sz w:val="28"/>
          <w:szCs w:val="28"/>
        </w:rPr>
        <w:t>по Ростовской области можно обратиться с вопросом по составу документов для конкретной сделки с недвижимостью, узнать, как оформить права</w:t>
      </w:r>
      <w:r>
        <w:rPr>
          <w:rFonts w:ascii="Times New Roman" w:hAnsi="Times New Roman"/>
          <w:sz w:val="28"/>
          <w:szCs w:val="28"/>
        </w:rPr>
        <w:t xml:space="preserve"> на нее</w:t>
      </w:r>
      <w:r w:rsidRPr="00DC7EBB">
        <w:rPr>
          <w:rFonts w:ascii="Times New Roman" w:hAnsi="Times New Roman"/>
          <w:sz w:val="28"/>
          <w:szCs w:val="28"/>
        </w:rPr>
        <w:t>, составить договор купли-продажи, мены, аренды</w:t>
      </w:r>
      <w:r>
        <w:rPr>
          <w:rFonts w:ascii="Times New Roman" w:hAnsi="Times New Roman"/>
          <w:sz w:val="28"/>
          <w:szCs w:val="28"/>
        </w:rPr>
        <w:t xml:space="preserve"> и т.д., </w:t>
      </w:r>
      <w:r w:rsidR="006F68A5">
        <w:rPr>
          <w:rFonts w:ascii="Times New Roman" w:hAnsi="Times New Roman"/>
          <w:sz w:val="28"/>
          <w:szCs w:val="28"/>
        </w:rPr>
        <w:t>а также</w:t>
      </w:r>
      <w:r w:rsidR="001A17C9">
        <w:rPr>
          <w:rFonts w:ascii="Times New Roman" w:hAnsi="Times New Roman"/>
          <w:sz w:val="28"/>
          <w:szCs w:val="28"/>
        </w:rPr>
        <w:t xml:space="preserve"> можно</w:t>
      </w:r>
      <w:r w:rsidR="006F6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 проверить диски межевого</w:t>
      </w:r>
      <w:r w:rsidR="006F68A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технического</w:t>
      </w:r>
      <w:r w:rsidR="006F68A5">
        <w:rPr>
          <w:rFonts w:ascii="Times New Roman" w:hAnsi="Times New Roman"/>
          <w:sz w:val="28"/>
          <w:szCs w:val="28"/>
        </w:rPr>
        <w:t xml:space="preserve"> планов,</w:t>
      </w:r>
      <w:r>
        <w:rPr>
          <w:rFonts w:ascii="Times New Roman" w:hAnsi="Times New Roman"/>
          <w:sz w:val="28"/>
          <w:szCs w:val="28"/>
        </w:rPr>
        <w:t xml:space="preserve"> карты-плана</w:t>
      </w:r>
      <w:r w:rsidRPr="00DC7EBB">
        <w:rPr>
          <w:rFonts w:ascii="Times New Roman" w:hAnsi="Times New Roman"/>
          <w:sz w:val="28"/>
          <w:szCs w:val="28"/>
        </w:rPr>
        <w:t>.</w:t>
      </w:r>
    </w:p>
    <w:p w:rsidR="001E1B90" w:rsidRPr="00DC7EBB" w:rsidRDefault="001E1B90" w:rsidP="001E1B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7EBB">
        <w:rPr>
          <w:rFonts w:ascii="Times New Roman" w:hAnsi="Times New Roman"/>
          <w:sz w:val="28"/>
          <w:szCs w:val="28"/>
        </w:rPr>
        <w:t>Специалисты Кадастровой палаты имеют большой опыт в учетно-регистрационной сфере, обладают знаниями нормативно-правовой базы и всегда открыты для помощи в любой ситуации. Стоит добавить, что профессиональные консультации помогают сократить количество решений о приостановлении или отказе в постановке объектов недвижимости на кадастровый учет. Кроме того, Кадастровая палата является подведомственной организацией органа государственной власти – Росреестра, поэтому несет полную юридическую и финансовую ответственность при оказании услуг, гарантируя высокий уровень компетенции и выполнение работ в срок.</w:t>
      </w:r>
    </w:p>
    <w:p w:rsidR="009F2D4F" w:rsidRDefault="009F2D4F" w:rsidP="009F2D4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подробную информацию об адресах офисов, оказывающих консультационные услуги, можно на </w:t>
      </w:r>
      <w:r w:rsidRPr="00081D6A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hyperlink r:id="rId5" w:history="1">
        <w:r w:rsidRPr="00081D6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«Получите консультацию»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126FA" w:rsidRPr="00E31D71" w:rsidRDefault="002237E4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245A84">
        <w:rPr>
          <w:rFonts w:ascii="Times New Roman" w:hAnsi="Times New Roman" w:cs="Times New Roman"/>
          <w:sz w:val="28"/>
          <w:szCs w:val="28"/>
        </w:rPr>
        <w:br/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 w:rsidR="004E2B7B"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1E1B90">
        <w:rPr>
          <w:rFonts w:ascii="Times New Roman" w:hAnsi="Times New Roman" w:cs="Times New Roman"/>
          <w:sz w:val="28"/>
          <w:szCs w:val="28"/>
        </w:rPr>
        <w:t xml:space="preserve">изменились. </w:t>
      </w:r>
      <w:r w:rsidR="00245A84">
        <w:rPr>
          <w:rFonts w:ascii="Times New Roman" w:hAnsi="Times New Roman" w:cs="Times New Roman"/>
          <w:sz w:val="28"/>
          <w:szCs w:val="28"/>
        </w:rPr>
        <w:br/>
      </w:r>
      <w:r w:rsidR="001E1B90">
        <w:rPr>
          <w:rFonts w:ascii="Times New Roman" w:hAnsi="Times New Roman" w:cs="Times New Roman"/>
          <w:sz w:val="28"/>
          <w:szCs w:val="28"/>
        </w:rPr>
        <w:t xml:space="preserve">С новыми тарифами можно ознакомиться по ссылке: </w:t>
      </w:r>
      <w:hyperlink r:id="rId6" w:history="1">
        <w:r w:rsidR="001E1B90" w:rsidRPr="00127DED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https://kadastr.ru/site/banner.htm?id=28732@fkpBanner</w:t>
        </w:r>
      </w:hyperlink>
      <w:r w:rsidR="001E1B90">
        <w:rPr>
          <w:rFonts w:ascii="Times New Roman" w:hAnsi="Times New Roman" w:cs="Times New Roman"/>
          <w:sz w:val="28"/>
          <w:szCs w:val="28"/>
        </w:rPr>
        <w:t>.</w:t>
      </w:r>
    </w:p>
    <w:p w:rsidR="001E1B90" w:rsidRDefault="001E1B90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67A8D"/>
    <w:rsid w:val="00081D6A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84A8D"/>
    <w:rsid w:val="001A17C9"/>
    <w:rsid w:val="001A1D64"/>
    <w:rsid w:val="001B0B91"/>
    <w:rsid w:val="001B2FAB"/>
    <w:rsid w:val="001B723C"/>
    <w:rsid w:val="001C036A"/>
    <w:rsid w:val="001E1B90"/>
    <w:rsid w:val="001F6189"/>
    <w:rsid w:val="001F7F81"/>
    <w:rsid w:val="002045CF"/>
    <w:rsid w:val="0021481F"/>
    <w:rsid w:val="002237E4"/>
    <w:rsid w:val="00245A84"/>
    <w:rsid w:val="0025329F"/>
    <w:rsid w:val="00255017"/>
    <w:rsid w:val="0027740E"/>
    <w:rsid w:val="002827CC"/>
    <w:rsid w:val="0028458B"/>
    <w:rsid w:val="0029306C"/>
    <w:rsid w:val="00293920"/>
    <w:rsid w:val="00294E6B"/>
    <w:rsid w:val="002A23EB"/>
    <w:rsid w:val="002A72ED"/>
    <w:rsid w:val="002B30E0"/>
    <w:rsid w:val="002B4230"/>
    <w:rsid w:val="002B4831"/>
    <w:rsid w:val="002E24B1"/>
    <w:rsid w:val="002E3CD4"/>
    <w:rsid w:val="002E5093"/>
    <w:rsid w:val="002F6F41"/>
    <w:rsid w:val="003126FA"/>
    <w:rsid w:val="00315A67"/>
    <w:rsid w:val="00322A24"/>
    <w:rsid w:val="0034359B"/>
    <w:rsid w:val="00367AA4"/>
    <w:rsid w:val="00380453"/>
    <w:rsid w:val="00380F40"/>
    <w:rsid w:val="0038275B"/>
    <w:rsid w:val="00383777"/>
    <w:rsid w:val="00390904"/>
    <w:rsid w:val="003940D7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0665D"/>
    <w:rsid w:val="00413040"/>
    <w:rsid w:val="00425382"/>
    <w:rsid w:val="00442625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1B76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B36D8"/>
    <w:rsid w:val="005D0C5F"/>
    <w:rsid w:val="005E01CD"/>
    <w:rsid w:val="005E4AAF"/>
    <w:rsid w:val="006013F8"/>
    <w:rsid w:val="00603753"/>
    <w:rsid w:val="00611982"/>
    <w:rsid w:val="00624E62"/>
    <w:rsid w:val="00630EBD"/>
    <w:rsid w:val="00651758"/>
    <w:rsid w:val="0067040E"/>
    <w:rsid w:val="00677355"/>
    <w:rsid w:val="00680E15"/>
    <w:rsid w:val="00686550"/>
    <w:rsid w:val="006954D8"/>
    <w:rsid w:val="006A2939"/>
    <w:rsid w:val="006D731B"/>
    <w:rsid w:val="006E24A9"/>
    <w:rsid w:val="006F68A5"/>
    <w:rsid w:val="006F7C5B"/>
    <w:rsid w:val="00707C2C"/>
    <w:rsid w:val="00707D14"/>
    <w:rsid w:val="00746066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75AE8"/>
    <w:rsid w:val="00975B52"/>
    <w:rsid w:val="00980A5F"/>
    <w:rsid w:val="00981FD3"/>
    <w:rsid w:val="009849C4"/>
    <w:rsid w:val="009B116B"/>
    <w:rsid w:val="009C137C"/>
    <w:rsid w:val="009C25D2"/>
    <w:rsid w:val="009C4F7A"/>
    <w:rsid w:val="009D7D4E"/>
    <w:rsid w:val="009F2D4F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C3943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2190F"/>
    <w:rsid w:val="00D3136E"/>
    <w:rsid w:val="00D3379E"/>
    <w:rsid w:val="00D36D41"/>
    <w:rsid w:val="00D70122"/>
    <w:rsid w:val="00D937CF"/>
    <w:rsid w:val="00D93F62"/>
    <w:rsid w:val="00DC0845"/>
    <w:rsid w:val="00DC14D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97940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banner.htm?id=28732@fkpBanner" TargetMode="Externa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12" baseType="variant"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https://kadastr.ru/site/banner.htm?id=28732@fkpBanner</vt:lpwstr>
      </vt:variant>
      <vt:variant>
        <vt:lpwstr/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https://kadastr.ru/site/Activities/consult.htm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fgu1</cp:lastModifiedBy>
  <cp:revision>2</cp:revision>
  <cp:lastPrinted>2017-09-13T08:16:00Z</cp:lastPrinted>
  <dcterms:created xsi:type="dcterms:W3CDTF">2019-03-11T11:40:00Z</dcterms:created>
  <dcterms:modified xsi:type="dcterms:W3CDTF">2019-03-11T11:40:00Z</dcterms:modified>
</cp:coreProperties>
</file>