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2E" w:rsidRDefault="00BF702E" w:rsidP="00BF702E">
      <w:pPr>
        <w:rPr>
          <w:sz w:val="22"/>
          <w:szCs w:val="22"/>
          <w:lang w:eastAsia="en-US"/>
        </w:rPr>
      </w:pPr>
      <w:bookmarkStart w:id="0" w:name="_GoBack"/>
      <w:bookmarkEnd w:id="0"/>
    </w:p>
    <w:p w:rsidR="00BF702E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>БЕЗОПАСНОСТЬ НА  ВОДЕ - СОХРАНЕНИЕ ЖИЗНИ ДЕТЕЙ И ПОДРОСТКОВ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6"/>
          <w:szCs w:val="36"/>
        </w:rPr>
      </w:pPr>
      <w:r>
        <w:rPr>
          <w:b/>
          <w:bCs w:val="0"/>
        </w:rPr>
        <w:t xml:space="preserve">            </w:t>
      </w:r>
      <w:r>
        <w:rPr>
          <w:bCs w:val="0"/>
        </w:rPr>
        <w:t>(памятка для родителей и руководителей оздоровительных учреждений)</w:t>
      </w:r>
    </w:p>
    <w:p w:rsidR="00BF702E" w:rsidRDefault="00BF702E" w:rsidP="00BF702E">
      <w:pPr>
        <w:spacing w:before="100" w:beforeAutospacing="1" w:after="100" w:afterAutospacing="1"/>
        <w:jc w:val="both"/>
        <w:rPr>
          <w:bCs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 w:val="0"/>
          <w:i/>
          <w:sz w:val="28"/>
          <w:szCs w:val="28"/>
        </w:rPr>
        <w:t xml:space="preserve">            </w:t>
      </w:r>
    </w:p>
    <w:p w:rsidR="00BF702E" w:rsidRDefault="00BF702E" w:rsidP="00BF702E">
      <w:pPr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>- человек наклоняет назад голову, открывает рот;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t>- глаза как будто стеклянные и пустые, закрытые глаза;</w:t>
      </w:r>
      <w:r>
        <w:rPr>
          <w:i/>
          <w:sz w:val="28"/>
          <w:szCs w:val="28"/>
        </w:rPr>
        <w:br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BF702E" w:rsidRDefault="00BF702E" w:rsidP="00BF702E">
      <w:pPr>
        <w:rPr>
          <w:b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BF702E" w:rsidRDefault="00BF702E" w:rsidP="00BF702E">
      <w:pPr>
        <w:ind w:firstLine="708"/>
        <w:jc w:val="center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BF702E" w:rsidRDefault="00BF702E" w:rsidP="00BF702E">
      <w:pPr>
        <w:ind w:firstLine="708"/>
        <w:jc w:val="center"/>
        <w:rPr>
          <w:bCs w:val="0"/>
          <w:i/>
        </w:rPr>
      </w:pPr>
      <w:r>
        <w:rPr>
          <w:b/>
          <w:bCs w:val="0"/>
          <w:i/>
          <w:kern w:val="36"/>
          <w:sz w:val="28"/>
          <w:szCs w:val="28"/>
        </w:rPr>
        <w:t>должны знать об о</w:t>
      </w:r>
      <w:r>
        <w:rPr>
          <w:b/>
          <w:bCs w:val="0"/>
          <w:i/>
          <w:sz w:val="28"/>
          <w:szCs w:val="28"/>
        </w:rPr>
        <w:t>пасных  моментах</w:t>
      </w:r>
      <w:r>
        <w:rPr>
          <w:b/>
          <w:bCs w:val="0"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BF702E" w:rsidRDefault="00BF702E" w:rsidP="00BF702E">
      <w:pPr>
        <w:ind w:firstLine="708"/>
        <w:jc w:val="center"/>
      </w:pP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 w:val="0"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BF702E" w:rsidRDefault="00BF702E" w:rsidP="00BF702E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rStyle w:val="a3"/>
          <w:rFonts w:ascii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 w:val="0"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</w:p>
    <w:p w:rsidR="00BF702E" w:rsidRDefault="00E404AC" w:rsidP="00BF702E">
      <w:pPr>
        <w:spacing w:before="100" w:beforeAutospacing="1" w:after="100" w:afterAutospacing="1"/>
        <w:ind w:left="360" w:hanging="92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0" w:history="1">
        <w:r w:rsidR="00BF702E">
          <w:rPr>
            <w:rStyle w:val="a3"/>
            <w:b/>
            <w:color w:val="auto"/>
            <w:sz w:val="28"/>
            <w:szCs w:val="28"/>
            <w:u w:val="none"/>
          </w:rPr>
          <w:t xml:space="preserve">     С</w:t>
        </w:r>
        <w:r w:rsidR="00BF702E">
          <w:rPr>
            <w:rStyle w:val="a3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BF702E" w:rsidRDefault="00BF702E" w:rsidP="00BF702E">
      <w:pPr>
        <w:ind w:firstLine="708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noProof/>
          <w:kern w:val="36"/>
          <w:sz w:val="28"/>
          <w:szCs w:val="28"/>
        </w:rPr>
        <w:lastRenderedPageBreak/>
        <w:t xml:space="preserve">                   </w:t>
      </w:r>
      <w:r>
        <w:rPr>
          <w:b/>
          <w:bCs w:val="0"/>
          <w:i/>
          <w:kern w:val="36"/>
          <w:sz w:val="28"/>
          <w:szCs w:val="28"/>
        </w:rPr>
        <w:t xml:space="preserve">КАК  СОХРАНИТЬ  ЖИЗНЬ  ДЕТЕЙ? 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708"/>
        <w:jc w:val="both"/>
        <w:rPr>
          <w:bCs w:val="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 w:val="0"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BF702E" w:rsidRDefault="00BF702E" w:rsidP="00BF702E">
      <w:pPr>
        <w:ind w:firstLine="708"/>
        <w:jc w:val="center"/>
        <w:rPr>
          <w:sz w:val="28"/>
          <w:szCs w:val="28"/>
        </w:rPr>
      </w:pPr>
    </w:p>
    <w:p w:rsidR="00BF702E" w:rsidRDefault="00BF702E" w:rsidP="00BF702E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bCs w:val="0"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>Летом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BF702E" w:rsidRDefault="00BF702E" w:rsidP="00BF702E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Соблюдайте  правила  купания! 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 w:val="0"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BF702E" w:rsidRDefault="00BF702E" w:rsidP="00BF702E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BF702E" w:rsidRDefault="00BF702E" w:rsidP="00BF702E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BF702E" w:rsidRDefault="00BF702E" w:rsidP="00BF702E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lastRenderedPageBreak/>
        <w:t>НЕ ОСТАВЛЯЙТЕ ИХ БЕЗ ПРИСМОТРА!</w:t>
      </w:r>
      <w:r>
        <w:rPr>
          <w:bCs/>
        </w:rPr>
        <w:t xml:space="preserve">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BF702E" w:rsidRDefault="00BF702E" w:rsidP="00BF702E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BF702E" w:rsidRDefault="00BF702E" w:rsidP="00BF702E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BF702E" w:rsidRDefault="00BF702E" w:rsidP="00BF702E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b/>
          <w:i/>
          <w:sz w:val="28"/>
          <w:szCs w:val="28"/>
        </w:rPr>
        <w:t xml:space="preserve">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перекармливать детей;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  <w:tab w:val="left" w:pos="709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укладывания  ребенка в постель для сна вместе с собой;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толщиной;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r>
        <w:rPr>
          <w:sz w:val="28"/>
          <w:szCs w:val="28"/>
        </w:rPr>
        <w:t>гр.С</w:t>
      </w:r>
      <w:proofErr w:type="spellEnd"/>
      <w:r>
        <w:rPr>
          <w:sz w:val="28"/>
          <w:szCs w:val="28"/>
        </w:rPr>
        <w:t>) температуру в помещении для пребывания ребенка;</w:t>
      </w:r>
    </w:p>
    <w:p w:rsidR="00BF702E" w:rsidRDefault="00BF702E" w:rsidP="00BF702E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BF702E" w:rsidRDefault="00BF702E" w:rsidP="00BF702E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709" w:hanging="142"/>
        <w:rPr>
          <w:b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БЕЗОПАСНОСТЬ НА ДОРОГАХ –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СОХРАНЕНИЕ ДЕТСКИХ ЖИЗНЕЙ</w:t>
      </w:r>
    </w:p>
    <w:p w:rsidR="00BF702E" w:rsidRDefault="00BF702E" w:rsidP="00BF702E">
      <w:pPr>
        <w:jc w:val="both"/>
      </w:pPr>
      <w:r>
        <w:t xml:space="preserve">                                  (памятка для населения)</w:t>
      </w:r>
    </w:p>
    <w:p w:rsidR="00BF702E" w:rsidRDefault="00BF702E" w:rsidP="00BF702E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sz w:val="28"/>
          <w:szCs w:val="28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Факторы  риска  ДТТ  у детей: </w:t>
      </w:r>
      <w:r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>
        <w:rPr>
          <w:i/>
          <w:sz w:val="28"/>
          <w:szCs w:val="28"/>
        </w:rPr>
        <w:t>психоактивных</w:t>
      </w:r>
      <w:proofErr w:type="spellEnd"/>
      <w:r>
        <w:rPr>
          <w:i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Чаще всего дети и подростки совершают следующие нарушения:</w:t>
      </w:r>
      <w:r>
        <w:rPr>
          <w:b/>
          <w:i/>
          <w:sz w:val="28"/>
          <w:szCs w:val="28"/>
        </w:rPr>
        <w:br/>
        <w:t>-  переходят дорогу не в установленных для этого местах;</w:t>
      </w:r>
      <w:r>
        <w:rPr>
          <w:b/>
          <w:i/>
          <w:sz w:val="28"/>
          <w:szCs w:val="28"/>
        </w:rPr>
        <w:br/>
        <w:t>-  не замечают запрещающий сигнал светофора;</w:t>
      </w:r>
      <w:r>
        <w:rPr>
          <w:b/>
          <w:i/>
          <w:sz w:val="28"/>
          <w:szCs w:val="28"/>
        </w:rPr>
        <w:br/>
        <w:t>-  перебегают дорогу перед приблизившейся автомашиной;</w:t>
      </w:r>
      <w:r>
        <w:rPr>
          <w:b/>
          <w:i/>
          <w:sz w:val="28"/>
          <w:szCs w:val="28"/>
        </w:rPr>
        <w:br/>
        <w:t>-  нарушают правила управления велосипедами, мопедами,  мотоциклами.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Защитные факторы: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регулирование скоростного режима;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ремней  и  систем безопасности;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>
        <w:rPr>
          <w:i/>
          <w:sz w:val="28"/>
          <w:szCs w:val="28"/>
        </w:rPr>
        <w:t>т.ч</w:t>
      </w:r>
      <w:proofErr w:type="spellEnd"/>
      <w:r>
        <w:rPr>
          <w:i/>
          <w:sz w:val="28"/>
          <w:szCs w:val="28"/>
        </w:rPr>
        <w:t xml:space="preserve">. детских кресел;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размещение детей на задних сидениях автомобилей;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и доступность защитных устройств;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соблюдение правил езды на велосипеде и  мотоцикле;</w:t>
      </w:r>
    </w:p>
    <w:p w:rsidR="00BF702E" w:rsidRDefault="00BF702E" w:rsidP="00BF702E">
      <w:pPr>
        <w:jc w:val="both"/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Предупреждение детского  дорожно - транспортного травматизма</w:t>
      </w:r>
    </w:p>
    <w:p w:rsidR="00BF702E" w:rsidRDefault="00BF702E" w:rsidP="00BF702E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навыков соблюдения правил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eastAsia="Calibri"/>
          <w:i/>
          <w:sz w:val="28"/>
          <w:szCs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>
        <w:rPr>
          <w:rFonts w:eastAsia="Calibri"/>
          <w:sz w:val="28"/>
          <w:szCs w:val="28"/>
        </w:rPr>
        <w:t>транспортны</w:t>
      </w:r>
      <w:proofErr w:type="spellEnd"/>
      <w:r>
        <w:rPr>
          <w:rFonts w:eastAsia="Calibri"/>
          <w:sz w:val="28"/>
          <w:szCs w:val="28"/>
        </w:rPr>
        <w:t xml:space="preserve"> средства; значение сигналов светофора и дорожных знаков.</w:t>
      </w:r>
    </w:p>
    <w:p w:rsidR="00BF702E" w:rsidRDefault="00BF702E" w:rsidP="00BF702E">
      <w:pPr>
        <w:pStyle w:val="c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размеренным шагом, без спешки.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Всегда соблюдать правила дорожного движения.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Обращать внимание на нарушителей правил дорожного движения и объяснять ребенку, что так делать нельзя.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только в положенном месте.</w:t>
      </w:r>
    </w:p>
    <w:p w:rsidR="00BF702E" w:rsidRDefault="00BF702E" w:rsidP="00BF702E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Правила   дорожного  движения  –  детям! </w:t>
      </w: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2. Переходить улицу по пешеходному переходу, зебре.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3. Переходить улицу на зеленый сигнал светофора.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BF702E" w:rsidRDefault="00BF702E" w:rsidP="00BF702E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5.  Ходить по придорожным тротуарам  только с правой стороны.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9. Никогда не перебегать дорогу перед близко идущим автомобилем.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BF702E" w:rsidRDefault="00BF702E" w:rsidP="00BF702E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6"/>
          <w:szCs w:val="36"/>
        </w:rPr>
      </w:pP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БЕРЕГИТЕ   ИХ  ОТ  ОЖОГОВ!</w:t>
      </w:r>
    </w:p>
    <w:p w:rsidR="00BF702E" w:rsidRDefault="00BF702E" w:rsidP="00BF702E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BF702E" w:rsidRDefault="00BF702E" w:rsidP="00BF702E">
      <w:pPr>
        <w:jc w:val="center"/>
      </w:pPr>
    </w:p>
    <w:p w:rsidR="00BF702E" w:rsidRDefault="00BF702E" w:rsidP="00BF702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BF702E" w:rsidRDefault="00BF702E" w:rsidP="00BF702E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BF702E" w:rsidRDefault="00BF702E" w:rsidP="00BF702E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BF702E" w:rsidRDefault="00BF702E" w:rsidP="00BF702E">
      <w:pPr>
        <w:ind w:left="-142" w:firstLine="85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</w:t>
      </w:r>
      <w:r>
        <w:rPr>
          <w:sz w:val="28"/>
          <w:szCs w:val="28"/>
        </w:rPr>
        <w:lastRenderedPageBreak/>
        <w:t xml:space="preserve">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BF702E" w:rsidRDefault="00BF702E" w:rsidP="00BF702E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BF702E" w:rsidRDefault="00BF702E" w:rsidP="00BF702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BF702E" w:rsidRDefault="00BF702E" w:rsidP="00BF702E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Обеспечить  постоянный  надзор  за  ребенком! </w:t>
      </w:r>
    </w:p>
    <w:p w:rsidR="00BF702E" w:rsidRDefault="00BF702E" w:rsidP="00BF702E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BF702E" w:rsidRDefault="00BF702E" w:rsidP="00BF702E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Проявлять  осторожность в быту: </w:t>
      </w:r>
    </w:p>
    <w:p w:rsidR="00BF702E" w:rsidRDefault="00BF702E" w:rsidP="00BF70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используйте</w:t>
      </w:r>
      <w:r>
        <w:rPr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Замените</w:t>
      </w:r>
      <w:r>
        <w:rPr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BF702E" w:rsidRDefault="00BF702E" w:rsidP="00BF702E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Строго изолируйте</w:t>
      </w:r>
      <w:r>
        <w:rPr>
          <w:sz w:val="28"/>
          <w:szCs w:val="28"/>
        </w:rPr>
        <w:t xml:space="preserve"> от ребенка нагревательные приборы, утюг.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2694" w:hanging="2978"/>
        <w:jc w:val="both"/>
      </w:pPr>
      <w:r>
        <w:rPr>
          <w:b/>
          <w:sz w:val="32"/>
          <w:szCs w:val="32"/>
        </w:rPr>
        <w:t>СОХРАНИМ  ЖИЗНЬ  ДЕТЕЙ: ПРЕДУПРЕДИМ ПАДЕНИЯ!</w:t>
      </w:r>
      <w:r>
        <w:t xml:space="preserve">                                                                (памятка для родителей</w:t>
      </w:r>
      <w:r>
        <w:rPr>
          <w:i/>
        </w:rPr>
        <w:t>)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>
        <w:rPr>
          <w:b/>
          <w:i/>
          <w:sz w:val="28"/>
          <w:szCs w:val="28"/>
        </w:rPr>
        <w:t xml:space="preserve">с кроватей, с диванов, выпадают из  колясок </w:t>
      </w:r>
      <w:r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b/>
          <w:i/>
          <w:sz w:val="28"/>
          <w:szCs w:val="28"/>
        </w:rPr>
        <w:t>с велосипедов</w:t>
      </w:r>
      <w:r>
        <w:rPr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b/>
          <w:i/>
          <w:sz w:val="28"/>
          <w:szCs w:val="28"/>
        </w:rPr>
        <w:t>с деревьев</w:t>
      </w:r>
      <w:r>
        <w:rPr>
          <w:b/>
          <w:i/>
          <w:color w:val="000000"/>
          <w:sz w:val="28"/>
          <w:szCs w:val="28"/>
        </w:rPr>
        <w:t xml:space="preserve"> и пр.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i/>
          <w:sz w:val="28"/>
          <w:szCs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риска:</w:t>
      </w:r>
      <w:r>
        <w:rPr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кроватей, с оборудования  на игровых площадках);  высота и обстоятельства падения.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 родители!  </w:t>
      </w:r>
    </w:p>
    <w:p w:rsidR="00BF702E" w:rsidRDefault="00BF702E" w:rsidP="00BF702E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BF702E" w:rsidRDefault="00BF702E" w:rsidP="00BF702E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b/>
          <w:i/>
        </w:rPr>
        <w:lastRenderedPageBreak/>
        <w:t>-  недостаточное развитие  простейших двигательных навыков;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F702E" w:rsidRDefault="00BF702E" w:rsidP="00BF702E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F702E" w:rsidRDefault="00BF702E" w:rsidP="00BF702E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Каждый год от падений с высоты гибнут дети.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Будьте бдительны!</w:t>
      </w:r>
    </w:p>
    <w:p w:rsidR="00BF702E" w:rsidRDefault="00BF702E" w:rsidP="00BF702E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 2.  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 не держите окна открытыми, если дома ребёнок!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екунда</w:t>
      </w:r>
      <w:proofErr w:type="spellEnd"/>
      <w:r>
        <w:rPr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t xml:space="preserve"> </w:t>
      </w:r>
      <w:r>
        <w:rPr>
          <w:sz w:val="28"/>
          <w:szCs w:val="28"/>
        </w:rPr>
        <w:t>Используйте для проветривания фрамуги и форточки.</w:t>
      </w:r>
      <w:r>
        <w:rPr>
          <w:b/>
          <w:i/>
          <w:noProof/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антимоскитные</w:t>
      </w:r>
      <w:proofErr w:type="spellEnd"/>
      <w:r>
        <w:rPr>
          <w:sz w:val="28"/>
          <w:szCs w:val="28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4.   </w:t>
      </w:r>
      <w:r>
        <w:rPr>
          <w:b/>
          <w:sz w:val="28"/>
          <w:szCs w:val="28"/>
        </w:rPr>
        <w:t>Отодвиньте</w:t>
      </w:r>
      <w:r>
        <w:rPr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BF702E" w:rsidRDefault="00BF702E" w:rsidP="00BF702E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</w:t>
      </w:r>
      <w:r>
        <w:rPr>
          <w:b/>
          <w:i/>
          <w:sz w:val="28"/>
          <w:szCs w:val="28"/>
        </w:rPr>
        <w:lastRenderedPageBreak/>
        <w:t xml:space="preserve">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BF702E" w:rsidRDefault="00BF702E" w:rsidP="00BF702E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BF702E" w:rsidRDefault="00BF702E" w:rsidP="00BF702E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</w:rPr>
      </w:pPr>
      <w:r>
        <w:rPr>
          <w:b/>
          <w:i/>
        </w:rPr>
        <w:t xml:space="preserve">Помните!         Безопасность  детей  –  забота  взрослых          </w:t>
      </w:r>
    </w:p>
    <w:p w:rsidR="00BF702E" w:rsidRDefault="00BF702E" w:rsidP="00BF702E">
      <w:r>
        <w:t xml:space="preserve">                                                                       </w:t>
      </w:r>
    </w:p>
    <w:p w:rsidR="007A5456" w:rsidRDefault="007A5456"/>
    <w:sectPr w:rsidR="007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F"/>
    <w:rsid w:val="000C45F1"/>
    <w:rsid w:val="0079602F"/>
    <w:rsid w:val="007A5456"/>
    <w:rsid w:val="009742F0"/>
    <w:rsid w:val="00BF702E"/>
    <w:rsid w:val="00DF240B"/>
    <w:rsid w:val="00E404AC"/>
    <w:rsid w:val="00E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user31</cp:lastModifiedBy>
  <cp:revision>4</cp:revision>
  <dcterms:created xsi:type="dcterms:W3CDTF">2019-08-16T11:45:00Z</dcterms:created>
  <dcterms:modified xsi:type="dcterms:W3CDTF">2019-08-16T11:45:00Z</dcterms:modified>
</cp:coreProperties>
</file>