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018" w:rsidRDefault="009A0018">
      <w:pPr>
        <w:pStyle w:val="ConsPlusTitlePage"/>
      </w:pPr>
      <w:r>
        <w:t xml:space="preserve">Документ предоставлен </w:t>
      </w:r>
      <w:hyperlink r:id="rId5" w:history="1">
        <w:r>
          <w:rPr>
            <w:color w:val="0000FF"/>
          </w:rPr>
          <w:t>КонсультантПлюс</w:t>
        </w:r>
      </w:hyperlink>
      <w:r>
        <w:br/>
      </w:r>
    </w:p>
    <w:p w:rsidR="009A0018" w:rsidRDefault="009A0018">
      <w:pPr>
        <w:pStyle w:val="ConsPlusNormal"/>
        <w:jc w:val="both"/>
        <w:outlineLvl w:val="0"/>
      </w:pPr>
    </w:p>
    <w:p w:rsidR="009A0018" w:rsidRDefault="009A0018">
      <w:pPr>
        <w:pStyle w:val="ConsPlusTitle"/>
        <w:jc w:val="center"/>
        <w:outlineLvl w:val="0"/>
      </w:pPr>
      <w:r>
        <w:t>ПРАВИТЕЛЬСТВО РОСТОВСКОЙ ОБЛАСТИ</w:t>
      </w:r>
    </w:p>
    <w:p w:rsidR="009A0018" w:rsidRDefault="009A0018">
      <w:pPr>
        <w:pStyle w:val="ConsPlusTitle"/>
        <w:jc w:val="center"/>
      </w:pPr>
    </w:p>
    <w:p w:rsidR="009A0018" w:rsidRDefault="009A0018">
      <w:pPr>
        <w:pStyle w:val="ConsPlusTitle"/>
        <w:jc w:val="center"/>
      </w:pPr>
      <w:r>
        <w:t>ПОСТАНОВЛЕНИЕ</w:t>
      </w:r>
    </w:p>
    <w:p w:rsidR="009A0018" w:rsidRDefault="009A0018">
      <w:pPr>
        <w:pStyle w:val="ConsPlusTitle"/>
        <w:jc w:val="center"/>
      </w:pPr>
      <w:r>
        <w:t>от 31 августа 2017 г. N 597</w:t>
      </w:r>
    </w:p>
    <w:p w:rsidR="009A0018" w:rsidRDefault="009A0018">
      <w:pPr>
        <w:pStyle w:val="ConsPlusTitle"/>
        <w:jc w:val="center"/>
      </w:pPr>
    </w:p>
    <w:p w:rsidR="009A0018" w:rsidRDefault="009A0018">
      <w:pPr>
        <w:pStyle w:val="ConsPlusTitle"/>
        <w:jc w:val="center"/>
      </w:pPr>
      <w:r>
        <w:t>ОБ УТВЕРЖДЕНИИ ГОСУДАРСТВЕННОЙ ПРОГРАММЫ РОСТОВСКОЙ ОБЛАСТИ</w:t>
      </w:r>
    </w:p>
    <w:p w:rsidR="009A0018" w:rsidRDefault="009A0018">
      <w:pPr>
        <w:pStyle w:val="ConsPlusTitle"/>
        <w:jc w:val="center"/>
      </w:pPr>
      <w:r>
        <w:t>"ФОРМИРОВАНИЕ СОВРЕМЕННОЙ ГОРОДСКОЙ СРЕДЫ НА ТЕРРИТОРИИ</w:t>
      </w:r>
    </w:p>
    <w:p w:rsidR="009A0018" w:rsidRDefault="009A0018">
      <w:pPr>
        <w:pStyle w:val="ConsPlusTitle"/>
        <w:jc w:val="center"/>
      </w:pPr>
      <w:r>
        <w:t>РОСТОВСКОЙ ОБЛАСТИ"</w:t>
      </w:r>
    </w:p>
    <w:p w:rsidR="009A0018" w:rsidRDefault="009A0018">
      <w:pPr>
        <w:pStyle w:val="ConsPlusNormal"/>
        <w:jc w:val="both"/>
      </w:pPr>
    </w:p>
    <w:p w:rsidR="009A0018" w:rsidRDefault="009A0018">
      <w:pPr>
        <w:pStyle w:val="ConsPlusNormal"/>
        <w:ind w:firstLine="540"/>
        <w:jc w:val="both"/>
      </w:pPr>
      <w:r>
        <w:t xml:space="preserve">В соответствии с </w:t>
      </w:r>
      <w:hyperlink r:id="rId6" w:history="1">
        <w:r>
          <w:rPr>
            <w:color w:val="0000FF"/>
          </w:rPr>
          <w:t>постановлением</w:t>
        </w:r>
      </w:hyperlink>
      <w:r>
        <w:t xml:space="preserve"> Правительства Ростовской области от 31.07.2013 N 485 "Об утверждении Порядка разработки, реализации и оценки эффективности государственных программ Ростовской области", </w:t>
      </w:r>
      <w:hyperlink r:id="rId7" w:history="1">
        <w:r>
          <w:rPr>
            <w:color w:val="0000FF"/>
          </w:rPr>
          <w:t>распоряжением</w:t>
        </w:r>
      </w:hyperlink>
      <w:r>
        <w:t xml:space="preserve"> Правительства Ростовской области от 31.07.2013 N 297 "Об утверждении Перечня государственных программ Ростовской области" Правительство Ростовской области постановляет:</w:t>
      </w:r>
    </w:p>
    <w:p w:rsidR="009A0018" w:rsidRDefault="009A0018">
      <w:pPr>
        <w:pStyle w:val="ConsPlusNormal"/>
        <w:spacing w:before="240"/>
        <w:ind w:firstLine="540"/>
        <w:jc w:val="both"/>
      </w:pPr>
      <w:r>
        <w:t xml:space="preserve">1. Утвердить государственную </w:t>
      </w:r>
      <w:hyperlink w:anchor="P33" w:history="1">
        <w:r>
          <w:rPr>
            <w:color w:val="0000FF"/>
          </w:rPr>
          <w:t>программу</w:t>
        </w:r>
      </w:hyperlink>
      <w:r>
        <w:t xml:space="preserve"> Ростовской области "Формирование современной городской среды на территории Ростовской области" согласно приложению N 1.</w:t>
      </w:r>
    </w:p>
    <w:p w:rsidR="009A0018" w:rsidRDefault="009A0018">
      <w:pPr>
        <w:pStyle w:val="ConsPlusNormal"/>
        <w:spacing w:before="240"/>
        <w:ind w:firstLine="540"/>
        <w:jc w:val="both"/>
      </w:pPr>
      <w:r>
        <w:t>2. Настоящее постановление подлежит официальному опубликованию и вступает в силу с 1 января 2018 г.</w:t>
      </w:r>
    </w:p>
    <w:p w:rsidR="009A0018" w:rsidRDefault="009A0018">
      <w:pPr>
        <w:pStyle w:val="ConsPlusNormal"/>
        <w:spacing w:before="240"/>
        <w:ind w:firstLine="540"/>
        <w:jc w:val="both"/>
      </w:pPr>
      <w:r>
        <w:t>3. Контроль за выполнением настоящего постановления возложить на министра жилищно-коммунального хозяйства Ростовской области Майера А.Ф.</w:t>
      </w:r>
    </w:p>
    <w:p w:rsidR="009A0018" w:rsidRDefault="009A0018">
      <w:pPr>
        <w:pStyle w:val="ConsPlusNormal"/>
        <w:jc w:val="both"/>
      </w:pPr>
    </w:p>
    <w:p w:rsidR="009A0018" w:rsidRDefault="009A0018">
      <w:pPr>
        <w:pStyle w:val="ConsPlusNormal"/>
        <w:jc w:val="right"/>
      </w:pPr>
      <w:r>
        <w:t>Губернатор</w:t>
      </w:r>
    </w:p>
    <w:p w:rsidR="009A0018" w:rsidRDefault="009A0018">
      <w:pPr>
        <w:pStyle w:val="ConsPlusNormal"/>
        <w:jc w:val="right"/>
      </w:pPr>
      <w:r>
        <w:t>Ростовской области</w:t>
      </w:r>
    </w:p>
    <w:p w:rsidR="009A0018" w:rsidRDefault="009A0018">
      <w:pPr>
        <w:pStyle w:val="ConsPlusNormal"/>
        <w:jc w:val="right"/>
      </w:pPr>
      <w:r>
        <w:t>В.Ю.ГОЛУБЕВ</w:t>
      </w:r>
    </w:p>
    <w:p w:rsidR="009A0018" w:rsidRDefault="009A0018">
      <w:pPr>
        <w:pStyle w:val="ConsPlusNormal"/>
      </w:pPr>
      <w:r>
        <w:t>Постановление вносит</w:t>
      </w:r>
    </w:p>
    <w:p w:rsidR="009A0018" w:rsidRDefault="009A0018">
      <w:pPr>
        <w:pStyle w:val="ConsPlusNormal"/>
        <w:spacing w:before="240"/>
      </w:pPr>
      <w:r>
        <w:t>министерство жилищно-</w:t>
      </w:r>
    </w:p>
    <w:p w:rsidR="009A0018" w:rsidRDefault="009A0018">
      <w:pPr>
        <w:pStyle w:val="ConsPlusNormal"/>
        <w:spacing w:before="240"/>
      </w:pPr>
      <w:r>
        <w:t>коммунального хозяйства</w:t>
      </w:r>
    </w:p>
    <w:p w:rsidR="009A0018" w:rsidRDefault="009A0018">
      <w:pPr>
        <w:pStyle w:val="ConsPlusNormal"/>
        <w:spacing w:before="240"/>
      </w:pPr>
      <w:r>
        <w:t>Ростовской области</w:t>
      </w: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right"/>
        <w:outlineLvl w:val="0"/>
      </w:pPr>
      <w:r>
        <w:t>Приложение</w:t>
      </w:r>
    </w:p>
    <w:p w:rsidR="009A0018" w:rsidRDefault="009A0018">
      <w:pPr>
        <w:pStyle w:val="ConsPlusNormal"/>
        <w:jc w:val="right"/>
      </w:pPr>
      <w:r>
        <w:t>к постановлению</w:t>
      </w:r>
    </w:p>
    <w:p w:rsidR="009A0018" w:rsidRDefault="009A0018">
      <w:pPr>
        <w:pStyle w:val="ConsPlusNormal"/>
        <w:jc w:val="right"/>
      </w:pPr>
      <w:r>
        <w:t>Правительства</w:t>
      </w:r>
    </w:p>
    <w:p w:rsidR="009A0018" w:rsidRDefault="009A0018">
      <w:pPr>
        <w:pStyle w:val="ConsPlusNormal"/>
        <w:jc w:val="right"/>
      </w:pPr>
      <w:r>
        <w:t>Ростовской области</w:t>
      </w:r>
    </w:p>
    <w:p w:rsidR="009A0018" w:rsidRDefault="009A0018">
      <w:pPr>
        <w:pStyle w:val="ConsPlusNormal"/>
        <w:jc w:val="right"/>
      </w:pPr>
      <w:r>
        <w:t>от 31.08.2017 N 597</w:t>
      </w:r>
    </w:p>
    <w:p w:rsidR="009A0018" w:rsidRDefault="009A0018">
      <w:pPr>
        <w:pStyle w:val="ConsPlusNormal"/>
        <w:jc w:val="both"/>
      </w:pPr>
    </w:p>
    <w:p w:rsidR="009A0018" w:rsidRDefault="009A0018">
      <w:pPr>
        <w:pStyle w:val="ConsPlusTitle"/>
        <w:jc w:val="center"/>
      </w:pPr>
      <w:bookmarkStart w:id="0" w:name="P33"/>
      <w:bookmarkEnd w:id="0"/>
      <w:r>
        <w:t>ГОСУДАРСТВЕННАЯ ПРОГРАММА</w:t>
      </w:r>
    </w:p>
    <w:p w:rsidR="009A0018" w:rsidRDefault="009A0018">
      <w:pPr>
        <w:pStyle w:val="ConsPlusTitle"/>
        <w:jc w:val="center"/>
      </w:pPr>
      <w:r>
        <w:t>"ФОРМИРОВАНИЕ СОВРЕМЕННОЙ ГОРОДСКОЙ СРЕДЫ</w:t>
      </w:r>
    </w:p>
    <w:p w:rsidR="009A0018" w:rsidRDefault="009A0018">
      <w:pPr>
        <w:pStyle w:val="ConsPlusTitle"/>
        <w:jc w:val="center"/>
      </w:pPr>
      <w:r>
        <w:t>НА ТЕРРИТОРИИ РОСТОВСКОЙ ОБЛАСТИ"</w:t>
      </w:r>
    </w:p>
    <w:p w:rsidR="009A0018" w:rsidRDefault="009A0018">
      <w:pPr>
        <w:pStyle w:val="ConsPlusNormal"/>
        <w:jc w:val="both"/>
      </w:pPr>
    </w:p>
    <w:p w:rsidR="009A0018" w:rsidRDefault="009A0018">
      <w:pPr>
        <w:pStyle w:val="ConsPlusNormal"/>
        <w:jc w:val="center"/>
        <w:outlineLvl w:val="1"/>
      </w:pPr>
      <w:r>
        <w:t>ПАСПОРТ</w:t>
      </w:r>
    </w:p>
    <w:p w:rsidR="009A0018" w:rsidRDefault="009A0018">
      <w:pPr>
        <w:pStyle w:val="ConsPlusNormal"/>
        <w:jc w:val="center"/>
      </w:pPr>
      <w:r>
        <w:t>ГОСУДАРСТВЕННОЙ ПРОГРАММЫ РОСТОВСКОЙ ОБЛАСТИ</w:t>
      </w:r>
    </w:p>
    <w:p w:rsidR="009A0018" w:rsidRDefault="009A0018">
      <w:pPr>
        <w:pStyle w:val="ConsPlusNormal"/>
        <w:jc w:val="center"/>
      </w:pPr>
      <w:r>
        <w:t>"ФОРМИРОВАНИЕ СОВРЕМЕННОЙ ГОРОДСКОЙ СРЕДЫ</w:t>
      </w:r>
    </w:p>
    <w:p w:rsidR="009A0018" w:rsidRDefault="009A0018">
      <w:pPr>
        <w:pStyle w:val="ConsPlusNormal"/>
        <w:jc w:val="center"/>
      </w:pPr>
      <w:r>
        <w:t>НА ТЕРРИТОРИИ РОСТОВСКОЙ ОБЛАСТИ"</w:t>
      </w:r>
    </w:p>
    <w:p w:rsidR="009A0018" w:rsidRDefault="009A001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79"/>
      </w:tblGrid>
      <w:tr w:rsidR="009A0018">
        <w:tc>
          <w:tcPr>
            <w:tcW w:w="2551" w:type="dxa"/>
            <w:tcBorders>
              <w:top w:val="nil"/>
              <w:left w:val="nil"/>
              <w:bottom w:val="nil"/>
              <w:right w:val="nil"/>
            </w:tcBorders>
          </w:tcPr>
          <w:p w:rsidR="009A0018" w:rsidRDefault="009A0018">
            <w:pPr>
              <w:pStyle w:val="ConsPlusNormal"/>
            </w:pPr>
            <w:r>
              <w:t>Наименование государственной программы</w:t>
            </w:r>
          </w:p>
        </w:tc>
        <w:tc>
          <w:tcPr>
            <w:tcW w:w="340" w:type="dxa"/>
            <w:tcBorders>
              <w:top w:val="nil"/>
              <w:left w:val="nil"/>
              <w:bottom w:val="nil"/>
              <w:right w:val="nil"/>
            </w:tcBorders>
          </w:tcPr>
          <w:p w:rsidR="009A0018" w:rsidRDefault="009A0018">
            <w:pPr>
              <w:pStyle w:val="ConsPlusNormal"/>
              <w:jc w:val="center"/>
            </w:pPr>
            <w:r>
              <w:t>-</w:t>
            </w:r>
          </w:p>
        </w:tc>
        <w:tc>
          <w:tcPr>
            <w:tcW w:w="6179" w:type="dxa"/>
            <w:tcBorders>
              <w:top w:val="nil"/>
              <w:left w:val="nil"/>
              <w:bottom w:val="nil"/>
              <w:right w:val="nil"/>
            </w:tcBorders>
          </w:tcPr>
          <w:p w:rsidR="009A0018" w:rsidRDefault="009A0018">
            <w:pPr>
              <w:pStyle w:val="ConsPlusNormal"/>
            </w:pPr>
            <w:r>
              <w:t>государственная программа Ростовской области "Формирование современной городской среды на территории Ростовской области" (далее - государственная программа)</w:t>
            </w:r>
          </w:p>
        </w:tc>
      </w:tr>
      <w:tr w:rsidR="009A0018">
        <w:tc>
          <w:tcPr>
            <w:tcW w:w="2551" w:type="dxa"/>
            <w:tcBorders>
              <w:top w:val="nil"/>
              <w:left w:val="nil"/>
              <w:bottom w:val="nil"/>
              <w:right w:val="nil"/>
            </w:tcBorders>
          </w:tcPr>
          <w:p w:rsidR="009A0018" w:rsidRDefault="009A0018">
            <w:pPr>
              <w:pStyle w:val="ConsPlusNormal"/>
            </w:pPr>
            <w:r>
              <w:t>Ответственный исполнитель государственной программы</w:t>
            </w:r>
          </w:p>
        </w:tc>
        <w:tc>
          <w:tcPr>
            <w:tcW w:w="340" w:type="dxa"/>
            <w:tcBorders>
              <w:top w:val="nil"/>
              <w:left w:val="nil"/>
              <w:bottom w:val="nil"/>
              <w:right w:val="nil"/>
            </w:tcBorders>
          </w:tcPr>
          <w:p w:rsidR="009A0018" w:rsidRDefault="009A0018">
            <w:pPr>
              <w:pStyle w:val="ConsPlusNormal"/>
              <w:jc w:val="center"/>
            </w:pPr>
            <w:r>
              <w:t>-</w:t>
            </w:r>
          </w:p>
        </w:tc>
        <w:tc>
          <w:tcPr>
            <w:tcW w:w="6179" w:type="dxa"/>
            <w:tcBorders>
              <w:top w:val="nil"/>
              <w:left w:val="nil"/>
              <w:bottom w:val="nil"/>
              <w:right w:val="nil"/>
            </w:tcBorders>
          </w:tcPr>
          <w:p w:rsidR="009A0018" w:rsidRDefault="009A0018">
            <w:pPr>
              <w:pStyle w:val="ConsPlusNormal"/>
            </w:pPr>
            <w:r>
              <w:t>министерство жилищно-коммунального хозяйства Ростовской области (далее - министерство ЖКХ области)</w:t>
            </w:r>
          </w:p>
        </w:tc>
      </w:tr>
      <w:tr w:rsidR="009A0018">
        <w:tc>
          <w:tcPr>
            <w:tcW w:w="2551" w:type="dxa"/>
            <w:tcBorders>
              <w:top w:val="nil"/>
              <w:left w:val="nil"/>
              <w:bottom w:val="nil"/>
              <w:right w:val="nil"/>
            </w:tcBorders>
          </w:tcPr>
          <w:p w:rsidR="009A0018" w:rsidRDefault="009A0018">
            <w:pPr>
              <w:pStyle w:val="ConsPlusNormal"/>
            </w:pPr>
            <w:r>
              <w:t>Соисполнители государственной программы</w:t>
            </w:r>
          </w:p>
        </w:tc>
        <w:tc>
          <w:tcPr>
            <w:tcW w:w="340" w:type="dxa"/>
            <w:tcBorders>
              <w:top w:val="nil"/>
              <w:left w:val="nil"/>
              <w:bottom w:val="nil"/>
              <w:right w:val="nil"/>
            </w:tcBorders>
          </w:tcPr>
          <w:p w:rsidR="009A0018" w:rsidRDefault="009A0018">
            <w:pPr>
              <w:pStyle w:val="ConsPlusNormal"/>
              <w:jc w:val="center"/>
            </w:pPr>
            <w:r>
              <w:t>-</w:t>
            </w:r>
          </w:p>
        </w:tc>
        <w:tc>
          <w:tcPr>
            <w:tcW w:w="6179" w:type="dxa"/>
            <w:tcBorders>
              <w:top w:val="nil"/>
              <w:left w:val="nil"/>
              <w:bottom w:val="nil"/>
              <w:right w:val="nil"/>
            </w:tcBorders>
          </w:tcPr>
          <w:p w:rsidR="009A0018" w:rsidRDefault="009A0018">
            <w:pPr>
              <w:pStyle w:val="ConsPlusNormal"/>
            </w:pPr>
            <w:r>
              <w:t>отсутствуют</w:t>
            </w:r>
          </w:p>
        </w:tc>
      </w:tr>
      <w:tr w:rsidR="009A0018">
        <w:tc>
          <w:tcPr>
            <w:tcW w:w="2551" w:type="dxa"/>
            <w:tcBorders>
              <w:top w:val="nil"/>
              <w:left w:val="nil"/>
              <w:bottom w:val="nil"/>
              <w:right w:val="nil"/>
            </w:tcBorders>
          </w:tcPr>
          <w:p w:rsidR="009A0018" w:rsidRDefault="009A0018">
            <w:pPr>
              <w:pStyle w:val="ConsPlusNormal"/>
            </w:pPr>
            <w:r>
              <w:t>Участники государственной программы</w:t>
            </w:r>
          </w:p>
        </w:tc>
        <w:tc>
          <w:tcPr>
            <w:tcW w:w="340" w:type="dxa"/>
            <w:tcBorders>
              <w:top w:val="nil"/>
              <w:left w:val="nil"/>
              <w:bottom w:val="nil"/>
              <w:right w:val="nil"/>
            </w:tcBorders>
          </w:tcPr>
          <w:p w:rsidR="009A0018" w:rsidRDefault="009A0018">
            <w:pPr>
              <w:pStyle w:val="ConsPlusNormal"/>
              <w:jc w:val="center"/>
            </w:pPr>
            <w:r>
              <w:t>-</w:t>
            </w:r>
          </w:p>
        </w:tc>
        <w:tc>
          <w:tcPr>
            <w:tcW w:w="6179" w:type="dxa"/>
            <w:tcBorders>
              <w:top w:val="nil"/>
              <w:left w:val="nil"/>
              <w:bottom w:val="nil"/>
              <w:right w:val="nil"/>
            </w:tcBorders>
          </w:tcPr>
          <w:p w:rsidR="009A0018" w:rsidRDefault="009A0018">
            <w:pPr>
              <w:pStyle w:val="ConsPlusNormal"/>
            </w:pPr>
            <w:r>
              <w:t>органы местного самоуправления муниципальных образований Ростовской области</w:t>
            </w:r>
          </w:p>
        </w:tc>
      </w:tr>
      <w:tr w:rsidR="009A0018">
        <w:tc>
          <w:tcPr>
            <w:tcW w:w="2551" w:type="dxa"/>
            <w:tcBorders>
              <w:top w:val="nil"/>
              <w:left w:val="nil"/>
              <w:bottom w:val="nil"/>
              <w:right w:val="nil"/>
            </w:tcBorders>
          </w:tcPr>
          <w:p w:rsidR="009A0018" w:rsidRDefault="009A0018">
            <w:pPr>
              <w:pStyle w:val="ConsPlusNormal"/>
            </w:pPr>
            <w:r>
              <w:t>Подпрограммы государственной программы</w:t>
            </w:r>
          </w:p>
        </w:tc>
        <w:tc>
          <w:tcPr>
            <w:tcW w:w="340" w:type="dxa"/>
            <w:tcBorders>
              <w:top w:val="nil"/>
              <w:left w:val="nil"/>
              <w:bottom w:val="nil"/>
              <w:right w:val="nil"/>
            </w:tcBorders>
          </w:tcPr>
          <w:p w:rsidR="009A0018" w:rsidRDefault="009A0018">
            <w:pPr>
              <w:pStyle w:val="ConsPlusNormal"/>
              <w:jc w:val="center"/>
            </w:pPr>
            <w:r>
              <w:t>-</w:t>
            </w:r>
          </w:p>
        </w:tc>
        <w:tc>
          <w:tcPr>
            <w:tcW w:w="6179" w:type="dxa"/>
            <w:tcBorders>
              <w:top w:val="nil"/>
              <w:left w:val="nil"/>
              <w:bottom w:val="nil"/>
              <w:right w:val="nil"/>
            </w:tcBorders>
          </w:tcPr>
          <w:p w:rsidR="009A0018" w:rsidRDefault="009A0018">
            <w:pPr>
              <w:pStyle w:val="ConsPlusNormal"/>
            </w:pPr>
            <w:r>
              <w:t>1. Благоустройство общественных территорий Ростовской области.</w:t>
            </w:r>
          </w:p>
          <w:p w:rsidR="009A0018" w:rsidRDefault="009A0018">
            <w:pPr>
              <w:pStyle w:val="ConsPlusNormal"/>
            </w:pPr>
            <w:r>
              <w:t>2. Благоустройство дворовых территорий многоквартирных домов Ростовской области</w:t>
            </w:r>
          </w:p>
        </w:tc>
      </w:tr>
      <w:tr w:rsidR="009A0018">
        <w:tc>
          <w:tcPr>
            <w:tcW w:w="2551" w:type="dxa"/>
            <w:tcBorders>
              <w:top w:val="nil"/>
              <w:left w:val="nil"/>
              <w:bottom w:val="nil"/>
              <w:right w:val="nil"/>
            </w:tcBorders>
          </w:tcPr>
          <w:p w:rsidR="009A0018" w:rsidRDefault="009A0018">
            <w:pPr>
              <w:pStyle w:val="ConsPlusNormal"/>
            </w:pPr>
            <w:r>
              <w:t>Программно-целевые инструменты государственной программы</w:t>
            </w:r>
          </w:p>
        </w:tc>
        <w:tc>
          <w:tcPr>
            <w:tcW w:w="340" w:type="dxa"/>
            <w:tcBorders>
              <w:top w:val="nil"/>
              <w:left w:val="nil"/>
              <w:bottom w:val="nil"/>
              <w:right w:val="nil"/>
            </w:tcBorders>
          </w:tcPr>
          <w:p w:rsidR="009A0018" w:rsidRDefault="009A0018">
            <w:pPr>
              <w:pStyle w:val="ConsPlusNormal"/>
              <w:jc w:val="center"/>
            </w:pPr>
            <w:r>
              <w:t>-</w:t>
            </w:r>
          </w:p>
        </w:tc>
        <w:tc>
          <w:tcPr>
            <w:tcW w:w="6179" w:type="dxa"/>
            <w:tcBorders>
              <w:top w:val="nil"/>
              <w:left w:val="nil"/>
              <w:bottom w:val="nil"/>
              <w:right w:val="nil"/>
            </w:tcBorders>
          </w:tcPr>
          <w:p w:rsidR="009A0018" w:rsidRDefault="009A0018">
            <w:pPr>
              <w:pStyle w:val="ConsPlusNormal"/>
            </w:pPr>
            <w:r>
              <w:t>отсутствуют</w:t>
            </w:r>
          </w:p>
        </w:tc>
      </w:tr>
      <w:tr w:rsidR="009A0018">
        <w:tc>
          <w:tcPr>
            <w:tcW w:w="2551" w:type="dxa"/>
            <w:tcBorders>
              <w:top w:val="nil"/>
              <w:left w:val="nil"/>
              <w:bottom w:val="nil"/>
              <w:right w:val="nil"/>
            </w:tcBorders>
          </w:tcPr>
          <w:p w:rsidR="009A0018" w:rsidRDefault="009A0018">
            <w:pPr>
              <w:pStyle w:val="ConsPlusNormal"/>
            </w:pPr>
            <w:r>
              <w:t>Цель государственной программы</w:t>
            </w:r>
          </w:p>
        </w:tc>
        <w:tc>
          <w:tcPr>
            <w:tcW w:w="340" w:type="dxa"/>
            <w:tcBorders>
              <w:top w:val="nil"/>
              <w:left w:val="nil"/>
              <w:bottom w:val="nil"/>
              <w:right w:val="nil"/>
            </w:tcBorders>
          </w:tcPr>
          <w:p w:rsidR="009A0018" w:rsidRDefault="009A0018">
            <w:pPr>
              <w:pStyle w:val="ConsPlusNormal"/>
              <w:jc w:val="center"/>
            </w:pPr>
            <w:r>
              <w:t>-</w:t>
            </w:r>
          </w:p>
        </w:tc>
        <w:tc>
          <w:tcPr>
            <w:tcW w:w="6179" w:type="dxa"/>
            <w:tcBorders>
              <w:top w:val="nil"/>
              <w:left w:val="nil"/>
              <w:bottom w:val="nil"/>
              <w:right w:val="nil"/>
            </w:tcBorders>
          </w:tcPr>
          <w:p w:rsidR="009A0018" w:rsidRDefault="009A0018">
            <w:pPr>
              <w:pStyle w:val="ConsPlusNormal"/>
            </w:pPr>
            <w:r>
              <w:t>повышение качества и комфорта проживания населения на территории Ростовской области</w:t>
            </w:r>
          </w:p>
        </w:tc>
      </w:tr>
      <w:tr w:rsidR="009A0018">
        <w:tc>
          <w:tcPr>
            <w:tcW w:w="2551" w:type="dxa"/>
            <w:tcBorders>
              <w:top w:val="nil"/>
              <w:left w:val="nil"/>
              <w:bottom w:val="nil"/>
              <w:right w:val="nil"/>
            </w:tcBorders>
          </w:tcPr>
          <w:p w:rsidR="009A0018" w:rsidRDefault="009A0018">
            <w:pPr>
              <w:pStyle w:val="ConsPlusNormal"/>
            </w:pPr>
            <w:r>
              <w:t>Задачи государственной программы</w:t>
            </w:r>
          </w:p>
        </w:tc>
        <w:tc>
          <w:tcPr>
            <w:tcW w:w="340" w:type="dxa"/>
            <w:tcBorders>
              <w:top w:val="nil"/>
              <w:left w:val="nil"/>
              <w:bottom w:val="nil"/>
              <w:right w:val="nil"/>
            </w:tcBorders>
          </w:tcPr>
          <w:p w:rsidR="009A0018" w:rsidRDefault="009A0018">
            <w:pPr>
              <w:pStyle w:val="ConsPlusNormal"/>
              <w:jc w:val="center"/>
            </w:pPr>
            <w:r>
              <w:t>-</w:t>
            </w:r>
          </w:p>
        </w:tc>
        <w:tc>
          <w:tcPr>
            <w:tcW w:w="6179" w:type="dxa"/>
            <w:tcBorders>
              <w:top w:val="nil"/>
              <w:left w:val="nil"/>
              <w:bottom w:val="nil"/>
              <w:right w:val="nil"/>
            </w:tcBorders>
          </w:tcPr>
          <w:p w:rsidR="009A0018" w:rsidRDefault="009A0018">
            <w:pPr>
              <w:pStyle w:val="ConsPlusNormal"/>
            </w:pPr>
            <w:r>
              <w:t>увеличение доли обученных специалистов и руководителей в сфере благоустройства;</w:t>
            </w:r>
          </w:p>
          <w:p w:rsidR="009A0018" w:rsidRDefault="009A0018">
            <w:pPr>
              <w:pStyle w:val="ConsPlusNormal"/>
            </w:pPr>
            <w:r>
              <w:t>создание условий для повышения заинтересованности граждан, организаций и иных лиц в реализации мероприятий по благоустройству территорий муниципальных образований Ростовской области;</w:t>
            </w:r>
          </w:p>
          <w:p w:rsidR="009A0018" w:rsidRDefault="009A0018">
            <w:pPr>
              <w:pStyle w:val="ConsPlusNormal"/>
            </w:pPr>
            <w:r>
              <w:t>увеличение количества благоустроенных дворовых территорий многоквартирных домов и общественных территорий Ростовской области</w:t>
            </w:r>
          </w:p>
        </w:tc>
      </w:tr>
      <w:tr w:rsidR="009A0018">
        <w:tc>
          <w:tcPr>
            <w:tcW w:w="2551" w:type="dxa"/>
            <w:tcBorders>
              <w:top w:val="nil"/>
              <w:left w:val="nil"/>
              <w:bottom w:val="nil"/>
              <w:right w:val="nil"/>
            </w:tcBorders>
          </w:tcPr>
          <w:p w:rsidR="009A0018" w:rsidRDefault="009A0018">
            <w:pPr>
              <w:pStyle w:val="ConsPlusNormal"/>
            </w:pPr>
            <w:r>
              <w:t>Целевые индикаторы и показатели государственной программы</w:t>
            </w:r>
          </w:p>
        </w:tc>
        <w:tc>
          <w:tcPr>
            <w:tcW w:w="340" w:type="dxa"/>
            <w:tcBorders>
              <w:top w:val="nil"/>
              <w:left w:val="nil"/>
              <w:bottom w:val="nil"/>
              <w:right w:val="nil"/>
            </w:tcBorders>
          </w:tcPr>
          <w:p w:rsidR="009A0018" w:rsidRDefault="009A0018">
            <w:pPr>
              <w:pStyle w:val="ConsPlusNormal"/>
              <w:jc w:val="center"/>
            </w:pPr>
            <w:r>
              <w:t>-</w:t>
            </w:r>
          </w:p>
        </w:tc>
        <w:tc>
          <w:tcPr>
            <w:tcW w:w="6179" w:type="dxa"/>
            <w:tcBorders>
              <w:top w:val="nil"/>
              <w:left w:val="nil"/>
              <w:bottom w:val="nil"/>
              <w:right w:val="nil"/>
            </w:tcBorders>
          </w:tcPr>
          <w:p w:rsidR="009A0018" w:rsidRDefault="009A0018">
            <w:pPr>
              <w:pStyle w:val="ConsPlusNormal"/>
            </w:pPr>
            <w:r>
              <w:t>доля благоустроенных объектов в Ростовской области от общего количества объектов, требующих благоустройства</w:t>
            </w:r>
          </w:p>
        </w:tc>
      </w:tr>
      <w:tr w:rsidR="009A0018">
        <w:tc>
          <w:tcPr>
            <w:tcW w:w="2551" w:type="dxa"/>
            <w:tcBorders>
              <w:top w:val="nil"/>
              <w:left w:val="nil"/>
              <w:bottom w:val="nil"/>
              <w:right w:val="nil"/>
            </w:tcBorders>
          </w:tcPr>
          <w:p w:rsidR="009A0018" w:rsidRDefault="009A0018">
            <w:pPr>
              <w:pStyle w:val="ConsPlusNormal"/>
            </w:pPr>
            <w:r>
              <w:t xml:space="preserve">Этапы и сроки реализации </w:t>
            </w:r>
            <w:r>
              <w:lastRenderedPageBreak/>
              <w:t>государственной программы</w:t>
            </w:r>
          </w:p>
        </w:tc>
        <w:tc>
          <w:tcPr>
            <w:tcW w:w="340" w:type="dxa"/>
            <w:tcBorders>
              <w:top w:val="nil"/>
              <w:left w:val="nil"/>
              <w:bottom w:val="nil"/>
              <w:right w:val="nil"/>
            </w:tcBorders>
          </w:tcPr>
          <w:p w:rsidR="009A0018" w:rsidRDefault="009A0018">
            <w:pPr>
              <w:pStyle w:val="ConsPlusNormal"/>
              <w:jc w:val="center"/>
            </w:pPr>
            <w:r>
              <w:lastRenderedPageBreak/>
              <w:t>-</w:t>
            </w:r>
          </w:p>
        </w:tc>
        <w:tc>
          <w:tcPr>
            <w:tcW w:w="6179" w:type="dxa"/>
            <w:tcBorders>
              <w:top w:val="nil"/>
              <w:left w:val="nil"/>
              <w:bottom w:val="nil"/>
              <w:right w:val="nil"/>
            </w:tcBorders>
          </w:tcPr>
          <w:p w:rsidR="009A0018" w:rsidRDefault="009A0018">
            <w:pPr>
              <w:pStyle w:val="ConsPlusNormal"/>
            </w:pPr>
            <w:r>
              <w:t>2018 - 2022 годы:</w:t>
            </w:r>
          </w:p>
          <w:p w:rsidR="009A0018" w:rsidRDefault="009A0018">
            <w:pPr>
              <w:pStyle w:val="ConsPlusNormal"/>
            </w:pPr>
            <w:r>
              <w:t xml:space="preserve">I этап - 2018 - 2020 годы согласно </w:t>
            </w:r>
            <w:hyperlink r:id="rId8" w:history="1">
              <w:r>
                <w:rPr>
                  <w:color w:val="0000FF"/>
                </w:rPr>
                <w:t>Стратегии</w:t>
              </w:r>
            </w:hyperlink>
            <w:r>
              <w:t xml:space="preserve"> социально-</w:t>
            </w:r>
            <w:r>
              <w:lastRenderedPageBreak/>
              <w:t>экономического развития Ростовской области, утвержденной постановлением Законодательного Собрания Ростовской области от 30.10.2007 N 2067;</w:t>
            </w:r>
          </w:p>
          <w:p w:rsidR="009A0018" w:rsidRDefault="009A0018">
            <w:pPr>
              <w:pStyle w:val="ConsPlusNormal"/>
            </w:pPr>
            <w:r>
              <w:t xml:space="preserve">II этап - 2021 - 2022 годы согласно Стратегии социально-экономического развития Ростовской области, утверждаемой в соответствии с Федеральным </w:t>
            </w:r>
            <w:hyperlink r:id="rId9" w:history="1">
              <w:r>
                <w:rPr>
                  <w:color w:val="0000FF"/>
                </w:rPr>
                <w:t>законом</w:t>
              </w:r>
            </w:hyperlink>
            <w:r>
              <w:t xml:space="preserve"> от 28.06.2014 N 172-ФЗ "О стратегическом планировании в Российской Федерации"</w:t>
            </w:r>
          </w:p>
        </w:tc>
      </w:tr>
      <w:tr w:rsidR="009A0018">
        <w:tc>
          <w:tcPr>
            <w:tcW w:w="2551" w:type="dxa"/>
            <w:tcBorders>
              <w:top w:val="nil"/>
              <w:left w:val="nil"/>
              <w:bottom w:val="nil"/>
              <w:right w:val="nil"/>
            </w:tcBorders>
          </w:tcPr>
          <w:p w:rsidR="009A0018" w:rsidRDefault="009A0018">
            <w:pPr>
              <w:pStyle w:val="ConsPlusNormal"/>
            </w:pPr>
            <w:r>
              <w:lastRenderedPageBreak/>
              <w:t>Ресурсное обеспечение государственной программы</w:t>
            </w:r>
          </w:p>
        </w:tc>
        <w:tc>
          <w:tcPr>
            <w:tcW w:w="340" w:type="dxa"/>
            <w:tcBorders>
              <w:top w:val="nil"/>
              <w:left w:val="nil"/>
              <w:bottom w:val="nil"/>
              <w:right w:val="nil"/>
            </w:tcBorders>
          </w:tcPr>
          <w:p w:rsidR="009A0018" w:rsidRDefault="009A0018">
            <w:pPr>
              <w:pStyle w:val="ConsPlusNormal"/>
              <w:jc w:val="center"/>
            </w:pPr>
            <w:r>
              <w:t>-</w:t>
            </w:r>
          </w:p>
        </w:tc>
        <w:tc>
          <w:tcPr>
            <w:tcW w:w="6179" w:type="dxa"/>
            <w:tcBorders>
              <w:top w:val="nil"/>
              <w:left w:val="nil"/>
              <w:bottom w:val="nil"/>
              <w:right w:val="nil"/>
            </w:tcBorders>
          </w:tcPr>
          <w:p w:rsidR="009A0018" w:rsidRDefault="009A0018">
            <w:pPr>
              <w:pStyle w:val="ConsPlusNormal"/>
            </w:pPr>
            <w:r>
              <w:t>2303527,0 тыс. рублей, в том числе:</w:t>
            </w:r>
          </w:p>
          <w:p w:rsidR="009A0018" w:rsidRDefault="009A0018">
            <w:pPr>
              <w:pStyle w:val="ConsPlusNormal"/>
            </w:pPr>
            <w:r>
              <w:t>в 2018 году - 615704,2 тыс. рублей;</w:t>
            </w:r>
          </w:p>
          <w:p w:rsidR="009A0018" w:rsidRDefault="009A0018">
            <w:pPr>
              <w:pStyle w:val="ConsPlusNormal"/>
            </w:pPr>
            <w:r>
              <w:t>в 2019 году - 453248,3 тыс. рублей;</w:t>
            </w:r>
          </w:p>
          <w:p w:rsidR="009A0018" w:rsidRDefault="009A0018">
            <w:pPr>
              <w:pStyle w:val="ConsPlusNormal"/>
            </w:pPr>
            <w:r>
              <w:t>в 2020 году - 453068,3 тыс. рублей;</w:t>
            </w:r>
          </w:p>
          <w:p w:rsidR="009A0018" w:rsidRDefault="009A0018">
            <w:pPr>
              <w:pStyle w:val="ConsPlusNormal"/>
            </w:pPr>
            <w:r>
              <w:t>в 2021 году - 390753,1 тыс. рублей;</w:t>
            </w:r>
          </w:p>
          <w:p w:rsidR="009A0018" w:rsidRDefault="009A0018">
            <w:pPr>
              <w:pStyle w:val="ConsPlusNormal"/>
            </w:pPr>
            <w:r>
              <w:t>в 2022 году - 390753,1 тыс. рублей,</w:t>
            </w:r>
          </w:p>
          <w:p w:rsidR="009A0018" w:rsidRDefault="009A0018">
            <w:pPr>
              <w:pStyle w:val="ConsPlusNormal"/>
            </w:pPr>
            <w:r>
              <w:t>в том числе: за счет средств областного бюджета - 1953051,2 тыс. рублей, в том числе:</w:t>
            </w:r>
          </w:p>
          <w:p w:rsidR="009A0018" w:rsidRDefault="009A0018">
            <w:pPr>
              <w:pStyle w:val="ConsPlusNormal"/>
            </w:pPr>
            <w:r>
              <w:t>в 2018 году - 483104,6 тыс. рублей;</w:t>
            </w:r>
          </w:p>
          <w:p w:rsidR="009A0018" w:rsidRDefault="009A0018">
            <w:pPr>
              <w:pStyle w:val="ConsPlusNormal"/>
            </w:pPr>
            <w:r>
              <w:t>в 2019 году - 344220,2 тыс. рублей;</w:t>
            </w:r>
          </w:p>
          <w:p w:rsidR="009A0018" w:rsidRDefault="009A0018">
            <w:pPr>
              <w:pStyle w:val="ConsPlusNormal"/>
            </w:pPr>
            <w:r>
              <w:t>в 2020 году - 344220,2 тыс. рублей;</w:t>
            </w:r>
          </w:p>
          <w:p w:rsidR="009A0018" w:rsidRDefault="009A0018">
            <w:pPr>
              <w:pStyle w:val="ConsPlusNormal"/>
            </w:pPr>
            <w:r>
              <w:t>в 2021 году - 390753,1 тыс. рублей;</w:t>
            </w:r>
          </w:p>
          <w:p w:rsidR="009A0018" w:rsidRDefault="009A0018">
            <w:pPr>
              <w:pStyle w:val="ConsPlusNormal"/>
            </w:pPr>
            <w:r>
              <w:t>в 2022 году - 390753,1 тыс. рублей,</w:t>
            </w:r>
          </w:p>
          <w:p w:rsidR="009A0018" w:rsidRDefault="009A0018">
            <w:pPr>
              <w:pStyle w:val="ConsPlusNormal"/>
            </w:pPr>
            <w:r>
              <w:t>за счет средств местных бюджетов - 350475,8 тыс. рублей, в том числе:</w:t>
            </w:r>
          </w:p>
          <w:p w:rsidR="009A0018" w:rsidRDefault="009A0018">
            <w:pPr>
              <w:pStyle w:val="ConsPlusNormal"/>
            </w:pPr>
            <w:r>
              <w:t>в 2018 году - 132599,6 тыс. рублей;</w:t>
            </w:r>
          </w:p>
          <w:p w:rsidR="009A0018" w:rsidRDefault="009A0018">
            <w:pPr>
              <w:pStyle w:val="ConsPlusNormal"/>
            </w:pPr>
            <w:r>
              <w:t>в 2019 году - 109028,1 тыс. рублей;</w:t>
            </w:r>
          </w:p>
          <w:p w:rsidR="009A0018" w:rsidRDefault="009A0018">
            <w:pPr>
              <w:pStyle w:val="ConsPlusNormal"/>
            </w:pPr>
            <w:r>
              <w:t>в 2020 году - 108848,1 тыс. рублей.</w:t>
            </w:r>
          </w:p>
          <w:p w:rsidR="009A0018" w:rsidRDefault="009A0018">
            <w:pPr>
              <w:pStyle w:val="ConsPlusNormal"/>
            </w:pPr>
            <w:r>
              <w:t>Государственная программа финансируется из областного бюджета в пределах бюджетных ассигнований, предусмотренных на ее реализацию областным законом об областном бюджете.</w:t>
            </w:r>
          </w:p>
          <w:p w:rsidR="009A0018" w:rsidRDefault="009A0018">
            <w:pPr>
              <w:pStyle w:val="ConsPlusNormal"/>
            </w:pPr>
            <w:r>
              <w:t>Средства местных бюджетов, объемы финансирования и направления мероприятий государственной программы определяются нормативными правовыми актами органов местного самоуправления муниципальных образований</w:t>
            </w:r>
          </w:p>
        </w:tc>
      </w:tr>
      <w:tr w:rsidR="009A0018">
        <w:tc>
          <w:tcPr>
            <w:tcW w:w="2551" w:type="dxa"/>
            <w:tcBorders>
              <w:top w:val="nil"/>
              <w:left w:val="nil"/>
              <w:bottom w:val="nil"/>
              <w:right w:val="nil"/>
            </w:tcBorders>
          </w:tcPr>
          <w:p w:rsidR="009A0018" w:rsidRDefault="009A0018">
            <w:pPr>
              <w:pStyle w:val="ConsPlusNormal"/>
            </w:pPr>
            <w:r>
              <w:t>Ожидаемые результаты реализации государственной программы</w:t>
            </w:r>
          </w:p>
        </w:tc>
        <w:tc>
          <w:tcPr>
            <w:tcW w:w="340" w:type="dxa"/>
            <w:tcBorders>
              <w:top w:val="nil"/>
              <w:left w:val="nil"/>
              <w:bottom w:val="nil"/>
              <w:right w:val="nil"/>
            </w:tcBorders>
          </w:tcPr>
          <w:p w:rsidR="009A0018" w:rsidRDefault="009A0018">
            <w:pPr>
              <w:pStyle w:val="ConsPlusNormal"/>
              <w:jc w:val="center"/>
            </w:pPr>
            <w:r>
              <w:t>-</w:t>
            </w:r>
          </w:p>
        </w:tc>
        <w:tc>
          <w:tcPr>
            <w:tcW w:w="6179" w:type="dxa"/>
            <w:tcBorders>
              <w:top w:val="nil"/>
              <w:left w:val="nil"/>
              <w:bottom w:val="nil"/>
              <w:right w:val="nil"/>
            </w:tcBorders>
          </w:tcPr>
          <w:p w:rsidR="009A0018" w:rsidRDefault="009A0018">
            <w:pPr>
              <w:pStyle w:val="ConsPlusNormal"/>
            </w:pPr>
            <w:r>
              <w:t>повышение удовлетворенности населения Ростовской области уровнем благоустройства территории проживания;</w:t>
            </w:r>
          </w:p>
          <w:p w:rsidR="009A0018" w:rsidRDefault="009A0018">
            <w:pPr>
              <w:pStyle w:val="ConsPlusNormal"/>
            </w:pPr>
            <w:r>
              <w:t>обеспечение комфортных условий для проживания и отдыха населения на территории муниципальных образований Ростовской области</w:t>
            </w:r>
          </w:p>
        </w:tc>
      </w:tr>
    </w:tbl>
    <w:p w:rsidR="009A0018" w:rsidRDefault="009A0018">
      <w:pPr>
        <w:pStyle w:val="ConsPlusNormal"/>
        <w:jc w:val="both"/>
      </w:pPr>
    </w:p>
    <w:p w:rsidR="009A0018" w:rsidRDefault="009A0018">
      <w:pPr>
        <w:pStyle w:val="ConsPlusNormal"/>
        <w:jc w:val="center"/>
        <w:outlineLvl w:val="1"/>
      </w:pPr>
      <w:r>
        <w:t>Раздел 1. ОБЩАЯ ХАРАКТЕРИСТИКА ТЕКУЩЕГО СОСТОЯНИЯ</w:t>
      </w:r>
    </w:p>
    <w:p w:rsidR="009A0018" w:rsidRDefault="009A0018">
      <w:pPr>
        <w:pStyle w:val="ConsPlusNormal"/>
        <w:jc w:val="center"/>
      </w:pPr>
      <w:r>
        <w:t>СФЕРЫ БЛАГОУСТРОЙСТВА НА ТЕРРИТОРИИ РОСТОВСКОЙ ОБЛАСТИ</w:t>
      </w:r>
    </w:p>
    <w:p w:rsidR="009A0018" w:rsidRDefault="009A0018">
      <w:pPr>
        <w:pStyle w:val="ConsPlusNormal"/>
        <w:jc w:val="both"/>
      </w:pPr>
    </w:p>
    <w:p w:rsidR="009A0018" w:rsidRDefault="009A0018">
      <w:pPr>
        <w:pStyle w:val="ConsPlusNormal"/>
        <w:ind w:firstLine="540"/>
        <w:jc w:val="both"/>
      </w:pPr>
      <w:r>
        <w:t>1.1. Благоустройство и озеленение территорий муниципальных образований Ростовской области, в том числе общественных и дворовых территорий - одна из актуальных проблем современного градостроительства в муниципальных образованиях. Именно в этой сфере создаются условия для здоровой, комфортной и удобной жизни населения.</w:t>
      </w:r>
    </w:p>
    <w:p w:rsidR="009A0018" w:rsidRDefault="009A0018">
      <w:pPr>
        <w:pStyle w:val="ConsPlusNormal"/>
        <w:spacing w:before="240"/>
        <w:ind w:firstLine="540"/>
        <w:jc w:val="both"/>
      </w:pPr>
      <w:r>
        <w:lastRenderedPageBreak/>
        <w:t>Благоустройство территории - комплекс предусмотренных правилами благоустройства территорий муниципального образования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9A0018" w:rsidRDefault="009A0018">
      <w:pPr>
        <w:pStyle w:val="ConsPlusNormal"/>
        <w:spacing w:before="240"/>
        <w:ind w:firstLine="540"/>
        <w:jc w:val="both"/>
      </w:pPr>
      <w:r>
        <w:t>Выполнение комплекса мероприятий по повышению качества и комфорта городской среды на территории области направлено на улучшение экологического состояния и внешнего облика, создание более комфортных микроклиматических, санитарно-гигиенических и эстетических условий на улицах, парках, набережных, скверах, площадях и т.д.</w:t>
      </w:r>
    </w:p>
    <w:p w:rsidR="009A0018" w:rsidRDefault="009A0018">
      <w:pPr>
        <w:pStyle w:val="ConsPlusNormal"/>
        <w:spacing w:before="240"/>
        <w:ind w:firstLine="540"/>
        <w:jc w:val="both"/>
      </w:pPr>
      <w:r>
        <w:t>Благодаря благоустройству и озеленению территорий создаются условия для здоровой, комфортной, удобной жизни как для отдельного человека по месту проживания, так и для всех жителей города, района, квартала, микрорайона.</w:t>
      </w:r>
    </w:p>
    <w:p w:rsidR="009A0018" w:rsidRDefault="009A0018">
      <w:pPr>
        <w:pStyle w:val="ConsPlusNormal"/>
        <w:spacing w:before="240"/>
        <w:ind w:firstLine="540"/>
        <w:jc w:val="both"/>
      </w:pPr>
      <w:r>
        <w:t>Проблема благоустройства территории является одной из насущных, требующей каждодневного внимания и эффективного решения.</w:t>
      </w:r>
    </w:p>
    <w:p w:rsidR="009A0018" w:rsidRDefault="009A0018">
      <w:pPr>
        <w:pStyle w:val="ConsPlusNormal"/>
        <w:spacing w:before="240"/>
        <w:ind w:firstLine="540"/>
        <w:jc w:val="both"/>
      </w:pPr>
      <w:r>
        <w:t>Повышение уровня благоустройства территории стимулирует позитивные тенденции в социально-экономическом развитии территории и, как следствие, повышение качества жизни населения.</w:t>
      </w:r>
    </w:p>
    <w:p w:rsidR="009A0018" w:rsidRDefault="009A0018">
      <w:pPr>
        <w:pStyle w:val="ConsPlusNormal"/>
        <w:spacing w:before="240"/>
        <w:ind w:firstLine="540"/>
        <w:jc w:val="both"/>
      </w:pPr>
      <w:r>
        <w:t>Содержание жилищного фонда многоквартирных домов с придомовыми территориями, инженерными коммуникациями, направленное на поддержание экологически и эстетически организованной городской среды, требует значительных трудовых, материальных, финансовых средств.</w:t>
      </w:r>
    </w:p>
    <w:p w:rsidR="009A0018" w:rsidRDefault="009A0018">
      <w:pPr>
        <w:pStyle w:val="ConsPlusNormal"/>
        <w:spacing w:before="240"/>
        <w:ind w:firstLine="540"/>
        <w:jc w:val="both"/>
      </w:pPr>
      <w:r>
        <w:t>1.2. По данным муниципальных образований по состоянию на 1 января 2016 г. площадь территорий муниципальных образований Ростовской области составляет 100,8 тыс. кв. километров. Численность населения более 4,2 млн человек. На территории области общее количество объектов благоустройства - 21667, из них: 762 - скверы, площади, аллеи, пляжи; парков - 421; дворовых территорий - 20484. Протяженность улиц - 21,3 тыс. километров, пешеходных тротуаров - 6,9 тыс. километров, установлено 3783 игровых и 1194 спортивных площадок.</w:t>
      </w:r>
    </w:p>
    <w:p w:rsidR="009A0018" w:rsidRDefault="009A0018">
      <w:pPr>
        <w:pStyle w:val="ConsPlusNormal"/>
        <w:spacing w:before="240"/>
        <w:ind w:firstLine="540"/>
        <w:jc w:val="both"/>
      </w:pPr>
      <w:r>
        <w:t>По состоянию на 1 июля 2017 г. на территории Ростовской области расположено 265 городских и сельских поселений, в состав которых входят населенные пункты с численностью населения более 1000 человек. Населенных пунктов с численностью населения более 1000 человек - 327. Численность населения, проживающего на территориях данных населенных пунктов, более 1300 тыс. человек.</w:t>
      </w:r>
    </w:p>
    <w:p w:rsidR="009A0018" w:rsidRDefault="009A0018">
      <w:pPr>
        <w:pStyle w:val="ConsPlusNormal"/>
        <w:spacing w:before="240"/>
        <w:ind w:firstLine="540"/>
        <w:jc w:val="both"/>
      </w:pPr>
      <w:r>
        <w:t>Территория Ростовской области, в том числе территории населенных пунктов с численностью населения более 1000 человек, характеризуется низким уровнем благоустроенности, включая дворовые территории многоквартирных домов, общественные территории (площади, набережные, улицы, пешеходные зоны, скверы и иные территории) и места массового отдыха населения (парки малых городов), что ухудшает условия проживания населения Ростовской области и не отвечает современным требованиям жителей области.</w:t>
      </w:r>
    </w:p>
    <w:p w:rsidR="009A0018" w:rsidRDefault="009A0018">
      <w:pPr>
        <w:pStyle w:val="ConsPlusNormal"/>
        <w:spacing w:before="240"/>
        <w:ind w:firstLine="540"/>
        <w:jc w:val="both"/>
      </w:pPr>
      <w:r>
        <w:t xml:space="preserve">1.3. Современные приоритеты ведут к необходимости качественной перестройки городской среды. Современный горожанин воспринимает всю территорию как общественное пространство и ожидает от него безопасности, комфорта, </w:t>
      </w:r>
      <w:r>
        <w:lastRenderedPageBreak/>
        <w:t>функциональности и эстетики. Рационально выстроенная городская среда позволяет снизить градус социальной напряженности.</w:t>
      </w:r>
    </w:p>
    <w:p w:rsidR="009A0018" w:rsidRDefault="009A0018">
      <w:pPr>
        <w:pStyle w:val="ConsPlusNormal"/>
        <w:spacing w:before="240"/>
        <w:ind w:firstLine="540"/>
        <w:jc w:val="both"/>
      </w:pPr>
      <w:r>
        <w:t>В комфортных, современных и безопасных районах городов формируются творческие и интеллектуальные кластеры, создаются новые точки притяжения талантливых людей, растет востребованность недвижимости, способствующей новому качеству жизни.</w:t>
      </w:r>
    </w:p>
    <w:p w:rsidR="009A0018" w:rsidRDefault="009A0018">
      <w:pPr>
        <w:pStyle w:val="ConsPlusNormal"/>
        <w:spacing w:before="240"/>
        <w:ind w:firstLine="540"/>
        <w:jc w:val="both"/>
      </w:pPr>
      <w:r>
        <w:t>Анализ современного состояния сферы благоустройства показывает следующее:</w:t>
      </w:r>
    </w:p>
    <w:p w:rsidR="009A0018" w:rsidRDefault="009A0018">
      <w:pPr>
        <w:pStyle w:val="ConsPlusNormal"/>
        <w:spacing w:before="240"/>
        <w:ind w:firstLine="540"/>
        <w:jc w:val="both"/>
      </w:pPr>
      <w:r>
        <w:t>вопросы благоустройства занимают значительное место в перечне требований к качеству жизни граждан России;</w:t>
      </w:r>
    </w:p>
    <w:p w:rsidR="009A0018" w:rsidRDefault="009A0018">
      <w:pPr>
        <w:pStyle w:val="ConsPlusNormal"/>
        <w:spacing w:before="240"/>
        <w:ind w:firstLine="540"/>
        <w:jc w:val="both"/>
      </w:pPr>
      <w:r>
        <w:t>сфера благоустройства, несмотря на все усилия по реформированию, пока не стала инвестиционно-привлекательным для частного бизнеса сектором экономики;</w:t>
      </w:r>
    </w:p>
    <w:p w:rsidR="009A0018" w:rsidRDefault="009A0018">
      <w:pPr>
        <w:pStyle w:val="ConsPlusNormal"/>
        <w:spacing w:before="240"/>
        <w:ind w:firstLine="540"/>
        <w:jc w:val="both"/>
      </w:pPr>
      <w:r>
        <w:t>внимание вопросам благоустройства территорий всегда уделялось в последнюю очередь.</w:t>
      </w:r>
    </w:p>
    <w:p w:rsidR="009A0018" w:rsidRDefault="009A0018">
      <w:pPr>
        <w:pStyle w:val="ConsPlusNormal"/>
        <w:spacing w:before="240"/>
        <w:ind w:firstLine="540"/>
        <w:jc w:val="both"/>
      </w:pPr>
      <w:r>
        <w:t>Без принятия срочных мер правового и институционального характера на государственном, в том числе региональном уровне, переломить эти тенденции, обеспечить решение задачи повышения удовлетворенности населения муниципальных образований Ростовской области уровнем благоустроенности дворовых территорий, общественных территорий и мест массового отдыха населения не представляется возможным.</w:t>
      </w:r>
    </w:p>
    <w:p w:rsidR="009A0018" w:rsidRDefault="009A0018">
      <w:pPr>
        <w:pStyle w:val="ConsPlusNormal"/>
        <w:spacing w:before="240"/>
        <w:ind w:firstLine="540"/>
        <w:jc w:val="both"/>
      </w:pPr>
      <w:r>
        <w:t>1.4. В целях продолжения ранее начатой работы по созданию благоприятных условий проживания граждан в рамках Стратегического направления России "ЖКХ и городская среда" для решения задач приведения в надлежащее состояние дворовых территорий и общественных пространств Ростовской области необходима реализация мероприятий государственной программы.</w:t>
      </w:r>
    </w:p>
    <w:p w:rsidR="009A0018" w:rsidRDefault="009A0018">
      <w:pPr>
        <w:pStyle w:val="ConsPlusNormal"/>
        <w:spacing w:before="240"/>
        <w:ind w:firstLine="540"/>
        <w:jc w:val="both"/>
      </w:pPr>
      <w:r>
        <w:t>В целях настоящей государственной программы под общественной территорией понимаются территории муниципальных образований соответствующего функционального назначения (площади, набережные, улицы, пешеходные зоны, скверы, парки, иные территории) (далее - общественные территории).</w:t>
      </w:r>
    </w:p>
    <w:p w:rsidR="009A0018" w:rsidRDefault="009A0018">
      <w:pPr>
        <w:pStyle w:val="ConsPlusNormal"/>
        <w:spacing w:before="240"/>
        <w:ind w:firstLine="540"/>
        <w:jc w:val="both"/>
      </w:pPr>
      <w:r>
        <w:t>Под дворовой территорией понимается совокупность территорий, прилегающих к многоквартирному дому (или нескольким),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дворовая территория).</w:t>
      </w:r>
    </w:p>
    <w:p w:rsidR="009A0018" w:rsidRDefault="009A0018">
      <w:pPr>
        <w:pStyle w:val="ConsPlusNormal"/>
        <w:spacing w:before="240"/>
        <w:ind w:firstLine="540"/>
        <w:jc w:val="both"/>
      </w:pPr>
      <w:r>
        <w:t>Под местом массового отдыха населения (городским парком) понимается озелененная территория многофункционального или специализированного направления рекреационной деятельности, предназначенная для периодического массового отдыха населения, расположенная в городах с численностью населения до 250 тыс. человек.</w:t>
      </w:r>
    </w:p>
    <w:p w:rsidR="009A0018" w:rsidRDefault="009A0018">
      <w:pPr>
        <w:pStyle w:val="ConsPlusNormal"/>
        <w:spacing w:before="240"/>
        <w:ind w:firstLine="540"/>
        <w:jc w:val="both"/>
      </w:pPr>
      <w:r>
        <w:t>В период 2018 - 2022 годов мероприятия по благоустройству территорий будут проведены в населенных пунктах с численностью населения свыше 1000 человек.</w:t>
      </w:r>
    </w:p>
    <w:p w:rsidR="009A0018" w:rsidRDefault="009A0018">
      <w:pPr>
        <w:pStyle w:val="ConsPlusNormal"/>
        <w:spacing w:before="240"/>
        <w:ind w:firstLine="540"/>
        <w:jc w:val="both"/>
      </w:pPr>
      <w:r>
        <w:t xml:space="preserve">1.5. Одно из главных условий проекта - вовлечение в его реализацию широких масс </w:t>
      </w:r>
      <w:r>
        <w:lastRenderedPageBreak/>
        <w:t>населения, проведение общественных обсуждений. Именно участие граждан позволит разработать программные мероприятия по формированию комфортной городской среды, выработать системный подход повышения качества и комфорта жизни населения Ростовской области, создать позитивную социальную атмосферу.</w:t>
      </w:r>
    </w:p>
    <w:p w:rsidR="009A0018" w:rsidRDefault="009A0018">
      <w:pPr>
        <w:pStyle w:val="ConsPlusNormal"/>
        <w:spacing w:before="240"/>
        <w:ind w:firstLine="540"/>
        <w:jc w:val="both"/>
      </w:pPr>
      <w:r>
        <w:t>При организации общественного участия граждан, организаций и иных лиц в обсуждении проекта муниципальной программы, проектов по благоустройству дворовых и общественных территорий, мест массового отдыха населения (городских парков) рекомендуется задействовать специальные механизмы и социальные технологии.</w:t>
      </w:r>
    </w:p>
    <w:p w:rsidR="009A0018" w:rsidRDefault="009A0018">
      <w:pPr>
        <w:pStyle w:val="ConsPlusNormal"/>
        <w:spacing w:before="240"/>
        <w:ind w:firstLine="540"/>
        <w:jc w:val="both"/>
      </w:pPr>
      <w:r>
        <w:t>Также при реализации проектов по благоустройству дворовых территорий, общественных территорий и мест массового отдыха населения (городских парков) рекомендуется обеспечить информирование граждан, организаций и иных лиц о планирующихся изменениях и возможности участия в этом процессе.</w:t>
      </w:r>
    </w:p>
    <w:p w:rsidR="009A0018" w:rsidRDefault="009A0018">
      <w:pPr>
        <w:pStyle w:val="ConsPlusNormal"/>
        <w:spacing w:before="240"/>
        <w:ind w:firstLine="540"/>
        <w:jc w:val="both"/>
      </w:pPr>
      <w:r>
        <w:t>К участию в мероприятиях по благоустройству дворовых и общественных территорий в муниципальных образованиях области рекомендуется привлекать студенческие отряды, добровольцев, волонтеров, граждан и иных лиц на безвозмездной основе, в рамках организации ежегодных мероприятий, как правило, в весенне-осенний период в виде субботников, а также в рамках выполнения отдельных видов работ по благоустройству территорий общего пользования муниципальных образований, в том числе по озеленению, уборке случайного мусора, покраске бордюров и т.д.</w:t>
      </w:r>
    </w:p>
    <w:p w:rsidR="009A0018" w:rsidRDefault="009A0018">
      <w:pPr>
        <w:pStyle w:val="ConsPlusNormal"/>
        <w:spacing w:before="240"/>
        <w:ind w:firstLine="540"/>
        <w:jc w:val="both"/>
      </w:pPr>
      <w:r>
        <w:t>1.6. Одним из важных направлений деятельности по созданию благоприятной окружающей среды является избавление территорий муниципальных образований области от "визуального мусора" и создание привлекательного облика поселений.</w:t>
      </w:r>
    </w:p>
    <w:p w:rsidR="009A0018" w:rsidRDefault="009A0018">
      <w:pPr>
        <w:pStyle w:val="ConsPlusNormal"/>
        <w:spacing w:before="240"/>
        <w:ind w:firstLine="540"/>
        <w:jc w:val="both"/>
      </w:pPr>
      <w:r>
        <w:t>Данная работа предполагает проведение комплекса мероприятий, имеющих целью упорядочивание использования вывесок, способствующее сохранению архитектурного облика зданий и улиц, ревизию использующихся рекламных конструкций, создание системы городской навигации, под которой понимается комплекс знаков, указателей, схем, обеспечивающих удобство ориентирования в городской среде для местных жителей и посетителей муниципального образования.</w:t>
      </w:r>
    </w:p>
    <w:p w:rsidR="009A0018" w:rsidRDefault="009A0018">
      <w:pPr>
        <w:pStyle w:val="ConsPlusNormal"/>
        <w:spacing w:before="240"/>
        <w:ind w:firstLine="540"/>
        <w:jc w:val="both"/>
      </w:pPr>
      <w:r>
        <w:t>1.7. К благоустройству дворовых и общественных территорий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участникам, а также организацию процесса управления и контроля.</w:t>
      </w:r>
    </w:p>
    <w:p w:rsidR="009A0018" w:rsidRDefault="009A0018">
      <w:pPr>
        <w:pStyle w:val="ConsPlusNormal"/>
        <w:spacing w:before="240"/>
        <w:ind w:firstLine="540"/>
        <w:jc w:val="both"/>
      </w:pPr>
      <w:r>
        <w:t>Имеющиеся объекты благоустройства, расположенные на территории муниципальных образований Ростовской области, не обеспечивают растущие потребности и не удовлетворяют современным требованиям, предъявляемым к качеству среды проживания, а уровень их износа продолжает увеличиваться.</w:t>
      </w:r>
    </w:p>
    <w:p w:rsidR="009A0018" w:rsidRDefault="009A0018">
      <w:pPr>
        <w:pStyle w:val="ConsPlusNormal"/>
        <w:spacing w:before="240"/>
        <w:ind w:firstLine="540"/>
        <w:jc w:val="both"/>
      </w:pPr>
      <w:r>
        <w:t>1.8. Один из основных критериев качества и комфорта условий проживания в населенных пунктах - адаптация окружающей среды для инвалидов и других маломобильных групп населения.</w:t>
      </w:r>
    </w:p>
    <w:p w:rsidR="009A0018" w:rsidRDefault="009A0018">
      <w:pPr>
        <w:pStyle w:val="ConsPlusNormal"/>
        <w:spacing w:before="240"/>
        <w:ind w:firstLine="540"/>
        <w:jc w:val="both"/>
      </w:pPr>
      <w:r>
        <w:t xml:space="preserve">Планировка и застройка муниципальных образований, формирование жилых и рекреационных зон проводились, как правило, без учета требований доступности для маломобильных граждан. Состояние объектов благоустройства городских территорий в большинстве случаев не обеспечивает свободное передвижение людей с ограниченными </w:t>
      </w:r>
      <w:r>
        <w:lastRenderedPageBreak/>
        <w:t>возможностями.</w:t>
      </w:r>
    </w:p>
    <w:p w:rsidR="009A0018" w:rsidRDefault="009A0018">
      <w:pPr>
        <w:pStyle w:val="ConsPlusNormal"/>
        <w:spacing w:before="240"/>
        <w:ind w:firstLine="540"/>
        <w:jc w:val="both"/>
      </w:pPr>
      <w:r>
        <w:t>1.9. Для проведения мероприятий по благоустройству дворовых территорий, мест общественного пребывания жителей Ростовской области требуются значительные финансовые затраты.</w:t>
      </w:r>
    </w:p>
    <w:p w:rsidR="009A0018" w:rsidRDefault="009A0018">
      <w:pPr>
        <w:pStyle w:val="ConsPlusNormal"/>
        <w:spacing w:before="240"/>
        <w:ind w:firstLine="540"/>
        <w:jc w:val="both"/>
      </w:pPr>
      <w:r>
        <w:t>В сложившейся ситуации решить проблему финансирования полного переустройства дворовых территорий и общественных пространств без государственной поддержки практически невозможно.</w:t>
      </w:r>
    </w:p>
    <w:p w:rsidR="009A0018" w:rsidRDefault="009A0018">
      <w:pPr>
        <w:pStyle w:val="ConsPlusNormal"/>
        <w:spacing w:before="240"/>
        <w:ind w:firstLine="540"/>
        <w:jc w:val="both"/>
      </w:pPr>
      <w:r>
        <w:t>С целью приведения дворовых и общественных территорий к современным нормам комфортности существует необходимость принятия и реализации программы, где предусматриваются мероприятия, направленные на комплексное благоустройство дворовых и общественных территорий.</w:t>
      </w:r>
    </w:p>
    <w:p w:rsidR="009A0018" w:rsidRDefault="009A0018">
      <w:pPr>
        <w:pStyle w:val="ConsPlusNormal"/>
        <w:spacing w:before="240"/>
        <w:ind w:firstLine="540"/>
        <w:jc w:val="both"/>
      </w:pPr>
      <w:r>
        <w:t xml:space="preserve">Необходимость разработки отдельной государственной программы области, направленной на реализацию мероприятий по благоустройству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и дворовых территорий, обусловлена также </w:t>
      </w:r>
      <w:hyperlink r:id="rId10" w:history="1">
        <w:r>
          <w:rPr>
            <w:color w:val="0000FF"/>
          </w:rPr>
          <w:t>Постановлением</w:t>
        </w:r>
      </w:hyperlink>
      <w:r>
        <w:t xml:space="preserve">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9A0018" w:rsidRDefault="009A0018">
      <w:pPr>
        <w:pStyle w:val="ConsPlusNormal"/>
        <w:spacing w:before="240"/>
        <w:ind w:firstLine="540"/>
        <w:jc w:val="both"/>
      </w:pPr>
      <w:r>
        <w:t>Реализация государственной программы позволит осуществить комплексный подход к организации и выполнению работ по благоустройству, снизить затраты и получить положительный градостроительный эффект, следовательно, качественно повысить уровень благоустройства территорий поселений и городских округов Ростовской области.</w:t>
      </w:r>
    </w:p>
    <w:p w:rsidR="009A0018" w:rsidRDefault="009A0018">
      <w:pPr>
        <w:pStyle w:val="ConsPlusNormal"/>
        <w:spacing w:before="240"/>
        <w:ind w:firstLine="540"/>
        <w:jc w:val="both"/>
      </w:pPr>
      <w:r>
        <w:t>Решение проблемы создания современной городской среды проживания на территории Ростовской области путем качественного повышения уровня благоустройства территорий муниципальных образований будет способствовать обеспечению устойчивого социально-экономического развития региона, повышению его туристической привлекательности, привлечению дополнительных инвестиций.</w:t>
      </w:r>
    </w:p>
    <w:p w:rsidR="009A0018" w:rsidRDefault="009A0018">
      <w:pPr>
        <w:pStyle w:val="ConsPlusNormal"/>
        <w:spacing w:before="240"/>
        <w:ind w:firstLine="540"/>
        <w:jc w:val="both"/>
      </w:pPr>
      <w:r>
        <w:t>В результате выполнения мероприятий программы появятся обновленные парки и скверы, благоустроенные центральные площади населенных пунктов, набережные и другие объекты, будут приведены в надлежащее состояние современные малые архитектурные формы. Все это в комплексе создаст гармоничную комфортную среду для населения Ростовской области.</w:t>
      </w:r>
    </w:p>
    <w:p w:rsidR="009A0018" w:rsidRDefault="009A0018">
      <w:pPr>
        <w:pStyle w:val="ConsPlusNormal"/>
        <w:spacing w:before="240"/>
        <w:ind w:firstLine="540"/>
        <w:jc w:val="both"/>
      </w:pPr>
      <w:r>
        <w:t>Окончательный результат реализации государственной программы заключается в повышении удовлетворенности населения Ростовской области уровнем благоустройства территории проживания.</w:t>
      </w:r>
    </w:p>
    <w:p w:rsidR="009A0018" w:rsidRDefault="009A0018">
      <w:pPr>
        <w:pStyle w:val="ConsPlusNormal"/>
        <w:spacing w:before="240"/>
        <w:ind w:firstLine="540"/>
        <w:jc w:val="both"/>
      </w:pPr>
      <w:r>
        <w:t>1.10. В качестве факторов риска рассматриваются события, условия, тенденции, которые могут привести к изменению сроков и (или) ожидаемых конечных результатов реализации государственной программы не менее чем на 10 процентов от планового уровня и на которые ответственный исполнитель и участники государственной программы не могут оказать непосредственного влияния.</w:t>
      </w:r>
    </w:p>
    <w:p w:rsidR="009A0018" w:rsidRDefault="009A0018">
      <w:pPr>
        <w:pStyle w:val="ConsPlusNormal"/>
        <w:spacing w:before="240"/>
        <w:ind w:firstLine="540"/>
        <w:jc w:val="both"/>
      </w:pPr>
      <w:r>
        <w:t xml:space="preserve">Среди рисков реализации государственной программы необходимо выделить </w:t>
      </w:r>
      <w:r>
        <w:lastRenderedPageBreak/>
        <w:t>следующие:</w:t>
      </w:r>
    </w:p>
    <w:p w:rsidR="009A0018" w:rsidRDefault="009A0018">
      <w:pPr>
        <w:pStyle w:val="ConsPlusNormal"/>
        <w:spacing w:before="240"/>
        <w:ind w:firstLine="540"/>
        <w:jc w:val="both"/>
      </w:pPr>
      <w:r>
        <w:t>1.10.1. 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государственной программой, что может затруднить реализацию государственной программы. Данный риск можно оценить как умеренный, поскольку формирование новых институтов в рамках государственной программы в большинстве случаев требует не только законодательного регулирования на федеральном уровне, но также может потребовать значительных сроков практического внедрения.</w:t>
      </w:r>
    </w:p>
    <w:p w:rsidR="009A0018" w:rsidRDefault="009A0018">
      <w:pPr>
        <w:pStyle w:val="ConsPlusNormal"/>
        <w:spacing w:before="240"/>
        <w:ind w:firstLine="540"/>
        <w:jc w:val="both"/>
      </w:pPr>
      <w:r>
        <w:t>1.10.2. Бюджетный риск, который связан с дефицитом региональных и местных бюджетов и возможностью выполнения своих обязательств по софинансированию мероприятий региональной (муниципальной) программы. Однако, учитывая формируемую практику программного бюджетирования в части обеспечения реализации государственной программы за счет средств бюджетов, а также предусмотренные государственной программой меры по созданию условий для привлечения средств внебюджетных источников, риск сбоев в реализации государственной программы по причине недофинансирования можно считать умеренным.</w:t>
      </w:r>
    </w:p>
    <w:p w:rsidR="009A0018" w:rsidRDefault="009A0018">
      <w:pPr>
        <w:pStyle w:val="ConsPlusNormal"/>
        <w:spacing w:before="240"/>
        <w:ind w:firstLine="540"/>
        <w:jc w:val="both"/>
      </w:pPr>
      <w:r>
        <w:t>1.11. Реализации государственной программы также угрожают риски, связанные с изменением внешней среды, которыми невозможно управлять в рамках реализации государственной программы:</w:t>
      </w:r>
    </w:p>
    <w:p w:rsidR="009A0018" w:rsidRDefault="009A0018">
      <w:pPr>
        <w:pStyle w:val="ConsPlusNormal"/>
        <w:spacing w:before="240"/>
        <w:ind w:firstLine="540"/>
        <w:jc w:val="both"/>
      </w:pPr>
      <w:r>
        <w:t>1.11.1. Риск ухудшения состояния экономики, который может привести к снижению бюджетных доходов, ухудшению динамики основных макроэкономических показателей, в том числе к повышению инфляции, снижению темпов экономического роста и доходов населения. Учитывая опыт последнего финансово-экономического кризиса, оказавшего существенное негативное влияние на динамику основных экономических показателей, такой риск для реализации государственной программы может быть качественно оценен как умеренный.</w:t>
      </w:r>
    </w:p>
    <w:p w:rsidR="009A0018" w:rsidRDefault="009A0018">
      <w:pPr>
        <w:pStyle w:val="ConsPlusNormal"/>
        <w:spacing w:before="240"/>
        <w:ind w:firstLine="540"/>
        <w:jc w:val="both"/>
      </w:pPr>
      <w:r>
        <w:t>1.11.2. Риск возникновения обстоятельств непреодолимой силы, в том числе природных и техногенных катастроф и катаклизмов, который может привести к ухудшению состояния благоустроенности в отдельных муниципальных образованиях, а также потребовать концентрации средств бюджетов на преодоление последствий таких катастроф. На качественном уровне такой риск для государственной программы можно оценить как умеренный.</w:t>
      </w:r>
    </w:p>
    <w:p w:rsidR="009A0018" w:rsidRDefault="009A0018">
      <w:pPr>
        <w:pStyle w:val="ConsPlusNormal"/>
        <w:spacing w:before="240"/>
        <w:ind w:firstLine="540"/>
        <w:jc w:val="both"/>
      </w:pPr>
      <w:r>
        <w:t>1.11.3. Отсутствие вовлеченности граждан в реализацию мероприятий по благоустройству дворовых территорий.</w:t>
      </w:r>
    </w:p>
    <w:p w:rsidR="009A0018" w:rsidRDefault="009A0018">
      <w:pPr>
        <w:pStyle w:val="ConsPlusNormal"/>
        <w:spacing w:before="240"/>
        <w:ind w:firstLine="540"/>
        <w:jc w:val="both"/>
      </w:pPr>
      <w:r>
        <w:t xml:space="preserve">Решение данной проблемы возможно путем вовлечения граждан и общественных организаций, используя механизмы и методы, отраженные в </w:t>
      </w:r>
      <w:hyperlink r:id="rId11" w:history="1">
        <w:r>
          <w:rPr>
            <w:color w:val="0000FF"/>
          </w:rPr>
          <w:t>Приказе</w:t>
        </w:r>
      </w:hyperlink>
      <w:r>
        <w:t xml:space="preserve"> Министерства строительства и жилищно-коммунального хозяйства Российской Федерации от 06.04.2017 N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w:t>
      </w:r>
    </w:p>
    <w:p w:rsidR="009A0018" w:rsidRDefault="009A0018">
      <w:pPr>
        <w:pStyle w:val="ConsPlusNormal"/>
        <w:spacing w:before="240"/>
        <w:ind w:firstLine="540"/>
        <w:jc w:val="both"/>
      </w:pPr>
      <w:r>
        <w:t>Из всех вышеперечисленных рисков наибольшее отрицательное влияние на реализацию государственной программы могут оказать институционально-правовой риск и риск ухудшения состояния экономики, которые содержат угрозу срыва реализации государственной программы.</w:t>
      </w:r>
    </w:p>
    <w:p w:rsidR="009A0018" w:rsidRDefault="009A0018">
      <w:pPr>
        <w:pStyle w:val="ConsPlusNormal"/>
        <w:spacing w:before="240"/>
        <w:ind w:firstLine="540"/>
        <w:jc w:val="both"/>
      </w:pPr>
      <w:r>
        <w:lastRenderedPageBreak/>
        <w:t>Управление рисками реализации государственной программы будет осуществляться путем координации деятельности всех участников государственной программы и проведения информационно-разъяснительной работы с населением Ростовской области.</w:t>
      </w:r>
    </w:p>
    <w:p w:rsidR="009A0018" w:rsidRDefault="009A0018">
      <w:pPr>
        <w:pStyle w:val="ConsPlusNormal"/>
        <w:spacing w:before="240"/>
        <w:ind w:firstLine="540"/>
        <w:jc w:val="both"/>
      </w:pPr>
      <w:r>
        <w:t xml:space="preserve">1.11.4. Меры правового регулирования в сфере благоустройства, относящиеся к компетенции органов исполнительной власти Ростовской области, носят вспомогательный характер и предусмотрены в </w:t>
      </w:r>
      <w:hyperlink w:anchor="P690" w:history="1">
        <w:r>
          <w:rPr>
            <w:color w:val="0000FF"/>
          </w:rPr>
          <w:t>приложении N 1</w:t>
        </w:r>
      </w:hyperlink>
      <w:r>
        <w:t xml:space="preserve"> к государственной программе.</w:t>
      </w:r>
    </w:p>
    <w:p w:rsidR="009A0018" w:rsidRDefault="009A0018">
      <w:pPr>
        <w:pStyle w:val="ConsPlusNormal"/>
        <w:jc w:val="both"/>
      </w:pPr>
    </w:p>
    <w:p w:rsidR="009A0018" w:rsidRDefault="009A0018">
      <w:pPr>
        <w:pStyle w:val="ConsPlusNormal"/>
        <w:jc w:val="center"/>
        <w:outlineLvl w:val="1"/>
      </w:pPr>
      <w:r>
        <w:t>Раздел 2. ЦЕЛИ, ЗАДАЧИ И ПОКАЗАТЕЛИ (ИНДИКАТОРЫ),</w:t>
      </w:r>
    </w:p>
    <w:p w:rsidR="009A0018" w:rsidRDefault="009A0018">
      <w:pPr>
        <w:pStyle w:val="ConsPlusNormal"/>
        <w:jc w:val="center"/>
      </w:pPr>
      <w:r>
        <w:t>ОСНОВНЫЕ ОЖИДАЕМЫЕ КОНЕЧНЫЕ РЕЗУЛЬТАТЫ, СРОКИ И ЭТАПЫ</w:t>
      </w:r>
    </w:p>
    <w:p w:rsidR="009A0018" w:rsidRDefault="009A0018">
      <w:pPr>
        <w:pStyle w:val="ConsPlusNormal"/>
        <w:jc w:val="center"/>
      </w:pPr>
      <w:r>
        <w:t>РЕАЛИЗАЦИИ ГОСУДАРСТВЕННОЙ ПРОГРАММЫ</w:t>
      </w:r>
    </w:p>
    <w:p w:rsidR="009A0018" w:rsidRDefault="009A0018">
      <w:pPr>
        <w:pStyle w:val="ConsPlusNormal"/>
        <w:jc w:val="both"/>
      </w:pPr>
    </w:p>
    <w:p w:rsidR="009A0018" w:rsidRDefault="009A0018">
      <w:pPr>
        <w:pStyle w:val="ConsPlusNormal"/>
        <w:ind w:firstLine="540"/>
        <w:jc w:val="both"/>
      </w:pPr>
      <w:r>
        <w:t>Основной целью государственной программы является повышение качества и комфорта проживания населения на территории Ростовской области.</w:t>
      </w:r>
    </w:p>
    <w:p w:rsidR="009A0018" w:rsidRDefault="009A0018">
      <w:pPr>
        <w:pStyle w:val="ConsPlusNormal"/>
        <w:spacing w:before="240"/>
        <w:ind w:firstLine="540"/>
        <w:jc w:val="both"/>
      </w:pPr>
      <w:r>
        <w:t>Для реализации поставленной цели выделяются следующие задачи:</w:t>
      </w:r>
    </w:p>
    <w:p w:rsidR="009A0018" w:rsidRDefault="009A0018">
      <w:pPr>
        <w:pStyle w:val="ConsPlusNormal"/>
        <w:spacing w:before="240"/>
        <w:ind w:firstLine="540"/>
        <w:jc w:val="both"/>
      </w:pPr>
      <w:r>
        <w:t>увеличение количества обученных специалистов и руководителей в сфере благоустройства;</w:t>
      </w:r>
    </w:p>
    <w:p w:rsidR="009A0018" w:rsidRDefault="009A0018">
      <w:pPr>
        <w:pStyle w:val="ConsPlusNormal"/>
        <w:spacing w:before="240"/>
        <w:ind w:firstLine="540"/>
        <w:jc w:val="both"/>
      </w:pPr>
      <w:r>
        <w:t>создание условий для повышения заинтересованности граждан, организаций и иных лиц в реализации мероприятий по благоустройству территорий муниципальных образований Ростовской области;</w:t>
      </w:r>
    </w:p>
    <w:p w:rsidR="009A0018" w:rsidRDefault="009A0018">
      <w:pPr>
        <w:pStyle w:val="ConsPlusNormal"/>
        <w:spacing w:before="240"/>
        <w:ind w:firstLine="540"/>
        <w:jc w:val="both"/>
      </w:pPr>
      <w:r>
        <w:t>увеличение количества благоустроенных дворовых территорий многоквартирных домов и общественных территорий муниципальных образований Ростовской области.</w:t>
      </w:r>
    </w:p>
    <w:p w:rsidR="009A0018" w:rsidRDefault="009A0018">
      <w:pPr>
        <w:pStyle w:val="ConsPlusNormal"/>
        <w:spacing w:before="240"/>
        <w:ind w:firstLine="540"/>
        <w:jc w:val="both"/>
      </w:pPr>
      <w:r>
        <w:t>Цель государственной программы в сфере благоустройства определена в соответствии с:</w:t>
      </w:r>
    </w:p>
    <w:p w:rsidR="009A0018" w:rsidRDefault="009A0018">
      <w:pPr>
        <w:pStyle w:val="ConsPlusNormal"/>
        <w:spacing w:before="240"/>
        <w:ind w:firstLine="540"/>
        <w:jc w:val="both"/>
      </w:pPr>
      <w:r>
        <w:t>Поручением заседания президиума Совета при Президенте Российской Федерации по стратегическому развитию и приоритетным проектам от 21.11.2016 N 10;</w:t>
      </w:r>
    </w:p>
    <w:p w:rsidR="009A0018" w:rsidRDefault="009A0018">
      <w:pPr>
        <w:pStyle w:val="ConsPlusNormal"/>
        <w:spacing w:before="240"/>
        <w:ind w:firstLine="540"/>
        <w:jc w:val="both"/>
      </w:pPr>
      <w:hyperlink r:id="rId12" w:history="1">
        <w:r>
          <w:rPr>
            <w:color w:val="0000FF"/>
          </w:rPr>
          <w:t>Паспортом</w:t>
        </w:r>
      </w:hyperlink>
      <w:r>
        <w:t xml:space="preserve"> приоритетного проекта "Формирование комфортной городской среды", утвержденным протоколом Президиума Совета при Президенте Российской Федерации по стратегическому развитию и приоритетным проектам от 18.04.2017 N 5;</w:t>
      </w:r>
    </w:p>
    <w:p w:rsidR="009A0018" w:rsidRDefault="009A0018">
      <w:pPr>
        <w:pStyle w:val="ConsPlusNormal"/>
        <w:spacing w:before="240"/>
        <w:ind w:firstLine="540"/>
        <w:jc w:val="both"/>
      </w:pPr>
      <w:hyperlink r:id="rId13" w:history="1">
        <w:r>
          <w:rPr>
            <w:color w:val="0000FF"/>
          </w:rPr>
          <w:t>Постановлением</w:t>
        </w:r>
      </w:hyperlink>
      <w:r>
        <w:t xml:space="preserve">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9A0018" w:rsidRDefault="009A0018">
      <w:pPr>
        <w:pStyle w:val="ConsPlusNormal"/>
        <w:spacing w:before="240"/>
        <w:ind w:firstLine="540"/>
        <w:jc w:val="both"/>
      </w:pPr>
      <w:r>
        <w:t>В рамках региональной государственной политики в сфере благоустройства будут реализованы мероприятия по созданию комфортных и современных условий проживания граждан, в том числе мероприятия по благоустройству дворовых и общественных территорий, мест массового отдыха населения (городских парков).</w:t>
      </w:r>
    </w:p>
    <w:p w:rsidR="009A0018" w:rsidRDefault="009A0018">
      <w:pPr>
        <w:pStyle w:val="ConsPlusNormal"/>
        <w:spacing w:before="240"/>
        <w:ind w:firstLine="540"/>
        <w:jc w:val="both"/>
      </w:pPr>
      <w:r>
        <w:t>С целью развития общественной инициативы будут стимулироваться: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 ведение информационно-разъяснительной работы, популяризация лучшей практики в сфере благоустройства территории Ростовской области, предусмотрение в Правилах благоустройства раздела по оформлению муниципального образования и информации.</w:t>
      </w:r>
    </w:p>
    <w:p w:rsidR="009A0018" w:rsidRDefault="009A0018">
      <w:pPr>
        <w:pStyle w:val="ConsPlusNormal"/>
        <w:spacing w:before="240"/>
        <w:ind w:firstLine="540"/>
        <w:jc w:val="both"/>
      </w:pPr>
      <w:r>
        <w:lastRenderedPageBreak/>
        <w:t>Состав показателей (индикаторов) государственной программы определен исходя из принципа необходимости и достаточности информации для характеристики достижения целей и решения задач государственной программы.</w:t>
      </w:r>
    </w:p>
    <w:p w:rsidR="009A0018" w:rsidRDefault="009A0018">
      <w:pPr>
        <w:pStyle w:val="ConsPlusNormal"/>
        <w:spacing w:before="240"/>
        <w:ind w:firstLine="540"/>
        <w:jc w:val="both"/>
      </w:pPr>
      <w:r>
        <w:t>Показателем (индикатором) государственной программы является:</w:t>
      </w:r>
    </w:p>
    <w:p w:rsidR="009A0018" w:rsidRDefault="009A0018">
      <w:pPr>
        <w:pStyle w:val="ConsPlusNormal"/>
        <w:spacing w:before="240"/>
        <w:ind w:firstLine="540"/>
        <w:jc w:val="both"/>
      </w:pPr>
      <w:r>
        <w:t xml:space="preserve">целевой </w:t>
      </w:r>
      <w:hyperlink w:anchor="P753" w:history="1">
        <w:r>
          <w:rPr>
            <w:color w:val="0000FF"/>
          </w:rPr>
          <w:t>показатель (индикатор) 1</w:t>
        </w:r>
      </w:hyperlink>
      <w:r>
        <w:t>. Доля благоустроенных объектов в Ростовской области от общего количества объектов, требующих благоустройства.</w:t>
      </w:r>
    </w:p>
    <w:p w:rsidR="009A0018" w:rsidRDefault="009A0018">
      <w:pPr>
        <w:pStyle w:val="ConsPlusNormal"/>
        <w:spacing w:before="240"/>
        <w:ind w:firstLine="540"/>
        <w:jc w:val="both"/>
      </w:pPr>
      <w:r>
        <w:t>Срок реализации государственной программы - 2018 - 2022 годы. Реализация государственной программы разделена на два этапа: I этап - 2018 - 2020 годы и II этап - 2021 - 2022 годы.</w:t>
      </w:r>
    </w:p>
    <w:p w:rsidR="009A0018" w:rsidRDefault="009A0018">
      <w:pPr>
        <w:pStyle w:val="ConsPlusNormal"/>
        <w:spacing w:before="240"/>
        <w:ind w:firstLine="540"/>
        <w:jc w:val="both"/>
      </w:pPr>
      <w:r>
        <w:t>В результате реализации государственной программы планируется достичь повышения удовлетворенности населения Ростовской области уровнем благоустройства территории проживания и обеспечить комфортные условия для проживания и отдыха населения на территории муниципальных образований Ростовской области.</w:t>
      </w:r>
    </w:p>
    <w:p w:rsidR="009A0018" w:rsidRDefault="009A0018">
      <w:pPr>
        <w:pStyle w:val="ConsPlusNormal"/>
        <w:jc w:val="both"/>
      </w:pPr>
    </w:p>
    <w:p w:rsidR="009A0018" w:rsidRDefault="009A0018">
      <w:pPr>
        <w:pStyle w:val="ConsPlusNormal"/>
        <w:jc w:val="center"/>
        <w:outlineLvl w:val="1"/>
      </w:pPr>
      <w:r>
        <w:t>Раздел 3. ОБОСНОВАНИЕ ВЫДЕЛЕНИЯ ПОДПРОГРАММ ГОСУДАРСТВЕННОЙ</w:t>
      </w:r>
    </w:p>
    <w:p w:rsidR="009A0018" w:rsidRDefault="009A0018">
      <w:pPr>
        <w:pStyle w:val="ConsPlusNormal"/>
        <w:jc w:val="center"/>
      </w:pPr>
      <w:r>
        <w:t>ПРОГРАММЫ, ОБОБЩЕННАЯ ХАРАКТЕРИСТИКА ОСНОВНЫХ МЕРОПРИЯТИЙ</w:t>
      </w:r>
    </w:p>
    <w:p w:rsidR="009A0018" w:rsidRDefault="009A0018">
      <w:pPr>
        <w:pStyle w:val="ConsPlusNormal"/>
        <w:jc w:val="both"/>
      </w:pPr>
    </w:p>
    <w:p w:rsidR="009A0018" w:rsidRDefault="009A0018">
      <w:pPr>
        <w:pStyle w:val="ConsPlusNormal"/>
        <w:ind w:firstLine="540"/>
        <w:jc w:val="both"/>
      </w:pPr>
      <w:r>
        <w:t>Комплексный характер целей и задач государственной 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государственной программе, так и по ее отдельным подпрограммам.</w:t>
      </w:r>
    </w:p>
    <w:p w:rsidR="009A0018" w:rsidRDefault="009A0018">
      <w:pPr>
        <w:pStyle w:val="ConsPlusNormal"/>
        <w:spacing w:before="240"/>
        <w:ind w:firstLine="540"/>
        <w:jc w:val="both"/>
      </w:pPr>
      <w:r>
        <w:t>В состав государственной программы включены следующие две подпрограммы:</w:t>
      </w:r>
    </w:p>
    <w:p w:rsidR="009A0018" w:rsidRDefault="009A0018">
      <w:pPr>
        <w:pStyle w:val="ConsPlusNormal"/>
        <w:spacing w:before="240"/>
        <w:ind w:firstLine="540"/>
        <w:jc w:val="both"/>
      </w:pPr>
      <w:r>
        <w:t>"Благоустройство общественных территорий Ростовской области";</w:t>
      </w:r>
    </w:p>
    <w:p w:rsidR="009A0018" w:rsidRDefault="009A0018">
      <w:pPr>
        <w:pStyle w:val="ConsPlusNormal"/>
        <w:spacing w:before="240"/>
        <w:ind w:firstLine="540"/>
        <w:jc w:val="both"/>
      </w:pPr>
      <w:r>
        <w:t>"Благоустройство дворовых территорий многоквартирных домов Ростовской области".</w:t>
      </w:r>
    </w:p>
    <w:p w:rsidR="009A0018" w:rsidRDefault="009A0018">
      <w:pPr>
        <w:pStyle w:val="ConsPlusNormal"/>
        <w:spacing w:before="240"/>
        <w:ind w:firstLine="540"/>
        <w:jc w:val="both"/>
      </w:pPr>
      <w:r>
        <w:t>Выделение подпрограмм произведено непосредственно в соответствии с целью государственной программы - повышение качества и комфорта проживания населения на территории Ростовской области.</w:t>
      </w:r>
    </w:p>
    <w:p w:rsidR="009A0018" w:rsidRDefault="009A0018">
      <w:pPr>
        <w:pStyle w:val="ConsPlusNormal"/>
        <w:spacing w:before="240"/>
        <w:ind w:firstLine="540"/>
        <w:jc w:val="both"/>
      </w:pPr>
      <w:r>
        <w:t>В рамках подпрограммы "Благоустройство общественных территорий Ростовской области" предполагается реализация следующих основных мероприятий.</w:t>
      </w:r>
    </w:p>
    <w:p w:rsidR="009A0018" w:rsidRDefault="009A0018">
      <w:pPr>
        <w:pStyle w:val="ConsPlusNormal"/>
        <w:spacing w:before="240"/>
        <w:ind w:firstLine="540"/>
        <w:jc w:val="both"/>
      </w:pPr>
      <w:r>
        <w:t>Основное мероприятие 1.1. Благоустройство общественных территорий муниципальных образований Ростовской области.</w:t>
      </w:r>
    </w:p>
    <w:p w:rsidR="009A0018" w:rsidRDefault="009A0018">
      <w:pPr>
        <w:pStyle w:val="ConsPlusNormal"/>
        <w:spacing w:before="240"/>
        <w:ind w:firstLine="540"/>
        <w:jc w:val="both"/>
      </w:pPr>
      <w:r>
        <w:t>Данное мероприятие предусматривает предоставление субсидий федерального и областного бюджетов муниципальным образованиям на реализацию проектов по благоустройству общественных территорий муниципальных образований Ростовской области, включая проектирование и строительство новых объектов.</w:t>
      </w:r>
    </w:p>
    <w:p w:rsidR="009A0018" w:rsidRDefault="009A0018">
      <w:pPr>
        <w:pStyle w:val="ConsPlusNormal"/>
        <w:spacing w:before="240"/>
        <w:ind w:firstLine="540"/>
        <w:jc w:val="both"/>
      </w:pPr>
      <w:r>
        <w:t>Основное мероприятие 1.2. Содействие обустройству мест массового отдыха населения (городских парков).</w:t>
      </w:r>
    </w:p>
    <w:p w:rsidR="009A0018" w:rsidRDefault="009A0018">
      <w:pPr>
        <w:pStyle w:val="ConsPlusNormal"/>
        <w:spacing w:before="240"/>
        <w:ind w:firstLine="540"/>
        <w:jc w:val="both"/>
      </w:pPr>
      <w:r>
        <w:t>Данное мероприятие предусматривает предоставление субсидий федерального и областного бюджетов муниципальным образованиям на поддержку обустройства мест массового отдыха населения (городских парков).</w:t>
      </w:r>
    </w:p>
    <w:p w:rsidR="009A0018" w:rsidRDefault="009A0018">
      <w:pPr>
        <w:pStyle w:val="ConsPlusNormal"/>
        <w:spacing w:before="240"/>
        <w:ind w:firstLine="540"/>
        <w:jc w:val="both"/>
      </w:pPr>
      <w:r>
        <w:lastRenderedPageBreak/>
        <w:t>Основное мероприятие 1.3. Предоставление субсидии муниципальным образованиям Ростовской области, на территории которых проходит областной семинар по благоустройству.</w:t>
      </w:r>
    </w:p>
    <w:p w:rsidR="009A0018" w:rsidRDefault="009A0018">
      <w:pPr>
        <w:pStyle w:val="ConsPlusNormal"/>
        <w:spacing w:before="240"/>
        <w:ind w:firstLine="540"/>
        <w:jc w:val="both"/>
      </w:pPr>
      <w:r>
        <w:t>Семинары по благоустройству носят обучающий характер и проводятся с целью ознакомления с изменениями в нормативных актах Федерального уровня в сфере благоустройства, с нововведениями и достижениями в сфере благоустройства территорий Ростовской области.</w:t>
      </w:r>
    </w:p>
    <w:p w:rsidR="009A0018" w:rsidRDefault="009A0018">
      <w:pPr>
        <w:pStyle w:val="ConsPlusNormal"/>
        <w:spacing w:before="240"/>
        <w:ind w:firstLine="540"/>
        <w:jc w:val="both"/>
      </w:pPr>
      <w:r>
        <w:t>Областные семинары по благоустройству проводятся под председательством Губернатора Ростовской области с участием глав муниципальных образований, представителей органов исполнительной власти и включают проведение рабочего совещания, посещение специализированной выставки, а также другие мероприятия.</w:t>
      </w:r>
    </w:p>
    <w:p w:rsidR="009A0018" w:rsidRDefault="009A0018">
      <w:pPr>
        <w:pStyle w:val="ConsPlusNormal"/>
        <w:spacing w:before="240"/>
        <w:ind w:firstLine="540"/>
        <w:jc w:val="both"/>
      </w:pPr>
      <w:r>
        <w:t>В рамках подпрограммы "Благоустройство дворовых территорий многоквартирных домов Ростовской области" предполагается реализация следующих основных мероприятий.</w:t>
      </w:r>
    </w:p>
    <w:p w:rsidR="009A0018" w:rsidRDefault="009A0018">
      <w:pPr>
        <w:pStyle w:val="ConsPlusNormal"/>
        <w:spacing w:before="240"/>
        <w:ind w:firstLine="540"/>
        <w:jc w:val="both"/>
      </w:pPr>
      <w:r>
        <w:t>Основное мероприятие 2.1. Благоустройство дворовых территорий многоквартирных домов.</w:t>
      </w:r>
    </w:p>
    <w:p w:rsidR="009A0018" w:rsidRDefault="009A0018">
      <w:pPr>
        <w:pStyle w:val="ConsPlusNormal"/>
        <w:spacing w:before="240"/>
        <w:ind w:firstLine="540"/>
        <w:jc w:val="both"/>
      </w:pPr>
      <w:r>
        <w:t>Данное мероприятие предусматривает предоставление субсидий федерального и областного бюджетов муниципальным образованиям на реализацию проектов по благоустройству дворовых территорий многоквартирных домов муниципальных образований Ростовской области.</w:t>
      </w:r>
    </w:p>
    <w:p w:rsidR="009A0018" w:rsidRDefault="009A0018">
      <w:pPr>
        <w:pStyle w:val="ConsPlusNormal"/>
        <w:spacing w:before="240"/>
        <w:ind w:firstLine="540"/>
        <w:jc w:val="both"/>
      </w:pPr>
      <w:r>
        <w:t>Основное мероприятие 2.2. Обучение руководителей и специалистов жилищно-коммунального комплекса в сфере благоустройства.</w:t>
      </w:r>
    </w:p>
    <w:p w:rsidR="009A0018" w:rsidRDefault="009A0018">
      <w:pPr>
        <w:pStyle w:val="ConsPlusNormal"/>
        <w:spacing w:before="240"/>
        <w:ind w:firstLine="540"/>
        <w:jc w:val="both"/>
      </w:pPr>
      <w:r>
        <w:t>Мероприятие направлено на повышение уровня квалификации руководителей и специалистов в сфере благоустройства и, как следствие, улучшение качества работы в данной сфере.</w:t>
      </w:r>
    </w:p>
    <w:p w:rsidR="009A0018" w:rsidRDefault="009A0018">
      <w:pPr>
        <w:pStyle w:val="ConsPlusNormal"/>
        <w:spacing w:before="240"/>
        <w:ind w:firstLine="540"/>
        <w:jc w:val="both"/>
      </w:pPr>
      <w:r>
        <w:t>Основное мероприятие 2.3. Проведение научно-практических конференций, семинаров, форумов, "круглых столов" в сфере благоустройства с участием заинтересованных граждан, организаций и иных лиц.</w:t>
      </w:r>
    </w:p>
    <w:p w:rsidR="009A0018" w:rsidRDefault="009A0018">
      <w:pPr>
        <w:pStyle w:val="ConsPlusNormal"/>
        <w:spacing w:before="240"/>
        <w:ind w:firstLine="540"/>
        <w:jc w:val="both"/>
      </w:pPr>
      <w:r>
        <w:t>Данное мероприятие предусматривает: освещение в средствах массовой информации изменений законодательства, затрагивающих права и устанавливающих обязанности граждан и организаций в сфере благоустройства; организацию и проведение научно-практических конференций, семинаров, форумов, "круглых столов" с участием управляющих организаций, товариществ собственников жилья, жилищно-строительных кооперативов, жилищных кооперативов или иных специализированных потребительских кооперативов, организаций, осуществляющих деятельность в сфере благоустройства, и иных мероприятий в рамках информационно-пропагандистской работы в сфере благоустройства; подготовку и издание методических и информационных материалов по вопросам применения законодательства в области благоустройства. Реализация указанного мероприятия позволит провести необходимую информационную работу с населением, что приведет к принятию собственниками осознанных решений в сфере благоустройства территорий.</w:t>
      </w:r>
    </w:p>
    <w:p w:rsidR="009A0018" w:rsidRDefault="009A0018">
      <w:pPr>
        <w:pStyle w:val="ConsPlusNormal"/>
        <w:spacing w:before="240"/>
        <w:ind w:firstLine="540"/>
        <w:jc w:val="both"/>
      </w:pPr>
      <w:r>
        <w:t>Основное мероприятие 2.4. Обеспечение функционирования информационной системы "Формирование комфортной городской среды" в Ростовской области.</w:t>
      </w:r>
    </w:p>
    <w:p w:rsidR="009A0018" w:rsidRDefault="009A0018">
      <w:pPr>
        <w:pStyle w:val="ConsPlusNormal"/>
        <w:spacing w:before="240"/>
        <w:ind w:firstLine="540"/>
        <w:jc w:val="both"/>
      </w:pPr>
      <w:r>
        <w:lastRenderedPageBreak/>
        <w:t>Целью создания информационной системы "Формирование комфортной городской среды" является информационное обеспечение региональных и муниципальных программ Ростовской области по формированию современной городской среды.</w:t>
      </w:r>
    </w:p>
    <w:p w:rsidR="009A0018" w:rsidRDefault="009A0018">
      <w:pPr>
        <w:pStyle w:val="ConsPlusNormal"/>
        <w:spacing w:before="240"/>
        <w:ind w:firstLine="540"/>
        <w:jc w:val="both"/>
      </w:pPr>
      <w:r>
        <w:t>Информационная система предназначена для сбора данных, формируемых при проведении инвентаризации дворовых и общественных территорий (с учетом их физического состояния), объектов недвижимого имущества (включая объекты незавершенного строительства) и земельных участков, уровня благоустройства индивидуальных жилых домов и земельных участков, предоставленных для их размещения.</w:t>
      </w:r>
    </w:p>
    <w:p w:rsidR="009A0018" w:rsidRDefault="009A0018">
      <w:pPr>
        <w:pStyle w:val="ConsPlusNormal"/>
        <w:spacing w:before="240"/>
        <w:ind w:firstLine="540"/>
        <w:jc w:val="both"/>
      </w:pPr>
      <w:r>
        <w:t>Информационная система "Формирование комфортной городской среды" должна позволить повысить уровень информированности граждан о текущем состоянии благоустройства дворовых и общественных территорий и обеспечить предоставление оперативных отчетов уполномоченным лицам для более эффективной реализации региональных и муниципальных программ формирования современной городской среды.</w:t>
      </w:r>
    </w:p>
    <w:p w:rsidR="009A0018" w:rsidRDefault="009A0018">
      <w:pPr>
        <w:pStyle w:val="ConsPlusNormal"/>
        <w:spacing w:before="240"/>
        <w:ind w:firstLine="540"/>
        <w:jc w:val="both"/>
      </w:pPr>
      <w:r>
        <w:t>В результате реализации данных мероприятий государственной программы прогнозируется обеспечение формирования единых подходов и ключевых приоритетов формирования комфортной городской среды на территории Ростовской области, достижение повышения удовлетворенности населения муниципальных образований Ростовской области уровнем благоустроенности дворовых территорий, общественных территорий и мест массового отдыха населения.</w:t>
      </w:r>
    </w:p>
    <w:p w:rsidR="009A0018" w:rsidRDefault="009A0018">
      <w:pPr>
        <w:pStyle w:val="ConsPlusNormal"/>
        <w:spacing w:before="240"/>
        <w:ind w:firstLine="540"/>
        <w:jc w:val="both"/>
      </w:pPr>
      <w:r>
        <w:t>Порядок расходования средств субсидий, указанных в основном мероприятии 2.1, направляемых управляющим организациям, ТСЖ, ЖСК, жилищным или иным специализированным потребительским кооперативам на финансовое обеспечение (возмещение) затрат, связанных с выполнением работ, оказанием услуг по благоустройству дворовых территорий многоквартирных домов, утверждается нормативным правовым актом органа местного самоуправления.</w:t>
      </w:r>
    </w:p>
    <w:p w:rsidR="009A0018" w:rsidRDefault="009A0018">
      <w:pPr>
        <w:pStyle w:val="ConsPlusNormal"/>
        <w:spacing w:before="240"/>
        <w:ind w:firstLine="540"/>
        <w:jc w:val="both"/>
      </w:pPr>
      <w:hyperlink w:anchor="P874" w:history="1">
        <w:r>
          <w:rPr>
            <w:color w:val="0000FF"/>
          </w:rPr>
          <w:t>Информация</w:t>
        </w:r>
      </w:hyperlink>
      <w:r>
        <w:t xml:space="preserve"> об основных мероприятиях государственной программы приводится в приложении N 4 к государственной программе.</w:t>
      </w:r>
    </w:p>
    <w:p w:rsidR="009A0018" w:rsidRDefault="009A0018">
      <w:pPr>
        <w:pStyle w:val="ConsPlusNormal"/>
        <w:jc w:val="both"/>
      </w:pPr>
    </w:p>
    <w:p w:rsidR="009A0018" w:rsidRDefault="009A0018">
      <w:pPr>
        <w:pStyle w:val="ConsPlusNormal"/>
        <w:jc w:val="center"/>
        <w:outlineLvl w:val="1"/>
      </w:pPr>
      <w:r>
        <w:t>Раздел 4. ИНФОРМАЦИЯ ПО РЕСУРСНОМУ</w:t>
      </w:r>
    </w:p>
    <w:p w:rsidR="009A0018" w:rsidRDefault="009A0018">
      <w:pPr>
        <w:pStyle w:val="ConsPlusNormal"/>
        <w:jc w:val="center"/>
      </w:pPr>
      <w:r>
        <w:t>ОБЕСПЕЧЕНИЮ ГОСУДАРСТВЕННОЙ ПРОГРАММЫ</w:t>
      </w:r>
    </w:p>
    <w:p w:rsidR="009A0018" w:rsidRDefault="009A0018">
      <w:pPr>
        <w:pStyle w:val="ConsPlusNormal"/>
        <w:jc w:val="both"/>
      </w:pPr>
    </w:p>
    <w:p w:rsidR="009A0018" w:rsidRDefault="009A0018">
      <w:pPr>
        <w:pStyle w:val="ConsPlusNormal"/>
        <w:ind w:firstLine="540"/>
        <w:jc w:val="both"/>
      </w:pPr>
      <w:r>
        <w:t>Источниками финансирования государственной программы являются средства областного и местных бюджетов, а также средства федерального бюджета и внебюджетные средства (средства собственников помещений многоквартирных домов и иных лиц). Общий объем финансового обеспечения реализации государственной программы в 2018 - 2022 годах составляет 2303527,0 тыс. рублей (в текущих ценах) за счет всех источников финансирования, в том числе:</w:t>
      </w:r>
    </w:p>
    <w:p w:rsidR="009A0018" w:rsidRDefault="009A0018">
      <w:pPr>
        <w:pStyle w:val="ConsPlusNormal"/>
        <w:spacing w:before="240"/>
        <w:ind w:firstLine="540"/>
        <w:jc w:val="both"/>
      </w:pPr>
      <w:r>
        <w:t>за счет средств областного бюджета - 1953051,2 тыс. рублей;</w:t>
      </w:r>
    </w:p>
    <w:p w:rsidR="009A0018" w:rsidRDefault="009A0018">
      <w:pPr>
        <w:pStyle w:val="ConsPlusNormal"/>
        <w:spacing w:before="240"/>
        <w:ind w:firstLine="540"/>
        <w:jc w:val="both"/>
      </w:pPr>
      <w:r>
        <w:t>за счет средств местных бюджетов - 350475,8 тыс. рублей.</w:t>
      </w:r>
    </w:p>
    <w:p w:rsidR="009A0018" w:rsidRDefault="009A0018">
      <w:pPr>
        <w:pStyle w:val="ConsPlusNormal"/>
        <w:spacing w:before="240"/>
        <w:ind w:firstLine="540"/>
        <w:jc w:val="both"/>
      </w:pPr>
      <w:r>
        <w:t>Объем финансирования государственной программы подлежит ежегодному уточнению.</w:t>
      </w:r>
    </w:p>
    <w:p w:rsidR="009A0018" w:rsidRDefault="009A0018">
      <w:pPr>
        <w:pStyle w:val="ConsPlusNormal"/>
        <w:spacing w:before="240"/>
        <w:ind w:firstLine="540"/>
        <w:jc w:val="both"/>
      </w:pPr>
      <w:r>
        <w:t xml:space="preserve">Объем ежегодных расходов, связанных с финансовым обеспечением государственной программы за счет областного бюджета, устанавливается законом </w:t>
      </w:r>
      <w:r>
        <w:lastRenderedPageBreak/>
        <w:t>Ростовской области об областном бюджете на текущий и очередной финансовые годы.</w:t>
      </w:r>
    </w:p>
    <w:p w:rsidR="009A0018" w:rsidRDefault="009A0018">
      <w:pPr>
        <w:pStyle w:val="ConsPlusNormal"/>
        <w:spacing w:before="240"/>
        <w:ind w:firstLine="540"/>
        <w:jc w:val="both"/>
      </w:pPr>
      <w:r>
        <w:t>Средства местных бюджетов, объемы финансирования и направления мероприятий государственной программы выделяются в рамках муниципальных программ. Средства местных бюджетов, предусмотренные на софинансирование расходов по объектам и направлениям за счет субсидий областного бюджета, отражаются в объеме не ниже установленного Правительством Ростовской области уровня софинансирования.</w:t>
      </w:r>
    </w:p>
    <w:p w:rsidR="009A0018" w:rsidRDefault="009A0018">
      <w:pPr>
        <w:pStyle w:val="ConsPlusNormal"/>
        <w:spacing w:before="240"/>
        <w:ind w:firstLine="540"/>
        <w:jc w:val="both"/>
      </w:pPr>
      <w:r>
        <w:t>Внебюджетными средствами являются средства собственников помещений многоквартирных домов и иных лиц.</w:t>
      </w:r>
    </w:p>
    <w:p w:rsidR="009A0018" w:rsidRDefault="009A0018">
      <w:pPr>
        <w:pStyle w:val="ConsPlusNormal"/>
        <w:spacing w:before="240"/>
        <w:ind w:firstLine="540"/>
        <w:jc w:val="both"/>
      </w:pPr>
      <w:r>
        <w:t>Распределение бюджетных ассигнований между подпрограммами осуществляется с учетом целей и задач государственной программы.</w:t>
      </w:r>
    </w:p>
    <w:p w:rsidR="009A0018" w:rsidRDefault="009A0018">
      <w:pPr>
        <w:pStyle w:val="ConsPlusNormal"/>
        <w:spacing w:before="240"/>
        <w:ind w:firstLine="540"/>
        <w:jc w:val="both"/>
      </w:pPr>
      <w:hyperlink w:anchor="P964" w:history="1">
        <w:r>
          <w:rPr>
            <w:color w:val="0000FF"/>
          </w:rPr>
          <w:t>Информация</w:t>
        </w:r>
      </w:hyperlink>
      <w:r>
        <w:t xml:space="preserve"> о расходах областного бюджета на реализацию государственной программы приведена в приложении N 5 к государственной программе.</w:t>
      </w:r>
    </w:p>
    <w:p w:rsidR="009A0018" w:rsidRDefault="009A0018">
      <w:pPr>
        <w:pStyle w:val="ConsPlusNormal"/>
        <w:spacing w:before="240"/>
        <w:ind w:firstLine="540"/>
        <w:jc w:val="both"/>
      </w:pPr>
      <w:hyperlink w:anchor="P1167" w:history="1">
        <w:r>
          <w:rPr>
            <w:color w:val="0000FF"/>
          </w:rPr>
          <w:t>Информация</w:t>
        </w:r>
      </w:hyperlink>
      <w:r>
        <w:t xml:space="preserve"> о расходах областного и местных бюджетов, внебюджетных источников на реализацию государственной программы приведена в приложении N 6 к государственной программе.</w:t>
      </w:r>
    </w:p>
    <w:p w:rsidR="009A0018" w:rsidRDefault="009A0018">
      <w:pPr>
        <w:pStyle w:val="ConsPlusNormal"/>
        <w:jc w:val="both"/>
      </w:pPr>
    </w:p>
    <w:p w:rsidR="009A0018" w:rsidRDefault="009A0018">
      <w:pPr>
        <w:pStyle w:val="ConsPlusNormal"/>
        <w:jc w:val="center"/>
        <w:outlineLvl w:val="1"/>
      </w:pPr>
      <w:r>
        <w:t>Раздел 5. УЧАСТИЕ МУНИЦИПАЛЬНЫХ ОБРАЗОВАНИЙ</w:t>
      </w:r>
    </w:p>
    <w:p w:rsidR="009A0018" w:rsidRDefault="009A0018">
      <w:pPr>
        <w:pStyle w:val="ConsPlusNormal"/>
        <w:jc w:val="center"/>
      </w:pPr>
      <w:r>
        <w:t>РОСТОВСКОЙ ОБЛАСТИ В РЕАЛИЗАЦИИ ГОСУДАРСТВЕННОЙ ПРОГРАММЫ</w:t>
      </w:r>
    </w:p>
    <w:p w:rsidR="009A0018" w:rsidRDefault="009A0018">
      <w:pPr>
        <w:pStyle w:val="ConsPlusNormal"/>
        <w:jc w:val="both"/>
      </w:pPr>
    </w:p>
    <w:p w:rsidR="009A0018" w:rsidRDefault="009A0018">
      <w:pPr>
        <w:pStyle w:val="ConsPlusNormal"/>
        <w:ind w:firstLine="540"/>
        <w:jc w:val="both"/>
      </w:pPr>
      <w:r>
        <w:t>Участие муниципальных образований Ростовской области в мероприятиях, направленных на создание условий для формирования современной городской среды на территории Ростовской области и поддержку обустройства мест массового отдыха населения (городских парков), заключается в разработке и реализации соответствующих муниципальных программ.</w:t>
      </w:r>
    </w:p>
    <w:p w:rsidR="009A0018" w:rsidRDefault="009A0018">
      <w:pPr>
        <w:pStyle w:val="ConsPlusNormal"/>
        <w:spacing w:before="240"/>
        <w:ind w:firstLine="540"/>
        <w:jc w:val="both"/>
      </w:pPr>
      <w:r>
        <w:t>Муниципальные программы должны представлять собой взаимоувязанный комплекс мероприятий, направленных на достижение целевых показателей.</w:t>
      </w:r>
    </w:p>
    <w:p w:rsidR="009A0018" w:rsidRDefault="009A0018">
      <w:pPr>
        <w:pStyle w:val="ConsPlusNormal"/>
        <w:spacing w:before="240"/>
        <w:ind w:firstLine="540"/>
        <w:jc w:val="both"/>
      </w:pPr>
      <w:r>
        <w:t>Муниципальные программы могут предусматривать также меры, способствующие:</w:t>
      </w:r>
    </w:p>
    <w:p w:rsidR="009A0018" w:rsidRDefault="009A0018">
      <w:pPr>
        <w:pStyle w:val="ConsPlusNormal"/>
        <w:spacing w:before="240"/>
        <w:ind w:firstLine="540"/>
        <w:jc w:val="both"/>
      </w:pPr>
      <w:r>
        <w:t>содействию профессиональной переподготовке и повышению квалификации специалистов в сфере благоустройства территорий;</w:t>
      </w:r>
    </w:p>
    <w:p w:rsidR="009A0018" w:rsidRDefault="009A0018">
      <w:pPr>
        <w:pStyle w:val="ConsPlusNormal"/>
        <w:spacing w:before="240"/>
        <w:ind w:firstLine="540"/>
        <w:jc w:val="both"/>
      </w:pPr>
      <w:r>
        <w:t>созданию механизма реализации мероприятий по благоустройству территорий, предполагающего масштабное вовлечение граждан в реализацию указанных мероприятий, что позволит увеличить объем реализуемых мероприятий и масштабно улучшить качество среды проживания в населенных пунктах.</w:t>
      </w:r>
    </w:p>
    <w:p w:rsidR="009A0018" w:rsidRDefault="009A0018">
      <w:pPr>
        <w:pStyle w:val="ConsPlusNormal"/>
        <w:spacing w:before="240"/>
        <w:ind w:firstLine="540"/>
        <w:jc w:val="both"/>
      </w:pPr>
      <w:hyperlink w:anchor="P1384" w:history="1">
        <w:r>
          <w:rPr>
            <w:color w:val="0000FF"/>
          </w:rPr>
          <w:t>Сведения</w:t>
        </w:r>
      </w:hyperlink>
      <w:r>
        <w:t xml:space="preserve"> о показателях (индикаторах) государственной программы по муниципальным образованиям Ростовской области представлены в приложении N 7 к государственной программе.</w:t>
      </w:r>
    </w:p>
    <w:p w:rsidR="009A0018" w:rsidRDefault="009A0018">
      <w:pPr>
        <w:pStyle w:val="ConsPlusNormal"/>
        <w:spacing w:before="240"/>
        <w:ind w:firstLine="540"/>
        <w:jc w:val="both"/>
      </w:pPr>
      <w:hyperlink w:anchor="P2757" w:history="1">
        <w:r>
          <w:rPr>
            <w:color w:val="0000FF"/>
          </w:rPr>
          <w:t>Распределение</w:t>
        </w:r>
      </w:hyperlink>
      <w:r>
        <w:t xml:space="preserve"> субсидий местным бюджетам по муниципальным образованиям и направлениям расходования средств на очередной финансовый год и на плановый период приведено в приложении N 8 к государственной программе.</w:t>
      </w:r>
    </w:p>
    <w:p w:rsidR="009A0018" w:rsidRDefault="009A0018">
      <w:pPr>
        <w:pStyle w:val="ConsPlusNormal"/>
        <w:spacing w:before="240"/>
        <w:ind w:firstLine="540"/>
        <w:jc w:val="both"/>
      </w:pPr>
      <w:hyperlink w:anchor="P5517" w:history="1">
        <w:r>
          <w:rPr>
            <w:color w:val="0000FF"/>
          </w:rPr>
          <w:t>Перечень</w:t>
        </w:r>
      </w:hyperlink>
      <w:r>
        <w:t xml:space="preserve"> инвестиционных проектов (объектов строительства, реконструкции, капитального ремонта, находящихся в муниципальной собственности) формируется в соответствии с приложением N 9 к государственной программе.</w:t>
      </w:r>
    </w:p>
    <w:p w:rsidR="009A0018" w:rsidRDefault="009A0018">
      <w:pPr>
        <w:pStyle w:val="ConsPlusNormal"/>
        <w:spacing w:before="240"/>
        <w:ind w:firstLine="540"/>
        <w:jc w:val="both"/>
      </w:pPr>
      <w:r>
        <w:lastRenderedPageBreak/>
        <w:t xml:space="preserve">Субсидии из областного бюджета выделяются бюджетам муниципальных образований на софинансирование муниципальных программ формирования современной городской среды на реализацию мероприятий по благоустройству дворовых территорий многоквартирных домов и общественных территорий и расходуются в соответствии с </w:t>
      </w:r>
      <w:hyperlink w:anchor="P5735" w:history="1">
        <w:r>
          <w:rPr>
            <w:color w:val="0000FF"/>
          </w:rPr>
          <w:t>Правилами</w:t>
        </w:r>
      </w:hyperlink>
      <w:r>
        <w:t xml:space="preserve"> предоставления и распределения субсидий из областного бюджета местным бюджетам в целях софинансирования муниципальных программ формирования современной городской среды на 2018 - 2022 годы, приведенными в приложении N 10 к государственной программе.</w:t>
      </w:r>
    </w:p>
    <w:p w:rsidR="009A0018" w:rsidRDefault="009A0018">
      <w:pPr>
        <w:pStyle w:val="ConsPlusNormal"/>
        <w:spacing w:before="240"/>
        <w:ind w:firstLine="540"/>
        <w:jc w:val="both"/>
      </w:pPr>
      <w:r>
        <w:t xml:space="preserve">Субсидии из областного бюджета выделяются бюджетам муниципальных образований для софинансирования расходных обязательств на поддержку обустройства мест массового отдыха населения (городских парков) за счет средств областного бюджета и расходуются в соответствии с </w:t>
      </w:r>
      <w:hyperlink w:anchor="P5895" w:history="1">
        <w:r>
          <w:rPr>
            <w:color w:val="0000FF"/>
          </w:rPr>
          <w:t>Правилами</w:t>
        </w:r>
      </w:hyperlink>
      <w:r>
        <w:t xml:space="preserve"> предоставления и распределения в 2018 - 2020 годы субсидий из областного бюджета местным бюджетам на поддержку обустройства мест массового отдыха населения (городских парков), приведенными в приложении N 11 к государственной программе.</w:t>
      </w:r>
    </w:p>
    <w:p w:rsidR="009A0018" w:rsidRDefault="009A0018">
      <w:pPr>
        <w:pStyle w:val="ConsPlusNormal"/>
        <w:jc w:val="both"/>
      </w:pPr>
    </w:p>
    <w:p w:rsidR="009A0018" w:rsidRDefault="009A0018">
      <w:pPr>
        <w:pStyle w:val="ConsPlusNormal"/>
        <w:jc w:val="center"/>
        <w:outlineLvl w:val="1"/>
      </w:pPr>
      <w:r>
        <w:t>Раздел 6. МЕТОДИКА ОЦЕНКИ ЭФФЕКТИВНОСТИ</w:t>
      </w:r>
    </w:p>
    <w:p w:rsidR="009A0018" w:rsidRDefault="009A0018">
      <w:pPr>
        <w:pStyle w:val="ConsPlusNormal"/>
        <w:jc w:val="center"/>
      </w:pPr>
      <w:r>
        <w:t>ГОСУДАРСТВЕННОЙ ПРОГРАММЫ</w:t>
      </w:r>
    </w:p>
    <w:p w:rsidR="009A0018" w:rsidRDefault="009A0018">
      <w:pPr>
        <w:pStyle w:val="ConsPlusNormal"/>
        <w:jc w:val="both"/>
      </w:pPr>
    </w:p>
    <w:p w:rsidR="009A0018" w:rsidRDefault="009A0018">
      <w:pPr>
        <w:pStyle w:val="ConsPlusNormal"/>
        <w:ind w:firstLine="540"/>
        <w:jc w:val="both"/>
      </w:pPr>
      <w:r>
        <w:t>6.1. Методика оценки эффективности государственной программы представляет собой оценку фактической эффективности в процессе и по итогам реализации государственной программы и должна быть основана на оценке результативности государственной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сферы благоустройства Ростовской области.</w:t>
      </w:r>
    </w:p>
    <w:p w:rsidR="009A0018" w:rsidRDefault="009A0018">
      <w:pPr>
        <w:pStyle w:val="ConsPlusNormal"/>
        <w:spacing w:before="240"/>
        <w:ind w:firstLine="540"/>
        <w:jc w:val="both"/>
      </w:pPr>
      <w:r>
        <w:t>Методика оценки эффективности государственной программы учитывает необходимость проведения оценок:</w:t>
      </w:r>
    </w:p>
    <w:p w:rsidR="009A0018" w:rsidRDefault="009A0018">
      <w:pPr>
        <w:pStyle w:val="ConsPlusNormal"/>
        <w:spacing w:before="240"/>
        <w:ind w:firstLine="540"/>
        <w:jc w:val="both"/>
      </w:pPr>
      <w:r>
        <w:t>степени достижения целей и решения задач государственной программы в целом посредством выполнения установленных целевых показателей;</w:t>
      </w:r>
    </w:p>
    <w:p w:rsidR="009A0018" w:rsidRDefault="009A0018">
      <w:pPr>
        <w:pStyle w:val="ConsPlusNormal"/>
        <w:spacing w:before="240"/>
        <w:ind w:firstLine="540"/>
        <w:jc w:val="both"/>
      </w:pPr>
      <w:r>
        <w:t>степени соответствия расходов запланированному уровню затрат и эффективности использования средств областного бюджета;</w:t>
      </w:r>
    </w:p>
    <w:p w:rsidR="009A0018" w:rsidRDefault="009A0018">
      <w:pPr>
        <w:pStyle w:val="ConsPlusNormal"/>
        <w:spacing w:before="240"/>
        <w:ind w:firstLine="540"/>
        <w:jc w:val="both"/>
      </w:pPr>
      <w:r>
        <w:t>степени реализации основных мероприятий государственной программы (достижения ожидаемых результатов их реализации).</w:t>
      </w:r>
    </w:p>
    <w:p w:rsidR="009A0018" w:rsidRDefault="009A0018">
      <w:pPr>
        <w:pStyle w:val="ConsPlusNormal"/>
        <w:spacing w:before="240"/>
        <w:ind w:firstLine="540"/>
        <w:jc w:val="both"/>
      </w:pPr>
      <w:r>
        <w:t>В рамках методики оценки эффективности государственной программы может предусматриваться установление пороговых значений целевых показателей (индикаторов) государственной программы. Превышение (недостижение) таких пороговых значений свидетельствует об эффективной (неэффективной) реализации государственной программы.</w:t>
      </w:r>
    </w:p>
    <w:p w:rsidR="009A0018" w:rsidRDefault="009A0018">
      <w:pPr>
        <w:pStyle w:val="ConsPlusNormal"/>
        <w:spacing w:before="240"/>
        <w:ind w:firstLine="540"/>
        <w:jc w:val="both"/>
      </w:pPr>
      <w:r>
        <w:t>Методика оценки эффективности государственной программы предусматривает возможность проведения оценки эффективности государственной программы в течение реализации государственной программы не реже чем один раз в год.</w:t>
      </w:r>
    </w:p>
    <w:p w:rsidR="009A0018" w:rsidRDefault="009A0018">
      <w:pPr>
        <w:pStyle w:val="ConsPlusNormal"/>
        <w:spacing w:before="240"/>
        <w:ind w:firstLine="540"/>
        <w:jc w:val="both"/>
      </w:pPr>
      <w:r>
        <w:t>Эффективность государственной программы определяется на основании степени выполнения целевых показателей, основных мероприятий и оценки бюджетной эффективности государственной программы.</w:t>
      </w:r>
    </w:p>
    <w:p w:rsidR="009A0018" w:rsidRDefault="009A0018">
      <w:pPr>
        <w:pStyle w:val="ConsPlusNormal"/>
        <w:spacing w:before="240"/>
        <w:ind w:firstLine="540"/>
        <w:jc w:val="both"/>
      </w:pPr>
      <w:r>
        <w:lastRenderedPageBreak/>
        <w:t>Степень достижения целевых показателей государственной программы осуществляется по нижеприведенным формулам.</w:t>
      </w:r>
    </w:p>
    <w:p w:rsidR="009A0018" w:rsidRDefault="009A0018">
      <w:pPr>
        <w:pStyle w:val="ConsPlusNormal"/>
        <w:spacing w:before="240"/>
        <w:ind w:firstLine="540"/>
        <w:jc w:val="both"/>
      </w:pPr>
      <w:r>
        <w:t>В отношении показателя, большее значение которого отражает большую эффективность, - по формуле</w:t>
      </w:r>
    </w:p>
    <w:p w:rsidR="009A0018" w:rsidRDefault="009A0018">
      <w:pPr>
        <w:pStyle w:val="ConsPlusNormal"/>
        <w:jc w:val="both"/>
      </w:pPr>
    </w:p>
    <w:p w:rsidR="009A0018" w:rsidRDefault="009A0018">
      <w:pPr>
        <w:pStyle w:val="ConsPlusNormal"/>
        <w:jc w:val="center"/>
      </w:pPr>
      <w:r>
        <w:t>Э</w:t>
      </w:r>
      <w:r>
        <w:rPr>
          <w:vertAlign w:val="subscript"/>
        </w:rPr>
        <w:t>п</w:t>
      </w:r>
      <w:r>
        <w:t xml:space="preserve"> = ИД</w:t>
      </w:r>
      <w:r>
        <w:rPr>
          <w:vertAlign w:val="subscript"/>
        </w:rPr>
        <w:t>п</w:t>
      </w:r>
      <w:r>
        <w:t xml:space="preserve"> / ИЦ</w:t>
      </w:r>
      <w:r>
        <w:rPr>
          <w:vertAlign w:val="subscript"/>
        </w:rPr>
        <w:t>п</w:t>
      </w:r>
      <w:r>
        <w:t>,</w:t>
      </w:r>
    </w:p>
    <w:p w:rsidR="009A0018" w:rsidRDefault="009A0018">
      <w:pPr>
        <w:pStyle w:val="ConsPlusNormal"/>
        <w:jc w:val="both"/>
      </w:pPr>
    </w:p>
    <w:p w:rsidR="009A0018" w:rsidRDefault="009A0018">
      <w:pPr>
        <w:pStyle w:val="ConsPlusNormal"/>
        <w:ind w:firstLine="540"/>
        <w:jc w:val="both"/>
      </w:pPr>
      <w:r>
        <w:t>где Э</w:t>
      </w:r>
      <w:r>
        <w:rPr>
          <w:vertAlign w:val="subscript"/>
        </w:rPr>
        <w:t>п</w:t>
      </w:r>
      <w:r>
        <w:t xml:space="preserve"> - эффективность хода реализации целевого показателя государственной программы;</w:t>
      </w:r>
    </w:p>
    <w:p w:rsidR="009A0018" w:rsidRDefault="009A0018">
      <w:pPr>
        <w:pStyle w:val="ConsPlusNormal"/>
        <w:spacing w:before="240"/>
        <w:ind w:firstLine="540"/>
        <w:jc w:val="both"/>
      </w:pPr>
      <w:r>
        <w:t>ИД</w:t>
      </w:r>
      <w:r>
        <w:rPr>
          <w:vertAlign w:val="subscript"/>
        </w:rPr>
        <w:t>п</w:t>
      </w:r>
      <w:r>
        <w:t xml:space="preserve"> - фактическое значение показателя, достигнутого в ходе реализации государственной программы;</w:t>
      </w:r>
    </w:p>
    <w:p w:rsidR="009A0018" w:rsidRDefault="009A0018">
      <w:pPr>
        <w:pStyle w:val="ConsPlusNormal"/>
        <w:spacing w:before="240"/>
        <w:ind w:firstLine="540"/>
        <w:jc w:val="both"/>
      </w:pPr>
      <w:r>
        <w:t>ИЦ</w:t>
      </w:r>
      <w:r>
        <w:rPr>
          <w:vertAlign w:val="subscript"/>
        </w:rPr>
        <w:t>п</w:t>
      </w:r>
      <w:r>
        <w:t xml:space="preserve"> - целевое значение показателя, утвержденного государственной программой.</w:t>
      </w:r>
    </w:p>
    <w:p w:rsidR="009A0018" w:rsidRDefault="009A0018">
      <w:pPr>
        <w:pStyle w:val="ConsPlusNormal"/>
        <w:spacing w:before="240"/>
        <w:ind w:firstLine="540"/>
        <w:jc w:val="both"/>
      </w:pPr>
      <w:r>
        <w:t>Если эффективность целевого показателя государственной программы составляет более 1, при расчете суммарной эффективности, эффективность по данному показателю принимается за 1.</w:t>
      </w:r>
    </w:p>
    <w:p w:rsidR="009A0018" w:rsidRDefault="009A0018">
      <w:pPr>
        <w:pStyle w:val="ConsPlusNormal"/>
        <w:spacing w:before="240"/>
        <w:ind w:firstLine="540"/>
        <w:jc w:val="both"/>
      </w:pPr>
      <w:r>
        <w:t>В отношении показателя, меньшее значение которого отражает большую эффективность, - по формуле</w:t>
      </w:r>
    </w:p>
    <w:p w:rsidR="009A0018" w:rsidRDefault="009A0018">
      <w:pPr>
        <w:pStyle w:val="ConsPlusNormal"/>
        <w:jc w:val="both"/>
      </w:pPr>
    </w:p>
    <w:p w:rsidR="009A0018" w:rsidRDefault="009A0018">
      <w:pPr>
        <w:pStyle w:val="ConsPlusNormal"/>
        <w:jc w:val="center"/>
      </w:pPr>
      <w:r>
        <w:t>Э</w:t>
      </w:r>
      <w:r>
        <w:rPr>
          <w:vertAlign w:val="subscript"/>
        </w:rPr>
        <w:t>п</w:t>
      </w:r>
      <w:r>
        <w:t xml:space="preserve"> = (ИЦ</w:t>
      </w:r>
      <w:r>
        <w:rPr>
          <w:vertAlign w:val="subscript"/>
        </w:rPr>
        <w:t>п</w:t>
      </w:r>
      <w:r>
        <w:t xml:space="preserve"> - ИД</w:t>
      </w:r>
      <w:r>
        <w:rPr>
          <w:vertAlign w:val="subscript"/>
        </w:rPr>
        <w:t>п</w:t>
      </w:r>
      <w:r>
        <w:t>) + 1,</w:t>
      </w:r>
    </w:p>
    <w:p w:rsidR="009A0018" w:rsidRDefault="009A0018">
      <w:pPr>
        <w:pStyle w:val="ConsPlusNormal"/>
        <w:jc w:val="both"/>
      </w:pPr>
    </w:p>
    <w:p w:rsidR="009A0018" w:rsidRDefault="009A0018">
      <w:pPr>
        <w:pStyle w:val="ConsPlusNormal"/>
        <w:ind w:firstLine="540"/>
        <w:jc w:val="both"/>
      </w:pPr>
      <w:r>
        <w:t>где Э</w:t>
      </w:r>
      <w:r>
        <w:rPr>
          <w:vertAlign w:val="subscript"/>
        </w:rPr>
        <w:t>п</w:t>
      </w:r>
      <w:r>
        <w:t xml:space="preserve"> - эффективность хода реализации целевого показателя государственной программы;</w:t>
      </w:r>
    </w:p>
    <w:p w:rsidR="009A0018" w:rsidRDefault="009A0018">
      <w:pPr>
        <w:pStyle w:val="ConsPlusNormal"/>
        <w:spacing w:before="240"/>
        <w:ind w:firstLine="540"/>
        <w:jc w:val="both"/>
      </w:pPr>
      <w:r>
        <w:t>ИЦ</w:t>
      </w:r>
      <w:r>
        <w:rPr>
          <w:vertAlign w:val="subscript"/>
        </w:rPr>
        <w:t>п</w:t>
      </w:r>
      <w:r>
        <w:t xml:space="preserve"> - целевое значение показателя, утвержденного государственной программой;</w:t>
      </w:r>
    </w:p>
    <w:p w:rsidR="009A0018" w:rsidRDefault="009A0018">
      <w:pPr>
        <w:pStyle w:val="ConsPlusNormal"/>
        <w:spacing w:before="240"/>
        <w:ind w:firstLine="540"/>
        <w:jc w:val="both"/>
      </w:pPr>
      <w:r>
        <w:t>ИД</w:t>
      </w:r>
      <w:r>
        <w:rPr>
          <w:vertAlign w:val="subscript"/>
        </w:rPr>
        <w:t>п</w:t>
      </w:r>
      <w:r>
        <w:t xml:space="preserve"> - фактическое значение показателя, достигнутого в ходе реализации государственной программы.</w:t>
      </w:r>
    </w:p>
    <w:p w:rsidR="009A0018" w:rsidRDefault="009A0018">
      <w:pPr>
        <w:pStyle w:val="ConsPlusNormal"/>
        <w:spacing w:before="240"/>
        <w:ind w:firstLine="540"/>
        <w:jc w:val="both"/>
      </w:pPr>
      <w:r>
        <w:t>Если эффективность целевого показателя государственной программы составляет менее 1, при расчете суммарной эффективности, эффективность по данному показателю принимается за 0.</w:t>
      </w:r>
    </w:p>
    <w:p w:rsidR="009A0018" w:rsidRDefault="009A0018">
      <w:pPr>
        <w:pStyle w:val="ConsPlusNormal"/>
        <w:spacing w:before="240"/>
        <w:ind w:firstLine="540"/>
        <w:jc w:val="both"/>
      </w:pPr>
      <w:r>
        <w:t>В отношении показателя, исполнение которого оценивается как наступление или ненаступление события, за 1 принимается наступление события, за 0 - ненаступление события.</w:t>
      </w:r>
    </w:p>
    <w:p w:rsidR="009A0018" w:rsidRDefault="009A0018">
      <w:pPr>
        <w:pStyle w:val="ConsPlusNormal"/>
        <w:spacing w:before="240"/>
        <w:ind w:firstLine="540"/>
        <w:jc w:val="both"/>
      </w:pPr>
      <w:r>
        <w:t>Суммарная оценка степени достижения целевых показателей государственной программы определяется по формуле</w:t>
      </w:r>
    </w:p>
    <w:p w:rsidR="009A0018" w:rsidRDefault="009A0018">
      <w:pPr>
        <w:pStyle w:val="ConsPlusNormal"/>
        <w:jc w:val="both"/>
      </w:pPr>
    </w:p>
    <w:p w:rsidR="009A0018" w:rsidRDefault="009A0018">
      <w:pPr>
        <w:pStyle w:val="ConsPlusNormal"/>
        <w:jc w:val="center"/>
      </w:pPr>
      <w:r w:rsidRPr="00762379">
        <w:rPr>
          <w:position w:val="-45"/>
        </w:rPr>
        <w:pict>
          <v:shape id="_x0000_i1025" style="width:82.7pt;height:57.45pt" coordsize="" o:spt="100" adj="0,,0" path="" filled="f" stroked="f">
            <v:stroke joinstyle="miter"/>
            <v:imagedata r:id="rId14" o:title="base_23738_81207_32768"/>
            <v:formulas/>
            <v:path o:connecttype="segments"/>
          </v:shape>
        </w:pict>
      </w:r>
    </w:p>
    <w:p w:rsidR="009A0018" w:rsidRDefault="009A0018">
      <w:pPr>
        <w:pStyle w:val="ConsPlusNormal"/>
        <w:jc w:val="both"/>
      </w:pPr>
    </w:p>
    <w:p w:rsidR="009A0018" w:rsidRDefault="009A0018">
      <w:pPr>
        <w:pStyle w:val="ConsPlusNormal"/>
        <w:ind w:firstLine="540"/>
        <w:jc w:val="both"/>
      </w:pPr>
      <w:r>
        <w:t>где Э</w:t>
      </w:r>
      <w:r>
        <w:rPr>
          <w:vertAlign w:val="subscript"/>
        </w:rPr>
        <w:t>о</w:t>
      </w:r>
      <w:r>
        <w:t xml:space="preserve"> - суммарная оценка степени достижения целевых показателей государственной программы;</w:t>
      </w:r>
    </w:p>
    <w:p w:rsidR="009A0018" w:rsidRDefault="009A0018">
      <w:pPr>
        <w:pStyle w:val="ConsPlusNormal"/>
        <w:spacing w:before="240"/>
        <w:ind w:firstLine="540"/>
        <w:jc w:val="both"/>
      </w:pPr>
      <w:r>
        <w:t>Э</w:t>
      </w:r>
      <w:r>
        <w:rPr>
          <w:vertAlign w:val="subscript"/>
        </w:rPr>
        <w:t>п</w:t>
      </w:r>
      <w:r>
        <w:t xml:space="preserve"> - эффективность хода реализации целевого показателя государственной программы;</w:t>
      </w:r>
    </w:p>
    <w:p w:rsidR="009A0018" w:rsidRDefault="009A0018">
      <w:pPr>
        <w:pStyle w:val="ConsPlusNormal"/>
        <w:spacing w:before="240"/>
        <w:ind w:firstLine="540"/>
        <w:jc w:val="both"/>
      </w:pPr>
      <w:r>
        <w:lastRenderedPageBreak/>
        <w:t>i - номер показателя государственной программы;</w:t>
      </w:r>
    </w:p>
    <w:p w:rsidR="009A0018" w:rsidRDefault="009A0018">
      <w:pPr>
        <w:pStyle w:val="ConsPlusNormal"/>
        <w:spacing w:before="240"/>
        <w:ind w:firstLine="540"/>
        <w:jc w:val="both"/>
      </w:pPr>
      <w:r>
        <w:t>n - количество целевых показателей государственной программы.</w:t>
      </w:r>
    </w:p>
    <w:p w:rsidR="009A0018" w:rsidRDefault="009A0018">
      <w:pPr>
        <w:pStyle w:val="ConsPlusNormal"/>
        <w:spacing w:before="240"/>
        <w:ind w:firstLine="540"/>
        <w:jc w:val="both"/>
      </w:pPr>
      <w:r>
        <w:t>Если суммарная оценка степени достижения целевых показателей государственной программы составляет 0,95 и выше, это характеризует высокий уровень эффективности реализации государственной программы по степени достижения целевых показателей.</w:t>
      </w:r>
    </w:p>
    <w:p w:rsidR="009A0018" w:rsidRDefault="009A0018">
      <w:pPr>
        <w:pStyle w:val="ConsPlusNormal"/>
        <w:spacing w:before="240"/>
        <w:ind w:firstLine="540"/>
        <w:jc w:val="both"/>
      </w:pPr>
      <w:r>
        <w:t>Если суммарная оценка степени достижения целевых показателей государственной программы составляет от 0,75 до 0,95, это характеризует удовлетворительный уровень эффективности реализации государственной программы по степени достижения целевых показателей.</w:t>
      </w:r>
    </w:p>
    <w:p w:rsidR="009A0018" w:rsidRDefault="009A0018">
      <w:pPr>
        <w:pStyle w:val="ConsPlusNormal"/>
        <w:spacing w:before="240"/>
        <w:ind w:firstLine="540"/>
        <w:jc w:val="both"/>
      </w:pPr>
      <w:r>
        <w:t>Если суммарная оценка степени достижения целевых показателей государственной программы составляет менее 0,75, это характеризует низкий уровень эффективности реализации государственной программы по степени достижения целевых показателей.</w:t>
      </w:r>
    </w:p>
    <w:p w:rsidR="009A0018" w:rsidRDefault="009A0018">
      <w:pPr>
        <w:pStyle w:val="ConsPlusNormal"/>
        <w:spacing w:before="240"/>
        <w:ind w:firstLine="540"/>
        <w:jc w:val="both"/>
      </w:pPr>
      <w:r>
        <w:t>6.2. 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 по следующей формуле:</w:t>
      </w:r>
    </w:p>
    <w:p w:rsidR="009A0018" w:rsidRDefault="009A0018">
      <w:pPr>
        <w:pStyle w:val="ConsPlusNormal"/>
        <w:jc w:val="both"/>
      </w:pPr>
    </w:p>
    <w:p w:rsidR="009A0018" w:rsidRDefault="009A0018">
      <w:pPr>
        <w:pStyle w:val="ConsPlusNormal"/>
        <w:jc w:val="center"/>
      </w:pPr>
      <w:r>
        <w:t>Сром = Мв / М,</w:t>
      </w:r>
    </w:p>
    <w:p w:rsidR="009A0018" w:rsidRDefault="009A0018">
      <w:pPr>
        <w:pStyle w:val="ConsPlusNormal"/>
        <w:jc w:val="both"/>
      </w:pPr>
    </w:p>
    <w:p w:rsidR="009A0018" w:rsidRDefault="009A0018">
      <w:pPr>
        <w:pStyle w:val="ConsPlusNormal"/>
        <w:ind w:firstLine="540"/>
        <w:jc w:val="both"/>
      </w:pPr>
      <w:r>
        <w:t>где Сром - степень реализации основных мероприятий;</w:t>
      </w:r>
    </w:p>
    <w:p w:rsidR="009A0018" w:rsidRDefault="009A0018">
      <w:pPr>
        <w:pStyle w:val="ConsPlusNormal"/>
        <w:spacing w:before="240"/>
        <w:ind w:firstLine="540"/>
        <w:jc w:val="both"/>
      </w:pPr>
      <w:r>
        <w:t>Мв - количество основных мероприятий, выполненных в полном объеме, из числа основных мероприятий, запланированных к реализации в отчетном году;</w:t>
      </w:r>
    </w:p>
    <w:p w:rsidR="009A0018" w:rsidRDefault="009A0018">
      <w:pPr>
        <w:pStyle w:val="ConsPlusNormal"/>
        <w:spacing w:before="240"/>
        <w:ind w:firstLine="540"/>
        <w:jc w:val="both"/>
      </w:pPr>
      <w:r>
        <w:t>М - общее количество основных мероприятий, запланированных к реализации в отчетном году.</w:t>
      </w:r>
    </w:p>
    <w:p w:rsidR="009A0018" w:rsidRDefault="009A0018">
      <w:pPr>
        <w:pStyle w:val="ConsPlusNormal"/>
        <w:spacing w:before="240"/>
        <w:ind w:firstLine="540"/>
        <w:jc w:val="both"/>
      </w:pPr>
      <w:r>
        <w:t>Основное мероприятие может считаться выполненным в полном объеме при достижении следующих результатов:</w:t>
      </w:r>
    </w:p>
    <w:p w:rsidR="009A0018" w:rsidRDefault="009A0018">
      <w:pPr>
        <w:pStyle w:val="ConsPlusNormal"/>
        <w:spacing w:before="240"/>
        <w:ind w:firstLine="540"/>
        <w:jc w:val="both"/>
      </w:pPr>
      <w:r>
        <w:t>основное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95 и выше процентов от запланированного, и не ниже, чем значение показателя (индикатора), достигнутое в году, предшествующем отчетному, при условии неуменьшения финансирования основного мероприятия. В том случае, когда для описания результатов реализации основного мероприятия используется несколько показателей (индикаторов), для оценки степени реализации основного мероприятия используется среднее арифметическое значение отношений фактических значений показателей к запланированным значениям;</w:t>
      </w:r>
    </w:p>
    <w:p w:rsidR="009A0018" w:rsidRDefault="009A0018">
      <w:pPr>
        <w:pStyle w:val="ConsPlusNormal"/>
        <w:spacing w:before="240"/>
        <w:ind w:firstLine="540"/>
        <w:jc w:val="both"/>
      </w:pPr>
      <w:r>
        <w:t>основное мероприятие, предусматривающее оказание государственных услуг (работ) на основании государственных заданий, финансовое обеспечение которых осуществляется за счет средств областного бюджета, считается выполненным в полном объеме в случае выполнения сводных показателей государственных заданий по объему и по качеству государственных услуг (работ);</w:t>
      </w:r>
    </w:p>
    <w:p w:rsidR="009A0018" w:rsidRDefault="009A0018">
      <w:pPr>
        <w:pStyle w:val="ConsPlusNormal"/>
        <w:spacing w:before="240"/>
        <w:ind w:firstLine="540"/>
        <w:jc w:val="both"/>
      </w:pPr>
      <w:r>
        <w:t>по иным основным мероприятиям результаты реализации оцениваются как наступление или ненаступление контрольного события (событий) и (или) достижение качественного результата.</w:t>
      </w:r>
    </w:p>
    <w:p w:rsidR="009A0018" w:rsidRDefault="009A0018">
      <w:pPr>
        <w:pStyle w:val="ConsPlusNormal"/>
        <w:spacing w:before="240"/>
        <w:ind w:firstLine="540"/>
        <w:jc w:val="both"/>
      </w:pPr>
      <w:r>
        <w:lastRenderedPageBreak/>
        <w:t>Если суммарная оценка степени реализации основных мероприятий государственной программы составляет 0,95 и выше, это характеризует высокий уровень эффективности реализации государственной программы по степени реализации основных мероприятий.</w:t>
      </w:r>
    </w:p>
    <w:p w:rsidR="009A0018" w:rsidRDefault="009A0018">
      <w:pPr>
        <w:pStyle w:val="ConsPlusNormal"/>
        <w:spacing w:before="240"/>
        <w:ind w:firstLine="540"/>
        <w:jc w:val="both"/>
      </w:pPr>
      <w:r>
        <w:t>Если суммарная оценка степени реализации основных мероприятий государственной программы составляет от 0,75 до 0,95, это характеризует удовлетворительный уровень эффективности реализации государственной программы по степени реализации основных мероприятий.</w:t>
      </w:r>
    </w:p>
    <w:p w:rsidR="009A0018" w:rsidRDefault="009A0018">
      <w:pPr>
        <w:pStyle w:val="ConsPlusNormal"/>
        <w:spacing w:before="240"/>
        <w:ind w:firstLine="540"/>
        <w:jc w:val="both"/>
      </w:pPr>
      <w:r>
        <w:t>Если суммарная оценка степени реализации основных мероприятий государственной программы составляет менее 0,75, это характеризует низкий уровень эффективности реализации государственной программы по степени реализации основных мероприятий.</w:t>
      </w:r>
    </w:p>
    <w:p w:rsidR="009A0018" w:rsidRDefault="009A0018">
      <w:pPr>
        <w:pStyle w:val="ConsPlusNormal"/>
        <w:spacing w:before="240"/>
        <w:ind w:firstLine="540"/>
        <w:jc w:val="both"/>
      </w:pPr>
      <w:r>
        <w:t>6.3. Бюджетная эффективность реализации государственной программы Ростовской области рассчитывается в несколько этапов:</w:t>
      </w:r>
    </w:p>
    <w:p w:rsidR="009A0018" w:rsidRDefault="009A0018">
      <w:pPr>
        <w:pStyle w:val="ConsPlusNormal"/>
        <w:spacing w:before="240"/>
        <w:ind w:firstLine="540"/>
        <w:jc w:val="both"/>
      </w:pPr>
      <w:r>
        <w:t>6.3.1. Степень реализации основных мероприятий (далее - мероприятий), финансируемых за счет средств областного бюджета, безвозмездных поступлений в областной бюджет и местных бюджетов, оценивается как доля мероприятий, выполненных в полном объеме, по следующей формуле:</w:t>
      </w:r>
    </w:p>
    <w:p w:rsidR="009A0018" w:rsidRDefault="009A0018">
      <w:pPr>
        <w:pStyle w:val="ConsPlusNormal"/>
        <w:jc w:val="both"/>
      </w:pPr>
    </w:p>
    <w:p w:rsidR="009A0018" w:rsidRDefault="009A0018">
      <w:pPr>
        <w:pStyle w:val="ConsPlusNormal"/>
        <w:jc w:val="center"/>
      </w:pPr>
      <w:r>
        <w:t>СРм = Мв / М,</w:t>
      </w:r>
    </w:p>
    <w:p w:rsidR="009A0018" w:rsidRDefault="009A0018">
      <w:pPr>
        <w:pStyle w:val="ConsPlusNormal"/>
        <w:jc w:val="both"/>
      </w:pPr>
    </w:p>
    <w:p w:rsidR="009A0018" w:rsidRDefault="009A0018">
      <w:pPr>
        <w:pStyle w:val="ConsPlusNormal"/>
        <w:ind w:firstLine="540"/>
        <w:jc w:val="both"/>
      </w:pPr>
      <w:r>
        <w:t>где СРм - степень реализации мероприятий;</w:t>
      </w:r>
    </w:p>
    <w:p w:rsidR="009A0018" w:rsidRDefault="009A0018">
      <w:pPr>
        <w:pStyle w:val="ConsPlusNormal"/>
        <w:spacing w:before="240"/>
        <w:ind w:firstLine="540"/>
        <w:jc w:val="both"/>
      </w:pPr>
      <w:r>
        <w:t>Мв - количество мероприятий, выполненных в полном объеме, из числа мероприятий, запланированных к реализации в отчетном году;</w:t>
      </w:r>
    </w:p>
    <w:p w:rsidR="009A0018" w:rsidRDefault="009A0018">
      <w:pPr>
        <w:pStyle w:val="ConsPlusNormal"/>
        <w:spacing w:before="240"/>
        <w:ind w:firstLine="540"/>
        <w:jc w:val="both"/>
      </w:pPr>
      <w:r>
        <w:t>М - общее количество мероприятий, запланированных к реализации в отчетном году.</w:t>
      </w:r>
    </w:p>
    <w:p w:rsidR="009A0018" w:rsidRDefault="009A0018">
      <w:pPr>
        <w:pStyle w:val="ConsPlusNormal"/>
        <w:spacing w:before="240"/>
        <w:ind w:firstLine="540"/>
        <w:jc w:val="both"/>
      </w:pPr>
      <w:r>
        <w:t>Мероприятие может считаться выполненным в полном объеме при достижении следующих результатов:</w:t>
      </w:r>
    </w:p>
    <w:p w:rsidR="009A0018" w:rsidRDefault="009A0018">
      <w:pPr>
        <w:pStyle w:val="ConsPlusNormal"/>
        <w:spacing w:before="240"/>
        <w:ind w:firstLine="540"/>
        <w:jc w:val="both"/>
      </w:pPr>
      <w:r>
        <w:t>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95 и выше процентов от запланированного, и не ниже, чем значение показателя (индикатора), достигнутое в году, предшествующем отчетному, при условии неуменьшения финансирования мероприятия.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9A0018" w:rsidRDefault="009A0018">
      <w:pPr>
        <w:pStyle w:val="ConsPlusNormal"/>
        <w:spacing w:before="240"/>
        <w:ind w:firstLine="540"/>
        <w:jc w:val="both"/>
      </w:pPr>
      <w:r>
        <w:t>мероприятие, предусматривающее оказание государственных услуг (работ) на основании государственных заданий, финансовое обеспечение которых осуществляется за счет средств областного бюджета, считается выполненным в полном объеме в случае выполнения сводных показателей государственных заданий по объему и по качеству государственных услуг (работ);</w:t>
      </w:r>
    </w:p>
    <w:p w:rsidR="009A0018" w:rsidRDefault="009A0018">
      <w:pPr>
        <w:pStyle w:val="ConsPlusNormal"/>
        <w:spacing w:before="240"/>
        <w:ind w:firstLine="540"/>
        <w:jc w:val="both"/>
      </w:pPr>
      <w:r>
        <w:t>по иным мероприятиям результаты реализации оцениваются как наступление или ненаступление контрольного события (событий) и (или) достижение качественного результата.</w:t>
      </w:r>
    </w:p>
    <w:p w:rsidR="009A0018" w:rsidRDefault="009A0018">
      <w:pPr>
        <w:pStyle w:val="ConsPlusNormal"/>
        <w:spacing w:before="240"/>
        <w:ind w:firstLine="540"/>
        <w:jc w:val="both"/>
      </w:pPr>
      <w:r>
        <w:lastRenderedPageBreak/>
        <w:t>6.3.2. Степень соответствия запланированному уровню расходов за счет средств областного бюджета, безвозмездных поступлений в областной бюджет и местных бюджетов оценивается как отношение фактически произведенных в отчетном году бюджетных расходов на реализацию государственной программы к их плановым значениям по следующей формуле:</w:t>
      </w:r>
    </w:p>
    <w:p w:rsidR="009A0018" w:rsidRDefault="009A0018">
      <w:pPr>
        <w:pStyle w:val="ConsPlusNormal"/>
        <w:jc w:val="both"/>
      </w:pPr>
    </w:p>
    <w:p w:rsidR="009A0018" w:rsidRDefault="009A0018">
      <w:pPr>
        <w:pStyle w:val="ConsPlusNormal"/>
        <w:jc w:val="center"/>
      </w:pPr>
      <w:r>
        <w:t>Ссуз = Зф / Зп,</w:t>
      </w:r>
    </w:p>
    <w:p w:rsidR="009A0018" w:rsidRDefault="009A0018">
      <w:pPr>
        <w:pStyle w:val="ConsPlusNormal"/>
        <w:jc w:val="both"/>
      </w:pPr>
    </w:p>
    <w:p w:rsidR="009A0018" w:rsidRDefault="009A0018">
      <w:pPr>
        <w:pStyle w:val="ConsPlusNormal"/>
        <w:ind w:firstLine="540"/>
        <w:jc w:val="both"/>
      </w:pPr>
      <w:r>
        <w:t>где Ссуз - степень соответствия запланированному уровню расходов;</w:t>
      </w:r>
    </w:p>
    <w:p w:rsidR="009A0018" w:rsidRDefault="009A0018">
      <w:pPr>
        <w:pStyle w:val="ConsPlusNormal"/>
        <w:spacing w:before="240"/>
        <w:ind w:firstLine="540"/>
        <w:jc w:val="both"/>
      </w:pPr>
      <w:r>
        <w:t>Зф - фактические бюджетные расходы на реализацию государственной программы в отчетном году;</w:t>
      </w:r>
    </w:p>
    <w:p w:rsidR="009A0018" w:rsidRDefault="009A0018">
      <w:pPr>
        <w:pStyle w:val="ConsPlusNormal"/>
        <w:spacing w:before="240"/>
        <w:ind w:firstLine="540"/>
        <w:jc w:val="both"/>
      </w:pPr>
      <w:r>
        <w:t>Зп - плановые бюджетные ассигнования на реализацию государственной программы в отчетном году.</w:t>
      </w:r>
    </w:p>
    <w:p w:rsidR="009A0018" w:rsidRDefault="009A0018">
      <w:pPr>
        <w:pStyle w:val="ConsPlusNormal"/>
        <w:spacing w:before="240"/>
        <w:ind w:firstLine="540"/>
        <w:jc w:val="both"/>
      </w:pPr>
      <w:r>
        <w:t>6.3.3. Эффективность использования средств областного бюджета рассчитывается как отношение степени реализации мероприятий к степени соответствия запланированному уровню расходов за счет средств областного бюджета, безвозмездных поступлений в областной бюджет и местных бюджетов по следующей формуле:</w:t>
      </w:r>
    </w:p>
    <w:p w:rsidR="009A0018" w:rsidRDefault="009A0018">
      <w:pPr>
        <w:pStyle w:val="ConsPlusNormal"/>
        <w:jc w:val="both"/>
      </w:pPr>
    </w:p>
    <w:p w:rsidR="009A0018" w:rsidRDefault="009A0018">
      <w:pPr>
        <w:pStyle w:val="ConsPlusNormal"/>
        <w:jc w:val="center"/>
      </w:pPr>
      <w:r>
        <w:t>Э</w:t>
      </w:r>
      <w:r>
        <w:rPr>
          <w:vertAlign w:val="subscript"/>
        </w:rPr>
        <w:t>ис</w:t>
      </w:r>
      <w:r>
        <w:t xml:space="preserve"> = СР</w:t>
      </w:r>
      <w:r>
        <w:rPr>
          <w:vertAlign w:val="subscript"/>
        </w:rPr>
        <w:t>м</w:t>
      </w:r>
      <w:r>
        <w:t xml:space="preserve"> / СС</w:t>
      </w:r>
      <w:r>
        <w:rPr>
          <w:vertAlign w:val="subscript"/>
        </w:rPr>
        <w:t>уз</w:t>
      </w:r>
      <w:r>
        <w:t>,</w:t>
      </w:r>
    </w:p>
    <w:p w:rsidR="009A0018" w:rsidRDefault="009A0018">
      <w:pPr>
        <w:pStyle w:val="ConsPlusNormal"/>
        <w:jc w:val="both"/>
      </w:pPr>
    </w:p>
    <w:p w:rsidR="009A0018" w:rsidRDefault="009A0018">
      <w:pPr>
        <w:pStyle w:val="ConsPlusNormal"/>
        <w:ind w:firstLine="540"/>
        <w:jc w:val="both"/>
      </w:pPr>
      <w:r>
        <w:t>где Э</w:t>
      </w:r>
      <w:r>
        <w:rPr>
          <w:vertAlign w:val="subscript"/>
        </w:rPr>
        <w:t>ис</w:t>
      </w:r>
      <w:r>
        <w:t xml:space="preserve"> - эффективность использования финансовых ресурсов на реализацию программы;</w:t>
      </w:r>
    </w:p>
    <w:p w:rsidR="009A0018" w:rsidRDefault="009A0018">
      <w:pPr>
        <w:pStyle w:val="ConsPlusNormal"/>
        <w:spacing w:before="240"/>
        <w:ind w:firstLine="540"/>
        <w:jc w:val="both"/>
      </w:pPr>
      <w:r>
        <w:t>СР</w:t>
      </w:r>
      <w:r>
        <w:rPr>
          <w:vertAlign w:val="subscript"/>
        </w:rPr>
        <w:t>м</w:t>
      </w:r>
      <w:r>
        <w:t xml:space="preserve"> - степень реализации всех мероприятий программы;</w:t>
      </w:r>
    </w:p>
    <w:p w:rsidR="009A0018" w:rsidRDefault="009A0018">
      <w:pPr>
        <w:pStyle w:val="ConsPlusNormal"/>
        <w:spacing w:before="240"/>
        <w:ind w:firstLine="540"/>
        <w:jc w:val="both"/>
      </w:pPr>
      <w:r>
        <w:t>СС</w:t>
      </w:r>
      <w:r>
        <w:rPr>
          <w:vertAlign w:val="subscript"/>
        </w:rPr>
        <w:t>уз</w:t>
      </w:r>
      <w:r>
        <w:t xml:space="preserve"> - степень соответствия запланированному уровню расходов из областного бюджета.</w:t>
      </w:r>
    </w:p>
    <w:p w:rsidR="009A0018" w:rsidRDefault="009A0018">
      <w:pPr>
        <w:pStyle w:val="ConsPlusNormal"/>
        <w:spacing w:before="240"/>
        <w:ind w:firstLine="540"/>
        <w:jc w:val="both"/>
      </w:pPr>
      <w:r>
        <w:t>Бюджетная эффективность реализации программы признается:</w:t>
      </w:r>
    </w:p>
    <w:p w:rsidR="009A0018" w:rsidRDefault="009A0018">
      <w:pPr>
        <w:pStyle w:val="ConsPlusNormal"/>
        <w:spacing w:before="240"/>
        <w:ind w:firstLine="540"/>
        <w:jc w:val="both"/>
      </w:pPr>
      <w:r>
        <w:t>высокой, в случае если значение Э</w:t>
      </w:r>
      <w:r>
        <w:rPr>
          <w:vertAlign w:val="subscript"/>
        </w:rPr>
        <w:t>ис</w:t>
      </w:r>
      <w:r>
        <w:t xml:space="preserve"> составляет 0,95 и выше;</w:t>
      </w:r>
    </w:p>
    <w:p w:rsidR="009A0018" w:rsidRDefault="009A0018">
      <w:pPr>
        <w:pStyle w:val="ConsPlusNormal"/>
        <w:spacing w:before="240"/>
        <w:ind w:firstLine="540"/>
        <w:jc w:val="both"/>
      </w:pPr>
      <w:r>
        <w:t>удовлетворительной, в случае если значение Э</w:t>
      </w:r>
      <w:r>
        <w:rPr>
          <w:vertAlign w:val="subscript"/>
        </w:rPr>
        <w:t>ис</w:t>
      </w:r>
      <w:r>
        <w:t xml:space="preserve"> составляет от 0,75 до 0,95;</w:t>
      </w:r>
    </w:p>
    <w:p w:rsidR="009A0018" w:rsidRDefault="009A0018">
      <w:pPr>
        <w:pStyle w:val="ConsPlusNormal"/>
        <w:spacing w:before="240"/>
        <w:ind w:firstLine="540"/>
        <w:jc w:val="both"/>
      </w:pPr>
      <w:r>
        <w:t>низкой, в случае если значение Э</w:t>
      </w:r>
      <w:r>
        <w:rPr>
          <w:vertAlign w:val="subscript"/>
        </w:rPr>
        <w:t>ис</w:t>
      </w:r>
      <w:r>
        <w:t xml:space="preserve"> составляет менее 0,75.</w:t>
      </w:r>
    </w:p>
    <w:p w:rsidR="009A0018" w:rsidRDefault="009A0018">
      <w:pPr>
        <w:pStyle w:val="ConsPlusNormal"/>
        <w:spacing w:before="240"/>
        <w:ind w:firstLine="540"/>
        <w:jc w:val="both"/>
      </w:pPr>
      <w:r>
        <w:t>Для оценки эффективности реализации программы применяются следующие коэффициенты значимости:</w:t>
      </w:r>
    </w:p>
    <w:p w:rsidR="009A0018" w:rsidRDefault="009A0018">
      <w:pPr>
        <w:pStyle w:val="ConsPlusNormal"/>
        <w:spacing w:before="240"/>
        <w:ind w:firstLine="540"/>
        <w:jc w:val="both"/>
      </w:pPr>
      <w:r>
        <w:t>степень достижения целевых показателей - 0,5;</w:t>
      </w:r>
    </w:p>
    <w:p w:rsidR="009A0018" w:rsidRDefault="009A0018">
      <w:pPr>
        <w:pStyle w:val="ConsPlusNormal"/>
        <w:spacing w:before="240"/>
        <w:ind w:firstLine="540"/>
        <w:jc w:val="both"/>
      </w:pPr>
      <w:r>
        <w:t>реализация основных мероприятий - 0,3;</w:t>
      </w:r>
    </w:p>
    <w:p w:rsidR="009A0018" w:rsidRDefault="009A0018">
      <w:pPr>
        <w:pStyle w:val="ConsPlusNormal"/>
        <w:spacing w:before="240"/>
        <w:ind w:firstLine="540"/>
        <w:jc w:val="both"/>
      </w:pPr>
      <w:r>
        <w:t>бюджетная эффективность - 0,2.</w:t>
      </w:r>
    </w:p>
    <w:p w:rsidR="009A0018" w:rsidRDefault="009A0018">
      <w:pPr>
        <w:pStyle w:val="ConsPlusNormal"/>
        <w:spacing w:before="240"/>
        <w:ind w:firstLine="540"/>
        <w:jc w:val="both"/>
      </w:pPr>
      <w:r>
        <w:t>Уровень реализации государственной программы в целом оценивается по формуле</w:t>
      </w:r>
    </w:p>
    <w:p w:rsidR="009A0018" w:rsidRDefault="009A0018">
      <w:pPr>
        <w:pStyle w:val="ConsPlusNormal"/>
        <w:jc w:val="both"/>
      </w:pPr>
    </w:p>
    <w:p w:rsidR="009A0018" w:rsidRDefault="009A0018">
      <w:pPr>
        <w:pStyle w:val="ConsPlusNormal"/>
        <w:jc w:val="center"/>
      </w:pPr>
      <w:r>
        <w:t>УР</w:t>
      </w:r>
      <w:r>
        <w:rPr>
          <w:vertAlign w:val="subscript"/>
        </w:rPr>
        <w:t>пр</w:t>
      </w:r>
      <w:r>
        <w:t>= Э</w:t>
      </w:r>
      <w:r>
        <w:rPr>
          <w:vertAlign w:val="subscript"/>
        </w:rPr>
        <w:t>о</w:t>
      </w:r>
      <w:r>
        <w:t xml:space="preserve"> х 0,5 + СР</w:t>
      </w:r>
      <w:r>
        <w:rPr>
          <w:vertAlign w:val="subscript"/>
        </w:rPr>
        <w:t>ом</w:t>
      </w:r>
      <w:r>
        <w:t xml:space="preserve"> х 0,3 + Э</w:t>
      </w:r>
      <w:r>
        <w:rPr>
          <w:vertAlign w:val="subscript"/>
        </w:rPr>
        <w:t>ис</w:t>
      </w:r>
      <w:r>
        <w:t xml:space="preserve"> х 0,2.</w:t>
      </w:r>
    </w:p>
    <w:p w:rsidR="009A0018" w:rsidRDefault="009A0018">
      <w:pPr>
        <w:pStyle w:val="ConsPlusNormal"/>
        <w:jc w:val="both"/>
      </w:pPr>
    </w:p>
    <w:p w:rsidR="009A0018" w:rsidRDefault="009A0018">
      <w:pPr>
        <w:pStyle w:val="ConsPlusNormal"/>
        <w:ind w:firstLine="540"/>
        <w:jc w:val="both"/>
      </w:pPr>
      <w:r>
        <w:t>Уровень реализации государственной программы в отчетном году признается высоким, если УР</w:t>
      </w:r>
      <w:r>
        <w:rPr>
          <w:vertAlign w:val="subscript"/>
        </w:rPr>
        <w:t>пр</w:t>
      </w:r>
      <w:r>
        <w:t xml:space="preserve"> составляет 0,95 и выше.</w:t>
      </w:r>
    </w:p>
    <w:p w:rsidR="009A0018" w:rsidRDefault="009A0018">
      <w:pPr>
        <w:pStyle w:val="ConsPlusNormal"/>
        <w:spacing w:before="240"/>
        <w:ind w:firstLine="540"/>
        <w:jc w:val="both"/>
      </w:pPr>
      <w:r>
        <w:lastRenderedPageBreak/>
        <w:t>Уровень реализации государственной программы в отчетном году признается удовлетворительным, если УР</w:t>
      </w:r>
      <w:r>
        <w:rPr>
          <w:vertAlign w:val="subscript"/>
        </w:rPr>
        <w:t>пр</w:t>
      </w:r>
      <w:r>
        <w:t xml:space="preserve"> составляет от 0,75 до 0,95.</w:t>
      </w:r>
    </w:p>
    <w:p w:rsidR="009A0018" w:rsidRDefault="009A0018">
      <w:pPr>
        <w:pStyle w:val="ConsPlusNormal"/>
        <w:spacing w:before="240"/>
        <w:ind w:firstLine="540"/>
        <w:jc w:val="both"/>
      </w:pPr>
      <w:r>
        <w:t>Уровень реализации государственной программы в отчетном году признается низким, если УР</w:t>
      </w:r>
      <w:r>
        <w:rPr>
          <w:vertAlign w:val="subscript"/>
        </w:rPr>
        <w:t>пр</w:t>
      </w:r>
      <w:r>
        <w:t xml:space="preserve"> составляет менее 0,75.</w:t>
      </w:r>
    </w:p>
    <w:p w:rsidR="009A0018" w:rsidRDefault="009A0018">
      <w:pPr>
        <w:pStyle w:val="ConsPlusNormal"/>
        <w:jc w:val="both"/>
      </w:pPr>
    </w:p>
    <w:p w:rsidR="009A0018" w:rsidRDefault="009A0018">
      <w:pPr>
        <w:pStyle w:val="ConsPlusNormal"/>
        <w:jc w:val="center"/>
        <w:outlineLvl w:val="1"/>
      </w:pPr>
      <w:r>
        <w:t>Раздел 7. ПОРЯДОК ВЗАИМОДЕЙСТВИЯ ОТВЕТСТВЕННОГО</w:t>
      </w:r>
    </w:p>
    <w:p w:rsidR="009A0018" w:rsidRDefault="009A0018">
      <w:pPr>
        <w:pStyle w:val="ConsPlusNormal"/>
        <w:jc w:val="center"/>
      </w:pPr>
      <w:r>
        <w:t>ИСПОЛНИТЕЛЯ И УЧАСТНИКОВ ГОСУДАРСТВЕННОЙ ПРОГРАММЫ</w:t>
      </w:r>
    </w:p>
    <w:p w:rsidR="009A0018" w:rsidRDefault="009A0018">
      <w:pPr>
        <w:pStyle w:val="ConsPlusNormal"/>
        <w:jc w:val="both"/>
      </w:pPr>
    </w:p>
    <w:p w:rsidR="009A0018" w:rsidRDefault="009A0018">
      <w:pPr>
        <w:pStyle w:val="ConsPlusNormal"/>
        <w:ind w:firstLine="540"/>
        <w:jc w:val="both"/>
      </w:pPr>
      <w:r>
        <w:t>Ответственный исполнитель государственной программы:</w:t>
      </w:r>
    </w:p>
    <w:p w:rsidR="009A0018" w:rsidRDefault="009A0018">
      <w:pPr>
        <w:pStyle w:val="ConsPlusNormal"/>
        <w:spacing w:before="240"/>
        <w:ind w:firstLine="540"/>
        <w:jc w:val="both"/>
      </w:pPr>
      <w:r>
        <w:t>обеспечивает разработку государственной программы, ее согласование с отраслевыми министерствами и внесение в установленном порядке проекта постановления Правительства Ростовской области об утверждении государственной программы в Правительство Ростовской области;</w:t>
      </w:r>
    </w:p>
    <w:p w:rsidR="009A0018" w:rsidRDefault="009A0018">
      <w:pPr>
        <w:pStyle w:val="ConsPlusNormal"/>
        <w:spacing w:before="240"/>
        <w:ind w:firstLine="540"/>
        <w:jc w:val="both"/>
      </w:pPr>
      <w:r>
        <w:t>формирует в соответствии с методическими рекомендациями структуру государственной программы, а также перечень соисполнителей и участников государственной программы;</w:t>
      </w:r>
    </w:p>
    <w:p w:rsidR="009A0018" w:rsidRDefault="009A0018">
      <w:pPr>
        <w:pStyle w:val="ConsPlusNormal"/>
        <w:spacing w:before="240"/>
        <w:ind w:firstLine="540"/>
        <w:jc w:val="both"/>
      </w:pPr>
      <w:r>
        <w:t>организует реализацию государственной программы, вносит предложения Губернатору Ростовской области об изменениях в государственной программе и несет ответственность за достижение целевых индикаторов и показателей государственной программы, а также конечных результатов ее реализации;</w:t>
      </w:r>
    </w:p>
    <w:p w:rsidR="009A0018" w:rsidRDefault="009A0018">
      <w:pPr>
        <w:pStyle w:val="ConsPlusNormal"/>
        <w:spacing w:before="240"/>
        <w:ind w:firstLine="540"/>
        <w:jc w:val="both"/>
      </w:pPr>
      <w:r>
        <w:t>представляет по запросу министерства экономического развития Ростовской области, министерства финансов Ростовской области и иных структур сведения (с учетом информации, представленной участниками государственной программы) о реализации государственной программы;</w:t>
      </w:r>
    </w:p>
    <w:p w:rsidR="009A0018" w:rsidRDefault="009A0018">
      <w:pPr>
        <w:pStyle w:val="ConsPlusNormal"/>
        <w:spacing w:before="240"/>
        <w:ind w:firstLine="540"/>
        <w:jc w:val="both"/>
      </w:pPr>
      <w:r>
        <w:t>подготавливает отчеты об исполнении плана реализации (с учетом информации, представленной участниками государственной программы) и вносит их на рассмотрение Правительства Ростовской области;</w:t>
      </w:r>
    </w:p>
    <w:p w:rsidR="009A0018" w:rsidRDefault="009A0018">
      <w:pPr>
        <w:pStyle w:val="ConsPlusNormal"/>
        <w:spacing w:before="240"/>
        <w:ind w:firstLine="540"/>
        <w:jc w:val="both"/>
      </w:pPr>
      <w:r>
        <w:t xml:space="preserve">подготавливает отчет о реализации государственной программы по итогам года, согласовывает и вносит на рассмотрение Правительства Ростовской области проект постановления Правительства Ростовской области об утверждении отчета в соответствии с </w:t>
      </w:r>
      <w:hyperlink r:id="rId15" w:history="1">
        <w:r>
          <w:rPr>
            <w:color w:val="0000FF"/>
          </w:rPr>
          <w:t>Регламентом</w:t>
        </w:r>
      </w:hyperlink>
      <w:r>
        <w:t xml:space="preserve"> Правительства Ростовской области.</w:t>
      </w:r>
    </w:p>
    <w:p w:rsidR="009A0018" w:rsidRDefault="009A0018">
      <w:pPr>
        <w:pStyle w:val="ConsPlusNormal"/>
        <w:spacing w:before="240"/>
        <w:ind w:firstLine="540"/>
        <w:jc w:val="both"/>
      </w:pPr>
      <w:r>
        <w:t>Участник государственной программы осуществляет реализацию основного мероприятия подпрограммы, мероприятия ведомственной целевой программы, входящих в состав государственной программы, в рамках своей компетенции;</w:t>
      </w:r>
    </w:p>
    <w:p w:rsidR="009A0018" w:rsidRDefault="009A0018">
      <w:pPr>
        <w:pStyle w:val="ConsPlusNormal"/>
        <w:spacing w:before="240"/>
        <w:ind w:firstLine="540"/>
        <w:jc w:val="both"/>
      </w:pPr>
      <w:r>
        <w:t>представляет ответственному исполнителю (соисполнителю) предложения при разработке государственной программы в части основного мероприятия подпрограммы, входящего в состав государственной программы, в реализации которого предполагается его участие;</w:t>
      </w:r>
    </w:p>
    <w:p w:rsidR="009A0018" w:rsidRDefault="009A0018">
      <w:pPr>
        <w:pStyle w:val="ConsPlusNormal"/>
        <w:spacing w:before="240"/>
        <w:ind w:firstLine="540"/>
        <w:jc w:val="both"/>
      </w:pPr>
      <w:r>
        <w:t>представляет ответственному исполнителю в 5-дневный срок информацию, необходимую для подготовки ответов на запросы министерства экономического развития Ростовской области и министерства финансов Ростовской области;</w:t>
      </w:r>
    </w:p>
    <w:p w:rsidR="009A0018" w:rsidRDefault="009A0018">
      <w:pPr>
        <w:pStyle w:val="ConsPlusNormal"/>
        <w:spacing w:before="240"/>
        <w:ind w:firstLine="540"/>
        <w:jc w:val="both"/>
      </w:pPr>
      <w:r>
        <w:t xml:space="preserve">представляет ежеквартально, до 5 числа месяца, следующего за отчетным периодом, ответственному исполнителю информацию, необходимую для подготовки отчетов об </w:t>
      </w:r>
      <w:r>
        <w:lastRenderedPageBreak/>
        <w:t>исполнении плана реализации и отчета о реализации государственной программы по итогам полугодия и 9 месяцев;</w:t>
      </w:r>
    </w:p>
    <w:p w:rsidR="009A0018" w:rsidRDefault="009A0018">
      <w:pPr>
        <w:pStyle w:val="ConsPlusNormal"/>
        <w:spacing w:before="240"/>
        <w:ind w:firstLine="540"/>
        <w:jc w:val="both"/>
      </w:pPr>
      <w:r>
        <w:t>представляет в срок до 1 февраля года, следующего за отчетным, ответственному исполнителю информацию, необходимую для подготовки годового отчета о реализации государственной программы;</w:t>
      </w:r>
    </w:p>
    <w:p w:rsidR="009A0018" w:rsidRDefault="009A0018">
      <w:pPr>
        <w:pStyle w:val="ConsPlusNormal"/>
        <w:spacing w:before="240"/>
        <w:ind w:firstLine="540"/>
        <w:jc w:val="both"/>
      </w:pPr>
      <w:r>
        <w:t>представляет ответственному исполнителю копии актов, подтверждающих сдачу и прием в эксплуатацию объектов, благоустройство (реконструкция, капитальный ремонт, строительство) которых завершено, актов выполнения работ и иных документов, подтверждающих исполнение обязательств по заключенным государственным контрактам (гражданско-правовым договорам) в рамках реализации мероприятий государственной программы.</w:t>
      </w:r>
    </w:p>
    <w:p w:rsidR="009A0018" w:rsidRDefault="009A0018">
      <w:pPr>
        <w:pStyle w:val="ConsPlusNormal"/>
        <w:jc w:val="both"/>
      </w:pPr>
    </w:p>
    <w:p w:rsidR="009A0018" w:rsidRDefault="009A0018">
      <w:pPr>
        <w:pStyle w:val="ConsPlusNormal"/>
        <w:jc w:val="center"/>
        <w:outlineLvl w:val="1"/>
      </w:pPr>
      <w:r>
        <w:t>Раздел 8. ПОДПРОГРАММА</w:t>
      </w:r>
    </w:p>
    <w:p w:rsidR="009A0018" w:rsidRDefault="009A0018">
      <w:pPr>
        <w:pStyle w:val="ConsPlusNormal"/>
        <w:jc w:val="center"/>
      </w:pPr>
      <w:r>
        <w:t>"БЛАГОУСТРОЙСТВО ОБЩЕСТВЕННЫХ ТЕРРИТОРИЙ РОСТОВСКОЙ ОБЛАСТИ"</w:t>
      </w:r>
    </w:p>
    <w:p w:rsidR="009A0018" w:rsidRDefault="009A0018">
      <w:pPr>
        <w:pStyle w:val="ConsPlusNormal"/>
        <w:jc w:val="both"/>
      </w:pPr>
    </w:p>
    <w:p w:rsidR="009A0018" w:rsidRDefault="009A0018">
      <w:pPr>
        <w:pStyle w:val="ConsPlusNormal"/>
        <w:jc w:val="center"/>
        <w:outlineLvl w:val="2"/>
      </w:pPr>
      <w:r>
        <w:t>8.1. ПАСПОРТ ПОДПРОГРАММЫ</w:t>
      </w:r>
    </w:p>
    <w:p w:rsidR="009A0018" w:rsidRDefault="009A0018">
      <w:pPr>
        <w:pStyle w:val="ConsPlusNormal"/>
        <w:jc w:val="center"/>
      </w:pPr>
      <w:r>
        <w:t>"БЛАГОУСТРОЙСТВО ОБЩЕСТВЕННЫХ ТЕРРИТОРИЙ РОСТОВСКОЙ ОБЛАСТИ"</w:t>
      </w:r>
    </w:p>
    <w:p w:rsidR="009A0018" w:rsidRDefault="009A001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60"/>
        <w:gridCol w:w="6123"/>
      </w:tblGrid>
      <w:tr w:rsidR="009A0018">
        <w:tc>
          <w:tcPr>
            <w:tcW w:w="2551" w:type="dxa"/>
            <w:tcBorders>
              <w:top w:val="nil"/>
              <w:left w:val="nil"/>
              <w:bottom w:val="nil"/>
              <w:right w:val="nil"/>
            </w:tcBorders>
          </w:tcPr>
          <w:p w:rsidR="009A0018" w:rsidRDefault="009A0018">
            <w:pPr>
              <w:pStyle w:val="ConsPlusNormal"/>
            </w:pPr>
            <w:r>
              <w:t>Наименование подпрограммы</w:t>
            </w:r>
          </w:p>
        </w:tc>
        <w:tc>
          <w:tcPr>
            <w:tcW w:w="360" w:type="dxa"/>
            <w:tcBorders>
              <w:top w:val="nil"/>
              <w:left w:val="nil"/>
              <w:bottom w:val="nil"/>
              <w:right w:val="nil"/>
            </w:tcBorders>
          </w:tcPr>
          <w:p w:rsidR="009A0018" w:rsidRDefault="009A0018">
            <w:pPr>
              <w:pStyle w:val="ConsPlusNormal"/>
              <w:jc w:val="center"/>
            </w:pPr>
            <w:r>
              <w:t>-</w:t>
            </w:r>
          </w:p>
        </w:tc>
        <w:tc>
          <w:tcPr>
            <w:tcW w:w="6123" w:type="dxa"/>
            <w:tcBorders>
              <w:top w:val="nil"/>
              <w:left w:val="nil"/>
              <w:bottom w:val="nil"/>
              <w:right w:val="nil"/>
            </w:tcBorders>
          </w:tcPr>
          <w:p w:rsidR="009A0018" w:rsidRDefault="009A0018">
            <w:pPr>
              <w:pStyle w:val="ConsPlusNormal"/>
            </w:pPr>
            <w:r>
              <w:t>подпрограмма "Благоустройство общественных территорий Ростовской области" (далее - подпрограмма)</w:t>
            </w:r>
          </w:p>
        </w:tc>
      </w:tr>
      <w:tr w:rsidR="009A0018">
        <w:tc>
          <w:tcPr>
            <w:tcW w:w="2551" w:type="dxa"/>
            <w:tcBorders>
              <w:top w:val="nil"/>
              <w:left w:val="nil"/>
              <w:bottom w:val="nil"/>
              <w:right w:val="nil"/>
            </w:tcBorders>
          </w:tcPr>
          <w:p w:rsidR="009A0018" w:rsidRDefault="009A0018">
            <w:pPr>
              <w:pStyle w:val="ConsPlusNormal"/>
            </w:pPr>
            <w:r>
              <w:t>Ответственный исполнитель подпрограммы</w:t>
            </w:r>
          </w:p>
        </w:tc>
        <w:tc>
          <w:tcPr>
            <w:tcW w:w="360" w:type="dxa"/>
            <w:tcBorders>
              <w:top w:val="nil"/>
              <w:left w:val="nil"/>
              <w:bottom w:val="nil"/>
              <w:right w:val="nil"/>
            </w:tcBorders>
          </w:tcPr>
          <w:p w:rsidR="009A0018" w:rsidRDefault="009A0018">
            <w:pPr>
              <w:pStyle w:val="ConsPlusNormal"/>
              <w:jc w:val="center"/>
            </w:pPr>
            <w:r>
              <w:t>-</w:t>
            </w:r>
          </w:p>
        </w:tc>
        <w:tc>
          <w:tcPr>
            <w:tcW w:w="6123" w:type="dxa"/>
            <w:tcBorders>
              <w:top w:val="nil"/>
              <w:left w:val="nil"/>
              <w:bottom w:val="nil"/>
              <w:right w:val="nil"/>
            </w:tcBorders>
          </w:tcPr>
          <w:p w:rsidR="009A0018" w:rsidRDefault="009A0018">
            <w:pPr>
              <w:pStyle w:val="ConsPlusNormal"/>
            </w:pPr>
            <w:r>
              <w:t>министерство ЖКХ области</w:t>
            </w:r>
          </w:p>
        </w:tc>
      </w:tr>
      <w:tr w:rsidR="009A0018">
        <w:tc>
          <w:tcPr>
            <w:tcW w:w="2551" w:type="dxa"/>
            <w:tcBorders>
              <w:top w:val="nil"/>
              <w:left w:val="nil"/>
              <w:bottom w:val="nil"/>
              <w:right w:val="nil"/>
            </w:tcBorders>
          </w:tcPr>
          <w:p w:rsidR="009A0018" w:rsidRDefault="009A0018">
            <w:pPr>
              <w:pStyle w:val="ConsPlusNormal"/>
            </w:pPr>
            <w:r>
              <w:t>Участники подпрограммы</w:t>
            </w:r>
          </w:p>
        </w:tc>
        <w:tc>
          <w:tcPr>
            <w:tcW w:w="360" w:type="dxa"/>
            <w:tcBorders>
              <w:top w:val="nil"/>
              <w:left w:val="nil"/>
              <w:bottom w:val="nil"/>
              <w:right w:val="nil"/>
            </w:tcBorders>
          </w:tcPr>
          <w:p w:rsidR="009A0018" w:rsidRDefault="009A0018">
            <w:pPr>
              <w:pStyle w:val="ConsPlusNormal"/>
              <w:jc w:val="center"/>
            </w:pPr>
            <w:r>
              <w:t>-</w:t>
            </w:r>
          </w:p>
        </w:tc>
        <w:tc>
          <w:tcPr>
            <w:tcW w:w="6123" w:type="dxa"/>
            <w:tcBorders>
              <w:top w:val="nil"/>
              <w:left w:val="nil"/>
              <w:bottom w:val="nil"/>
              <w:right w:val="nil"/>
            </w:tcBorders>
          </w:tcPr>
          <w:p w:rsidR="009A0018" w:rsidRDefault="009A0018">
            <w:pPr>
              <w:pStyle w:val="ConsPlusNormal"/>
            </w:pPr>
            <w:r>
              <w:t>органы местного самоуправления муниципальных образований Ростовской области</w:t>
            </w:r>
          </w:p>
        </w:tc>
      </w:tr>
      <w:tr w:rsidR="009A0018">
        <w:tc>
          <w:tcPr>
            <w:tcW w:w="2551" w:type="dxa"/>
            <w:tcBorders>
              <w:top w:val="nil"/>
              <w:left w:val="nil"/>
              <w:bottom w:val="nil"/>
              <w:right w:val="nil"/>
            </w:tcBorders>
          </w:tcPr>
          <w:p w:rsidR="009A0018" w:rsidRDefault="009A0018">
            <w:pPr>
              <w:pStyle w:val="ConsPlusNormal"/>
            </w:pPr>
            <w:r>
              <w:t>Программно-целевые инструменты подпрограммы</w:t>
            </w:r>
          </w:p>
        </w:tc>
        <w:tc>
          <w:tcPr>
            <w:tcW w:w="360" w:type="dxa"/>
            <w:tcBorders>
              <w:top w:val="nil"/>
              <w:left w:val="nil"/>
              <w:bottom w:val="nil"/>
              <w:right w:val="nil"/>
            </w:tcBorders>
          </w:tcPr>
          <w:p w:rsidR="009A0018" w:rsidRDefault="009A0018">
            <w:pPr>
              <w:pStyle w:val="ConsPlusNormal"/>
              <w:jc w:val="center"/>
            </w:pPr>
            <w:r>
              <w:t>-</w:t>
            </w:r>
          </w:p>
        </w:tc>
        <w:tc>
          <w:tcPr>
            <w:tcW w:w="6123" w:type="dxa"/>
            <w:tcBorders>
              <w:top w:val="nil"/>
              <w:left w:val="nil"/>
              <w:bottom w:val="nil"/>
              <w:right w:val="nil"/>
            </w:tcBorders>
          </w:tcPr>
          <w:p w:rsidR="009A0018" w:rsidRDefault="009A0018">
            <w:pPr>
              <w:pStyle w:val="ConsPlusNormal"/>
            </w:pPr>
            <w:r>
              <w:t>отсутствуют</w:t>
            </w:r>
          </w:p>
        </w:tc>
      </w:tr>
      <w:tr w:rsidR="009A0018">
        <w:tc>
          <w:tcPr>
            <w:tcW w:w="2551" w:type="dxa"/>
            <w:tcBorders>
              <w:top w:val="nil"/>
              <w:left w:val="nil"/>
              <w:bottom w:val="nil"/>
              <w:right w:val="nil"/>
            </w:tcBorders>
          </w:tcPr>
          <w:p w:rsidR="009A0018" w:rsidRDefault="009A0018">
            <w:pPr>
              <w:pStyle w:val="ConsPlusNormal"/>
            </w:pPr>
            <w:r>
              <w:t>Цель подпрограммы</w:t>
            </w:r>
          </w:p>
        </w:tc>
        <w:tc>
          <w:tcPr>
            <w:tcW w:w="360" w:type="dxa"/>
            <w:tcBorders>
              <w:top w:val="nil"/>
              <w:left w:val="nil"/>
              <w:bottom w:val="nil"/>
              <w:right w:val="nil"/>
            </w:tcBorders>
          </w:tcPr>
          <w:p w:rsidR="009A0018" w:rsidRDefault="009A0018">
            <w:pPr>
              <w:pStyle w:val="ConsPlusNormal"/>
              <w:jc w:val="center"/>
            </w:pPr>
            <w:r>
              <w:t>-</w:t>
            </w:r>
          </w:p>
        </w:tc>
        <w:tc>
          <w:tcPr>
            <w:tcW w:w="6123" w:type="dxa"/>
            <w:tcBorders>
              <w:top w:val="nil"/>
              <w:left w:val="nil"/>
              <w:bottom w:val="nil"/>
              <w:right w:val="nil"/>
            </w:tcBorders>
          </w:tcPr>
          <w:p w:rsidR="009A0018" w:rsidRDefault="009A0018">
            <w:pPr>
              <w:pStyle w:val="ConsPlusNormal"/>
            </w:pPr>
            <w:r>
              <w:t>повышение благоустроенности общественных территорий Ростовской области</w:t>
            </w:r>
          </w:p>
        </w:tc>
      </w:tr>
      <w:tr w:rsidR="009A0018">
        <w:tc>
          <w:tcPr>
            <w:tcW w:w="2551" w:type="dxa"/>
            <w:tcBorders>
              <w:top w:val="nil"/>
              <w:left w:val="nil"/>
              <w:bottom w:val="nil"/>
              <w:right w:val="nil"/>
            </w:tcBorders>
          </w:tcPr>
          <w:p w:rsidR="009A0018" w:rsidRDefault="009A0018">
            <w:pPr>
              <w:pStyle w:val="ConsPlusNormal"/>
            </w:pPr>
            <w:r>
              <w:t>Задачи подпрограммы</w:t>
            </w:r>
          </w:p>
        </w:tc>
        <w:tc>
          <w:tcPr>
            <w:tcW w:w="360" w:type="dxa"/>
            <w:tcBorders>
              <w:top w:val="nil"/>
              <w:left w:val="nil"/>
              <w:bottom w:val="nil"/>
              <w:right w:val="nil"/>
            </w:tcBorders>
          </w:tcPr>
          <w:p w:rsidR="009A0018" w:rsidRDefault="009A0018">
            <w:pPr>
              <w:pStyle w:val="ConsPlusNormal"/>
              <w:jc w:val="center"/>
            </w:pPr>
            <w:r>
              <w:t>-</w:t>
            </w:r>
          </w:p>
        </w:tc>
        <w:tc>
          <w:tcPr>
            <w:tcW w:w="6123" w:type="dxa"/>
            <w:tcBorders>
              <w:top w:val="nil"/>
              <w:left w:val="nil"/>
              <w:bottom w:val="nil"/>
              <w:right w:val="nil"/>
            </w:tcBorders>
          </w:tcPr>
          <w:p w:rsidR="009A0018" w:rsidRDefault="009A0018">
            <w:pPr>
              <w:pStyle w:val="ConsPlusNormal"/>
            </w:pPr>
            <w:r>
              <w:t>увеличение количества благоустроенных общественных территорий Ростовской области;</w:t>
            </w:r>
          </w:p>
          <w:p w:rsidR="009A0018" w:rsidRDefault="009A0018">
            <w:pPr>
              <w:pStyle w:val="ConsPlusNormal"/>
            </w:pPr>
            <w:r>
              <w:t>увеличение количества благоустроенных мест массового отдыха населения (городских парков) на территории Ростовской области</w:t>
            </w:r>
          </w:p>
        </w:tc>
      </w:tr>
      <w:tr w:rsidR="009A0018">
        <w:tc>
          <w:tcPr>
            <w:tcW w:w="2551" w:type="dxa"/>
            <w:tcBorders>
              <w:top w:val="nil"/>
              <w:left w:val="nil"/>
              <w:bottom w:val="nil"/>
              <w:right w:val="nil"/>
            </w:tcBorders>
          </w:tcPr>
          <w:p w:rsidR="009A0018" w:rsidRDefault="009A0018">
            <w:pPr>
              <w:pStyle w:val="ConsPlusNormal"/>
            </w:pPr>
            <w:r>
              <w:t>Целевые индикаторы и показатели подпрограммы</w:t>
            </w:r>
          </w:p>
        </w:tc>
        <w:tc>
          <w:tcPr>
            <w:tcW w:w="360" w:type="dxa"/>
            <w:tcBorders>
              <w:top w:val="nil"/>
              <w:left w:val="nil"/>
              <w:bottom w:val="nil"/>
              <w:right w:val="nil"/>
            </w:tcBorders>
          </w:tcPr>
          <w:p w:rsidR="009A0018" w:rsidRDefault="009A0018">
            <w:pPr>
              <w:pStyle w:val="ConsPlusNormal"/>
              <w:jc w:val="center"/>
            </w:pPr>
            <w:r>
              <w:t>-</w:t>
            </w:r>
          </w:p>
        </w:tc>
        <w:tc>
          <w:tcPr>
            <w:tcW w:w="6123" w:type="dxa"/>
            <w:tcBorders>
              <w:top w:val="nil"/>
              <w:left w:val="nil"/>
              <w:bottom w:val="nil"/>
              <w:right w:val="nil"/>
            </w:tcBorders>
          </w:tcPr>
          <w:p w:rsidR="009A0018" w:rsidRDefault="009A0018">
            <w:pPr>
              <w:pStyle w:val="ConsPlusNormal"/>
            </w:pPr>
            <w:r>
              <w:t>доля благоустроенных общественных территорий от общего количества общественных территорий Ростовской области;</w:t>
            </w:r>
          </w:p>
          <w:p w:rsidR="009A0018" w:rsidRDefault="009A0018">
            <w:pPr>
              <w:pStyle w:val="ConsPlusNormal"/>
            </w:pPr>
            <w:r>
              <w:t>доля благоустроенных мест массового отдыха населения (городских парков) от общего количества таких территорий</w:t>
            </w:r>
          </w:p>
        </w:tc>
      </w:tr>
      <w:tr w:rsidR="009A0018">
        <w:tc>
          <w:tcPr>
            <w:tcW w:w="2551" w:type="dxa"/>
            <w:tcBorders>
              <w:top w:val="nil"/>
              <w:left w:val="nil"/>
              <w:bottom w:val="nil"/>
              <w:right w:val="nil"/>
            </w:tcBorders>
          </w:tcPr>
          <w:p w:rsidR="009A0018" w:rsidRDefault="009A0018">
            <w:pPr>
              <w:pStyle w:val="ConsPlusNormal"/>
            </w:pPr>
            <w:r>
              <w:t>Этапы и сроки реализации подпрограммы</w:t>
            </w:r>
          </w:p>
        </w:tc>
        <w:tc>
          <w:tcPr>
            <w:tcW w:w="360" w:type="dxa"/>
            <w:tcBorders>
              <w:top w:val="nil"/>
              <w:left w:val="nil"/>
              <w:bottom w:val="nil"/>
              <w:right w:val="nil"/>
            </w:tcBorders>
          </w:tcPr>
          <w:p w:rsidR="009A0018" w:rsidRDefault="009A0018">
            <w:pPr>
              <w:pStyle w:val="ConsPlusNormal"/>
              <w:jc w:val="center"/>
            </w:pPr>
            <w:r>
              <w:t>-</w:t>
            </w:r>
          </w:p>
        </w:tc>
        <w:tc>
          <w:tcPr>
            <w:tcW w:w="6123" w:type="dxa"/>
            <w:tcBorders>
              <w:top w:val="nil"/>
              <w:left w:val="nil"/>
              <w:bottom w:val="nil"/>
              <w:right w:val="nil"/>
            </w:tcBorders>
          </w:tcPr>
          <w:p w:rsidR="009A0018" w:rsidRDefault="009A0018">
            <w:pPr>
              <w:pStyle w:val="ConsPlusNormal"/>
            </w:pPr>
            <w:r>
              <w:t>2018 - 2022 годы:</w:t>
            </w:r>
          </w:p>
          <w:p w:rsidR="009A0018" w:rsidRDefault="009A0018">
            <w:pPr>
              <w:pStyle w:val="ConsPlusNormal"/>
            </w:pPr>
            <w:r>
              <w:t xml:space="preserve">I этап - 2018 - 2020 годы согласно </w:t>
            </w:r>
            <w:hyperlink r:id="rId16" w:history="1">
              <w:r>
                <w:rPr>
                  <w:color w:val="0000FF"/>
                </w:rPr>
                <w:t>Стратегии</w:t>
              </w:r>
            </w:hyperlink>
            <w:r>
              <w:t xml:space="preserve"> социально-экономического развития Ростовской области, утвержденной постановлением Законодательного </w:t>
            </w:r>
            <w:r>
              <w:lastRenderedPageBreak/>
              <w:t>Собрания Ростовской области от 30.10.2007 N 2067;</w:t>
            </w:r>
          </w:p>
          <w:p w:rsidR="009A0018" w:rsidRDefault="009A0018">
            <w:pPr>
              <w:pStyle w:val="ConsPlusNormal"/>
            </w:pPr>
            <w:r>
              <w:t xml:space="preserve">II этап - 2021 - 2022 годы согласно Стратегии социально-экономического развития Ростовской области, утверждаемой в соответствии с Федеральным </w:t>
            </w:r>
            <w:hyperlink r:id="rId17" w:history="1">
              <w:r>
                <w:rPr>
                  <w:color w:val="0000FF"/>
                </w:rPr>
                <w:t>законом</w:t>
              </w:r>
            </w:hyperlink>
            <w:r>
              <w:t xml:space="preserve"> от 28.06.2014 N 172-ФЗ "О стратегическом планировании в Российской Федерации"</w:t>
            </w:r>
          </w:p>
        </w:tc>
      </w:tr>
      <w:tr w:rsidR="009A0018">
        <w:tc>
          <w:tcPr>
            <w:tcW w:w="2551" w:type="dxa"/>
            <w:tcBorders>
              <w:top w:val="nil"/>
              <w:left w:val="nil"/>
              <w:bottom w:val="nil"/>
              <w:right w:val="nil"/>
            </w:tcBorders>
          </w:tcPr>
          <w:p w:rsidR="009A0018" w:rsidRDefault="009A0018">
            <w:pPr>
              <w:pStyle w:val="ConsPlusNormal"/>
            </w:pPr>
            <w:r>
              <w:lastRenderedPageBreak/>
              <w:t>Ресурсное обеспечение подпрограммы</w:t>
            </w:r>
          </w:p>
        </w:tc>
        <w:tc>
          <w:tcPr>
            <w:tcW w:w="360" w:type="dxa"/>
            <w:tcBorders>
              <w:top w:val="nil"/>
              <w:left w:val="nil"/>
              <w:bottom w:val="nil"/>
              <w:right w:val="nil"/>
            </w:tcBorders>
          </w:tcPr>
          <w:p w:rsidR="009A0018" w:rsidRDefault="009A0018">
            <w:pPr>
              <w:pStyle w:val="ConsPlusNormal"/>
              <w:jc w:val="center"/>
            </w:pPr>
            <w:r>
              <w:t>-</w:t>
            </w:r>
          </w:p>
        </w:tc>
        <w:tc>
          <w:tcPr>
            <w:tcW w:w="6123" w:type="dxa"/>
            <w:tcBorders>
              <w:top w:val="nil"/>
              <w:left w:val="nil"/>
              <w:bottom w:val="nil"/>
              <w:right w:val="nil"/>
            </w:tcBorders>
          </w:tcPr>
          <w:p w:rsidR="009A0018" w:rsidRDefault="009A0018">
            <w:pPr>
              <w:pStyle w:val="ConsPlusNormal"/>
            </w:pPr>
            <w:r>
              <w:t>общий объем финансового обеспечения составляет 960167,1 тыс. рублей, в том числе:</w:t>
            </w:r>
          </w:p>
          <w:p w:rsidR="009A0018" w:rsidRDefault="009A0018">
            <w:pPr>
              <w:pStyle w:val="ConsPlusNormal"/>
            </w:pPr>
            <w:r>
              <w:t>в 2018 году - 323687,7 тыс. рублей;</w:t>
            </w:r>
          </w:p>
          <w:p w:rsidR="009A0018" w:rsidRDefault="009A0018">
            <w:pPr>
              <w:pStyle w:val="ConsPlusNormal"/>
            </w:pPr>
            <w:r>
              <w:t>в 2019 году - 155272,0 тыс. рублей;</w:t>
            </w:r>
          </w:p>
          <w:p w:rsidR="009A0018" w:rsidRDefault="009A0018">
            <w:pPr>
              <w:pStyle w:val="ConsPlusNormal"/>
            </w:pPr>
            <w:r>
              <w:t>в 2020 году - 155372,0 тыс. рублей;</w:t>
            </w:r>
          </w:p>
          <w:p w:rsidR="009A0018" w:rsidRDefault="009A0018">
            <w:pPr>
              <w:pStyle w:val="ConsPlusNormal"/>
            </w:pPr>
            <w:r>
              <w:t>в 2021 году - 162917,7 тыс. рублей;</w:t>
            </w:r>
          </w:p>
          <w:p w:rsidR="009A0018" w:rsidRDefault="009A0018">
            <w:pPr>
              <w:pStyle w:val="ConsPlusNormal"/>
            </w:pPr>
            <w:r>
              <w:t>в 2022 году - 162917,7 тыс. рублей,</w:t>
            </w:r>
          </w:p>
          <w:p w:rsidR="009A0018" w:rsidRDefault="009A0018">
            <w:pPr>
              <w:pStyle w:val="ConsPlusNormal"/>
            </w:pPr>
            <w:r>
              <w:t>в том числе: за счет средств областного бюджета - 824390,9 тыс. рублей, в том числе:</w:t>
            </w:r>
          </w:p>
          <w:p w:rsidR="009A0018" w:rsidRDefault="009A0018">
            <w:pPr>
              <w:pStyle w:val="ConsPlusNormal"/>
            </w:pPr>
            <w:r>
              <w:t>в 2018 году - 261785,9 тыс. рублей;</w:t>
            </w:r>
          </w:p>
          <w:p w:rsidR="009A0018" w:rsidRDefault="009A0018">
            <w:pPr>
              <w:pStyle w:val="ConsPlusNormal"/>
            </w:pPr>
            <w:r>
              <w:t>в 2019 году - 118384,8 тыс. рублей;</w:t>
            </w:r>
          </w:p>
          <w:p w:rsidR="009A0018" w:rsidRDefault="009A0018">
            <w:pPr>
              <w:pStyle w:val="ConsPlusNormal"/>
            </w:pPr>
            <w:r>
              <w:t>в 2020 году - 118384,8 тыс. рублей;</w:t>
            </w:r>
          </w:p>
          <w:p w:rsidR="009A0018" w:rsidRDefault="009A0018">
            <w:pPr>
              <w:pStyle w:val="ConsPlusNormal"/>
            </w:pPr>
            <w:r>
              <w:t>в 2021 году - 162917,7 тыс. рублей;</w:t>
            </w:r>
          </w:p>
          <w:p w:rsidR="009A0018" w:rsidRDefault="009A0018">
            <w:pPr>
              <w:pStyle w:val="ConsPlusNormal"/>
            </w:pPr>
            <w:r>
              <w:t>в 2022 году - 162917,7 тыс. рублей,</w:t>
            </w:r>
          </w:p>
          <w:p w:rsidR="009A0018" w:rsidRDefault="009A0018">
            <w:pPr>
              <w:pStyle w:val="ConsPlusNormal"/>
            </w:pPr>
            <w:r>
              <w:t>за счет средств местных бюджетов - 135776,2 тыс. рублей, в том числе:</w:t>
            </w:r>
          </w:p>
          <w:p w:rsidR="009A0018" w:rsidRDefault="009A0018">
            <w:pPr>
              <w:pStyle w:val="ConsPlusNormal"/>
            </w:pPr>
            <w:r>
              <w:t>в 2018 году - 61901,8 тыс. рублей;</w:t>
            </w:r>
          </w:p>
          <w:p w:rsidR="009A0018" w:rsidRDefault="009A0018">
            <w:pPr>
              <w:pStyle w:val="ConsPlusNormal"/>
            </w:pPr>
            <w:r>
              <w:t>в 2019 году - 36887,2 тыс. рублей;</w:t>
            </w:r>
          </w:p>
          <w:p w:rsidR="009A0018" w:rsidRDefault="009A0018">
            <w:pPr>
              <w:pStyle w:val="ConsPlusNormal"/>
            </w:pPr>
            <w:r>
              <w:t>в 2020 году - 36987,2 тыс. рублей.</w:t>
            </w:r>
          </w:p>
          <w:p w:rsidR="009A0018" w:rsidRDefault="009A0018">
            <w:pPr>
              <w:pStyle w:val="ConsPlusNormal"/>
            </w:pPr>
            <w:r>
              <w:t>Средства местных бюджетов,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w:t>
            </w:r>
          </w:p>
        </w:tc>
      </w:tr>
      <w:tr w:rsidR="009A0018">
        <w:tc>
          <w:tcPr>
            <w:tcW w:w="2551" w:type="dxa"/>
            <w:tcBorders>
              <w:top w:val="nil"/>
              <w:left w:val="nil"/>
              <w:bottom w:val="nil"/>
              <w:right w:val="nil"/>
            </w:tcBorders>
          </w:tcPr>
          <w:p w:rsidR="009A0018" w:rsidRDefault="009A0018">
            <w:pPr>
              <w:pStyle w:val="ConsPlusNormal"/>
            </w:pPr>
            <w:r>
              <w:t>Ожидаемые результаты реализации государственной программы</w:t>
            </w:r>
          </w:p>
        </w:tc>
        <w:tc>
          <w:tcPr>
            <w:tcW w:w="360" w:type="dxa"/>
            <w:tcBorders>
              <w:top w:val="nil"/>
              <w:left w:val="nil"/>
              <w:bottom w:val="nil"/>
              <w:right w:val="nil"/>
            </w:tcBorders>
          </w:tcPr>
          <w:p w:rsidR="009A0018" w:rsidRDefault="009A0018">
            <w:pPr>
              <w:pStyle w:val="ConsPlusNormal"/>
              <w:jc w:val="center"/>
            </w:pPr>
            <w:r>
              <w:t>-</w:t>
            </w:r>
          </w:p>
        </w:tc>
        <w:tc>
          <w:tcPr>
            <w:tcW w:w="6123" w:type="dxa"/>
            <w:tcBorders>
              <w:top w:val="nil"/>
              <w:left w:val="nil"/>
              <w:bottom w:val="nil"/>
              <w:right w:val="nil"/>
            </w:tcBorders>
          </w:tcPr>
          <w:p w:rsidR="009A0018" w:rsidRDefault="009A0018">
            <w:pPr>
              <w:pStyle w:val="ConsPlusNormal"/>
            </w:pPr>
            <w:r>
              <w:t>повышение удовлетворенности населения Ростовской области уровнем благоустройства общественных территорий Ростовской области</w:t>
            </w:r>
          </w:p>
        </w:tc>
      </w:tr>
    </w:tbl>
    <w:p w:rsidR="009A0018" w:rsidRDefault="009A0018">
      <w:pPr>
        <w:pStyle w:val="ConsPlusNormal"/>
        <w:jc w:val="both"/>
      </w:pPr>
    </w:p>
    <w:p w:rsidR="009A0018" w:rsidRDefault="009A0018">
      <w:pPr>
        <w:pStyle w:val="ConsPlusNormal"/>
        <w:jc w:val="center"/>
        <w:outlineLvl w:val="2"/>
      </w:pPr>
      <w:r>
        <w:t>8.2. Характеристика сферы реализации подпрограммы</w:t>
      </w:r>
    </w:p>
    <w:p w:rsidR="009A0018" w:rsidRDefault="009A0018">
      <w:pPr>
        <w:pStyle w:val="ConsPlusNormal"/>
        <w:jc w:val="both"/>
      </w:pPr>
    </w:p>
    <w:p w:rsidR="009A0018" w:rsidRDefault="009A0018">
      <w:pPr>
        <w:pStyle w:val="ConsPlusNormal"/>
        <w:ind w:firstLine="540"/>
        <w:jc w:val="both"/>
      </w:pPr>
      <w:r>
        <w:t>8.2.1. Проблема благоустройства городских территорий является одной из насущных, требующей каждодневного внимания и эффективного решения.</w:t>
      </w:r>
    </w:p>
    <w:p w:rsidR="009A0018" w:rsidRDefault="009A0018">
      <w:pPr>
        <w:pStyle w:val="ConsPlusNormal"/>
        <w:spacing w:before="240"/>
        <w:ind w:firstLine="540"/>
        <w:jc w:val="both"/>
      </w:pPr>
      <w:r>
        <w:t>По данным муниципальных образований по состоянию на 1 января 2016 г., на территории области общее количество объектов благоустройства - 21667, из них: 762 - скверы, площади, аллеи, пляжи, парков - 421. Протяженность улиц - 21,3 тыс. километров, пешеходных тротуаров - 6,9 тыс. километров, установлено 3783 игровых и 1194 спортивных площадок.</w:t>
      </w:r>
    </w:p>
    <w:p w:rsidR="009A0018" w:rsidRDefault="009A0018">
      <w:pPr>
        <w:pStyle w:val="ConsPlusNormal"/>
        <w:spacing w:before="240"/>
        <w:ind w:firstLine="540"/>
        <w:jc w:val="both"/>
      </w:pPr>
      <w:r>
        <w:t>По состоянию на 1 июля 2017 г. на территории Ростовской области расположено 265 городских и сельских поселений, в состав которых входят населенные пункты с численностью населения более 1000 человек. Населенных пунктов с численностью населения более 1000 человек - 327. Численность населения, проживающего на территориях данных населенных пунктов, более 1300 тыс. человек.</w:t>
      </w:r>
    </w:p>
    <w:p w:rsidR="009A0018" w:rsidRDefault="009A0018">
      <w:pPr>
        <w:pStyle w:val="ConsPlusNormal"/>
        <w:spacing w:before="240"/>
        <w:ind w:firstLine="540"/>
        <w:jc w:val="both"/>
      </w:pPr>
      <w:r>
        <w:lastRenderedPageBreak/>
        <w:t>8.2.2. Одним из главных приоритетов развития территорий муниципальных образований Ростовской области является создание благоприятной для проживания населения и ведения экономической деятельности среды.</w:t>
      </w:r>
    </w:p>
    <w:p w:rsidR="009A0018" w:rsidRDefault="009A0018">
      <w:pPr>
        <w:pStyle w:val="ConsPlusNormal"/>
        <w:spacing w:before="240"/>
        <w:ind w:firstLine="540"/>
        <w:jc w:val="both"/>
      </w:pPr>
      <w:r>
        <w:t>Благоустройство территорий муниципальных образований является важнейшей сферой деятельности муниципальных образований Ростовской области. Именно в этой сфере создаются те условия для населения, которые обеспечивают высокий уровень жизни. Тем самым создаются условия для здоровой, удобной жизни как для отдельного человека по месту проживания, так и для всех жителей города, района, улицы.</w:t>
      </w:r>
    </w:p>
    <w:p w:rsidR="009A0018" w:rsidRDefault="009A0018">
      <w:pPr>
        <w:pStyle w:val="ConsPlusNormal"/>
        <w:spacing w:before="240"/>
        <w:ind w:firstLine="540"/>
        <w:jc w:val="both"/>
      </w:pPr>
      <w:r>
        <w:t>Общественные территории являются местами, где жители отдыхают, проводят свободное время. В первую очередь местами отдыха являются зеленые зоны и парки, скверы и набережные, бульвары, улицы, проезды, площади.</w:t>
      </w:r>
    </w:p>
    <w:p w:rsidR="009A0018" w:rsidRDefault="009A0018">
      <w:pPr>
        <w:pStyle w:val="ConsPlusNormal"/>
        <w:spacing w:before="240"/>
        <w:ind w:firstLine="540"/>
        <w:jc w:val="both"/>
      </w:pPr>
      <w:r>
        <w:t>Проблема в сфере благоустройства городской и сельской территорий заключается в недостаточном количестве комфортных, современных скверов, парков, набережных, бульваров и иных общественных территорий, предназначенных для досугового времяпровождения населения. В местах общественного пользования отмечается недостаток малых архитектурных форм, освещения, озеленения.</w:t>
      </w:r>
    </w:p>
    <w:p w:rsidR="009A0018" w:rsidRDefault="009A0018">
      <w:pPr>
        <w:pStyle w:val="ConsPlusNormal"/>
        <w:spacing w:before="240"/>
        <w:ind w:firstLine="540"/>
        <w:jc w:val="both"/>
      </w:pPr>
      <w:r>
        <w:t>Мероприятия, проводимые в рамках подпрограммы, позволят благоустроить общественные территории городских округов, городских и сельских поселений Ростовской области, создать условия для комфортного и безопасного проживания и отдыха населения.</w:t>
      </w:r>
    </w:p>
    <w:p w:rsidR="009A0018" w:rsidRDefault="009A0018">
      <w:pPr>
        <w:pStyle w:val="ConsPlusNormal"/>
        <w:spacing w:before="240"/>
        <w:ind w:firstLine="540"/>
        <w:jc w:val="both"/>
      </w:pPr>
      <w:r>
        <w:t>В рамках реализации мероприятий подпрограммы запланированы масштабные работы по созданию условий для активного (обустройство детских и спортивных площадок и т.д.) и тихого отдыха жителей (установка скамеек, урн, разбитие газона и цветников).</w:t>
      </w:r>
    </w:p>
    <w:p w:rsidR="009A0018" w:rsidRDefault="009A0018">
      <w:pPr>
        <w:pStyle w:val="ConsPlusNormal"/>
        <w:spacing w:before="240"/>
        <w:ind w:firstLine="540"/>
        <w:jc w:val="both"/>
      </w:pPr>
      <w:r>
        <w:t>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 что позволит занять и обеспечить здоровый образ жизни детей младшего возраста.</w:t>
      </w:r>
    </w:p>
    <w:p w:rsidR="009A0018" w:rsidRDefault="009A0018">
      <w:pPr>
        <w:pStyle w:val="ConsPlusNormal"/>
        <w:spacing w:before="240"/>
        <w:ind w:firstLine="540"/>
        <w:jc w:val="both"/>
      </w:pPr>
      <w:r>
        <w:t>8.2.3. Все объекты благоустройства должны быть доступны для инвалидов и других маломобильных групп населения.</w:t>
      </w:r>
    </w:p>
    <w:p w:rsidR="009A0018" w:rsidRDefault="009A0018">
      <w:pPr>
        <w:pStyle w:val="ConsPlusNormal"/>
        <w:spacing w:before="240"/>
        <w:ind w:firstLine="540"/>
        <w:jc w:val="both"/>
      </w:pPr>
      <w:r>
        <w:t>8.2.4. По состоянию на 1 января 2017 г. многие общественные территории характеризуются существенным износом, отсутствием инженерных коммуникаций, недостаточным освещением, слабо развитой инфраструктурой для обеспечения нормального отдыха жителей (отсутствуют прогулочные дорожки, трассы для велосипедов и роликов и т.д.).</w:t>
      </w:r>
    </w:p>
    <w:p w:rsidR="009A0018" w:rsidRDefault="009A0018">
      <w:pPr>
        <w:pStyle w:val="ConsPlusNormal"/>
        <w:spacing w:before="240"/>
        <w:ind w:firstLine="540"/>
        <w:jc w:val="both"/>
      </w:pPr>
      <w:r>
        <w:t>На период реализации подпрограммы запланированы комплексные мероприятия по благоустройству общественных территорий, мест массового отдыха населения (городских парков).</w:t>
      </w:r>
    </w:p>
    <w:p w:rsidR="009A0018" w:rsidRDefault="009A0018">
      <w:pPr>
        <w:pStyle w:val="ConsPlusNormal"/>
        <w:spacing w:before="240"/>
        <w:ind w:firstLine="540"/>
        <w:jc w:val="both"/>
      </w:pPr>
      <w:r>
        <w:t>В целях улучшения уличного освещения на детских и спортивных площадках и вдоль пешеходных дорожек, где ранее отсутствовало нормальное уличное освещение, необходимо устанавливать дополнительные светильники.</w:t>
      </w:r>
    </w:p>
    <w:p w:rsidR="009A0018" w:rsidRDefault="009A0018">
      <w:pPr>
        <w:pStyle w:val="ConsPlusNormal"/>
        <w:spacing w:before="240"/>
        <w:ind w:firstLine="540"/>
        <w:jc w:val="both"/>
      </w:pPr>
      <w:r>
        <w:t xml:space="preserve">Благоустройство общественных территорий и мест массового отдыха населения (городских парков) носит комплексный характер, запланированные мероприятия позволят </w:t>
      </w:r>
      <w:r>
        <w:lastRenderedPageBreak/>
        <w:t>создать благоприятную жизненную среду с обеспечением комфортных условий для жителей Ростовской области, выполнение которых обеспечивается подпрограммой.</w:t>
      </w:r>
    </w:p>
    <w:p w:rsidR="009A0018" w:rsidRDefault="009A0018">
      <w:pPr>
        <w:pStyle w:val="ConsPlusNormal"/>
        <w:spacing w:before="240"/>
        <w:ind w:firstLine="540"/>
        <w:jc w:val="both"/>
      </w:pPr>
      <w:r>
        <w:t>8.2.5. Одно из главных условий проекта - вовлечение в его реализацию широких масс населения, проведение общественных обсуждений. Именно участие граждан позволит разработать программные мероприятия по формированию комфортной городской среды, выработать системный подход к повышению качества и комфорта жизни населения Ростовской области, создать позитивную социальную атмосферу.</w:t>
      </w:r>
    </w:p>
    <w:p w:rsidR="009A0018" w:rsidRDefault="009A0018">
      <w:pPr>
        <w:pStyle w:val="ConsPlusNormal"/>
        <w:spacing w:before="240"/>
        <w:ind w:firstLine="540"/>
        <w:jc w:val="both"/>
      </w:pPr>
      <w:r>
        <w:t>Проекты по благоустройству муниципальных территорий общего пользования должны проходить открытое обсуждение. Все решения, касающиеся благоустройства общественных территорий, приниматься открыто и гласно, с учетом мнения жителей соответствующего муниципального образования.</w:t>
      </w:r>
    </w:p>
    <w:p w:rsidR="009A0018" w:rsidRDefault="009A0018">
      <w:pPr>
        <w:pStyle w:val="ConsPlusNormal"/>
        <w:spacing w:before="240"/>
        <w:ind w:firstLine="540"/>
        <w:jc w:val="both"/>
      </w:pPr>
      <w:r>
        <w:t>Общественные обсуждения рекомендуется проводить в хорошо известных общественных и культурных центрах (домах культуры, школах, молодежных и культурных центрах), находящихся в зоне хорошей транспортной доступности, расположенных по соседству с объектом проектирования (общественных территорий).</w:t>
      </w:r>
    </w:p>
    <w:p w:rsidR="009A0018" w:rsidRDefault="009A0018">
      <w:pPr>
        <w:pStyle w:val="ConsPlusNormal"/>
        <w:spacing w:before="240"/>
        <w:ind w:firstLine="540"/>
        <w:jc w:val="both"/>
      </w:pPr>
      <w:r>
        <w:t>8.2.6. К участию в мероприятиях по благоустройству общественных территорий и мест массового отдыха населения (городских парков) в муниципальных образованиях области рекомендуется привлекать студенческие отряды, добровольцев, волонтеров и граждан на безвозмездной основе, в рамках организации ежегодных мероприятий, как правило, в весенне-осенний период в виде субботников, а также в рамках выполнения отдельных видов работ по благоустройству территорий общего пользования муниципальных образований, в том числе по озеленению, уборке случайного мусора, покраске бордюров и т.д.</w:t>
      </w:r>
    </w:p>
    <w:p w:rsidR="009A0018" w:rsidRDefault="009A0018">
      <w:pPr>
        <w:pStyle w:val="ConsPlusNormal"/>
        <w:spacing w:before="240"/>
        <w:ind w:firstLine="540"/>
        <w:jc w:val="both"/>
      </w:pPr>
      <w:r>
        <w:t>8.2.7. Окончательный результат реализации подпрограммы заключается в повышении удовлетворенности населения Ростовской области уровнем благоустройства общественных территорий муниципальных образований Ростовской области.</w:t>
      </w:r>
    </w:p>
    <w:p w:rsidR="009A0018" w:rsidRDefault="009A0018">
      <w:pPr>
        <w:pStyle w:val="ConsPlusNormal"/>
        <w:spacing w:before="240"/>
        <w:ind w:firstLine="540"/>
        <w:jc w:val="both"/>
      </w:pPr>
      <w:r>
        <w:t>8.2.8. В качестве факторов риска рассматриваются события, условия, тенденции, которые могут привести к изменению сроков и (или) ожидаемых конечных результатов реализации государственной программы не менее чем на 10 процентов от планового уровня и на которые ответственный исполнитель и участники государственной программы не могут оказать непосредственного влияния.</w:t>
      </w:r>
    </w:p>
    <w:p w:rsidR="009A0018" w:rsidRDefault="009A0018">
      <w:pPr>
        <w:pStyle w:val="ConsPlusNormal"/>
        <w:spacing w:before="240"/>
        <w:ind w:firstLine="540"/>
        <w:jc w:val="both"/>
      </w:pPr>
      <w:r>
        <w:t>Среди рисков реализации государственной программы необходимо выделить следующие:</w:t>
      </w:r>
    </w:p>
    <w:p w:rsidR="009A0018" w:rsidRDefault="009A0018">
      <w:pPr>
        <w:pStyle w:val="ConsPlusNormal"/>
        <w:spacing w:before="240"/>
        <w:ind w:firstLine="540"/>
        <w:jc w:val="both"/>
      </w:pPr>
      <w:r>
        <w:t>8.2.8.1. 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государственной программой, что может затруднить реализацию государственной программы. Данный риск можно оценить как умеренный, поскольку формирование новых институтов в рамках государственной программы в большинстве случаев требует не только законодательного регулирования на федеральном уровне, но также может потребовать значительных сроков практического внедрения.</w:t>
      </w:r>
    </w:p>
    <w:p w:rsidR="009A0018" w:rsidRDefault="009A0018">
      <w:pPr>
        <w:pStyle w:val="ConsPlusNormal"/>
        <w:spacing w:before="240"/>
        <w:ind w:firstLine="540"/>
        <w:jc w:val="both"/>
      </w:pPr>
      <w:r>
        <w:t xml:space="preserve">8.2.8.2. Бюджетный риск, который связан с дефицитом региональных и местных бюджетов и возможностью выполнения своих обязательств по софинансированию мероприятий региональной (муниципальной) программы. Однако, учитывая формируемую практику программного бюджетирования в части обеспечения реализации </w:t>
      </w:r>
      <w:r>
        <w:lastRenderedPageBreak/>
        <w:t>государственной программы за счет средств бюджетов, а также предусмотренные государственной программой меры по созданию условий для привлечения средств внебюджетных источников, риск сбоев в реализации государственной программы по причине недофинансирования можно считать умеренным.</w:t>
      </w:r>
    </w:p>
    <w:p w:rsidR="009A0018" w:rsidRDefault="009A0018">
      <w:pPr>
        <w:pStyle w:val="ConsPlusNormal"/>
        <w:spacing w:before="240"/>
        <w:ind w:firstLine="540"/>
        <w:jc w:val="both"/>
      </w:pPr>
      <w:r>
        <w:t>8.2.8.3. Риск неэффективного управления реализацией мероприятий муниципальных программ, и, как следствие, неосвоение субсидий в обозначенные сроки.</w:t>
      </w:r>
    </w:p>
    <w:p w:rsidR="009A0018" w:rsidRDefault="009A0018">
      <w:pPr>
        <w:pStyle w:val="ConsPlusNormal"/>
        <w:spacing w:before="240"/>
        <w:ind w:firstLine="540"/>
        <w:jc w:val="both"/>
      </w:pPr>
      <w:r>
        <w:t>8.2.8.4. Риск несвоевременного освоения муниципальными образованиями-получателями субсидий, средств на поддержку обустройства мест массового отдыха населения, ремонт и обустройство территорий общего пользования, а также несвоевременное принятие муниципальных программ и формирования перечней софинансируемых мероприятий.</w:t>
      </w:r>
    </w:p>
    <w:p w:rsidR="009A0018" w:rsidRDefault="009A0018">
      <w:pPr>
        <w:pStyle w:val="ConsPlusNormal"/>
        <w:spacing w:before="240"/>
        <w:ind w:firstLine="540"/>
        <w:jc w:val="both"/>
      </w:pPr>
      <w:r>
        <w:t>8.2.8.5. Невостребованность мероприятий подпрограммы в связи с недостаточной информированностью.</w:t>
      </w:r>
    </w:p>
    <w:p w:rsidR="009A0018" w:rsidRDefault="009A0018">
      <w:pPr>
        <w:pStyle w:val="ConsPlusNormal"/>
        <w:spacing w:before="240"/>
        <w:ind w:firstLine="540"/>
        <w:jc w:val="both"/>
      </w:pPr>
      <w:r>
        <w:t>8.2.9. Реализации государственной программы также угрожают риски, связанные с изменением внешней среды, которыми невозможно управлять в рамках реализации государственной программы:</w:t>
      </w:r>
    </w:p>
    <w:p w:rsidR="009A0018" w:rsidRDefault="009A0018">
      <w:pPr>
        <w:pStyle w:val="ConsPlusNormal"/>
        <w:spacing w:before="240"/>
        <w:ind w:firstLine="540"/>
        <w:jc w:val="both"/>
      </w:pPr>
      <w:r>
        <w:t>8.2.9.1. Риск ухудшения состояния экономики, который может привести к снижению бюджетных доходов, ухудшению динамики основных макроэкономических показателей, в том числе к повышению инфляции, снижению темпов экономического роста и доходов населения. Учитывая опыт последнего финансово-экономического кризиса, оказавшего существенное негативное влияние на динамику основных экономических показателей, такой риск для реализации государственной программы может быть качественно оценен как умеренный.</w:t>
      </w:r>
    </w:p>
    <w:p w:rsidR="009A0018" w:rsidRDefault="009A0018">
      <w:pPr>
        <w:pStyle w:val="ConsPlusNormal"/>
        <w:spacing w:before="240"/>
        <w:ind w:firstLine="540"/>
        <w:jc w:val="both"/>
      </w:pPr>
      <w:r>
        <w:t>8.2.9.2. Риск возникновения обстоятельств непреодолимой силы, в том числе природных и техногенных катастроф и катаклизмов, который может привести к ухудшению состояния благоустроенности в отдельных муниципальных образованиях, а также потребовать концентрации средств бюджетов на преодоление последствий таких катастроф. На качественном уровне такой риск для государственной программы можно оценить как умеренный.</w:t>
      </w:r>
    </w:p>
    <w:p w:rsidR="009A0018" w:rsidRDefault="009A0018">
      <w:pPr>
        <w:pStyle w:val="ConsPlusNormal"/>
        <w:spacing w:before="240"/>
        <w:ind w:firstLine="540"/>
        <w:jc w:val="both"/>
      </w:pPr>
      <w:r>
        <w:t>8.2.9.3. Отсутствие вовлеченности граждан в реализацию общественных мероприятий, включая мероприятия по благоустройству дворовых территорий.</w:t>
      </w:r>
    </w:p>
    <w:p w:rsidR="009A0018" w:rsidRDefault="009A0018">
      <w:pPr>
        <w:pStyle w:val="ConsPlusNormal"/>
        <w:spacing w:before="240"/>
        <w:ind w:firstLine="540"/>
        <w:jc w:val="both"/>
      </w:pPr>
      <w:r>
        <w:t xml:space="preserve">Решение данной проблемы возможно путем вовлечения граждан и общественных организаций, используя механизмы и методы, отраженные в </w:t>
      </w:r>
      <w:hyperlink r:id="rId18" w:history="1">
        <w:r>
          <w:rPr>
            <w:color w:val="0000FF"/>
          </w:rPr>
          <w:t>Приказе</w:t>
        </w:r>
      </w:hyperlink>
      <w:r>
        <w:t xml:space="preserve"> Министерства строительства и жилищно-коммунального хозяйства Российской Федерации от 06.04.2017 N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w:t>
      </w:r>
    </w:p>
    <w:p w:rsidR="009A0018" w:rsidRDefault="009A0018">
      <w:pPr>
        <w:pStyle w:val="ConsPlusNormal"/>
        <w:spacing w:before="240"/>
        <w:ind w:firstLine="540"/>
        <w:jc w:val="both"/>
      </w:pPr>
      <w:r>
        <w:t>Из всех вышеперечисленных рисков наибольшее отрицательное влияние на реализацию государственной программы могут оказать институционально-правовой риск и риск ухудшения состояния экономики, которые содержат угрозу срыва реализации государственной программы.</w:t>
      </w:r>
    </w:p>
    <w:p w:rsidR="009A0018" w:rsidRDefault="009A0018">
      <w:pPr>
        <w:pStyle w:val="ConsPlusNormal"/>
        <w:spacing w:before="240"/>
        <w:ind w:firstLine="540"/>
        <w:jc w:val="both"/>
      </w:pPr>
      <w:r>
        <w:t xml:space="preserve">Управление рисками реализации государственной программы будет осуществляться путем координации деятельности всех участников государственной программы и </w:t>
      </w:r>
      <w:r>
        <w:lastRenderedPageBreak/>
        <w:t>проведения информационно-разъяснительной работы с населением Ростовской области.</w:t>
      </w:r>
    </w:p>
    <w:p w:rsidR="009A0018" w:rsidRDefault="009A0018">
      <w:pPr>
        <w:pStyle w:val="ConsPlusNormal"/>
        <w:spacing w:before="240"/>
        <w:ind w:firstLine="540"/>
        <w:jc w:val="both"/>
      </w:pPr>
      <w:r>
        <w:t xml:space="preserve">8.2.9.4. Меры правового регулирования в сфере благоустройства, относящиеся к компетенции органов исполнительной власти Ростовской области, носят вспомогательный характер и предусмотрены в </w:t>
      </w:r>
      <w:hyperlink w:anchor="P690" w:history="1">
        <w:r>
          <w:rPr>
            <w:color w:val="0000FF"/>
          </w:rPr>
          <w:t>приложении N 1</w:t>
        </w:r>
      </w:hyperlink>
      <w:r>
        <w:t xml:space="preserve"> к государственной программе.</w:t>
      </w:r>
    </w:p>
    <w:p w:rsidR="009A0018" w:rsidRDefault="009A0018">
      <w:pPr>
        <w:pStyle w:val="ConsPlusNormal"/>
        <w:jc w:val="both"/>
      </w:pPr>
    </w:p>
    <w:p w:rsidR="009A0018" w:rsidRDefault="009A0018">
      <w:pPr>
        <w:pStyle w:val="ConsPlusNormal"/>
        <w:jc w:val="center"/>
        <w:outlineLvl w:val="2"/>
      </w:pPr>
      <w:r>
        <w:t>8.3. Цели, задачи и показатели (индикаторы),</w:t>
      </w:r>
    </w:p>
    <w:p w:rsidR="009A0018" w:rsidRDefault="009A0018">
      <w:pPr>
        <w:pStyle w:val="ConsPlusNormal"/>
        <w:jc w:val="center"/>
      </w:pPr>
      <w:r>
        <w:t>основные ожидаемые конечные результаты,</w:t>
      </w:r>
    </w:p>
    <w:p w:rsidR="009A0018" w:rsidRDefault="009A0018">
      <w:pPr>
        <w:pStyle w:val="ConsPlusNormal"/>
        <w:jc w:val="center"/>
      </w:pPr>
      <w:r>
        <w:t>сроки и этапы реализации подпрограммы</w:t>
      </w:r>
    </w:p>
    <w:p w:rsidR="009A0018" w:rsidRDefault="009A0018">
      <w:pPr>
        <w:pStyle w:val="ConsPlusNormal"/>
        <w:jc w:val="both"/>
      </w:pPr>
    </w:p>
    <w:p w:rsidR="009A0018" w:rsidRDefault="009A0018">
      <w:pPr>
        <w:pStyle w:val="ConsPlusNormal"/>
        <w:ind w:firstLine="540"/>
        <w:jc w:val="both"/>
      </w:pPr>
      <w:r>
        <w:t>Целью подпрограммы 1 является: повышение благоустроенности общественных территорий Ростовской области.</w:t>
      </w:r>
    </w:p>
    <w:p w:rsidR="009A0018" w:rsidRDefault="009A0018">
      <w:pPr>
        <w:pStyle w:val="ConsPlusNormal"/>
        <w:spacing w:before="240"/>
        <w:ind w:firstLine="540"/>
        <w:jc w:val="both"/>
      </w:pPr>
      <w:r>
        <w:t>Цель подпрограммы соответствует:</w:t>
      </w:r>
    </w:p>
    <w:p w:rsidR="009A0018" w:rsidRDefault="009A0018">
      <w:pPr>
        <w:pStyle w:val="ConsPlusNormal"/>
        <w:spacing w:before="240"/>
        <w:ind w:firstLine="540"/>
        <w:jc w:val="both"/>
      </w:pPr>
      <w:r>
        <w:t>поручению заседания президиума Совета при Президенте Российской Федерации по стратегическому развитию и приоритетным проектам от 21.11.2016 N 10;</w:t>
      </w:r>
    </w:p>
    <w:p w:rsidR="009A0018" w:rsidRDefault="009A0018">
      <w:pPr>
        <w:pStyle w:val="ConsPlusNormal"/>
        <w:spacing w:before="240"/>
        <w:ind w:firstLine="540"/>
        <w:jc w:val="both"/>
      </w:pPr>
      <w:hyperlink r:id="rId19" w:history="1">
        <w:r>
          <w:rPr>
            <w:color w:val="0000FF"/>
          </w:rPr>
          <w:t>Паспорту</w:t>
        </w:r>
      </w:hyperlink>
      <w:r>
        <w:t xml:space="preserve"> приоритетного проекта "Формирование комфортной городской среды", утвержденным протоколом Президиума Совета при Президенте Российской Федерации по стратегическому развитию и приоритетным проектам от 18.04.2017 N 5;</w:t>
      </w:r>
    </w:p>
    <w:p w:rsidR="009A0018" w:rsidRDefault="009A0018">
      <w:pPr>
        <w:pStyle w:val="ConsPlusNormal"/>
        <w:spacing w:before="240"/>
        <w:ind w:firstLine="540"/>
        <w:jc w:val="both"/>
      </w:pPr>
      <w:hyperlink r:id="rId20" w:history="1">
        <w:r>
          <w:rPr>
            <w:color w:val="0000FF"/>
          </w:rPr>
          <w:t>Постановлению</w:t>
        </w:r>
      </w:hyperlink>
      <w:r>
        <w:t xml:space="preserve">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9A0018" w:rsidRDefault="009A0018">
      <w:pPr>
        <w:pStyle w:val="ConsPlusNormal"/>
        <w:spacing w:before="240"/>
        <w:ind w:firstLine="540"/>
        <w:jc w:val="both"/>
      </w:pPr>
      <w:r>
        <w:t>Достижение целей подпрограммы 1 осуществляется путем решения следующих задач:</w:t>
      </w:r>
    </w:p>
    <w:p w:rsidR="009A0018" w:rsidRDefault="009A0018">
      <w:pPr>
        <w:pStyle w:val="ConsPlusNormal"/>
        <w:spacing w:before="240"/>
        <w:ind w:firstLine="540"/>
        <w:jc w:val="both"/>
      </w:pPr>
      <w:r>
        <w:t>увеличение количества благоустроенных общественных территорий Ростовской области;</w:t>
      </w:r>
    </w:p>
    <w:p w:rsidR="009A0018" w:rsidRDefault="009A0018">
      <w:pPr>
        <w:pStyle w:val="ConsPlusNormal"/>
        <w:spacing w:before="240"/>
        <w:ind w:firstLine="540"/>
        <w:jc w:val="both"/>
      </w:pPr>
      <w:r>
        <w:t>увеличение количества благоустроенных мест массового отдыха населения (городских парков) на территории Ростовской области.</w:t>
      </w:r>
    </w:p>
    <w:p w:rsidR="009A0018" w:rsidRDefault="009A0018">
      <w:pPr>
        <w:pStyle w:val="ConsPlusNormal"/>
        <w:spacing w:before="240"/>
        <w:ind w:firstLine="540"/>
        <w:jc w:val="both"/>
      </w:pPr>
      <w:r>
        <w:t>Состав показателей (индикаторов) подпрограммы определен исходя из принципа необходимости и достаточности информации для оценки достижения целей и решения задач подпрограммы. К показателям (индикаторам) подпрограммы 1 относятся следующие:</w:t>
      </w:r>
    </w:p>
    <w:p w:rsidR="009A0018" w:rsidRDefault="009A0018">
      <w:pPr>
        <w:pStyle w:val="ConsPlusNormal"/>
        <w:spacing w:before="240"/>
        <w:ind w:firstLine="540"/>
        <w:jc w:val="both"/>
      </w:pPr>
      <w:r>
        <w:t xml:space="preserve">целевой </w:t>
      </w:r>
      <w:hyperlink w:anchor="P763" w:history="1">
        <w:r>
          <w:rPr>
            <w:color w:val="0000FF"/>
          </w:rPr>
          <w:t>показатель (индикатор) 1.1</w:t>
        </w:r>
      </w:hyperlink>
      <w:r>
        <w:t>. Доля благоустроенных общественных территорий от общего количества общественных территорий Ростовской области;</w:t>
      </w:r>
    </w:p>
    <w:p w:rsidR="009A0018" w:rsidRDefault="009A0018">
      <w:pPr>
        <w:pStyle w:val="ConsPlusNormal"/>
        <w:spacing w:before="240"/>
        <w:ind w:firstLine="540"/>
        <w:jc w:val="both"/>
      </w:pPr>
      <w:r>
        <w:t xml:space="preserve">целевой </w:t>
      </w:r>
      <w:hyperlink w:anchor="P772" w:history="1">
        <w:r>
          <w:rPr>
            <w:color w:val="0000FF"/>
          </w:rPr>
          <w:t>показатель (индикатор) 1.2</w:t>
        </w:r>
      </w:hyperlink>
      <w:r>
        <w:t>. Доля благоустроенных мест массового отдыха населения (городских парков) от общего количества таких территорий.</w:t>
      </w:r>
    </w:p>
    <w:p w:rsidR="009A0018" w:rsidRDefault="009A0018">
      <w:pPr>
        <w:pStyle w:val="ConsPlusNormal"/>
        <w:spacing w:before="240"/>
        <w:ind w:firstLine="540"/>
        <w:jc w:val="both"/>
      </w:pPr>
      <w:hyperlink w:anchor="P736" w:history="1">
        <w:r>
          <w:rPr>
            <w:color w:val="0000FF"/>
          </w:rPr>
          <w:t>Информация</w:t>
        </w:r>
      </w:hyperlink>
      <w:r>
        <w:t xml:space="preserve"> о значениях показателей (индикаторов) приводится в приложении N 2 к государственной программе. </w:t>
      </w:r>
      <w:hyperlink w:anchor="P816" w:history="1">
        <w:r>
          <w:rPr>
            <w:color w:val="0000FF"/>
          </w:rPr>
          <w:t>Показатели</w:t>
        </w:r>
      </w:hyperlink>
      <w:r>
        <w:t xml:space="preserve"> (индикаторы) подпрограммы не входят в состав данных официальной статистики и рассчитываются в соответствии с методикой расчета таких целевых показателей (индикаторов), приведенной в приложении N 3 к государственной программе.</w:t>
      </w:r>
    </w:p>
    <w:p w:rsidR="009A0018" w:rsidRDefault="009A0018">
      <w:pPr>
        <w:pStyle w:val="ConsPlusNormal"/>
        <w:spacing w:before="240"/>
        <w:ind w:firstLine="540"/>
        <w:jc w:val="both"/>
      </w:pPr>
      <w:r>
        <w:lastRenderedPageBreak/>
        <w:t>Срок реализации подпрограммы - 2018 - 2022 годы. Реализация подпрограммы разделена на два этапа: I этап - 2018 - 2020 годы и II этап - 2021 - 2022 годы.</w:t>
      </w:r>
    </w:p>
    <w:p w:rsidR="009A0018" w:rsidRDefault="009A0018">
      <w:pPr>
        <w:pStyle w:val="ConsPlusNormal"/>
        <w:spacing w:before="240"/>
        <w:ind w:firstLine="540"/>
        <w:jc w:val="both"/>
      </w:pPr>
      <w:r>
        <w:t>В результате реализации подпрограммы планируется повысить удовлетворенность населения Ростовской области уровнем благоустроенности общественных территорий Ростовской области.</w:t>
      </w:r>
    </w:p>
    <w:p w:rsidR="009A0018" w:rsidRDefault="009A0018">
      <w:pPr>
        <w:pStyle w:val="ConsPlusNormal"/>
        <w:jc w:val="both"/>
      </w:pPr>
    </w:p>
    <w:p w:rsidR="009A0018" w:rsidRDefault="009A0018">
      <w:pPr>
        <w:pStyle w:val="ConsPlusNormal"/>
        <w:jc w:val="center"/>
        <w:outlineLvl w:val="2"/>
      </w:pPr>
      <w:r>
        <w:t>8.4. Характеристика основных мероприятий подпрограммы</w:t>
      </w:r>
    </w:p>
    <w:p w:rsidR="009A0018" w:rsidRDefault="009A0018">
      <w:pPr>
        <w:pStyle w:val="ConsPlusNormal"/>
        <w:jc w:val="both"/>
      </w:pPr>
    </w:p>
    <w:p w:rsidR="009A0018" w:rsidRDefault="009A0018">
      <w:pPr>
        <w:pStyle w:val="ConsPlusNormal"/>
        <w:ind w:firstLine="540"/>
        <w:jc w:val="both"/>
      </w:pPr>
      <w:r>
        <w:t>Комплексный характер целей и задач подпрограммы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подпрограмме, так и по ее отдельным блокам.</w:t>
      </w:r>
    </w:p>
    <w:p w:rsidR="009A0018" w:rsidRDefault="009A0018">
      <w:pPr>
        <w:pStyle w:val="ConsPlusNormal"/>
        <w:spacing w:before="240"/>
        <w:ind w:firstLine="540"/>
        <w:jc w:val="both"/>
      </w:pPr>
      <w:r>
        <w:t>В рамках подпрограммы 1 предполагается реализация следующих основных мероприятий.</w:t>
      </w:r>
    </w:p>
    <w:p w:rsidR="009A0018" w:rsidRDefault="009A0018">
      <w:pPr>
        <w:pStyle w:val="ConsPlusNormal"/>
        <w:spacing w:before="240"/>
        <w:ind w:firstLine="540"/>
        <w:jc w:val="both"/>
      </w:pPr>
      <w:r>
        <w:t>Основное мероприятие 1.1. Благоустройство общественных территорий муниципальных образований Ростовской области.</w:t>
      </w:r>
    </w:p>
    <w:p w:rsidR="009A0018" w:rsidRDefault="009A0018">
      <w:pPr>
        <w:pStyle w:val="ConsPlusNormal"/>
        <w:spacing w:before="240"/>
        <w:ind w:firstLine="540"/>
        <w:jc w:val="both"/>
      </w:pPr>
      <w:r>
        <w:t>Данное мероприятие предусматривает предоставление субсидий федерального и областного бюджетов муниципальным образованиям на реализацию проектов по благоустройству общественных территорий муниципальных образований Ростовской области, включая проектирование и строительство новых объектов.</w:t>
      </w:r>
    </w:p>
    <w:p w:rsidR="009A0018" w:rsidRDefault="009A0018">
      <w:pPr>
        <w:pStyle w:val="ConsPlusNormal"/>
        <w:spacing w:before="240"/>
        <w:ind w:firstLine="540"/>
        <w:jc w:val="both"/>
      </w:pPr>
      <w:r>
        <w:t>В целях настоящей государственной программы под общественной территорией понимается территория муниципального образования соответствующего функционального назначения (площади, набережные, улицы, пешеходные зоны, скверы, парки, иные территории), находящаяся в муниципальной собственности или переданная органом местного самоуправления в долгосрочную аренду.</w:t>
      </w:r>
    </w:p>
    <w:p w:rsidR="009A0018" w:rsidRDefault="009A0018">
      <w:pPr>
        <w:pStyle w:val="ConsPlusNormal"/>
        <w:spacing w:before="240"/>
        <w:ind w:firstLine="540"/>
        <w:jc w:val="both"/>
      </w:pPr>
      <w:r>
        <w:t>Основное мероприятие 1.2. Содействие обустройству мест массового отдыха населения (городских парков).</w:t>
      </w:r>
    </w:p>
    <w:p w:rsidR="009A0018" w:rsidRDefault="009A0018">
      <w:pPr>
        <w:pStyle w:val="ConsPlusNormal"/>
        <w:spacing w:before="240"/>
        <w:ind w:firstLine="540"/>
        <w:jc w:val="both"/>
      </w:pPr>
      <w:r>
        <w:t>Данное мероприятие предусматривает предоставление субсидий федерального и областного бюджетов муниципальным образованиям на поддержку обустройства мест массового отдыха населения (городских парков).</w:t>
      </w:r>
    </w:p>
    <w:p w:rsidR="009A0018" w:rsidRDefault="009A0018">
      <w:pPr>
        <w:pStyle w:val="ConsPlusNormal"/>
        <w:spacing w:before="240"/>
        <w:ind w:firstLine="540"/>
        <w:jc w:val="both"/>
      </w:pPr>
      <w:r>
        <w:t>Основное мероприятие 1.3. Предоставление субсидии муниципальным образованиям Ростовской области, на территории которых проходит областной семинар по благоустройству.</w:t>
      </w:r>
    </w:p>
    <w:p w:rsidR="009A0018" w:rsidRDefault="009A0018">
      <w:pPr>
        <w:pStyle w:val="ConsPlusNormal"/>
        <w:spacing w:before="240"/>
        <w:ind w:firstLine="540"/>
        <w:jc w:val="both"/>
      </w:pPr>
      <w:r>
        <w:t>Семинары по благоустройству носят обучающий характер и проводятся с целью ознакомления с изменениями в нормативных актах федерального уровня в сфере благоустройства, с нововведениями и достижениями в сфере благоустройства территорий Ростовской области.</w:t>
      </w:r>
    </w:p>
    <w:p w:rsidR="009A0018" w:rsidRDefault="009A0018">
      <w:pPr>
        <w:pStyle w:val="ConsPlusNormal"/>
        <w:spacing w:before="240"/>
        <w:ind w:firstLine="540"/>
        <w:jc w:val="both"/>
      </w:pPr>
      <w:r>
        <w:t>Областные семинары по благоустройству проводятся под председательством Губернатора Ростовской области с участием глав муниципальных образований, представителей органов исполнительной власти и включают проведение рабочего совещания, посещение специализированной выставки, а также другие мероприятия.</w:t>
      </w:r>
    </w:p>
    <w:p w:rsidR="009A0018" w:rsidRDefault="009A0018">
      <w:pPr>
        <w:pStyle w:val="ConsPlusNormal"/>
        <w:spacing w:before="240"/>
        <w:ind w:firstLine="540"/>
        <w:jc w:val="both"/>
      </w:pPr>
      <w:hyperlink w:anchor="P874" w:history="1">
        <w:r>
          <w:rPr>
            <w:color w:val="0000FF"/>
          </w:rPr>
          <w:t>Информация</w:t>
        </w:r>
      </w:hyperlink>
      <w:r>
        <w:t xml:space="preserve"> об основных мероприятиях подпрограммы приведена в приложении N 4 к государственной программе.</w:t>
      </w:r>
    </w:p>
    <w:p w:rsidR="009A0018" w:rsidRDefault="009A0018">
      <w:pPr>
        <w:pStyle w:val="ConsPlusNormal"/>
        <w:jc w:val="both"/>
      </w:pPr>
    </w:p>
    <w:p w:rsidR="009A0018" w:rsidRDefault="009A0018">
      <w:pPr>
        <w:pStyle w:val="ConsPlusNormal"/>
        <w:jc w:val="center"/>
        <w:outlineLvl w:val="2"/>
      </w:pPr>
      <w:r>
        <w:t>8.5. Информация по ресурсному обеспечению подпрограммы</w:t>
      </w:r>
    </w:p>
    <w:p w:rsidR="009A0018" w:rsidRDefault="009A0018">
      <w:pPr>
        <w:pStyle w:val="ConsPlusNormal"/>
        <w:jc w:val="both"/>
      </w:pPr>
    </w:p>
    <w:p w:rsidR="009A0018" w:rsidRDefault="009A0018">
      <w:pPr>
        <w:pStyle w:val="ConsPlusNormal"/>
        <w:ind w:firstLine="540"/>
        <w:jc w:val="both"/>
      </w:pPr>
      <w:r>
        <w:t>Источниками финансирования государственной программы являются средства областного и местных бюджетов, а также средства федерального бюджета и внебюджетные средства (средства собственников помещений многоквартирных домов и иных лиц). Общий объем финансового обеспечения реализации подпрограммы в 2018 - 2022 годах составляет 960167,1 тыс. рублей (в текущих ценах) за счет всех источников финансирования, в том числе:</w:t>
      </w:r>
    </w:p>
    <w:p w:rsidR="009A0018" w:rsidRDefault="009A0018">
      <w:pPr>
        <w:pStyle w:val="ConsPlusNormal"/>
        <w:spacing w:before="240"/>
        <w:ind w:firstLine="540"/>
        <w:jc w:val="both"/>
      </w:pPr>
      <w:r>
        <w:t>за счет средств областного бюджета - 824390,9 тыс. рублей;</w:t>
      </w:r>
    </w:p>
    <w:p w:rsidR="009A0018" w:rsidRDefault="009A0018">
      <w:pPr>
        <w:pStyle w:val="ConsPlusNormal"/>
        <w:spacing w:before="240"/>
        <w:ind w:firstLine="540"/>
        <w:jc w:val="both"/>
      </w:pPr>
      <w:r>
        <w:t>за счет средств местных бюджетов - 135776,2 тыс. рублей.</w:t>
      </w:r>
    </w:p>
    <w:p w:rsidR="009A0018" w:rsidRDefault="009A0018">
      <w:pPr>
        <w:pStyle w:val="ConsPlusNormal"/>
        <w:spacing w:before="240"/>
        <w:ind w:firstLine="540"/>
        <w:jc w:val="both"/>
      </w:pPr>
      <w:r>
        <w:t>Объем финансирования подпрограммы подлежит ежегодному уточнению.</w:t>
      </w:r>
    </w:p>
    <w:p w:rsidR="009A0018" w:rsidRDefault="009A0018">
      <w:pPr>
        <w:pStyle w:val="ConsPlusNormal"/>
        <w:spacing w:before="240"/>
        <w:ind w:firstLine="540"/>
        <w:jc w:val="both"/>
      </w:pPr>
      <w:r>
        <w:t>Объем ежегодных расходов, связанных с финансовым обеспечением подпрограммы за счет областного бюджета, устанавливается законом Ростовской области об областном бюджете на текущий и очередной финансовые годы.</w:t>
      </w:r>
    </w:p>
    <w:p w:rsidR="009A0018" w:rsidRDefault="009A0018">
      <w:pPr>
        <w:pStyle w:val="ConsPlusNormal"/>
        <w:spacing w:before="240"/>
        <w:ind w:firstLine="540"/>
        <w:jc w:val="both"/>
      </w:pPr>
      <w:r>
        <w:t>Средства местных бюджетов, объемы финансирования и направления мероприятий подпрограммы выделяются в рамках муниципальных программ. Средства местных бюджетов, предусмотренные на софинансирование расходов по объектам и направлениям за счет субсидий областного бюджета, отражаются в объеме не ниже установленного Правительством Ростовской области уровня софинансирования.</w:t>
      </w:r>
    </w:p>
    <w:p w:rsidR="009A0018" w:rsidRDefault="009A0018">
      <w:pPr>
        <w:pStyle w:val="ConsPlusNormal"/>
        <w:spacing w:before="240"/>
        <w:ind w:firstLine="540"/>
        <w:jc w:val="both"/>
      </w:pPr>
      <w:r>
        <w:t>Внебюджетными средствами являются средства собственников помещений многоквартирных домов и иных лиц.</w:t>
      </w:r>
    </w:p>
    <w:p w:rsidR="009A0018" w:rsidRDefault="009A0018">
      <w:pPr>
        <w:pStyle w:val="ConsPlusNormal"/>
        <w:spacing w:before="240"/>
        <w:ind w:firstLine="540"/>
        <w:jc w:val="both"/>
      </w:pPr>
      <w:r>
        <w:t>Распределение бюджетных ассигнований между подпрограммами осуществляется с учетом целей и задач государственной программы.</w:t>
      </w:r>
    </w:p>
    <w:p w:rsidR="009A0018" w:rsidRDefault="009A0018">
      <w:pPr>
        <w:pStyle w:val="ConsPlusNormal"/>
        <w:spacing w:before="240"/>
        <w:ind w:firstLine="540"/>
        <w:jc w:val="both"/>
      </w:pPr>
      <w:hyperlink w:anchor="P964" w:history="1">
        <w:r>
          <w:rPr>
            <w:color w:val="0000FF"/>
          </w:rPr>
          <w:t>Информация</w:t>
        </w:r>
      </w:hyperlink>
      <w:r>
        <w:t xml:space="preserve"> о расходах областного бюджета на реализацию подпрограммы приведена в приложении N 5 к государственной программе.</w:t>
      </w:r>
    </w:p>
    <w:p w:rsidR="009A0018" w:rsidRDefault="009A0018">
      <w:pPr>
        <w:pStyle w:val="ConsPlusNormal"/>
        <w:spacing w:before="240"/>
        <w:ind w:firstLine="540"/>
        <w:jc w:val="both"/>
      </w:pPr>
      <w:hyperlink w:anchor="P1167" w:history="1">
        <w:r>
          <w:rPr>
            <w:color w:val="0000FF"/>
          </w:rPr>
          <w:t>Информация</w:t>
        </w:r>
      </w:hyperlink>
      <w:r>
        <w:t xml:space="preserve"> о расходах областного и местных бюджетов, внебюджетных источников на реализацию подпрограммы приведена в приложении N 6 к государственной программе.</w:t>
      </w:r>
    </w:p>
    <w:p w:rsidR="009A0018" w:rsidRDefault="009A0018">
      <w:pPr>
        <w:pStyle w:val="ConsPlusNormal"/>
        <w:jc w:val="both"/>
      </w:pPr>
    </w:p>
    <w:p w:rsidR="009A0018" w:rsidRDefault="009A0018">
      <w:pPr>
        <w:pStyle w:val="ConsPlusNormal"/>
        <w:jc w:val="center"/>
        <w:outlineLvl w:val="2"/>
      </w:pPr>
      <w:r>
        <w:t>8.6. Участие муниципальных образований Ростовской области</w:t>
      </w:r>
    </w:p>
    <w:p w:rsidR="009A0018" w:rsidRDefault="009A0018">
      <w:pPr>
        <w:pStyle w:val="ConsPlusNormal"/>
        <w:jc w:val="center"/>
      </w:pPr>
      <w:r>
        <w:t>в реализации подпрограммы</w:t>
      </w:r>
    </w:p>
    <w:p w:rsidR="009A0018" w:rsidRDefault="009A0018">
      <w:pPr>
        <w:pStyle w:val="ConsPlusNormal"/>
        <w:jc w:val="both"/>
      </w:pPr>
    </w:p>
    <w:p w:rsidR="009A0018" w:rsidRDefault="009A0018">
      <w:pPr>
        <w:pStyle w:val="ConsPlusNormal"/>
        <w:ind w:firstLine="540"/>
        <w:jc w:val="both"/>
      </w:pPr>
      <w:r>
        <w:t>Участие муниципальных образований Ростовской области в мероприятиях, направленных на создание условий для формирования современной городской среды на территории Ростовской области, заключается в разработке и реализации соответствующих муниципальных программ.</w:t>
      </w:r>
    </w:p>
    <w:p w:rsidR="009A0018" w:rsidRDefault="009A0018">
      <w:pPr>
        <w:pStyle w:val="ConsPlusNormal"/>
        <w:spacing w:before="240"/>
        <w:ind w:firstLine="540"/>
        <w:jc w:val="both"/>
      </w:pPr>
      <w:r>
        <w:t>Муниципальные программы должны представлять собой взаимоувязанный комплекс мероприятий, направленных на достижение целевых показателей.</w:t>
      </w:r>
    </w:p>
    <w:p w:rsidR="009A0018" w:rsidRDefault="009A0018">
      <w:pPr>
        <w:pStyle w:val="ConsPlusNormal"/>
        <w:spacing w:before="240"/>
        <w:ind w:firstLine="540"/>
        <w:jc w:val="both"/>
      </w:pPr>
      <w:r>
        <w:t>Муниципальные программы могут предусматривать также меры, способствующие:</w:t>
      </w:r>
    </w:p>
    <w:p w:rsidR="009A0018" w:rsidRDefault="009A0018">
      <w:pPr>
        <w:pStyle w:val="ConsPlusNormal"/>
        <w:spacing w:before="240"/>
        <w:ind w:firstLine="540"/>
        <w:jc w:val="both"/>
      </w:pPr>
      <w:r>
        <w:t>содействию профессиональной переподготовке и повышению квалификации специалистов в сфере благоустройства территорий;</w:t>
      </w:r>
    </w:p>
    <w:p w:rsidR="009A0018" w:rsidRDefault="009A0018">
      <w:pPr>
        <w:pStyle w:val="ConsPlusNormal"/>
        <w:spacing w:before="240"/>
        <w:ind w:firstLine="540"/>
        <w:jc w:val="both"/>
      </w:pPr>
      <w:r>
        <w:lastRenderedPageBreak/>
        <w:t>созданию механизма реализации мероприятий по благоустройству территорий, предполагающего масштабное вовлечение граждан в реализацию указанных мероприятий, что позволит увеличить объем реализуемых мероприятий и масштабно улучшить качество среды проживания в населенных пунктах.</w:t>
      </w:r>
    </w:p>
    <w:p w:rsidR="009A0018" w:rsidRDefault="009A0018">
      <w:pPr>
        <w:pStyle w:val="ConsPlusNormal"/>
        <w:spacing w:before="240"/>
        <w:ind w:firstLine="540"/>
        <w:jc w:val="both"/>
      </w:pPr>
      <w:hyperlink w:anchor="P1384" w:history="1">
        <w:r>
          <w:rPr>
            <w:color w:val="0000FF"/>
          </w:rPr>
          <w:t>Сведения</w:t>
        </w:r>
      </w:hyperlink>
      <w:r>
        <w:t xml:space="preserve"> о показателях (индикаторах) подпрограммы по муниципальным образованиям Ростовской области представлены в приложении N 7 к государственной программе.</w:t>
      </w:r>
    </w:p>
    <w:p w:rsidR="009A0018" w:rsidRDefault="009A0018">
      <w:pPr>
        <w:pStyle w:val="ConsPlusNormal"/>
        <w:spacing w:before="240"/>
        <w:ind w:firstLine="540"/>
        <w:jc w:val="both"/>
      </w:pPr>
      <w:hyperlink w:anchor="P2757" w:history="1">
        <w:r>
          <w:rPr>
            <w:color w:val="0000FF"/>
          </w:rPr>
          <w:t>Распределение</w:t>
        </w:r>
      </w:hyperlink>
      <w:r>
        <w:t xml:space="preserve"> субсидий местным бюджетам по муниципальным образованиям и направлениям расходования средств на очередной финансовый год и на плановый период приведено в приложении N 8 к государственной программе.</w:t>
      </w:r>
    </w:p>
    <w:p w:rsidR="009A0018" w:rsidRDefault="009A0018">
      <w:pPr>
        <w:pStyle w:val="ConsPlusNormal"/>
        <w:spacing w:before="240"/>
        <w:ind w:firstLine="540"/>
        <w:jc w:val="both"/>
      </w:pPr>
      <w:hyperlink w:anchor="P5517" w:history="1">
        <w:r>
          <w:rPr>
            <w:color w:val="0000FF"/>
          </w:rPr>
          <w:t>Перечень</w:t>
        </w:r>
      </w:hyperlink>
      <w:r>
        <w:t xml:space="preserve"> инвестиционных проектов (объектов строительства, реконструкции, капитального ремонта, находящихся в муниципальной собственности) формируется в соответствии с приложением N 9 к государственной программе.</w:t>
      </w:r>
    </w:p>
    <w:p w:rsidR="009A0018" w:rsidRDefault="009A0018">
      <w:pPr>
        <w:pStyle w:val="ConsPlusNormal"/>
        <w:spacing w:before="240"/>
        <w:ind w:firstLine="540"/>
        <w:jc w:val="both"/>
      </w:pPr>
      <w:r>
        <w:t xml:space="preserve">Субсидии из областного бюджета выделяются бюджетам муниципальных образований на софинансирование муниципальных программ формирования современной городской среды на реализацию мероприятий по благоустройству общественных территорий и расходуются в соответствии с </w:t>
      </w:r>
      <w:hyperlink w:anchor="P5735" w:history="1">
        <w:r>
          <w:rPr>
            <w:color w:val="0000FF"/>
          </w:rPr>
          <w:t>Правилами</w:t>
        </w:r>
      </w:hyperlink>
      <w:r>
        <w:t xml:space="preserve"> предоставления и распределения субсидий из областного бюджета местным бюджетам в целях софинансирования муниципальных программ формирования современной городской среды на 2018 - 2022 годы, приведенными в приложении N 10 к государственной программе.</w:t>
      </w:r>
    </w:p>
    <w:p w:rsidR="009A0018" w:rsidRDefault="009A0018">
      <w:pPr>
        <w:pStyle w:val="ConsPlusNormal"/>
        <w:spacing w:before="240"/>
        <w:ind w:firstLine="540"/>
        <w:jc w:val="both"/>
      </w:pPr>
      <w:r>
        <w:t xml:space="preserve">Субсидии из областного бюджета выделяются бюджетам муниципальных образований для софинансирования расходных обязательств на поддержку обустройства мест массового отдыха населения (городских парков) за счет средств областного бюджета и расходуются в соответствии с </w:t>
      </w:r>
      <w:hyperlink w:anchor="P5895" w:history="1">
        <w:r>
          <w:rPr>
            <w:color w:val="0000FF"/>
          </w:rPr>
          <w:t>Правилами</w:t>
        </w:r>
      </w:hyperlink>
      <w:r>
        <w:t xml:space="preserve"> предоставления и распределения в 2018 - 2020 годы субсидий из областного бюджета местным бюджетам на поддержку обустройства мест массового отдыха населения (городских парков), приведенными в приложении N 11 к государственной программе.</w:t>
      </w:r>
    </w:p>
    <w:p w:rsidR="009A0018" w:rsidRDefault="009A0018">
      <w:pPr>
        <w:pStyle w:val="ConsPlusNormal"/>
        <w:spacing w:before="240"/>
        <w:ind w:firstLine="540"/>
        <w:jc w:val="both"/>
      </w:pPr>
      <w:hyperlink w:anchor="P5965" w:history="1">
        <w:r>
          <w:rPr>
            <w:color w:val="0000FF"/>
          </w:rPr>
          <w:t>Перечень</w:t>
        </w:r>
      </w:hyperlink>
      <w:r>
        <w:t xml:space="preserve"> муниципальных образований, бюджетам которых предоставляются средства на поддержку обустройства мест массового отдыха населения (городских парков) на 2018 - 2020 годы, приведен в приложении N 12 к государственной программе.</w:t>
      </w:r>
    </w:p>
    <w:p w:rsidR="009A0018" w:rsidRDefault="009A0018">
      <w:pPr>
        <w:pStyle w:val="ConsPlusNormal"/>
        <w:jc w:val="both"/>
      </w:pPr>
    </w:p>
    <w:p w:rsidR="009A0018" w:rsidRDefault="009A0018">
      <w:pPr>
        <w:pStyle w:val="ConsPlusNormal"/>
        <w:jc w:val="center"/>
        <w:outlineLvl w:val="1"/>
      </w:pPr>
      <w:r>
        <w:t>Раздел 9. ПОДПРОГРАММА</w:t>
      </w:r>
    </w:p>
    <w:p w:rsidR="009A0018" w:rsidRDefault="009A0018">
      <w:pPr>
        <w:pStyle w:val="ConsPlusNormal"/>
        <w:jc w:val="center"/>
      </w:pPr>
      <w:r>
        <w:t>"БЛАГОУСТРОЙСТВО ДВОРОВЫХ ТЕРРИТОРИЙ</w:t>
      </w:r>
    </w:p>
    <w:p w:rsidR="009A0018" w:rsidRDefault="009A0018">
      <w:pPr>
        <w:pStyle w:val="ConsPlusNormal"/>
        <w:jc w:val="center"/>
      </w:pPr>
      <w:r>
        <w:t>МНОГОКВАРТИРНЫХ ДОМОВ РОСТОВСКОЙ ОБЛАСТИ"</w:t>
      </w:r>
    </w:p>
    <w:p w:rsidR="009A0018" w:rsidRDefault="009A0018">
      <w:pPr>
        <w:pStyle w:val="ConsPlusNormal"/>
        <w:jc w:val="both"/>
      </w:pPr>
    </w:p>
    <w:p w:rsidR="009A0018" w:rsidRDefault="009A0018">
      <w:pPr>
        <w:pStyle w:val="ConsPlusNormal"/>
        <w:jc w:val="center"/>
        <w:outlineLvl w:val="2"/>
      </w:pPr>
      <w:r>
        <w:t>9.1. ПАСПОРТ ПОДПРОГРАММЫ</w:t>
      </w:r>
    </w:p>
    <w:p w:rsidR="009A0018" w:rsidRDefault="009A0018">
      <w:pPr>
        <w:pStyle w:val="ConsPlusNormal"/>
        <w:jc w:val="center"/>
      </w:pPr>
      <w:r>
        <w:t>"БЛАГОУСТРОЙСТВО ДВОРОВЫХ ТЕРРИТОРИЙ</w:t>
      </w:r>
    </w:p>
    <w:p w:rsidR="009A0018" w:rsidRDefault="009A0018">
      <w:pPr>
        <w:pStyle w:val="ConsPlusNormal"/>
        <w:jc w:val="center"/>
      </w:pPr>
      <w:r>
        <w:t>МНОГОКВАРТИРНЫХ ДОМОВ РОСТОВСКОЙ ОБЛАСТИ"</w:t>
      </w:r>
    </w:p>
    <w:p w:rsidR="009A0018" w:rsidRDefault="009A001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79"/>
      </w:tblGrid>
      <w:tr w:rsidR="009A0018">
        <w:tc>
          <w:tcPr>
            <w:tcW w:w="2551" w:type="dxa"/>
            <w:tcBorders>
              <w:top w:val="nil"/>
              <w:left w:val="nil"/>
              <w:bottom w:val="nil"/>
              <w:right w:val="nil"/>
            </w:tcBorders>
          </w:tcPr>
          <w:p w:rsidR="009A0018" w:rsidRDefault="009A0018">
            <w:pPr>
              <w:pStyle w:val="ConsPlusNormal"/>
            </w:pPr>
            <w:r>
              <w:t>Наименование подпрограммы</w:t>
            </w:r>
          </w:p>
        </w:tc>
        <w:tc>
          <w:tcPr>
            <w:tcW w:w="340" w:type="dxa"/>
            <w:tcBorders>
              <w:top w:val="nil"/>
              <w:left w:val="nil"/>
              <w:bottom w:val="nil"/>
              <w:right w:val="nil"/>
            </w:tcBorders>
          </w:tcPr>
          <w:p w:rsidR="009A0018" w:rsidRDefault="009A0018">
            <w:pPr>
              <w:pStyle w:val="ConsPlusNormal"/>
              <w:jc w:val="center"/>
            </w:pPr>
            <w:r>
              <w:t>-</w:t>
            </w:r>
          </w:p>
        </w:tc>
        <w:tc>
          <w:tcPr>
            <w:tcW w:w="6179" w:type="dxa"/>
            <w:tcBorders>
              <w:top w:val="nil"/>
              <w:left w:val="nil"/>
              <w:bottom w:val="nil"/>
              <w:right w:val="nil"/>
            </w:tcBorders>
          </w:tcPr>
          <w:p w:rsidR="009A0018" w:rsidRDefault="009A0018">
            <w:pPr>
              <w:pStyle w:val="ConsPlusNormal"/>
            </w:pPr>
            <w:r>
              <w:t>подпрограмма "Благоустройство дворовых территорий многоквартирных домов Ростовской области" (далее - подпрограмма 2)</w:t>
            </w:r>
          </w:p>
        </w:tc>
      </w:tr>
      <w:tr w:rsidR="009A0018">
        <w:tc>
          <w:tcPr>
            <w:tcW w:w="2551" w:type="dxa"/>
            <w:tcBorders>
              <w:top w:val="nil"/>
              <w:left w:val="nil"/>
              <w:bottom w:val="nil"/>
              <w:right w:val="nil"/>
            </w:tcBorders>
          </w:tcPr>
          <w:p w:rsidR="009A0018" w:rsidRDefault="009A0018">
            <w:pPr>
              <w:pStyle w:val="ConsPlusNormal"/>
            </w:pPr>
            <w:r>
              <w:t>Ответственный исполнитель подпрограммы</w:t>
            </w:r>
          </w:p>
        </w:tc>
        <w:tc>
          <w:tcPr>
            <w:tcW w:w="340" w:type="dxa"/>
            <w:tcBorders>
              <w:top w:val="nil"/>
              <w:left w:val="nil"/>
              <w:bottom w:val="nil"/>
              <w:right w:val="nil"/>
            </w:tcBorders>
          </w:tcPr>
          <w:p w:rsidR="009A0018" w:rsidRDefault="009A0018">
            <w:pPr>
              <w:pStyle w:val="ConsPlusNormal"/>
              <w:jc w:val="center"/>
            </w:pPr>
            <w:r>
              <w:t>-</w:t>
            </w:r>
          </w:p>
        </w:tc>
        <w:tc>
          <w:tcPr>
            <w:tcW w:w="6179" w:type="dxa"/>
            <w:tcBorders>
              <w:top w:val="nil"/>
              <w:left w:val="nil"/>
              <w:bottom w:val="nil"/>
              <w:right w:val="nil"/>
            </w:tcBorders>
          </w:tcPr>
          <w:p w:rsidR="009A0018" w:rsidRDefault="009A0018">
            <w:pPr>
              <w:pStyle w:val="ConsPlusNormal"/>
            </w:pPr>
            <w:r>
              <w:t>министерство ЖКХ области</w:t>
            </w:r>
          </w:p>
        </w:tc>
      </w:tr>
      <w:tr w:rsidR="009A0018">
        <w:tc>
          <w:tcPr>
            <w:tcW w:w="2551" w:type="dxa"/>
            <w:tcBorders>
              <w:top w:val="nil"/>
              <w:left w:val="nil"/>
              <w:bottom w:val="nil"/>
              <w:right w:val="nil"/>
            </w:tcBorders>
          </w:tcPr>
          <w:p w:rsidR="009A0018" w:rsidRDefault="009A0018">
            <w:pPr>
              <w:pStyle w:val="ConsPlusNormal"/>
            </w:pPr>
            <w:r>
              <w:lastRenderedPageBreak/>
              <w:t>Участники подпрограммы</w:t>
            </w:r>
          </w:p>
        </w:tc>
        <w:tc>
          <w:tcPr>
            <w:tcW w:w="340" w:type="dxa"/>
            <w:tcBorders>
              <w:top w:val="nil"/>
              <w:left w:val="nil"/>
              <w:bottom w:val="nil"/>
              <w:right w:val="nil"/>
            </w:tcBorders>
          </w:tcPr>
          <w:p w:rsidR="009A0018" w:rsidRDefault="009A0018">
            <w:pPr>
              <w:pStyle w:val="ConsPlusNormal"/>
              <w:jc w:val="center"/>
            </w:pPr>
            <w:r>
              <w:t>-</w:t>
            </w:r>
          </w:p>
        </w:tc>
        <w:tc>
          <w:tcPr>
            <w:tcW w:w="6179" w:type="dxa"/>
            <w:tcBorders>
              <w:top w:val="nil"/>
              <w:left w:val="nil"/>
              <w:bottom w:val="nil"/>
              <w:right w:val="nil"/>
            </w:tcBorders>
          </w:tcPr>
          <w:p w:rsidR="009A0018" w:rsidRDefault="009A0018">
            <w:pPr>
              <w:pStyle w:val="ConsPlusNormal"/>
            </w:pPr>
            <w:r>
              <w:t>органы местного самоуправления муниципальных образований Ростовской области</w:t>
            </w:r>
          </w:p>
        </w:tc>
      </w:tr>
      <w:tr w:rsidR="009A0018">
        <w:tc>
          <w:tcPr>
            <w:tcW w:w="2551" w:type="dxa"/>
            <w:tcBorders>
              <w:top w:val="nil"/>
              <w:left w:val="nil"/>
              <w:bottom w:val="nil"/>
              <w:right w:val="nil"/>
            </w:tcBorders>
          </w:tcPr>
          <w:p w:rsidR="009A0018" w:rsidRDefault="009A0018">
            <w:pPr>
              <w:pStyle w:val="ConsPlusNormal"/>
            </w:pPr>
            <w:r>
              <w:t>Программно-целевые инструменты подпрограммы</w:t>
            </w:r>
          </w:p>
        </w:tc>
        <w:tc>
          <w:tcPr>
            <w:tcW w:w="340" w:type="dxa"/>
            <w:tcBorders>
              <w:top w:val="nil"/>
              <w:left w:val="nil"/>
              <w:bottom w:val="nil"/>
              <w:right w:val="nil"/>
            </w:tcBorders>
          </w:tcPr>
          <w:p w:rsidR="009A0018" w:rsidRDefault="009A0018">
            <w:pPr>
              <w:pStyle w:val="ConsPlusNormal"/>
              <w:jc w:val="center"/>
            </w:pPr>
            <w:r>
              <w:t>-</w:t>
            </w:r>
          </w:p>
        </w:tc>
        <w:tc>
          <w:tcPr>
            <w:tcW w:w="6179" w:type="dxa"/>
            <w:tcBorders>
              <w:top w:val="nil"/>
              <w:left w:val="nil"/>
              <w:bottom w:val="nil"/>
              <w:right w:val="nil"/>
            </w:tcBorders>
          </w:tcPr>
          <w:p w:rsidR="009A0018" w:rsidRDefault="009A0018">
            <w:pPr>
              <w:pStyle w:val="ConsPlusNormal"/>
            </w:pPr>
            <w:r>
              <w:t>отсутствуют</w:t>
            </w:r>
          </w:p>
        </w:tc>
      </w:tr>
      <w:tr w:rsidR="009A0018">
        <w:tc>
          <w:tcPr>
            <w:tcW w:w="2551" w:type="dxa"/>
            <w:tcBorders>
              <w:top w:val="nil"/>
              <w:left w:val="nil"/>
              <w:bottom w:val="nil"/>
              <w:right w:val="nil"/>
            </w:tcBorders>
          </w:tcPr>
          <w:p w:rsidR="009A0018" w:rsidRDefault="009A0018">
            <w:pPr>
              <w:pStyle w:val="ConsPlusNormal"/>
            </w:pPr>
            <w:r>
              <w:t>Цель подпрограммы</w:t>
            </w:r>
          </w:p>
        </w:tc>
        <w:tc>
          <w:tcPr>
            <w:tcW w:w="340" w:type="dxa"/>
            <w:tcBorders>
              <w:top w:val="nil"/>
              <w:left w:val="nil"/>
              <w:bottom w:val="nil"/>
              <w:right w:val="nil"/>
            </w:tcBorders>
          </w:tcPr>
          <w:p w:rsidR="009A0018" w:rsidRDefault="009A0018">
            <w:pPr>
              <w:pStyle w:val="ConsPlusNormal"/>
              <w:jc w:val="center"/>
            </w:pPr>
            <w:r>
              <w:t>-</w:t>
            </w:r>
          </w:p>
        </w:tc>
        <w:tc>
          <w:tcPr>
            <w:tcW w:w="6179" w:type="dxa"/>
            <w:tcBorders>
              <w:top w:val="nil"/>
              <w:left w:val="nil"/>
              <w:bottom w:val="nil"/>
              <w:right w:val="nil"/>
            </w:tcBorders>
          </w:tcPr>
          <w:p w:rsidR="009A0018" w:rsidRDefault="009A0018">
            <w:pPr>
              <w:pStyle w:val="ConsPlusNormal"/>
            </w:pPr>
            <w:r>
              <w:t>повышение благоустройства дворовых территорий многоквартирных домов Ростовской области</w:t>
            </w:r>
          </w:p>
        </w:tc>
      </w:tr>
      <w:tr w:rsidR="009A0018">
        <w:tc>
          <w:tcPr>
            <w:tcW w:w="2551" w:type="dxa"/>
            <w:tcBorders>
              <w:top w:val="nil"/>
              <w:left w:val="nil"/>
              <w:bottom w:val="nil"/>
              <w:right w:val="nil"/>
            </w:tcBorders>
          </w:tcPr>
          <w:p w:rsidR="009A0018" w:rsidRDefault="009A0018">
            <w:pPr>
              <w:pStyle w:val="ConsPlusNormal"/>
            </w:pPr>
            <w:r>
              <w:t>Задачи подпрограммы</w:t>
            </w:r>
          </w:p>
        </w:tc>
        <w:tc>
          <w:tcPr>
            <w:tcW w:w="340" w:type="dxa"/>
            <w:tcBorders>
              <w:top w:val="nil"/>
              <w:left w:val="nil"/>
              <w:bottom w:val="nil"/>
              <w:right w:val="nil"/>
            </w:tcBorders>
          </w:tcPr>
          <w:p w:rsidR="009A0018" w:rsidRDefault="009A0018">
            <w:pPr>
              <w:pStyle w:val="ConsPlusNormal"/>
              <w:jc w:val="center"/>
            </w:pPr>
            <w:r>
              <w:t>-</w:t>
            </w:r>
          </w:p>
        </w:tc>
        <w:tc>
          <w:tcPr>
            <w:tcW w:w="6179" w:type="dxa"/>
            <w:tcBorders>
              <w:top w:val="nil"/>
              <w:left w:val="nil"/>
              <w:bottom w:val="nil"/>
              <w:right w:val="nil"/>
            </w:tcBorders>
          </w:tcPr>
          <w:p w:rsidR="009A0018" w:rsidRDefault="009A0018">
            <w:pPr>
              <w:pStyle w:val="ConsPlusNormal"/>
            </w:pPr>
            <w:r>
              <w:t>проведение обучения специалистов жилищно-коммунального хозяйства по вопросам благоустройства;</w:t>
            </w:r>
          </w:p>
          <w:p w:rsidR="009A0018" w:rsidRDefault="009A0018">
            <w:pPr>
              <w:pStyle w:val="ConsPlusNormal"/>
            </w:pPr>
            <w:r>
              <w:t>информирование населения по вопросам реализации приоритетного проекта "Формирование комфортной городской среды";</w:t>
            </w:r>
          </w:p>
          <w:p w:rsidR="009A0018" w:rsidRDefault="009A0018">
            <w:pPr>
              <w:pStyle w:val="ConsPlusNormal"/>
            </w:pPr>
            <w:r>
              <w:t>увеличение количества благоустроенных дворовых территорий многоквартирных домов Ростовской области</w:t>
            </w:r>
          </w:p>
        </w:tc>
      </w:tr>
      <w:tr w:rsidR="009A0018">
        <w:tc>
          <w:tcPr>
            <w:tcW w:w="2551" w:type="dxa"/>
            <w:tcBorders>
              <w:top w:val="nil"/>
              <w:left w:val="nil"/>
              <w:bottom w:val="nil"/>
              <w:right w:val="nil"/>
            </w:tcBorders>
          </w:tcPr>
          <w:p w:rsidR="009A0018" w:rsidRDefault="009A0018">
            <w:pPr>
              <w:pStyle w:val="ConsPlusNormal"/>
            </w:pPr>
            <w:r>
              <w:t>Целевые индикаторы и показатели подпрограммы</w:t>
            </w:r>
          </w:p>
        </w:tc>
        <w:tc>
          <w:tcPr>
            <w:tcW w:w="340" w:type="dxa"/>
            <w:tcBorders>
              <w:top w:val="nil"/>
              <w:left w:val="nil"/>
              <w:bottom w:val="nil"/>
              <w:right w:val="nil"/>
            </w:tcBorders>
          </w:tcPr>
          <w:p w:rsidR="009A0018" w:rsidRDefault="009A0018">
            <w:pPr>
              <w:pStyle w:val="ConsPlusNormal"/>
              <w:jc w:val="center"/>
            </w:pPr>
            <w:r>
              <w:t>-</w:t>
            </w:r>
          </w:p>
        </w:tc>
        <w:tc>
          <w:tcPr>
            <w:tcW w:w="6179" w:type="dxa"/>
            <w:tcBorders>
              <w:top w:val="nil"/>
              <w:left w:val="nil"/>
              <w:bottom w:val="nil"/>
              <w:right w:val="nil"/>
            </w:tcBorders>
          </w:tcPr>
          <w:p w:rsidR="009A0018" w:rsidRDefault="009A0018">
            <w:pPr>
              <w:pStyle w:val="ConsPlusNormal"/>
            </w:pPr>
            <w:r>
              <w:t>доля благоустроенных дворовых территорий многоквартирных домов от общего количества дворовых территорий многоквартирных домов Ростовской области;</w:t>
            </w:r>
          </w:p>
          <w:p w:rsidR="009A0018" w:rsidRDefault="009A0018">
            <w:pPr>
              <w:pStyle w:val="ConsPlusNormal"/>
            </w:pPr>
            <w:r>
              <w:t>доля руководителей и специалистов жилищно-коммунального комплекса в сфере благоустройства, прошедших обучение в специализированных организациях от общего количества руководителей и специалистов жилищно-коммунального комплекса в сфере благоустройства, требующих прохождения обучения</w:t>
            </w:r>
          </w:p>
        </w:tc>
      </w:tr>
      <w:tr w:rsidR="009A0018">
        <w:tc>
          <w:tcPr>
            <w:tcW w:w="2551" w:type="dxa"/>
            <w:tcBorders>
              <w:top w:val="nil"/>
              <w:left w:val="nil"/>
              <w:bottom w:val="nil"/>
              <w:right w:val="nil"/>
            </w:tcBorders>
          </w:tcPr>
          <w:p w:rsidR="009A0018" w:rsidRDefault="009A0018">
            <w:pPr>
              <w:pStyle w:val="ConsPlusNormal"/>
            </w:pPr>
            <w:r>
              <w:t>Этапы и сроки реализации подпрограммы</w:t>
            </w:r>
          </w:p>
        </w:tc>
        <w:tc>
          <w:tcPr>
            <w:tcW w:w="340" w:type="dxa"/>
            <w:tcBorders>
              <w:top w:val="nil"/>
              <w:left w:val="nil"/>
              <w:bottom w:val="nil"/>
              <w:right w:val="nil"/>
            </w:tcBorders>
          </w:tcPr>
          <w:p w:rsidR="009A0018" w:rsidRDefault="009A0018">
            <w:pPr>
              <w:pStyle w:val="ConsPlusNormal"/>
              <w:jc w:val="center"/>
            </w:pPr>
            <w:r>
              <w:t>-</w:t>
            </w:r>
          </w:p>
        </w:tc>
        <w:tc>
          <w:tcPr>
            <w:tcW w:w="6179" w:type="dxa"/>
            <w:tcBorders>
              <w:top w:val="nil"/>
              <w:left w:val="nil"/>
              <w:bottom w:val="nil"/>
              <w:right w:val="nil"/>
            </w:tcBorders>
          </w:tcPr>
          <w:p w:rsidR="009A0018" w:rsidRDefault="009A0018">
            <w:pPr>
              <w:pStyle w:val="ConsPlusNormal"/>
            </w:pPr>
            <w:r>
              <w:t>2018 - 2022 годы:</w:t>
            </w:r>
          </w:p>
          <w:p w:rsidR="009A0018" w:rsidRDefault="009A0018">
            <w:pPr>
              <w:pStyle w:val="ConsPlusNormal"/>
            </w:pPr>
            <w:r>
              <w:t xml:space="preserve">I этап - 2018 - 2020 годы согласно </w:t>
            </w:r>
            <w:hyperlink r:id="rId21" w:history="1">
              <w:r>
                <w:rPr>
                  <w:color w:val="0000FF"/>
                </w:rPr>
                <w:t>Стратегии</w:t>
              </w:r>
            </w:hyperlink>
            <w:r>
              <w:t xml:space="preserve"> социально-экономического развития Ростовской области, утвержденной постановлением Законодательного Собрания Ростовской области от 30.10.2007 N 2067;</w:t>
            </w:r>
          </w:p>
          <w:p w:rsidR="009A0018" w:rsidRDefault="009A0018">
            <w:pPr>
              <w:pStyle w:val="ConsPlusNormal"/>
            </w:pPr>
            <w:r>
              <w:t xml:space="preserve">II этап - 2021 - 2022 годы согласно Стратегии социально-экономического развития Ростовской области, утверждаемой в соответствии с Федеральным </w:t>
            </w:r>
            <w:hyperlink r:id="rId22" w:history="1">
              <w:r>
                <w:rPr>
                  <w:color w:val="0000FF"/>
                </w:rPr>
                <w:t>законом</w:t>
              </w:r>
            </w:hyperlink>
            <w:r>
              <w:t xml:space="preserve"> от 28.06.2014 N 172-ФЗ "О стратегическом планировании в Российской Федерации"</w:t>
            </w:r>
          </w:p>
        </w:tc>
      </w:tr>
      <w:tr w:rsidR="009A0018">
        <w:tc>
          <w:tcPr>
            <w:tcW w:w="2551" w:type="dxa"/>
            <w:tcBorders>
              <w:top w:val="nil"/>
              <w:left w:val="nil"/>
              <w:bottom w:val="nil"/>
              <w:right w:val="nil"/>
            </w:tcBorders>
          </w:tcPr>
          <w:p w:rsidR="009A0018" w:rsidRDefault="009A0018">
            <w:pPr>
              <w:pStyle w:val="ConsPlusNormal"/>
            </w:pPr>
            <w:r>
              <w:t>Ресурсное обеспечение подпрограммы</w:t>
            </w:r>
          </w:p>
        </w:tc>
        <w:tc>
          <w:tcPr>
            <w:tcW w:w="340" w:type="dxa"/>
            <w:tcBorders>
              <w:top w:val="nil"/>
              <w:left w:val="nil"/>
              <w:bottom w:val="nil"/>
              <w:right w:val="nil"/>
            </w:tcBorders>
          </w:tcPr>
          <w:p w:rsidR="009A0018" w:rsidRDefault="009A0018">
            <w:pPr>
              <w:pStyle w:val="ConsPlusNormal"/>
              <w:jc w:val="center"/>
            </w:pPr>
            <w:r>
              <w:t>-</w:t>
            </w:r>
          </w:p>
        </w:tc>
        <w:tc>
          <w:tcPr>
            <w:tcW w:w="6179" w:type="dxa"/>
            <w:tcBorders>
              <w:top w:val="nil"/>
              <w:left w:val="nil"/>
              <w:bottom w:val="nil"/>
              <w:right w:val="nil"/>
            </w:tcBorders>
          </w:tcPr>
          <w:p w:rsidR="009A0018" w:rsidRDefault="009A0018">
            <w:pPr>
              <w:pStyle w:val="ConsPlusNormal"/>
            </w:pPr>
            <w:r>
              <w:t>общий объем финансового обеспечения составляет 1343359,9 тыс. рублей, в том числе:</w:t>
            </w:r>
          </w:p>
          <w:p w:rsidR="009A0018" w:rsidRDefault="009A0018">
            <w:pPr>
              <w:pStyle w:val="ConsPlusNormal"/>
            </w:pPr>
            <w:r>
              <w:t>в 2018 году - 292016,5 тыс. рублей;</w:t>
            </w:r>
          </w:p>
          <w:p w:rsidR="009A0018" w:rsidRDefault="009A0018">
            <w:pPr>
              <w:pStyle w:val="ConsPlusNormal"/>
            </w:pPr>
            <w:r>
              <w:t>в 2019 году - 297976,3 тыс. рублей;</w:t>
            </w:r>
          </w:p>
          <w:p w:rsidR="009A0018" w:rsidRDefault="009A0018">
            <w:pPr>
              <w:pStyle w:val="ConsPlusNormal"/>
            </w:pPr>
            <w:r>
              <w:t>в 2020 году - 297696,3 тыс. рублей;</w:t>
            </w:r>
          </w:p>
          <w:p w:rsidR="009A0018" w:rsidRDefault="009A0018">
            <w:pPr>
              <w:pStyle w:val="ConsPlusNormal"/>
            </w:pPr>
            <w:r>
              <w:t>в 2021 году - 227835,4 тыс. рублей;</w:t>
            </w:r>
          </w:p>
          <w:p w:rsidR="009A0018" w:rsidRDefault="009A0018">
            <w:pPr>
              <w:pStyle w:val="ConsPlusNormal"/>
            </w:pPr>
            <w:r>
              <w:t>в 2022 году - 227835,4 тыс. рублей,</w:t>
            </w:r>
          </w:p>
          <w:p w:rsidR="009A0018" w:rsidRDefault="009A0018">
            <w:pPr>
              <w:pStyle w:val="ConsPlusNormal"/>
            </w:pPr>
            <w:r>
              <w:t>в том числе: за счет средств областного бюджета - 1128660,3 тыс. рублей, в том числе:</w:t>
            </w:r>
          </w:p>
          <w:p w:rsidR="009A0018" w:rsidRDefault="009A0018">
            <w:pPr>
              <w:pStyle w:val="ConsPlusNormal"/>
            </w:pPr>
            <w:r>
              <w:t>в 2018 году - 221318,7 тыс. рублей;</w:t>
            </w:r>
          </w:p>
          <w:p w:rsidR="009A0018" w:rsidRDefault="009A0018">
            <w:pPr>
              <w:pStyle w:val="ConsPlusNormal"/>
            </w:pPr>
            <w:r>
              <w:t>в 2019 году - 225835,4 тыс. рублей;</w:t>
            </w:r>
          </w:p>
          <w:p w:rsidR="009A0018" w:rsidRDefault="009A0018">
            <w:pPr>
              <w:pStyle w:val="ConsPlusNormal"/>
            </w:pPr>
            <w:r>
              <w:t>в 2020 году - 225835,4 тыс. рублей;</w:t>
            </w:r>
          </w:p>
          <w:p w:rsidR="009A0018" w:rsidRDefault="009A0018">
            <w:pPr>
              <w:pStyle w:val="ConsPlusNormal"/>
            </w:pPr>
            <w:r>
              <w:t>в 2021 году - 227835,4 тыс. рублей;</w:t>
            </w:r>
          </w:p>
          <w:p w:rsidR="009A0018" w:rsidRDefault="009A0018">
            <w:pPr>
              <w:pStyle w:val="ConsPlusNormal"/>
            </w:pPr>
            <w:r>
              <w:lastRenderedPageBreak/>
              <w:t>в 2022 году - 227835,4 тыс. рублей,</w:t>
            </w:r>
          </w:p>
          <w:p w:rsidR="009A0018" w:rsidRDefault="009A0018">
            <w:pPr>
              <w:pStyle w:val="ConsPlusNormal"/>
            </w:pPr>
            <w:r>
              <w:t>за счет средств местных бюджетов - 214699,6 тыс. рублей, в том числе:</w:t>
            </w:r>
          </w:p>
          <w:p w:rsidR="009A0018" w:rsidRDefault="009A0018">
            <w:pPr>
              <w:pStyle w:val="ConsPlusNormal"/>
            </w:pPr>
            <w:r>
              <w:t>в 2018 году - 70697,8 тыс. рублей;</w:t>
            </w:r>
          </w:p>
          <w:p w:rsidR="009A0018" w:rsidRDefault="009A0018">
            <w:pPr>
              <w:pStyle w:val="ConsPlusNormal"/>
            </w:pPr>
            <w:r>
              <w:t>в 2019 году - 72140,9 тыс. рублей;</w:t>
            </w:r>
          </w:p>
          <w:p w:rsidR="009A0018" w:rsidRDefault="009A0018">
            <w:pPr>
              <w:pStyle w:val="ConsPlusNormal"/>
            </w:pPr>
            <w:r>
              <w:t>в 2020 году - 71860,9 тыс. рублей.</w:t>
            </w:r>
          </w:p>
          <w:p w:rsidR="009A0018" w:rsidRDefault="009A0018">
            <w:pPr>
              <w:pStyle w:val="ConsPlusNormal"/>
            </w:pPr>
            <w:r>
              <w:t>Подпрограмма финансируется из областного бюджета в пределах бюджетных ассигнований, предусмотренных на ее реализацию областным законом об областном бюджете.</w:t>
            </w:r>
          </w:p>
          <w:p w:rsidR="009A0018" w:rsidRDefault="009A0018">
            <w:pPr>
              <w:pStyle w:val="ConsPlusNormal"/>
            </w:pPr>
            <w:r>
              <w:t>Средства местных бюджетов,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w:t>
            </w:r>
          </w:p>
        </w:tc>
      </w:tr>
      <w:tr w:rsidR="009A0018">
        <w:tc>
          <w:tcPr>
            <w:tcW w:w="2551" w:type="dxa"/>
            <w:tcBorders>
              <w:top w:val="nil"/>
              <w:left w:val="nil"/>
              <w:bottom w:val="nil"/>
              <w:right w:val="nil"/>
            </w:tcBorders>
          </w:tcPr>
          <w:p w:rsidR="009A0018" w:rsidRDefault="009A0018">
            <w:pPr>
              <w:pStyle w:val="ConsPlusNormal"/>
            </w:pPr>
            <w:r>
              <w:lastRenderedPageBreak/>
              <w:t>Ожидаемые результаты реализации государственной программы</w:t>
            </w:r>
          </w:p>
        </w:tc>
        <w:tc>
          <w:tcPr>
            <w:tcW w:w="340" w:type="dxa"/>
            <w:tcBorders>
              <w:top w:val="nil"/>
              <w:left w:val="nil"/>
              <w:bottom w:val="nil"/>
              <w:right w:val="nil"/>
            </w:tcBorders>
          </w:tcPr>
          <w:p w:rsidR="009A0018" w:rsidRDefault="009A0018">
            <w:pPr>
              <w:pStyle w:val="ConsPlusNormal"/>
              <w:jc w:val="center"/>
            </w:pPr>
            <w:r>
              <w:t>-</w:t>
            </w:r>
          </w:p>
        </w:tc>
        <w:tc>
          <w:tcPr>
            <w:tcW w:w="6179" w:type="dxa"/>
            <w:tcBorders>
              <w:top w:val="nil"/>
              <w:left w:val="nil"/>
              <w:bottom w:val="nil"/>
              <w:right w:val="nil"/>
            </w:tcBorders>
          </w:tcPr>
          <w:p w:rsidR="009A0018" w:rsidRDefault="009A0018">
            <w:pPr>
              <w:pStyle w:val="ConsPlusNormal"/>
            </w:pPr>
            <w:r>
              <w:t>повышение удовлетворенности населения Ростовской области уровнем благоустройства дворовых территорий многоквартирных домов Ростовской области</w:t>
            </w:r>
          </w:p>
        </w:tc>
      </w:tr>
    </w:tbl>
    <w:p w:rsidR="009A0018" w:rsidRDefault="009A0018">
      <w:pPr>
        <w:pStyle w:val="ConsPlusNormal"/>
        <w:jc w:val="both"/>
      </w:pPr>
    </w:p>
    <w:p w:rsidR="009A0018" w:rsidRDefault="009A0018">
      <w:pPr>
        <w:pStyle w:val="ConsPlusNormal"/>
        <w:jc w:val="center"/>
        <w:outlineLvl w:val="2"/>
      </w:pPr>
      <w:r>
        <w:t>9.2. Характеристика сферы реализации подпрограммы</w:t>
      </w:r>
    </w:p>
    <w:p w:rsidR="009A0018" w:rsidRDefault="009A0018">
      <w:pPr>
        <w:pStyle w:val="ConsPlusNormal"/>
        <w:jc w:val="both"/>
      </w:pPr>
    </w:p>
    <w:p w:rsidR="009A0018" w:rsidRDefault="009A0018">
      <w:pPr>
        <w:pStyle w:val="ConsPlusNormal"/>
        <w:ind w:firstLine="540"/>
        <w:jc w:val="both"/>
      </w:pPr>
      <w:r>
        <w:t>9.2.1. Благоустройство территории муниципального образования является одной из важнейших сфер деятельности муниципального хозяйства. Тем самым создаются условия для здоровой, комфортной, удобной жизни как для отдельного человека по месту проживания, так и для всех жителей города, района, улицы.</w:t>
      </w:r>
    </w:p>
    <w:p w:rsidR="009A0018" w:rsidRDefault="009A0018">
      <w:pPr>
        <w:pStyle w:val="ConsPlusNormal"/>
        <w:spacing w:before="240"/>
        <w:ind w:firstLine="540"/>
        <w:jc w:val="both"/>
      </w:pPr>
      <w:r>
        <w:t>Комфортность проживания в многоквартирных жилых домах определяется уровнем благоустройства дворовых территорий, с учетом организации во дворах дорожно-тропиночной сети, устройства газонов и цветников, озеленения, освещения территории двора, размещения малых архитектурных форм, организации детских и спортивно-игровых площадок, комплектации дворов элементами городской мебели, организации площадок для отдыха взрослых, устройства хозяйственно-бытовых площадок, площадок для индивидуального транспорта, организации площадок для выгула домашних животных, обустройства мест сбора и временного хранения мусора.</w:t>
      </w:r>
    </w:p>
    <w:p w:rsidR="009A0018" w:rsidRDefault="009A0018">
      <w:pPr>
        <w:pStyle w:val="ConsPlusNormal"/>
        <w:spacing w:before="240"/>
        <w:ind w:firstLine="540"/>
        <w:jc w:val="both"/>
      </w:pPr>
      <w:r>
        <w:t>Жилье не может считаться комфортным, если окружение не благоустроено. Состояние и уровень благоустройства дворовых территорий в значительной степени определяет психологический климат микрорайона. Без благоустройства дворовых территорий благоустройство города не может носить комплексный характер и эффективно влиять на повышение качества жизни населения.</w:t>
      </w:r>
    </w:p>
    <w:p w:rsidR="009A0018" w:rsidRDefault="009A0018">
      <w:pPr>
        <w:pStyle w:val="ConsPlusNormal"/>
        <w:spacing w:before="240"/>
        <w:ind w:firstLine="540"/>
        <w:jc w:val="both"/>
      </w:pPr>
      <w:r>
        <w:t>Все объекты благоустройства должны быть доступны для инвалидов и других маломобильных групп населения.</w:t>
      </w:r>
    </w:p>
    <w:p w:rsidR="009A0018" w:rsidRDefault="009A0018">
      <w:pPr>
        <w:pStyle w:val="ConsPlusNormal"/>
        <w:spacing w:before="240"/>
        <w:ind w:firstLine="540"/>
        <w:jc w:val="both"/>
      </w:pPr>
      <w:r>
        <w:t>9.2.2. По данным муниципальных образований по состоянию на 1 января 2016 г., площадь территорий муниципальных образований Ростовской области составляет 100,8 тыс. кв. километров. На территории области дворовых территорий - 20484.</w:t>
      </w:r>
    </w:p>
    <w:p w:rsidR="009A0018" w:rsidRDefault="009A0018">
      <w:pPr>
        <w:pStyle w:val="ConsPlusNormal"/>
        <w:spacing w:before="240"/>
        <w:ind w:firstLine="540"/>
        <w:jc w:val="both"/>
      </w:pPr>
      <w:r>
        <w:t xml:space="preserve">По состоянию на 1 июля 2017 г. на территории Ростовской области расположено 265 городских и сельских поселений, в состав которых входят населенные пункты с численностью населения более 1000 человек. Населенных пунктов с численностью населения более 1000 человек - 327. Численность населения, проживающего на </w:t>
      </w:r>
      <w:r>
        <w:lastRenderedPageBreak/>
        <w:t>территориях данных населенных пунктов, более 1300 тыс. человек.</w:t>
      </w:r>
    </w:p>
    <w:p w:rsidR="009A0018" w:rsidRDefault="009A0018">
      <w:pPr>
        <w:pStyle w:val="ConsPlusNormal"/>
        <w:spacing w:before="240"/>
        <w:ind w:firstLine="540"/>
        <w:jc w:val="both"/>
      </w:pPr>
      <w:r>
        <w:t xml:space="preserve">9.2.3. Состояние большинства дворовых территорий многоквартирных домов в Ростовской области не соответствует современным требованиям к местам проживания и проведения культурно-досуговой деятельности граждан, обусловленным нормами </w:t>
      </w:r>
      <w:hyperlink r:id="rId23" w:history="1">
        <w:r>
          <w:rPr>
            <w:color w:val="0000FF"/>
          </w:rPr>
          <w:t>Градостроительного</w:t>
        </w:r>
      </w:hyperlink>
      <w:r>
        <w:t xml:space="preserve"> и </w:t>
      </w:r>
      <w:hyperlink r:id="rId24" w:history="1">
        <w:r>
          <w:rPr>
            <w:color w:val="0000FF"/>
          </w:rPr>
          <w:t>Жилищного</w:t>
        </w:r>
      </w:hyperlink>
      <w:r>
        <w:t xml:space="preserve"> кодексов Российской Федерации.</w:t>
      </w:r>
    </w:p>
    <w:p w:rsidR="009A0018" w:rsidRDefault="009A0018">
      <w:pPr>
        <w:pStyle w:val="ConsPlusNormal"/>
        <w:spacing w:before="240"/>
        <w:ind w:firstLine="540"/>
        <w:jc w:val="both"/>
      </w:pPr>
      <w:r>
        <w:t>По состоянию на 1 января 2017 г.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устройству парковок для временного хранения автомобилей. Существующее положение обусловлено рядом факторов: появлением новых современных требований к благоустройству и содержанию дворовых территорий, недостаточным финансированием мероприятий в предыдущие годы, отсутствием комплексного подхода к решению проблемы формирования и обеспечения комфортной и благоприятной для проживания населения среды.</w:t>
      </w:r>
    </w:p>
    <w:p w:rsidR="009A0018" w:rsidRDefault="009A0018">
      <w:pPr>
        <w:pStyle w:val="ConsPlusNormal"/>
        <w:spacing w:before="240"/>
        <w:ind w:firstLine="540"/>
        <w:jc w:val="both"/>
      </w:pPr>
      <w:r>
        <w:t>К благоустройству дворовых территорий многоквартирных домов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участникам, а также организацию процесса управления и контроля.</w:t>
      </w:r>
    </w:p>
    <w:p w:rsidR="009A0018" w:rsidRDefault="009A0018">
      <w:pPr>
        <w:pStyle w:val="ConsPlusNormal"/>
        <w:spacing w:before="240"/>
        <w:ind w:firstLine="540"/>
        <w:jc w:val="both"/>
      </w:pPr>
      <w:r>
        <w:t>Имеющиеся объекты благоустройства, расположенные на дворовых территориях многоквартирных домов Ростовской области, не обеспечивают растущие потребности и не удовлетворяют современным требованиям, предъявляемым к качеству среды проживания, а уровень их износа продолжает увеличиваться.</w:t>
      </w:r>
    </w:p>
    <w:p w:rsidR="009A0018" w:rsidRDefault="009A0018">
      <w:pPr>
        <w:pStyle w:val="ConsPlusNormal"/>
        <w:spacing w:before="240"/>
        <w:ind w:firstLine="540"/>
        <w:jc w:val="both"/>
      </w:pPr>
      <w:r>
        <w:t>Вопросы благоустройства дворовых территорий многоквартирных домов муниципальных образований требуют поиска эффективных решений. Необходимо принятие комплекса мер, направленных на приведение в надлежащее состояние дворовых территорий многоквартирных домов и проездов к дворовым территориям, от состояния которых во многом зависит качество жизни населения. Комплексный, программный подход к вопросам благоустройства муниципальных образований Ростовской области позволит сформировать многофункциональную адаптивную среду для проживания граждан. Также при выполнении работ по благоустройству необходимо учитывать мнение жителей муниципальных образований Ростовской области и сложившуюся инфраструктуру дворовых территорий многоквартирных домов для определения функциональных зон.</w:t>
      </w:r>
    </w:p>
    <w:p w:rsidR="009A0018" w:rsidRDefault="009A0018">
      <w:pPr>
        <w:pStyle w:val="ConsPlusNormal"/>
        <w:spacing w:before="240"/>
        <w:ind w:firstLine="540"/>
        <w:jc w:val="both"/>
      </w:pPr>
      <w:r>
        <w:t>9.2.4. В 2017 году в Ростовской области началась реализация приоритетного проекта "Формирование комфортной городской среды", в рамках которого запланировано благоустройство дворовых территорий многоквартирных домов, отобранных по решениям муниципальных общественных комиссий и органов местного самоуправления.</w:t>
      </w:r>
    </w:p>
    <w:p w:rsidR="009A0018" w:rsidRDefault="009A0018">
      <w:pPr>
        <w:pStyle w:val="ConsPlusNormal"/>
        <w:spacing w:before="240"/>
        <w:ind w:firstLine="540"/>
        <w:jc w:val="both"/>
      </w:pPr>
      <w:r>
        <w:t>Однако данные мероприятия не позволят в полной мере устранить сложившиеся негативные тенденции и проблемы в сфере благоустройства муниципальных образований Ростовской области. Основными проблемами являются:</w:t>
      </w:r>
    </w:p>
    <w:p w:rsidR="009A0018" w:rsidRDefault="009A0018">
      <w:pPr>
        <w:pStyle w:val="ConsPlusNormal"/>
        <w:spacing w:before="240"/>
        <w:ind w:firstLine="540"/>
        <w:jc w:val="both"/>
      </w:pPr>
      <w:r>
        <w:t>высокая степень износа асфальтового покрытия внутриквартальных проездов, дворовых проездов и тротуаров;</w:t>
      </w:r>
    </w:p>
    <w:p w:rsidR="009A0018" w:rsidRDefault="009A0018">
      <w:pPr>
        <w:pStyle w:val="ConsPlusNormal"/>
        <w:spacing w:before="240"/>
        <w:ind w:firstLine="540"/>
        <w:jc w:val="both"/>
      </w:pPr>
      <w:r>
        <w:lastRenderedPageBreak/>
        <w:t>отсутствие достаточного количества парковочных мест на дворовых территориях, беспорядочная парковка автомобилей в зонах зеленых насаждений, на детских и спортивных площадках;</w:t>
      </w:r>
    </w:p>
    <w:p w:rsidR="009A0018" w:rsidRDefault="009A0018">
      <w:pPr>
        <w:pStyle w:val="ConsPlusNormal"/>
        <w:spacing w:before="240"/>
        <w:ind w:firstLine="540"/>
        <w:jc w:val="both"/>
      </w:pPr>
      <w:r>
        <w:t>несоответствие уровня освещения дворовых территорий многоквартирных домов требованиям национальных стандартов;</w:t>
      </w:r>
    </w:p>
    <w:p w:rsidR="009A0018" w:rsidRDefault="009A0018">
      <w:pPr>
        <w:pStyle w:val="ConsPlusNormal"/>
        <w:spacing w:before="240"/>
        <w:ind w:firstLine="540"/>
        <w:jc w:val="both"/>
      </w:pPr>
      <w:r>
        <w:t>неудовлетворительное состояние большинства зеленых насаждений дворовых многоквартирных домов, разрушение травяного покрытия газонов;</w:t>
      </w:r>
    </w:p>
    <w:p w:rsidR="009A0018" w:rsidRDefault="009A0018">
      <w:pPr>
        <w:pStyle w:val="ConsPlusNormal"/>
        <w:spacing w:before="240"/>
        <w:ind w:firstLine="540"/>
        <w:jc w:val="both"/>
      </w:pPr>
      <w:r>
        <w:t>недостаточный уровень озеленения в районах многоэтажной застройки;</w:t>
      </w:r>
    </w:p>
    <w:p w:rsidR="009A0018" w:rsidRDefault="009A0018">
      <w:pPr>
        <w:pStyle w:val="ConsPlusNormal"/>
        <w:spacing w:before="240"/>
        <w:ind w:firstLine="540"/>
        <w:jc w:val="both"/>
      </w:pPr>
      <w:r>
        <w:t>неисправное состояние или отсутствие системы ливневой канализации на дворовых территориях многоквартирных домов;</w:t>
      </w:r>
    </w:p>
    <w:p w:rsidR="009A0018" w:rsidRDefault="009A0018">
      <w:pPr>
        <w:pStyle w:val="ConsPlusNormal"/>
        <w:spacing w:before="240"/>
        <w:ind w:firstLine="540"/>
        <w:jc w:val="both"/>
      </w:pPr>
      <w:r>
        <w:t>недостаточное обеспечение доступных для инвалидов мест отдыха на дворовых территориях многоквартирных домов, ограниченность доступа и передвижения.</w:t>
      </w:r>
    </w:p>
    <w:p w:rsidR="009A0018" w:rsidRDefault="009A0018">
      <w:pPr>
        <w:pStyle w:val="ConsPlusNormal"/>
        <w:spacing w:before="240"/>
        <w:ind w:firstLine="540"/>
        <w:jc w:val="both"/>
      </w:pPr>
      <w:r>
        <w:t>Без принятия срочных мер правового и институционального характера на государственном, в том числе региональном уровне, переломить эти тенденции, обеспечить решение задачи повышения удовлетворенности населения муниципальных образований Ростовской области уровнем благоустроенности дворовых территорий.</w:t>
      </w:r>
    </w:p>
    <w:p w:rsidR="009A0018" w:rsidRDefault="009A0018">
      <w:pPr>
        <w:pStyle w:val="ConsPlusNormal"/>
        <w:spacing w:before="240"/>
        <w:ind w:firstLine="540"/>
        <w:jc w:val="both"/>
      </w:pPr>
      <w:r>
        <w:t>9.2.5. В целях продолжения ранее начатой работы по созданию благоприятных условий проживания граждан в рамках Стратегического направления России "ЖКХ и городская среда" для решения задач приведения в надлежащее состояние дворовых территорий Ростовской области необходима реализация мероприятий государственной программы.</w:t>
      </w:r>
    </w:p>
    <w:p w:rsidR="009A0018" w:rsidRDefault="009A0018">
      <w:pPr>
        <w:pStyle w:val="ConsPlusNormal"/>
        <w:spacing w:before="240"/>
        <w:ind w:firstLine="540"/>
        <w:jc w:val="both"/>
      </w:pPr>
      <w:r>
        <w:t>Мероприятия по благоустройству территорий проводятся в населенных пунктах с численностью населения свыше 1000 человек.</w:t>
      </w:r>
    </w:p>
    <w:p w:rsidR="009A0018" w:rsidRDefault="009A0018">
      <w:pPr>
        <w:pStyle w:val="ConsPlusNormal"/>
        <w:spacing w:before="240"/>
        <w:ind w:firstLine="540"/>
        <w:jc w:val="both"/>
      </w:pPr>
      <w:r>
        <w:t>9.2.6. Одно из главных условий проекта - вовлечение в его реализацию широких масс населения, проведение общественных обсуждений. Именно участие граждан позволит разработать программные мероприятия по формированию комфортной городской среды, выработать системный подход повышения качества и комфорта жизни населения Ростовской области, создать позитивную социальную атмосферу.</w:t>
      </w:r>
    </w:p>
    <w:p w:rsidR="009A0018" w:rsidRDefault="009A0018">
      <w:pPr>
        <w:pStyle w:val="ConsPlusNormal"/>
        <w:spacing w:before="240"/>
        <w:ind w:firstLine="540"/>
        <w:jc w:val="both"/>
      </w:pPr>
      <w:r>
        <w:t>9.2.7. К участию в мероприятиях по благоустройству дворовых территорий многоквартирных домов в муниципальных образованиях области рекомендуется привлекать студенческие отряды, добровольцев, волонтеров и граждан на безвозмездной основе, в рамках организации ежегодных мероприятий, как правило, в весенне-осенний период в виде субботников, а также в рамках выполнения отдельных видов работ по благоустройству, в том числе по озеленению, уборке случайного мусора, покраске бордюров и т.д.</w:t>
      </w:r>
    </w:p>
    <w:p w:rsidR="009A0018" w:rsidRDefault="009A0018">
      <w:pPr>
        <w:pStyle w:val="ConsPlusNormal"/>
        <w:spacing w:before="240"/>
        <w:ind w:firstLine="540"/>
        <w:jc w:val="both"/>
      </w:pPr>
      <w:r>
        <w:t>9.2.8. Для проведения мероприятий по благоустройству дворовых территорий многоквартирных домов Ростовской области требуются значительные финансовые затраты. Самостоятельно решить вопрос переоборудования своих дворов жители не имеют возможности.</w:t>
      </w:r>
    </w:p>
    <w:p w:rsidR="009A0018" w:rsidRDefault="009A0018">
      <w:pPr>
        <w:pStyle w:val="ConsPlusNormal"/>
        <w:spacing w:before="240"/>
        <w:ind w:firstLine="540"/>
        <w:jc w:val="both"/>
      </w:pPr>
      <w:r>
        <w:t>В сложившейся ситуации решить проблему финансирования благоустройства дворовых территорий многоквартирных домов без государственной поддержки практически невозможно.</w:t>
      </w:r>
    </w:p>
    <w:p w:rsidR="009A0018" w:rsidRDefault="009A0018">
      <w:pPr>
        <w:pStyle w:val="ConsPlusNormal"/>
        <w:spacing w:before="240"/>
        <w:ind w:firstLine="540"/>
        <w:jc w:val="both"/>
      </w:pPr>
      <w:r>
        <w:lastRenderedPageBreak/>
        <w:t>С целью приведения дворовых территорий многоквартирных домов к современным нормам комфортности существует необходимость принятия и реализации программы, где предусматриваются мероприятия, направленные на комплексное благоустройство дворовых территорий многоквартирных домов.</w:t>
      </w:r>
    </w:p>
    <w:p w:rsidR="009A0018" w:rsidRDefault="009A0018">
      <w:pPr>
        <w:pStyle w:val="ConsPlusNormal"/>
        <w:spacing w:before="240"/>
        <w:ind w:firstLine="540"/>
        <w:jc w:val="both"/>
      </w:pPr>
      <w:r>
        <w:t>Реализация государственной программы позволит осуществить комплексный подход к организации и выполнению работ по благоустройству, снизить затраты и получить положительный градостроительный эффект, следовательно, качественно повысить уровень благоустройства территорий поселений и городских округов Ростовской области.</w:t>
      </w:r>
    </w:p>
    <w:p w:rsidR="009A0018" w:rsidRDefault="009A0018">
      <w:pPr>
        <w:pStyle w:val="ConsPlusNormal"/>
        <w:spacing w:before="240"/>
        <w:ind w:firstLine="540"/>
        <w:jc w:val="both"/>
      </w:pPr>
      <w:r>
        <w:t>Решение проблемы создания современной городской среды проживания на территории Ростовской области путем качественного повышения уровня благоустройства территорий муниципальных образований будет способствовать обеспечению устойчивого социально-экономического развития региона, повышению его туристической привлекательности, привлечению дополнительных инвестиций.</w:t>
      </w:r>
    </w:p>
    <w:p w:rsidR="009A0018" w:rsidRDefault="009A0018">
      <w:pPr>
        <w:pStyle w:val="ConsPlusNormal"/>
        <w:spacing w:before="240"/>
        <w:ind w:firstLine="540"/>
        <w:jc w:val="both"/>
      </w:pPr>
      <w:r>
        <w:t>В результате выполнения мероприятий программы появятся качественно благоустроенные дворовые территории многоквартирных домов Ростовской области. Все это в комплексе создаст гармоничную комфортную среду для населения Ростовской области.</w:t>
      </w:r>
    </w:p>
    <w:p w:rsidR="009A0018" w:rsidRDefault="009A0018">
      <w:pPr>
        <w:pStyle w:val="ConsPlusNormal"/>
        <w:spacing w:before="240"/>
        <w:ind w:firstLine="540"/>
        <w:jc w:val="both"/>
      </w:pPr>
      <w:r>
        <w:t>Окончательный результат реализации государственной программы заключается в повышении удовлетворенности населения Ростовской области уровнем благоустройства дворовых территорий многоквартирных домов Ростовской области.</w:t>
      </w:r>
    </w:p>
    <w:p w:rsidR="009A0018" w:rsidRDefault="009A0018">
      <w:pPr>
        <w:pStyle w:val="ConsPlusNormal"/>
        <w:spacing w:before="240"/>
        <w:ind w:firstLine="540"/>
        <w:jc w:val="both"/>
      </w:pPr>
      <w:r>
        <w:t>9.2.9. В качестве факторов риска рассматриваются события, условия, тенденции, которые могут привести к изменению сроков и (или) ожидаемых конечных результатов реализации государственной программы не менее чем на 10 процентов от планового уровня и на которые ответственный исполнитель и участники государственной программы не могут оказать непосредственного влияния.</w:t>
      </w:r>
    </w:p>
    <w:p w:rsidR="009A0018" w:rsidRDefault="009A0018">
      <w:pPr>
        <w:pStyle w:val="ConsPlusNormal"/>
        <w:spacing w:before="240"/>
        <w:ind w:firstLine="540"/>
        <w:jc w:val="both"/>
      </w:pPr>
      <w:r>
        <w:t>Среди рисков реализации государственной программы необходимо выделить следующие:</w:t>
      </w:r>
    </w:p>
    <w:p w:rsidR="009A0018" w:rsidRDefault="009A0018">
      <w:pPr>
        <w:pStyle w:val="ConsPlusNormal"/>
        <w:spacing w:before="240"/>
        <w:ind w:firstLine="540"/>
        <w:jc w:val="both"/>
      </w:pPr>
      <w:r>
        <w:t>9.2.9.1. 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государственной программой, что может затруднить реализацию государственной программы. Данный риск можно оценить как умеренный, поскольку формирование новых институтов в рамках государственной программы в большинстве случаев требует не только законодательного регулирования на федеральном уровне, но также может потребовать значительных сроков практического внедрения.</w:t>
      </w:r>
    </w:p>
    <w:p w:rsidR="009A0018" w:rsidRDefault="009A0018">
      <w:pPr>
        <w:pStyle w:val="ConsPlusNormal"/>
        <w:spacing w:before="240"/>
        <w:ind w:firstLine="540"/>
        <w:jc w:val="both"/>
      </w:pPr>
      <w:r>
        <w:t>9.2.9.2. Бюджетный риск, который связан с дефицитом региональных и местных бюджетов и возможностью выполнения своих обязательств по софинансированию мероприятий региональной (муниципальной) программы. Однако, учитывая формируемую практику программного бюджетирования в части обеспечения реализации государственной программы за счет средств бюджетов, а также предусмотренные государственной программой меры по созданию условий для привлечения средств внебюджетных источников, риск сбоев в реализации государственной программы по причине недофинансирования можно считать умеренным.</w:t>
      </w:r>
    </w:p>
    <w:p w:rsidR="009A0018" w:rsidRDefault="009A0018">
      <w:pPr>
        <w:pStyle w:val="ConsPlusNormal"/>
        <w:spacing w:before="240"/>
        <w:ind w:firstLine="540"/>
        <w:jc w:val="both"/>
      </w:pPr>
      <w:r>
        <w:t>9.2.9.3. Риск недоверия со стороны собственников жилых помещений многоквартирных домов в части доступности мероприятий.</w:t>
      </w:r>
    </w:p>
    <w:p w:rsidR="009A0018" w:rsidRDefault="009A0018">
      <w:pPr>
        <w:pStyle w:val="ConsPlusNormal"/>
        <w:spacing w:before="240"/>
        <w:ind w:firstLine="540"/>
        <w:jc w:val="both"/>
      </w:pPr>
      <w:r>
        <w:lastRenderedPageBreak/>
        <w:t>Сглаживание данного риска возможно посредством повышения открытости за счет информирования об осуществляемых мероприятиях на регулярной основе, а также популяризации успешных проектов, реализованных с помощью мер государственной поддержки.</w:t>
      </w:r>
    </w:p>
    <w:p w:rsidR="009A0018" w:rsidRDefault="009A0018">
      <w:pPr>
        <w:pStyle w:val="ConsPlusNormal"/>
        <w:spacing w:before="240"/>
        <w:ind w:firstLine="540"/>
        <w:jc w:val="both"/>
      </w:pPr>
      <w:r>
        <w:t>9.2.10. Реализации государственной программы также угрожают риски, связанные с изменением внешней среды, которыми невозможно управлять в рамках реализации государственной программы:</w:t>
      </w:r>
    </w:p>
    <w:p w:rsidR="009A0018" w:rsidRDefault="009A0018">
      <w:pPr>
        <w:pStyle w:val="ConsPlusNormal"/>
        <w:spacing w:before="240"/>
        <w:ind w:firstLine="540"/>
        <w:jc w:val="both"/>
      </w:pPr>
      <w:r>
        <w:t>9.2.10.1. Риск ухудшения состояния экономики, который может привести к снижению бюджетных доходов, ухудшению динамики основных макроэкономических показателей, в том числе к повышению инфляции, снижению темпов экономического роста и доходов населения. Учитывая опыт последнего финансово-экономического кризиса, оказавшего существенное негативное влияние на динамику основных экономических показателей, такой риск для реализации государственной программы может быть качественно оценен как умеренный.</w:t>
      </w:r>
    </w:p>
    <w:p w:rsidR="009A0018" w:rsidRDefault="009A0018">
      <w:pPr>
        <w:pStyle w:val="ConsPlusNormal"/>
        <w:spacing w:before="240"/>
        <w:ind w:firstLine="540"/>
        <w:jc w:val="both"/>
      </w:pPr>
      <w:r>
        <w:t>9.2.10.2. Риск возникновения обстоятельств непреодолимой силы, в том числе природных и техногенных катастроф и катаклизмов, который может привести к ухудшению состояния благоустроенности в отдельных муниципальных образованиях, а также потребовать концентрации средств бюджетов на преодоление последствий таких катастроф. На качественном уровне такой риск для государственной программы можно оценить как умеренный.</w:t>
      </w:r>
    </w:p>
    <w:p w:rsidR="009A0018" w:rsidRDefault="009A0018">
      <w:pPr>
        <w:pStyle w:val="ConsPlusNormal"/>
        <w:spacing w:before="240"/>
        <w:ind w:firstLine="540"/>
        <w:jc w:val="both"/>
      </w:pPr>
      <w:r>
        <w:t>9.2.10.3. Отсутствие вовлеченности граждан в реализацию мероприятий по благоустройству.</w:t>
      </w:r>
    </w:p>
    <w:p w:rsidR="009A0018" w:rsidRDefault="009A0018">
      <w:pPr>
        <w:pStyle w:val="ConsPlusNormal"/>
        <w:spacing w:before="240"/>
        <w:ind w:firstLine="540"/>
        <w:jc w:val="both"/>
      </w:pPr>
      <w:r>
        <w:t xml:space="preserve">Решение данной проблемы возможно путем вовлечения граждан и общественных организаций, используя механизмы и методы, отраженные в </w:t>
      </w:r>
      <w:hyperlink r:id="rId25" w:history="1">
        <w:r>
          <w:rPr>
            <w:color w:val="0000FF"/>
          </w:rPr>
          <w:t>Приказе</w:t>
        </w:r>
      </w:hyperlink>
      <w:r>
        <w:t xml:space="preserve"> Министерства строительства и жилищно-коммунального хозяйства Российской Федерации от 06.04.2017 N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w:t>
      </w:r>
    </w:p>
    <w:p w:rsidR="009A0018" w:rsidRDefault="009A0018">
      <w:pPr>
        <w:pStyle w:val="ConsPlusNormal"/>
        <w:spacing w:before="240"/>
        <w:ind w:firstLine="540"/>
        <w:jc w:val="both"/>
      </w:pPr>
      <w:r>
        <w:t>Из всех вышеперечисленных рисков наибольшее отрицательное влияние на реализацию государственной программы могут оказать институционально-правовой риск и риск ухудшения состояния экономики, которые содержат угрозу срыва реализации государственной программы.</w:t>
      </w:r>
    </w:p>
    <w:p w:rsidR="009A0018" w:rsidRDefault="009A0018">
      <w:pPr>
        <w:pStyle w:val="ConsPlusNormal"/>
        <w:spacing w:before="240"/>
        <w:ind w:firstLine="540"/>
        <w:jc w:val="both"/>
      </w:pPr>
      <w:r>
        <w:t>Управление рисками реализации государственной программы будет осуществляться путем координации деятельности всех участников государственной программы и проведения информационно-разъяснительной работы с населением Ростовской области.</w:t>
      </w:r>
    </w:p>
    <w:p w:rsidR="009A0018" w:rsidRDefault="009A0018">
      <w:pPr>
        <w:pStyle w:val="ConsPlusNormal"/>
        <w:spacing w:before="240"/>
        <w:ind w:firstLine="540"/>
        <w:jc w:val="both"/>
      </w:pPr>
      <w:r>
        <w:t xml:space="preserve">9.2.11. Меры правового регулирования в сфере благоустройства, относящиеся к компетенции органов исполнительной власти Ростовской области, носят вспомогательный характер и предусмотрены в </w:t>
      </w:r>
      <w:hyperlink w:anchor="P690" w:history="1">
        <w:r>
          <w:rPr>
            <w:color w:val="0000FF"/>
          </w:rPr>
          <w:t>приложении N 1</w:t>
        </w:r>
      </w:hyperlink>
      <w:r>
        <w:t xml:space="preserve"> к государственной программе.</w:t>
      </w:r>
    </w:p>
    <w:p w:rsidR="009A0018" w:rsidRDefault="009A0018">
      <w:pPr>
        <w:pStyle w:val="ConsPlusNormal"/>
        <w:jc w:val="both"/>
      </w:pPr>
    </w:p>
    <w:p w:rsidR="009A0018" w:rsidRDefault="009A0018">
      <w:pPr>
        <w:pStyle w:val="ConsPlusNormal"/>
        <w:jc w:val="center"/>
        <w:outlineLvl w:val="2"/>
      </w:pPr>
      <w:r>
        <w:t>9.3. Цели, задачи и показатели (индикаторы),</w:t>
      </w:r>
    </w:p>
    <w:p w:rsidR="009A0018" w:rsidRDefault="009A0018">
      <w:pPr>
        <w:pStyle w:val="ConsPlusNormal"/>
        <w:jc w:val="center"/>
      </w:pPr>
      <w:r>
        <w:t>основные ожидаемые конечные результаты,</w:t>
      </w:r>
    </w:p>
    <w:p w:rsidR="009A0018" w:rsidRDefault="009A0018">
      <w:pPr>
        <w:pStyle w:val="ConsPlusNormal"/>
        <w:jc w:val="center"/>
      </w:pPr>
      <w:r>
        <w:t>сроки и этапы реализации подпрограммы</w:t>
      </w:r>
    </w:p>
    <w:p w:rsidR="009A0018" w:rsidRDefault="009A0018">
      <w:pPr>
        <w:pStyle w:val="ConsPlusNormal"/>
        <w:jc w:val="both"/>
      </w:pPr>
    </w:p>
    <w:p w:rsidR="009A0018" w:rsidRDefault="009A0018">
      <w:pPr>
        <w:pStyle w:val="ConsPlusNormal"/>
        <w:ind w:firstLine="540"/>
        <w:jc w:val="both"/>
      </w:pPr>
      <w:r>
        <w:t xml:space="preserve">Целью подпрограммы 2 являются: повышение благоустроенности дворовых </w:t>
      </w:r>
      <w:r>
        <w:lastRenderedPageBreak/>
        <w:t>территорий многоквартирных домов Ростовской области.</w:t>
      </w:r>
    </w:p>
    <w:p w:rsidR="009A0018" w:rsidRDefault="009A0018">
      <w:pPr>
        <w:pStyle w:val="ConsPlusNormal"/>
        <w:spacing w:before="240"/>
        <w:ind w:firstLine="540"/>
        <w:jc w:val="both"/>
      </w:pPr>
      <w:r>
        <w:t>Цель подпрограммы соответствует:</w:t>
      </w:r>
    </w:p>
    <w:p w:rsidR="009A0018" w:rsidRDefault="009A0018">
      <w:pPr>
        <w:pStyle w:val="ConsPlusNormal"/>
        <w:spacing w:before="240"/>
        <w:ind w:firstLine="540"/>
        <w:jc w:val="both"/>
      </w:pPr>
      <w:r>
        <w:t>поручению заседания президиума Совета при Президенте Российской Федерации по стратегическому развитию и приоритетным проектам от 21.11.2016 N 10;</w:t>
      </w:r>
    </w:p>
    <w:p w:rsidR="009A0018" w:rsidRDefault="009A0018">
      <w:pPr>
        <w:pStyle w:val="ConsPlusNormal"/>
        <w:spacing w:before="240"/>
        <w:ind w:firstLine="540"/>
        <w:jc w:val="both"/>
      </w:pPr>
      <w:hyperlink r:id="rId26" w:history="1">
        <w:r>
          <w:rPr>
            <w:color w:val="0000FF"/>
          </w:rPr>
          <w:t>паспорту</w:t>
        </w:r>
      </w:hyperlink>
      <w:r>
        <w:t xml:space="preserve"> приоритетного проекта "Формирование комфортной городской среды", утвержденным протокол Президиума Совета при Президенте Российской Федерации по стратегическому развитию и приоритетным проектам от 18.04.2017 N 5;</w:t>
      </w:r>
    </w:p>
    <w:p w:rsidR="009A0018" w:rsidRDefault="009A0018">
      <w:pPr>
        <w:pStyle w:val="ConsPlusNormal"/>
        <w:spacing w:before="240"/>
        <w:ind w:firstLine="540"/>
        <w:jc w:val="both"/>
      </w:pPr>
      <w:hyperlink r:id="rId27" w:history="1">
        <w:r>
          <w:rPr>
            <w:color w:val="0000FF"/>
          </w:rPr>
          <w:t>Постановлению</w:t>
        </w:r>
      </w:hyperlink>
      <w:r>
        <w:t xml:space="preserve">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9A0018" w:rsidRDefault="009A0018">
      <w:pPr>
        <w:pStyle w:val="ConsPlusNormal"/>
        <w:spacing w:before="240"/>
        <w:ind w:firstLine="540"/>
        <w:jc w:val="both"/>
      </w:pPr>
      <w:r>
        <w:t>Достижение целей подпрограммы 2 осуществляется путем решения следующих задач:</w:t>
      </w:r>
    </w:p>
    <w:p w:rsidR="009A0018" w:rsidRDefault="009A0018">
      <w:pPr>
        <w:pStyle w:val="ConsPlusNormal"/>
        <w:spacing w:before="240"/>
        <w:ind w:firstLine="540"/>
        <w:jc w:val="both"/>
      </w:pPr>
      <w:r>
        <w:t>проведение обучения специалистов жилищно-коммунального хозяйства по вопросам благоустройства;</w:t>
      </w:r>
    </w:p>
    <w:p w:rsidR="009A0018" w:rsidRDefault="009A0018">
      <w:pPr>
        <w:pStyle w:val="ConsPlusNormal"/>
        <w:spacing w:before="240"/>
        <w:ind w:firstLine="540"/>
        <w:jc w:val="both"/>
      </w:pPr>
      <w:r>
        <w:t>информирование населения по вопросам реализации приоритетного проекта "Формирование комфортной городской среды";</w:t>
      </w:r>
    </w:p>
    <w:p w:rsidR="009A0018" w:rsidRDefault="009A0018">
      <w:pPr>
        <w:pStyle w:val="ConsPlusNormal"/>
        <w:spacing w:before="240"/>
        <w:ind w:firstLine="540"/>
        <w:jc w:val="both"/>
      </w:pPr>
      <w:r>
        <w:t>увеличение количества благоустроенных дворовых территорий многоквартирных домов Ростовской области.</w:t>
      </w:r>
    </w:p>
    <w:p w:rsidR="009A0018" w:rsidRDefault="009A0018">
      <w:pPr>
        <w:pStyle w:val="ConsPlusNormal"/>
        <w:spacing w:before="240"/>
        <w:ind w:firstLine="540"/>
        <w:jc w:val="both"/>
      </w:pPr>
      <w:r>
        <w:t>Состав показателей (индикаторов) подпрограммы определен исходя из принципа необходимости и достаточности информации для оценки достижения целей и решения задач подпрограммы. К показателям (индикаторам) подпрограммы 2 относятся следующие:</w:t>
      </w:r>
    </w:p>
    <w:p w:rsidR="009A0018" w:rsidRDefault="009A0018">
      <w:pPr>
        <w:pStyle w:val="ConsPlusNormal"/>
        <w:spacing w:before="240"/>
        <w:ind w:firstLine="540"/>
        <w:jc w:val="both"/>
      </w:pPr>
      <w:r>
        <w:t xml:space="preserve">целевой </w:t>
      </w:r>
      <w:hyperlink w:anchor="P782" w:history="1">
        <w:r>
          <w:rPr>
            <w:color w:val="0000FF"/>
          </w:rPr>
          <w:t>показатель (индикатор) 2.1</w:t>
        </w:r>
      </w:hyperlink>
      <w:r>
        <w:t>. Доля благоустроенных дворовых территорий многоквартирных домов от общего количества дворовых территорий многоквартирных домов Ростовской области;</w:t>
      </w:r>
    </w:p>
    <w:p w:rsidR="009A0018" w:rsidRDefault="009A0018">
      <w:pPr>
        <w:pStyle w:val="ConsPlusNormal"/>
        <w:spacing w:before="240"/>
        <w:ind w:firstLine="540"/>
        <w:jc w:val="both"/>
      </w:pPr>
      <w:r>
        <w:t xml:space="preserve">целевой </w:t>
      </w:r>
      <w:hyperlink w:anchor="P791" w:history="1">
        <w:r>
          <w:rPr>
            <w:color w:val="0000FF"/>
          </w:rPr>
          <w:t>показатель (индикатор) 2.2</w:t>
        </w:r>
      </w:hyperlink>
      <w:r>
        <w:t>. Доля руководителей и специалистов жилищно-коммунального комплекса в сфере благоустройства, прошедших обучение в специализированных организациях, от общего количества руководителей и специалистов жилищно-коммунального комплекса в сфере благоустройства, требующих прохождения обучения.</w:t>
      </w:r>
    </w:p>
    <w:p w:rsidR="009A0018" w:rsidRDefault="009A0018">
      <w:pPr>
        <w:pStyle w:val="ConsPlusNormal"/>
        <w:spacing w:before="240"/>
        <w:ind w:firstLine="540"/>
        <w:jc w:val="both"/>
      </w:pPr>
      <w:hyperlink w:anchor="P736" w:history="1">
        <w:r>
          <w:rPr>
            <w:color w:val="0000FF"/>
          </w:rPr>
          <w:t>Информация</w:t>
        </w:r>
      </w:hyperlink>
      <w:r>
        <w:t xml:space="preserve"> о значениях показателей (индикаторов) приводится в приложении N 2 к государственной программе. </w:t>
      </w:r>
      <w:hyperlink w:anchor="P816" w:history="1">
        <w:r>
          <w:rPr>
            <w:color w:val="0000FF"/>
          </w:rPr>
          <w:t>Показатели</w:t>
        </w:r>
      </w:hyperlink>
      <w:r>
        <w:t xml:space="preserve"> (индикаторы) подпрограммы не входят в состав данных официальной статистики и рассчитываются в соответствии с методикой расчета таких целевых показателей (индикаторов), приведенной в приложении N 3 к государственной программе.</w:t>
      </w:r>
    </w:p>
    <w:p w:rsidR="009A0018" w:rsidRDefault="009A0018">
      <w:pPr>
        <w:pStyle w:val="ConsPlusNormal"/>
        <w:spacing w:before="240"/>
        <w:ind w:firstLine="540"/>
        <w:jc w:val="both"/>
      </w:pPr>
      <w:r>
        <w:t>Срок реализации подпрограммы - 2018 - 2022 годы. Реализация подпрограммы разделена на два этапа: I этап - 2018 - 2020 годы и II этап - 2021 - 2022 годы.</w:t>
      </w:r>
    </w:p>
    <w:p w:rsidR="009A0018" w:rsidRDefault="009A0018">
      <w:pPr>
        <w:pStyle w:val="ConsPlusNormal"/>
        <w:spacing w:before="240"/>
        <w:ind w:firstLine="540"/>
        <w:jc w:val="both"/>
      </w:pPr>
      <w:r>
        <w:t xml:space="preserve">В результате реализации подпрограммы планируется повысить удовлетворенность </w:t>
      </w:r>
      <w:r>
        <w:lastRenderedPageBreak/>
        <w:t>населения Ростовской области уровнем благоустройства дворовых территорий многоквартирных домов Ростовской области.</w:t>
      </w:r>
    </w:p>
    <w:p w:rsidR="009A0018" w:rsidRDefault="009A0018">
      <w:pPr>
        <w:pStyle w:val="ConsPlusNormal"/>
        <w:jc w:val="both"/>
      </w:pPr>
    </w:p>
    <w:p w:rsidR="009A0018" w:rsidRDefault="009A0018">
      <w:pPr>
        <w:pStyle w:val="ConsPlusNormal"/>
        <w:jc w:val="center"/>
        <w:outlineLvl w:val="2"/>
      </w:pPr>
      <w:r>
        <w:t>9.4. Характеристика основных мероприятий подпрограммы</w:t>
      </w:r>
    </w:p>
    <w:p w:rsidR="009A0018" w:rsidRDefault="009A0018">
      <w:pPr>
        <w:pStyle w:val="ConsPlusNormal"/>
        <w:jc w:val="both"/>
      </w:pPr>
    </w:p>
    <w:p w:rsidR="009A0018" w:rsidRDefault="009A0018">
      <w:pPr>
        <w:pStyle w:val="ConsPlusNormal"/>
        <w:ind w:firstLine="540"/>
        <w:jc w:val="both"/>
      </w:pPr>
      <w:r>
        <w:t>Комплексный характер целей и задач подпрограммы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подпрограмме, так и по ее отдельным блокам.</w:t>
      </w:r>
    </w:p>
    <w:p w:rsidR="009A0018" w:rsidRDefault="009A0018">
      <w:pPr>
        <w:pStyle w:val="ConsPlusNormal"/>
        <w:spacing w:before="240"/>
        <w:ind w:firstLine="540"/>
        <w:jc w:val="both"/>
      </w:pPr>
      <w:r>
        <w:t>В рамках подпрограммы 2 предполагается реализация следующих основных мероприятий.</w:t>
      </w:r>
    </w:p>
    <w:p w:rsidR="009A0018" w:rsidRDefault="009A0018">
      <w:pPr>
        <w:pStyle w:val="ConsPlusNormal"/>
        <w:spacing w:before="240"/>
        <w:ind w:firstLine="540"/>
        <w:jc w:val="both"/>
      </w:pPr>
      <w:r>
        <w:t>Основное мероприятие 2.1. Благоустройство дворовых территорий многоквартирных домов.</w:t>
      </w:r>
    </w:p>
    <w:p w:rsidR="009A0018" w:rsidRDefault="009A0018">
      <w:pPr>
        <w:pStyle w:val="ConsPlusNormal"/>
        <w:spacing w:before="240"/>
        <w:ind w:firstLine="540"/>
        <w:jc w:val="both"/>
      </w:pPr>
      <w:r>
        <w:t>Данное мероприятие предусматривает предоставление субсидий федерального и областного бюджетов муниципальным образованиям на реализацию проектов по благоустройству дворовых территорий многоквартирных домов муниципальных образований Ростовской области.</w:t>
      </w:r>
    </w:p>
    <w:p w:rsidR="009A0018" w:rsidRDefault="009A0018">
      <w:pPr>
        <w:pStyle w:val="ConsPlusNormal"/>
        <w:spacing w:before="240"/>
        <w:ind w:firstLine="540"/>
        <w:jc w:val="both"/>
      </w:pPr>
      <w:r>
        <w:t>Основное мероприятие 2.2. Обучение руководителей и специалистов жилищно-коммунального комплекса в сфере благоустройства.</w:t>
      </w:r>
    </w:p>
    <w:p w:rsidR="009A0018" w:rsidRDefault="009A0018">
      <w:pPr>
        <w:pStyle w:val="ConsPlusNormal"/>
        <w:spacing w:before="240"/>
        <w:ind w:firstLine="540"/>
        <w:jc w:val="both"/>
      </w:pPr>
      <w:r>
        <w:t>Мероприятие направлено на повышение уровня квалификации руководителей и специалистов в сфере благоустройства и, как следствие, улучшение качества работы в данной сфере.</w:t>
      </w:r>
    </w:p>
    <w:p w:rsidR="009A0018" w:rsidRDefault="009A0018">
      <w:pPr>
        <w:pStyle w:val="ConsPlusNormal"/>
        <w:spacing w:before="240"/>
        <w:ind w:firstLine="540"/>
        <w:jc w:val="both"/>
      </w:pPr>
      <w:r>
        <w:t>Основное мероприятие 2.3. Проведение научно-практических конференций, семинаров, форумов, "круглых столов" в сфере благоустройства с участием заинтересованных граждан, организаций и иных лиц.</w:t>
      </w:r>
    </w:p>
    <w:p w:rsidR="009A0018" w:rsidRDefault="009A0018">
      <w:pPr>
        <w:pStyle w:val="ConsPlusNormal"/>
        <w:spacing w:before="240"/>
        <w:ind w:firstLine="540"/>
        <w:jc w:val="both"/>
      </w:pPr>
      <w:r>
        <w:t>Данное мероприятие предусматривает: освещение в средствах массовой информации изменений законодательства, затрагивающих права и устанавливающих обязанности граждан и организаций в сфере благоустройства; организацию и проведение научно-практических конференций, семинаров, форумов, "круглых столов" с участием управляющих организаций, ТСЖ, ЖСК, жилищных кооперативов или иных специализированных потребительских кооперативов, организаций, осуществляющих деятельность в сфере благоустройства, и иных мероприятий в рамках информационно-пропагандистской работы в сфере благоустройства; подготовку и издание методических и информационных материалов по вопросам применения законодательства в области благоустройства. Реализация указанного мероприятия позволит провести необходимую информационную работу с населением, что приведет к принятию собственниками осознанных решений в сфере благоустройства территорий.</w:t>
      </w:r>
    </w:p>
    <w:p w:rsidR="009A0018" w:rsidRDefault="009A0018">
      <w:pPr>
        <w:pStyle w:val="ConsPlusNormal"/>
        <w:spacing w:before="240"/>
        <w:ind w:firstLine="540"/>
        <w:jc w:val="both"/>
      </w:pPr>
      <w:r>
        <w:t>Основное мероприятие 2.4. Обеспечение функционирования информационной системы "Формирование комфортной городской среды" в Ростовской области.</w:t>
      </w:r>
    </w:p>
    <w:p w:rsidR="009A0018" w:rsidRDefault="009A0018">
      <w:pPr>
        <w:pStyle w:val="ConsPlusNormal"/>
        <w:spacing w:before="240"/>
        <w:ind w:firstLine="540"/>
        <w:jc w:val="both"/>
      </w:pPr>
      <w:r>
        <w:t>Целью создания информационной системы "Формирование комфортной городской среды" является информационное обеспечение региональных и муниципальных программ Ростовской области по формированию современной городской среды.</w:t>
      </w:r>
    </w:p>
    <w:p w:rsidR="009A0018" w:rsidRDefault="009A0018">
      <w:pPr>
        <w:pStyle w:val="ConsPlusNormal"/>
        <w:spacing w:before="240"/>
        <w:ind w:firstLine="540"/>
        <w:jc w:val="both"/>
      </w:pPr>
      <w:r>
        <w:t xml:space="preserve">Информационная система предназначена для сбора данных, формируемых при проведении инвентаризации дворовых и общественных территорий (с учетом их </w:t>
      </w:r>
      <w:r>
        <w:lastRenderedPageBreak/>
        <w:t>физического состояния), объектов недвижимого имущества (включая объекты незавершенного строительства) и земельных участков, уровня благоустройства индивидуальных жилых домов и земельных участков, предоставленных для их размещения.</w:t>
      </w:r>
    </w:p>
    <w:p w:rsidR="009A0018" w:rsidRDefault="009A0018">
      <w:pPr>
        <w:pStyle w:val="ConsPlusNormal"/>
        <w:spacing w:before="240"/>
        <w:ind w:firstLine="540"/>
        <w:jc w:val="both"/>
      </w:pPr>
      <w:r>
        <w:t>Информационная система "Формирование комфортной городской среды" должна позволить повысить уровень информированности граждан о текущем состоянии благоустройства дворовых и общественных территорий и обеспечить представление оперативных отчетов уполномоченным лицам для более эффективной реализации региональных и муниципальных программ формирования современной городской среды.</w:t>
      </w:r>
    </w:p>
    <w:p w:rsidR="009A0018" w:rsidRDefault="009A0018">
      <w:pPr>
        <w:pStyle w:val="ConsPlusNormal"/>
        <w:spacing w:before="240"/>
        <w:ind w:firstLine="540"/>
        <w:jc w:val="both"/>
      </w:pPr>
      <w:hyperlink w:anchor="P874" w:history="1">
        <w:r>
          <w:rPr>
            <w:color w:val="0000FF"/>
          </w:rPr>
          <w:t>Информация</w:t>
        </w:r>
      </w:hyperlink>
      <w:r>
        <w:t xml:space="preserve"> об основных мероприятиях подпрограммы приведена в приложении N 4 к государственной программе.</w:t>
      </w:r>
    </w:p>
    <w:p w:rsidR="009A0018" w:rsidRDefault="009A0018">
      <w:pPr>
        <w:pStyle w:val="ConsPlusNormal"/>
        <w:jc w:val="both"/>
      </w:pPr>
    </w:p>
    <w:p w:rsidR="009A0018" w:rsidRDefault="009A0018">
      <w:pPr>
        <w:pStyle w:val="ConsPlusNormal"/>
        <w:jc w:val="center"/>
        <w:outlineLvl w:val="2"/>
      </w:pPr>
      <w:r>
        <w:t>9.5. Информация по ресурсному обеспечению подпрограммы</w:t>
      </w:r>
    </w:p>
    <w:p w:rsidR="009A0018" w:rsidRDefault="009A0018">
      <w:pPr>
        <w:pStyle w:val="ConsPlusNormal"/>
        <w:jc w:val="both"/>
      </w:pPr>
    </w:p>
    <w:p w:rsidR="009A0018" w:rsidRDefault="009A0018">
      <w:pPr>
        <w:pStyle w:val="ConsPlusNormal"/>
        <w:ind w:firstLine="540"/>
        <w:jc w:val="both"/>
      </w:pPr>
      <w:r>
        <w:t>Источниками финансирования государственной программы являются средства областного бюджета, а также средства федерального и местного бюджетов и внебюджетные средства (средства собственников помещений многоквартирных домов и иных лиц). Общий объем финансового обеспечения реализации подпрограммы в 2018 - 2022 годах составляет 1343359,9 тыс. рублей (в текущих ценах) за счет всех источников финансирования, в том числе:</w:t>
      </w:r>
    </w:p>
    <w:p w:rsidR="009A0018" w:rsidRDefault="009A0018">
      <w:pPr>
        <w:pStyle w:val="ConsPlusNormal"/>
        <w:spacing w:before="240"/>
        <w:ind w:firstLine="540"/>
        <w:jc w:val="both"/>
      </w:pPr>
      <w:r>
        <w:t>за счет средств областного бюджета - 1128660,3 тыс. рублей;</w:t>
      </w:r>
    </w:p>
    <w:p w:rsidR="009A0018" w:rsidRDefault="009A0018">
      <w:pPr>
        <w:pStyle w:val="ConsPlusNormal"/>
        <w:spacing w:before="240"/>
        <w:ind w:firstLine="540"/>
        <w:jc w:val="both"/>
      </w:pPr>
      <w:r>
        <w:t>за счет средств местного бюджета - 214699,6 тыс. рублей.</w:t>
      </w:r>
    </w:p>
    <w:p w:rsidR="009A0018" w:rsidRDefault="009A0018">
      <w:pPr>
        <w:pStyle w:val="ConsPlusNormal"/>
        <w:spacing w:before="240"/>
        <w:ind w:firstLine="540"/>
        <w:jc w:val="both"/>
      </w:pPr>
      <w:r>
        <w:t>Объем финансирования подпрограммы подлежит ежегодному уточнению.</w:t>
      </w:r>
    </w:p>
    <w:p w:rsidR="009A0018" w:rsidRDefault="009A0018">
      <w:pPr>
        <w:pStyle w:val="ConsPlusNormal"/>
        <w:spacing w:before="240"/>
        <w:ind w:firstLine="540"/>
        <w:jc w:val="both"/>
      </w:pPr>
      <w:r>
        <w:t>Объем ежегодных расходов, связанных с финансовым обеспечением подпрограммы за счет областного бюджета, устанавливается законом Ростовской области об областном бюджете на текущий и очередной финансовые годы.</w:t>
      </w:r>
    </w:p>
    <w:p w:rsidR="009A0018" w:rsidRDefault="009A0018">
      <w:pPr>
        <w:pStyle w:val="ConsPlusNormal"/>
        <w:spacing w:before="240"/>
        <w:ind w:firstLine="540"/>
        <w:jc w:val="both"/>
      </w:pPr>
      <w:r>
        <w:t>Средства местных бюджетов, объемы финансирования и направления мероприятий подпрограммы выделяются в рамках муниципальных программ. Средства местных бюджетов, предусмотренные на софинансирование расходов по объектам и направлениям за счет субсидий областного бюджета, отражаются в объеме не ниже установленного Правительством Ростовской области уровня софинансирования.</w:t>
      </w:r>
    </w:p>
    <w:p w:rsidR="009A0018" w:rsidRDefault="009A0018">
      <w:pPr>
        <w:pStyle w:val="ConsPlusNormal"/>
        <w:spacing w:before="240"/>
        <w:ind w:firstLine="540"/>
        <w:jc w:val="both"/>
      </w:pPr>
      <w:r>
        <w:t>Внебюджетными средствами будут являться средства собственников помещений многоквартирных домов и иных лиц.</w:t>
      </w:r>
    </w:p>
    <w:p w:rsidR="009A0018" w:rsidRDefault="009A0018">
      <w:pPr>
        <w:pStyle w:val="ConsPlusNormal"/>
        <w:spacing w:before="240"/>
        <w:ind w:firstLine="540"/>
        <w:jc w:val="both"/>
      </w:pPr>
      <w:r>
        <w:t>Распределение бюджетных ассигнований между подпрограммами осуществляется с учетом целей и задач государственной программы.</w:t>
      </w:r>
    </w:p>
    <w:p w:rsidR="009A0018" w:rsidRDefault="009A0018">
      <w:pPr>
        <w:pStyle w:val="ConsPlusNormal"/>
        <w:spacing w:before="240"/>
        <w:ind w:firstLine="540"/>
        <w:jc w:val="both"/>
      </w:pPr>
      <w:hyperlink w:anchor="P964" w:history="1">
        <w:r>
          <w:rPr>
            <w:color w:val="0000FF"/>
          </w:rPr>
          <w:t>Информация</w:t>
        </w:r>
      </w:hyperlink>
      <w:r>
        <w:t xml:space="preserve"> о расходах областного бюджета на реализацию подпрограммы приведена в приложении N 5 к государственной программе.</w:t>
      </w:r>
    </w:p>
    <w:p w:rsidR="009A0018" w:rsidRDefault="009A0018">
      <w:pPr>
        <w:pStyle w:val="ConsPlusNormal"/>
        <w:spacing w:before="240"/>
        <w:ind w:firstLine="540"/>
        <w:jc w:val="both"/>
      </w:pPr>
      <w:hyperlink w:anchor="P1167" w:history="1">
        <w:r>
          <w:rPr>
            <w:color w:val="0000FF"/>
          </w:rPr>
          <w:t>Информация</w:t>
        </w:r>
      </w:hyperlink>
      <w:r>
        <w:t xml:space="preserve"> о расходах областного и местных бюджетов, внебюджетных источников на реализацию подпрограммы приведена в приложении N 6 к государственной программе.</w:t>
      </w:r>
    </w:p>
    <w:p w:rsidR="009A0018" w:rsidRDefault="009A0018">
      <w:pPr>
        <w:pStyle w:val="ConsPlusNormal"/>
        <w:jc w:val="both"/>
      </w:pPr>
    </w:p>
    <w:p w:rsidR="009A0018" w:rsidRDefault="009A0018">
      <w:pPr>
        <w:pStyle w:val="ConsPlusNormal"/>
        <w:jc w:val="center"/>
        <w:outlineLvl w:val="2"/>
      </w:pPr>
      <w:r>
        <w:t>9.6. Участие муниципальных образований</w:t>
      </w:r>
    </w:p>
    <w:p w:rsidR="009A0018" w:rsidRDefault="009A0018">
      <w:pPr>
        <w:pStyle w:val="ConsPlusNormal"/>
        <w:jc w:val="center"/>
      </w:pPr>
      <w:r>
        <w:t>Ростовской области в реализации подпрограммы</w:t>
      </w:r>
    </w:p>
    <w:p w:rsidR="009A0018" w:rsidRDefault="009A0018">
      <w:pPr>
        <w:pStyle w:val="ConsPlusNormal"/>
        <w:jc w:val="both"/>
      </w:pPr>
    </w:p>
    <w:p w:rsidR="009A0018" w:rsidRDefault="009A0018">
      <w:pPr>
        <w:pStyle w:val="ConsPlusNormal"/>
        <w:ind w:firstLine="540"/>
        <w:jc w:val="both"/>
      </w:pPr>
      <w:r>
        <w:t>Участие муниципальных образований Ростовской области в мероприятиях, направленных на создание условий для формирования современной городской среды на территории Ростовской области, заключается в разработке и реализации соответствующих муниципальных программ.</w:t>
      </w:r>
    </w:p>
    <w:p w:rsidR="009A0018" w:rsidRDefault="009A0018">
      <w:pPr>
        <w:pStyle w:val="ConsPlusNormal"/>
        <w:spacing w:before="240"/>
        <w:ind w:firstLine="540"/>
        <w:jc w:val="both"/>
      </w:pPr>
      <w:r>
        <w:t>Муниципальные программы должны представлять собой взаимоувязанный комплекс мероприятий, направленных на достижение целевых показателей.</w:t>
      </w:r>
    </w:p>
    <w:p w:rsidR="009A0018" w:rsidRDefault="009A0018">
      <w:pPr>
        <w:pStyle w:val="ConsPlusNormal"/>
        <w:spacing w:before="240"/>
        <w:ind w:firstLine="540"/>
        <w:jc w:val="both"/>
      </w:pPr>
      <w:r>
        <w:t>Муниципальные программы могут предусматривать также меры, способствующие:</w:t>
      </w:r>
    </w:p>
    <w:p w:rsidR="009A0018" w:rsidRDefault="009A0018">
      <w:pPr>
        <w:pStyle w:val="ConsPlusNormal"/>
        <w:spacing w:before="240"/>
        <w:ind w:firstLine="540"/>
        <w:jc w:val="both"/>
      </w:pPr>
      <w:r>
        <w:t>содействию профессиональной переподготовке и повышению квалификации специалистов в сфере благоустройства территорий;</w:t>
      </w:r>
    </w:p>
    <w:p w:rsidR="009A0018" w:rsidRDefault="009A0018">
      <w:pPr>
        <w:pStyle w:val="ConsPlusNormal"/>
        <w:spacing w:before="240"/>
        <w:ind w:firstLine="540"/>
        <w:jc w:val="both"/>
      </w:pPr>
      <w:r>
        <w:t>созданию механизма реализации мероприятий по благоустройству территорий, предполагающего масштабное вовлечение граждан в реализацию указанных мероприятий, что позволит увеличить объем реализуемых мероприятий и реально улучшить качество среды проживания в населенных пунктах.</w:t>
      </w:r>
    </w:p>
    <w:p w:rsidR="009A0018" w:rsidRDefault="009A0018">
      <w:pPr>
        <w:pStyle w:val="ConsPlusNormal"/>
        <w:spacing w:before="240"/>
        <w:ind w:firstLine="540"/>
        <w:jc w:val="both"/>
      </w:pPr>
      <w:hyperlink w:anchor="P1384" w:history="1">
        <w:r>
          <w:rPr>
            <w:color w:val="0000FF"/>
          </w:rPr>
          <w:t>Сведения</w:t>
        </w:r>
      </w:hyperlink>
      <w:r>
        <w:t xml:space="preserve"> о показателях (индикаторах) подпрограммы по муниципальным образованиям Ростовской области представлены в приложении N 7 к государственной программе.</w:t>
      </w:r>
    </w:p>
    <w:p w:rsidR="009A0018" w:rsidRDefault="009A0018">
      <w:pPr>
        <w:pStyle w:val="ConsPlusNormal"/>
        <w:spacing w:before="240"/>
        <w:ind w:firstLine="540"/>
        <w:jc w:val="both"/>
      </w:pPr>
      <w:hyperlink w:anchor="P2757" w:history="1">
        <w:r>
          <w:rPr>
            <w:color w:val="0000FF"/>
          </w:rPr>
          <w:t>Распределение</w:t>
        </w:r>
      </w:hyperlink>
      <w:r>
        <w:t xml:space="preserve"> субсидий местным бюджетам по муниципальным образованиям и направлениям расходования средств на очередной финансовый год и на плановый период приведено в приложении N 8 к государственной программе.</w:t>
      </w:r>
    </w:p>
    <w:p w:rsidR="009A0018" w:rsidRDefault="009A0018">
      <w:pPr>
        <w:pStyle w:val="ConsPlusNormal"/>
        <w:spacing w:before="240"/>
        <w:ind w:firstLine="540"/>
        <w:jc w:val="both"/>
      </w:pPr>
      <w:hyperlink w:anchor="P5517" w:history="1">
        <w:r>
          <w:rPr>
            <w:color w:val="0000FF"/>
          </w:rPr>
          <w:t>Перечень</w:t>
        </w:r>
      </w:hyperlink>
      <w:r>
        <w:t xml:space="preserve"> инвестиционных проектов (объектов строительства, реконструкции, капитального ремонта, находящихся в муниципальной собственности) формируется в соответствии с приложением N 9 к государственной программе.</w:t>
      </w:r>
    </w:p>
    <w:p w:rsidR="009A0018" w:rsidRDefault="009A0018">
      <w:pPr>
        <w:pStyle w:val="ConsPlusNormal"/>
        <w:spacing w:before="240"/>
        <w:ind w:firstLine="540"/>
        <w:jc w:val="both"/>
      </w:pPr>
      <w:r>
        <w:t xml:space="preserve">Субсидии из областного бюджета выделяются бюджетам муниципальных образований на софинансирование муниципальных программ формирования современной городской среды на реализацию мероприятий по благоустройству общественных территорий и расходуются в соответствии с </w:t>
      </w:r>
      <w:hyperlink w:anchor="P5735" w:history="1">
        <w:r>
          <w:rPr>
            <w:color w:val="0000FF"/>
          </w:rPr>
          <w:t>Правилами</w:t>
        </w:r>
      </w:hyperlink>
      <w:r>
        <w:t xml:space="preserve"> предоставления и распределения субсидий из областного бюджета местным бюджетам в целях софинансирования муниципальных программ формирования современной городской среды на 2018 - 2022 годы, приведенными в приложении N 10 к государственной программе.</w:t>
      </w: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right"/>
        <w:outlineLvl w:val="1"/>
      </w:pPr>
      <w:r>
        <w:t>Приложение N 1</w:t>
      </w:r>
    </w:p>
    <w:p w:rsidR="009A0018" w:rsidRDefault="009A0018">
      <w:pPr>
        <w:pStyle w:val="ConsPlusNormal"/>
        <w:jc w:val="right"/>
      </w:pPr>
      <w:r>
        <w:t>к государственной программе</w:t>
      </w:r>
    </w:p>
    <w:p w:rsidR="009A0018" w:rsidRDefault="009A0018">
      <w:pPr>
        <w:pStyle w:val="ConsPlusNormal"/>
        <w:jc w:val="right"/>
      </w:pPr>
      <w:r>
        <w:t>Ростовской области</w:t>
      </w:r>
    </w:p>
    <w:p w:rsidR="009A0018" w:rsidRDefault="009A0018">
      <w:pPr>
        <w:pStyle w:val="ConsPlusNormal"/>
        <w:jc w:val="right"/>
      </w:pPr>
      <w:r>
        <w:t>"Формирование современной</w:t>
      </w:r>
    </w:p>
    <w:p w:rsidR="009A0018" w:rsidRDefault="009A0018">
      <w:pPr>
        <w:pStyle w:val="ConsPlusNormal"/>
        <w:jc w:val="right"/>
      </w:pPr>
      <w:r>
        <w:t>городской среды на территории</w:t>
      </w:r>
    </w:p>
    <w:p w:rsidR="009A0018" w:rsidRDefault="009A0018">
      <w:pPr>
        <w:pStyle w:val="ConsPlusNormal"/>
        <w:jc w:val="right"/>
      </w:pPr>
      <w:r>
        <w:t>Ростовской области"</w:t>
      </w:r>
    </w:p>
    <w:p w:rsidR="009A0018" w:rsidRDefault="009A0018">
      <w:pPr>
        <w:pStyle w:val="ConsPlusNormal"/>
        <w:jc w:val="both"/>
      </w:pPr>
    </w:p>
    <w:p w:rsidR="009A0018" w:rsidRDefault="009A0018">
      <w:pPr>
        <w:pStyle w:val="ConsPlusTitle"/>
        <w:jc w:val="center"/>
      </w:pPr>
      <w:bookmarkStart w:id="1" w:name="P690"/>
      <w:bookmarkEnd w:id="1"/>
      <w:r>
        <w:t>СВЕДЕНИЯ</w:t>
      </w:r>
    </w:p>
    <w:p w:rsidR="009A0018" w:rsidRDefault="009A0018">
      <w:pPr>
        <w:pStyle w:val="ConsPlusTitle"/>
        <w:jc w:val="center"/>
      </w:pPr>
      <w:r>
        <w:t>ОБ ОСНОВНЫХ МЕРАХ ПРАВОВОГО РЕГУЛИРОВАНИЯ В СФЕРЕ РЕАЛИЗАЦИИ</w:t>
      </w:r>
    </w:p>
    <w:p w:rsidR="009A0018" w:rsidRDefault="009A0018">
      <w:pPr>
        <w:pStyle w:val="ConsPlusTitle"/>
        <w:jc w:val="center"/>
      </w:pPr>
      <w:r>
        <w:lastRenderedPageBreak/>
        <w:t>ГОСУДАРСТВЕННОЙ ПРОГРАММЫ РОСТОВСКОЙ ОБЛАСТИ "ФОРМИРОВАНИЕ</w:t>
      </w:r>
    </w:p>
    <w:p w:rsidR="009A0018" w:rsidRDefault="009A0018">
      <w:pPr>
        <w:pStyle w:val="ConsPlusTitle"/>
        <w:jc w:val="center"/>
      </w:pPr>
      <w:r>
        <w:t>КОМФОРТНОЙ ГОРОДСКОЙ СРЕДЫ НА ТЕРРИТОРИИ РОСТОВСКОЙ ОБЛАСТИ"</w:t>
      </w:r>
    </w:p>
    <w:p w:rsidR="009A0018" w:rsidRDefault="009A00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664"/>
        <w:gridCol w:w="2664"/>
        <w:gridCol w:w="1757"/>
        <w:gridCol w:w="1360"/>
      </w:tblGrid>
      <w:tr w:rsidR="009A0018">
        <w:tc>
          <w:tcPr>
            <w:tcW w:w="623" w:type="dxa"/>
          </w:tcPr>
          <w:p w:rsidR="009A0018" w:rsidRDefault="009A0018">
            <w:pPr>
              <w:pStyle w:val="ConsPlusNormal"/>
              <w:jc w:val="center"/>
            </w:pPr>
            <w:r>
              <w:t>N</w:t>
            </w:r>
          </w:p>
          <w:p w:rsidR="009A0018" w:rsidRDefault="009A0018">
            <w:pPr>
              <w:pStyle w:val="ConsPlusNormal"/>
              <w:jc w:val="center"/>
            </w:pPr>
            <w:r>
              <w:t>п/п</w:t>
            </w:r>
          </w:p>
        </w:tc>
        <w:tc>
          <w:tcPr>
            <w:tcW w:w="2664" w:type="dxa"/>
          </w:tcPr>
          <w:p w:rsidR="009A0018" w:rsidRDefault="009A0018">
            <w:pPr>
              <w:pStyle w:val="ConsPlusNormal"/>
              <w:jc w:val="center"/>
            </w:pPr>
            <w:r>
              <w:t>Вид нормативного правового акта</w:t>
            </w:r>
          </w:p>
        </w:tc>
        <w:tc>
          <w:tcPr>
            <w:tcW w:w="2664" w:type="dxa"/>
          </w:tcPr>
          <w:p w:rsidR="009A0018" w:rsidRDefault="009A0018">
            <w:pPr>
              <w:pStyle w:val="ConsPlusNormal"/>
              <w:jc w:val="center"/>
            </w:pPr>
            <w:r>
              <w:t>Основные положения нормативного правового акта</w:t>
            </w:r>
          </w:p>
        </w:tc>
        <w:tc>
          <w:tcPr>
            <w:tcW w:w="1757" w:type="dxa"/>
          </w:tcPr>
          <w:p w:rsidR="009A0018" w:rsidRDefault="009A0018">
            <w:pPr>
              <w:pStyle w:val="ConsPlusNormal"/>
              <w:jc w:val="center"/>
            </w:pPr>
            <w:r>
              <w:t>Ответственный исполнитель, соисполнитель, участник</w:t>
            </w:r>
          </w:p>
        </w:tc>
        <w:tc>
          <w:tcPr>
            <w:tcW w:w="1360" w:type="dxa"/>
          </w:tcPr>
          <w:p w:rsidR="009A0018" w:rsidRDefault="009A0018">
            <w:pPr>
              <w:pStyle w:val="ConsPlusNormal"/>
              <w:jc w:val="center"/>
            </w:pPr>
            <w:r>
              <w:t>Ожидаемые сроки принятия</w:t>
            </w:r>
          </w:p>
        </w:tc>
      </w:tr>
      <w:tr w:rsidR="009A0018">
        <w:tc>
          <w:tcPr>
            <w:tcW w:w="9068" w:type="dxa"/>
            <w:gridSpan w:val="5"/>
          </w:tcPr>
          <w:p w:rsidR="009A0018" w:rsidRDefault="009A0018">
            <w:pPr>
              <w:pStyle w:val="ConsPlusNormal"/>
              <w:jc w:val="center"/>
              <w:outlineLvl w:val="2"/>
            </w:pPr>
            <w:r>
              <w:t>Подпрограмма 1 "Благоустройство общественных территорий Ростовской области"</w:t>
            </w:r>
          </w:p>
        </w:tc>
      </w:tr>
      <w:tr w:rsidR="009A0018">
        <w:tc>
          <w:tcPr>
            <w:tcW w:w="9068" w:type="dxa"/>
            <w:gridSpan w:val="5"/>
          </w:tcPr>
          <w:p w:rsidR="009A0018" w:rsidRDefault="009A0018">
            <w:pPr>
              <w:pStyle w:val="ConsPlusNormal"/>
              <w:jc w:val="center"/>
            </w:pPr>
            <w:r>
              <w:t>Основное мероприятие 1.1. Благоустройство общественных территорий муниципальных образований Ростовской области</w:t>
            </w:r>
          </w:p>
        </w:tc>
      </w:tr>
      <w:tr w:rsidR="009A0018">
        <w:tc>
          <w:tcPr>
            <w:tcW w:w="623" w:type="dxa"/>
          </w:tcPr>
          <w:p w:rsidR="009A0018" w:rsidRDefault="009A0018">
            <w:pPr>
              <w:pStyle w:val="ConsPlusNormal"/>
              <w:jc w:val="center"/>
            </w:pPr>
            <w:r>
              <w:t>1.</w:t>
            </w:r>
          </w:p>
        </w:tc>
        <w:tc>
          <w:tcPr>
            <w:tcW w:w="2664" w:type="dxa"/>
          </w:tcPr>
          <w:p w:rsidR="009A0018" w:rsidRDefault="009A0018">
            <w:pPr>
              <w:pStyle w:val="ConsPlusNormal"/>
            </w:pPr>
            <w:r>
              <w:t>Соглашение о предоставлении субсидий из федерального бюджета бюджету Ростовской области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2664" w:type="dxa"/>
          </w:tcPr>
          <w:p w:rsidR="009A0018" w:rsidRDefault="009A0018">
            <w:pPr>
              <w:pStyle w:val="ConsPlusNormal"/>
            </w:pPr>
            <w:r>
              <w:t>в части условий и порядка предоставления субсидий из федерального бюджета бюджету Ростовской области на благоустройство общественных территорий</w:t>
            </w:r>
          </w:p>
        </w:tc>
        <w:tc>
          <w:tcPr>
            <w:tcW w:w="1757" w:type="dxa"/>
          </w:tcPr>
          <w:p w:rsidR="009A0018" w:rsidRDefault="009A0018">
            <w:pPr>
              <w:pStyle w:val="ConsPlusNormal"/>
            </w:pPr>
            <w:r>
              <w:t>Правительство Ростовской области</w:t>
            </w:r>
          </w:p>
        </w:tc>
        <w:tc>
          <w:tcPr>
            <w:tcW w:w="1360" w:type="dxa"/>
          </w:tcPr>
          <w:p w:rsidR="009A0018" w:rsidRDefault="009A0018">
            <w:pPr>
              <w:pStyle w:val="ConsPlusNormal"/>
            </w:pPr>
            <w:r>
              <w:t>2018 - 2022 годы</w:t>
            </w:r>
          </w:p>
          <w:p w:rsidR="009A0018" w:rsidRDefault="009A0018">
            <w:pPr>
              <w:pStyle w:val="ConsPlusNormal"/>
            </w:pPr>
            <w:r>
              <w:t>ежегодно</w:t>
            </w:r>
          </w:p>
        </w:tc>
      </w:tr>
      <w:tr w:rsidR="009A0018">
        <w:tc>
          <w:tcPr>
            <w:tcW w:w="9068" w:type="dxa"/>
            <w:gridSpan w:val="5"/>
          </w:tcPr>
          <w:p w:rsidR="009A0018" w:rsidRDefault="009A0018">
            <w:pPr>
              <w:pStyle w:val="ConsPlusNormal"/>
              <w:jc w:val="center"/>
            </w:pPr>
            <w:r>
              <w:t>Основное мероприятие 1.2. Содействие обустройству мест массового отдыха населения (городских парков) Ростовской области</w:t>
            </w:r>
          </w:p>
        </w:tc>
      </w:tr>
      <w:tr w:rsidR="009A0018">
        <w:tc>
          <w:tcPr>
            <w:tcW w:w="623" w:type="dxa"/>
          </w:tcPr>
          <w:p w:rsidR="009A0018" w:rsidRDefault="009A0018">
            <w:pPr>
              <w:pStyle w:val="ConsPlusNormal"/>
              <w:jc w:val="center"/>
            </w:pPr>
            <w:r>
              <w:t>2.</w:t>
            </w:r>
          </w:p>
        </w:tc>
        <w:tc>
          <w:tcPr>
            <w:tcW w:w="2664" w:type="dxa"/>
          </w:tcPr>
          <w:p w:rsidR="009A0018" w:rsidRDefault="009A0018">
            <w:pPr>
              <w:pStyle w:val="ConsPlusNormal"/>
            </w:pPr>
            <w:r>
              <w:t>Соглашение о предоставлении субсидии бюджету Ростовской области из федерального бюджета на поддержку обустройства мест массового отдыха населения (городских парков)</w:t>
            </w:r>
          </w:p>
        </w:tc>
        <w:tc>
          <w:tcPr>
            <w:tcW w:w="2664" w:type="dxa"/>
          </w:tcPr>
          <w:p w:rsidR="009A0018" w:rsidRDefault="009A0018">
            <w:pPr>
              <w:pStyle w:val="ConsPlusNormal"/>
            </w:pPr>
            <w:r>
              <w:t>в части условий и порядка предоставления субсидий из федерального бюджета бюджету Ростовской области на обустройство мест массового отдыха населения (городских парков)</w:t>
            </w:r>
          </w:p>
        </w:tc>
        <w:tc>
          <w:tcPr>
            <w:tcW w:w="1757" w:type="dxa"/>
          </w:tcPr>
          <w:p w:rsidR="009A0018" w:rsidRDefault="009A0018">
            <w:pPr>
              <w:pStyle w:val="ConsPlusNormal"/>
            </w:pPr>
            <w:r>
              <w:t>Правительство Ростовской области</w:t>
            </w:r>
          </w:p>
        </w:tc>
        <w:tc>
          <w:tcPr>
            <w:tcW w:w="1360" w:type="dxa"/>
          </w:tcPr>
          <w:p w:rsidR="009A0018" w:rsidRDefault="009A0018">
            <w:pPr>
              <w:pStyle w:val="ConsPlusNormal"/>
            </w:pPr>
            <w:r>
              <w:t>2018 - 2019 годы</w:t>
            </w:r>
          </w:p>
          <w:p w:rsidR="009A0018" w:rsidRDefault="009A0018">
            <w:pPr>
              <w:pStyle w:val="ConsPlusNormal"/>
            </w:pPr>
            <w:r>
              <w:t>ежегодно</w:t>
            </w:r>
          </w:p>
        </w:tc>
      </w:tr>
      <w:tr w:rsidR="009A0018">
        <w:tc>
          <w:tcPr>
            <w:tcW w:w="9068" w:type="dxa"/>
            <w:gridSpan w:val="5"/>
          </w:tcPr>
          <w:p w:rsidR="009A0018" w:rsidRDefault="009A0018">
            <w:pPr>
              <w:pStyle w:val="ConsPlusNormal"/>
              <w:jc w:val="center"/>
              <w:outlineLvl w:val="2"/>
            </w:pPr>
            <w:r>
              <w:t>Подпрограмма 2 "Благоустройство дворовых территорий многоквартирных домов Ростовской области"</w:t>
            </w:r>
          </w:p>
        </w:tc>
      </w:tr>
      <w:tr w:rsidR="009A0018">
        <w:tc>
          <w:tcPr>
            <w:tcW w:w="9068" w:type="dxa"/>
            <w:gridSpan w:val="5"/>
          </w:tcPr>
          <w:p w:rsidR="009A0018" w:rsidRDefault="009A0018">
            <w:pPr>
              <w:pStyle w:val="ConsPlusNormal"/>
              <w:jc w:val="center"/>
            </w:pPr>
            <w:r>
              <w:t>Основное мероприятие 2.1. Благоустройство дворовых территорий многоквартирных домов</w:t>
            </w:r>
          </w:p>
        </w:tc>
      </w:tr>
      <w:tr w:rsidR="009A0018">
        <w:tc>
          <w:tcPr>
            <w:tcW w:w="623" w:type="dxa"/>
          </w:tcPr>
          <w:p w:rsidR="009A0018" w:rsidRDefault="009A0018">
            <w:pPr>
              <w:pStyle w:val="ConsPlusNormal"/>
              <w:jc w:val="center"/>
            </w:pPr>
            <w:r>
              <w:t>3.</w:t>
            </w:r>
          </w:p>
        </w:tc>
        <w:tc>
          <w:tcPr>
            <w:tcW w:w="2664" w:type="dxa"/>
          </w:tcPr>
          <w:p w:rsidR="009A0018" w:rsidRDefault="009A0018">
            <w:pPr>
              <w:pStyle w:val="ConsPlusNormal"/>
            </w:pPr>
            <w:r>
              <w:t xml:space="preserve">Соглашение о предоставлении субсидий из </w:t>
            </w:r>
            <w:r>
              <w:lastRenderedPageBreak/>
              <w:t>федерального бюджета бюджету Ростовской области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2664" w:type="dxa"/>
          </w:tcPr>
          <w:p w:rsidR="009A0018" w:rsidRDefault="009A0018">
            <w:pPr>
              <w:pStyle w:val="ConsPlusNormal"/>
            </w:pPr>
            <w:r>
              <w:lastRenderedPageBreak/>
              <w:t xml:space="preserve">в части условий и порядка предоставления субсидий из </w:t>
            </w:r>
            <w:r>
              <w:lastRenderedPageBreak/>
              <w:t>федерального бюджета бюджету Ростовской области на благоустройство дворовых территорий многоквартирных домов</w:t>
            </w:r>
          </w:p>
        </w:tc>
        <w:tc>
          <w:tcPr>
            <w:tcW w:w="1757" w:type="dxa"/>
          </w:tcPr>
          <w:p w:rsidR="009A0018" w:rsidRDefault="009A0018">
            <w:pPr>
              <w:pStyle w:val="ConsPlusNormal"/>
            </w:pPr>
            <w:r>
              <w:lastRenderedPageBreak/>
              <w:t>Правительство Ростовской области</w:t>
            </w:r>
          </w:p>
        </w:tc>
        <w:tc>
          <w:tcPr>
            <w:tcW w:w="1360" w:type="dxa"/>
          </w:tcPr>
          <w:p w:rsidR="009A0018" w:rsidRDefault="009A0018">
            <w:pPr>
              <w:pStyle w:val="ConsPlusNormal"/>
            </w:pPr>
            <w:r>
              <w:t>2018 - 2022 годы</w:t>
            </w:r>
          </w:p>
          <w:p w:rsidR="009A0018" w:rsidRDefault="009A0018">
            <w:pPr>
              <w:pStyle w:val="ConsPlusNormal"/>
            </w:pPr>
            <w:r>
              <w:t>ежегодно</w:t>
            </w:r>
          </w:p>
        </w:tc>
      </w:tr>
    </w:tbl>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sectPr w:rsidR="009A0018" w:rsidSect="004B6E8B">
          <w:pgSz w:w="11906" w:h="16838"/>
          <w:pgMar w:top="1134" w:right="850" w:bottom="1134" w:left="1701" w:header="708" w:footer="708" w:gutter="0"/>
          <w:cols w:space="708"/>
          <w:docGrid w:linePitch="360"/>
        </w:sectPr>
      </w:pPr>
    </w:p>
    <w:p w:rsidR="009A0018" w:rsidRDefault="009A0018">
      <w:pPr>
        <w:pStyle w:val="ConsPlusNormal"/>
        <w:jc w:val="right"/>
        <w:outlineLvl w:val="1"/>
      </w:pPr>
      <w:r>
        <w:lastRenderedPageBreak/>
        <w:t>Приложение N 2</w:t>
      </w:r>
    </w:p>
    <w:p w:rsidR="009A0018" w:rsidRDefault="009A0018">
      <w:pPr>
        <w:pStyle w:val="ConsPlusNormal"/>
        <w:jc w:val="right"/>
      </w:pPr>
      <w:r>
        <w:t>к государственной программе</w:t>
      </w:r>
    </w:p>
    <w:p w:rsidR="009A0018" w:rsidRDefault="009A0018">
      <w:pPr>
        <w:pStyle w:val="ConsPlusNormal"/>
        <w:jc w:val="right"/>
      </w:pPr>
      <w:r>
        <w:t>Ростовской области</w:t>
      </w:r>
    </w:p>
    <w:p w:rsidR="009A0018" w:rsidRDefault="009A0018">
      <w:pPr>
        <w:pStyle w:val="ConsPlusNormal"/>
        <w:jc w:val="right"/>
      </w:pPr>
      <w:r>
        <w:t>"Формирование современной</w:t>
      </w:r>
    </w:p>
    <w:p w:rsidR="009A0018" w:rsidRDefault="009A0018">
      <w:pPr>
        <w:pStyle w:val="ConsPlusNormal"/>
        <w:jc w:val="right"/>
      </w:pPr>
      <w:r>
        <w:t>городской среды на территории</w:t>
      </w:r>
    </w:p>
    <w:p w:rsidR="009A0018" w:rsidRDefault="009A0018">
      <w:pPr>
        <w:pStyle w:val="ConsPlusNormal"/>
        <w:jc w:val="right"/>
      </w:pPr>
      <w:r>
        <w:t>Ростовской области"</w:t>
      </w:r>
    </w:p>
    <w:p w:rsidR="009A0018" w:rsidRDefault="009A0018">
      <w:pPr>
        <w:pStyle w:val="ConsPlusNormal"/>
        <w:jc w:val="both"/>
      </w:pPr>
    </w:p>
    <w:p w:rsidR="009A0018" w:rsidRDefault="009A0018">
      <w:pPr>
        <w:pStyle w:val="ConsPlusTitle"/>
        <w:jc w:val="center"/>
      </w:pPr>
      <w:bookmarkStart w:id="2" w:name="P736"/>
      <w:bookmarkEnd w:id="2"/>
      <w:r>
        <w:t>СВЕДЕНИЯ</w:t>
      </w:r>
    </w:p>
    <w:p w:rsidR="009A0018" w:rsidRDefault="009A0018">
      <w:pPr>
        <w:pStyle w:val="ConsPlusTitle"/>
        <w:jc w:val="center"/>
      </w:pPr>
      <w:r>
        <w:t>О ПОКАЗАТЕЛЯХ (ИНДИКАТОРАХ) ГОСУДАРСТВЕННОЙ ПРОГРАММЫ</w:t>
      </w:r>
    </w:p>
    <w:p w:rsidR="009A0018" w:rsidRDefault="009A0018">
      <w:pPr>
        <w:pStyle w:val="ConsPlusTitle"/>
        <w:jc w:val="center"/>
      </w:pPr>
      <w:r>
        <w:t>"ФОРМИРОВАНИЕ СОВРЕМЕННОЙ ГОРОДСКОЙ СРЕДЫ НА ТЕРРИТОРИИ</w:t>
      </w:r>
    </w:p>
    <w:p w:rsidR="009A0018" w:rsidRDefault="009A0018">
      <w:pPr>
        <w:pStyle w:val="ConsPlusTitle"/>
        <w:jc w:val="center"/>
      </w:pPr>
      <w:r>
        <w:t>РОСТОВСКОЙ ОБЛАСТИ" И ИХ ЗНАЧЕНИЯ</w:t>
      </w:r>
    </w:p>
    <w:p w:rsidR="009A0018" w:rsidRDefault="009A00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081"/>
        <w:gridCol w:w="1360"/>
        <w:gridCol w:w="1247"/>
        <w:gridCol w:w="1247"/>
        <w:gridCol w:w="1247"/>
        <w:gridCol w:w="1247"/>
        <w:gridCol w:w="1247"/>
        <w:gridCol w:w="1247"/>
      </w:tblGrid>
      <w:tr w:rsidR="009A0018">
        <w:tc>
          <w:tcPr>
            <w:tcW w:w="680" w:type="dxa"/>
            <w:vMerge w:val="restart"/>
          </w:tcPr>
          <w:p w:rsidR="009A0018" w:rsidRDefault="009A0018">
            <w:pPr>
              <w:pStyle w:val="ConsPlusNormal"/>
              <w:jc w:val="center"/>
            </w:pPr>
            <w:r>
              <w:t>N</w:t>
            </w:r>
          </w:p>
          <w:p w:rsidR="009A0018" w:rsidRDefault="009A0018">
            <w:pPr>
              <w:pStyle w:val="ConsPlusNormal"/>
              <w:jc w:val="center"/>
            </w:pPr>
            <w:r>
              <w:t>п/п</w:t>
            </w:r>
          </w:p>
        </w:tc>
        <w:tc>
          <w:tcPr>
            <w:tcW w:w="4081" w:type="dxa"/>
            <w:vMerge w:val="restart"/>
          </w:tcPr>
          <w:p w:rsidR="009A0018" w:rsidRDefault="009A0018">
            <w:pPr>
              <w:pStyle w:val="ConsPlusNormal"/>
              <w:jc w:val="center"/>
            </w:pPr>
            <w:r>
              <w:t>Номер и наименование показателя (индикатора)</w:t>
            </w:r>
          </w:p>
        </w:tc>
        <w:tc>
          <w:tcPr>
            <w:tcW w:w="1360" w:type="dxa"/>
            <w:vMerge w:val="restart"/>
          </w:tcPr>
          <w:p w:rsidR="009A0018" w:rsidRDefault="009A0018">
            <w:pPr>
              <w:pStyle w:val="ConsPlusNormal"/>
              <w:jc w:val="center"/>
            </w:pPr>
            <w:r>
              <w:t>Единица измерения</w:t>
            </w:r>
          </w:p>
        </w:tc>
        <w:tc>
          <w:tcPr>
            <w:tcW w:w="7482" w:type="dxa"/>
            <w:gridSpan w:val="6"/>
          </w:tcPr>
          <w:p w:rsidR="009A0018" w:rsidRDefault="009A0018">
            <w:pPr>
              <w:pStyle w:val="ConsPlusNormal"/>
              <w:jc w:val="center"/>
            </w:pPr>
            <w:r>
              <w:t>Значения показателей</w:t>
            </w:r>
          </w:p>
        </w:tc>
      </w:tr>
      <w:tr w:rsidR="009A0018">
        <w:tc>
          <w:tcPr>
            <w:tcW w:w="680" w:type="dxa"/>
            <w:vMerge/>
          </w:tcPr>
          <w:p w:rsidR="009A0018" w:rsidRDefault="009A0018"/>
        </w:tc>
        <w:tc>
          <w:tcPr>
            <w:tcW w:w="4081" w:type="dxa"/>
            <w:vMerge/>
          </w:tcPr>
          <w:p w:rsidR="009A0018" w:rsidRDefault="009A0018"/>
        </w:tc>
        <w:tc>
          <w:tcPr>
            <w:tcW w:w="1360" w:type="dxa"/>
            <w:vMerge/>
          </w:tcPr>
          <w:p w:rsidR="009A0018" w:rsidRDefault="009A0018"/>
        </w:tc>
        <w:tc>
          <w:tcPr>
            <w:tcW w:w="1247" w:type="dxa"/>
          </w:tcPr>
          <w:p w:rsidR="009A0018" w:rsidRDefault="009A0018">
            <w:pPr>
              <w:pStyle w:val="ConsPlusNormal"/>
              <w:jc w:val="center"/>
            </w:pPr>
            <w:r>
              <w:t xml:space="preserve">2017 год </w:t>
            </w:r>
            <w:hyperlink w:anchor="P802" w:history="1">
              <w:r>
                <w:rPr>
                  <w:color w:val="0000FF"/>
                </w:rPr>
                <w:t>&lt;*&gt;</w:t>
              </w:r>
            </w:hyperlink>
          </w:p>
        </w:tc>
        <w:tc>
          <w:tcPr>
            <w:tcW w:w="1247" w:type="dxa"/>
          </w:tcPr>
          <w:p w:rsidR="009A0018" w:rsidRDefault="009A0018">
            <w:pPr>
              <w:pStyle w:val="ConsPlusNormal"/>
              <w:jc w:val="center"/>
            </w:pPr>
            <w:r>
              <w:t xml:space="preserve">2018 год </w:t>
            </w:r>
            <w:hyperlink w:anchor="P803" w:history="1">
              <w:r>
                <w:rPr>
                  <w:color w:val="0000FF"/>
                </w:rPr>
                <w:t>&lt;**&gt;</w:t>
              </w:r>
            </w:hyperlink>
          </w:p>
        </w:tc>
        <w:tc>
          <w:tcPr>
            <w:tcW w:w="1247" w:type="dxa"/>
          </w:tcPr>
          <w:p w:rsidR="009A0018" w:rsidRDefault="009A0018">
            <w:pPr>
              <w:pStyle w:val="ConsPlusNormal"/>
              <w:jc w:val="center"/>
            </w:pPr>
            <w:r>
              <w:t xml:space="preserve">2019 год </w:t>
            </w:r>
            <w:hyperlink w:anchor="P803" w:history="1">
              <w:r>
                <w:rPr>
                  <w:color w:val="0000FF"/>
                </w:rPr>
                <w:t>&lt;**&gt;</w:t>
              </w:r>
            </w:hyperlink>
          </w:p>
        </w:tc>
        <w:tc>
          <w:tcPr>
            <w:tcW w:w="1247" w:type="dxa"/>
          </w:tcPr>
          <w:p w:rsidR="009A0018" w:rsidRDefault="009A0018">
            <w:pPr>
              <w:pStyle w:val="ConsPlusNormal"/>
              <w:jc w:val="center"/>
            </w:pPr>
            <w:r>
              <w:t xml:space="preserve">2020 год </w:t>
            </w:r>
            <w:hyperlink w:anchor="P803" w:history="1">
              <w:r>
                <w:rPr>
                  <w:color w:val="0000FF"/>
                </w:rPr>
                <w:t>&lt;**&gt;</w:t>
              </w:r>
            </w:hyperlink>
          </w:p>
        </w:tc>
        <w:tc>
          <w:tcPr>
            <w:tcW w:w="1247" w:type="dxa"/>
          </w:tcPr>
          <w:p w:rsidR="009A0018" w:rsidRDefault="009A0018">
            <w:pPr>
              <w:pStyle w:val="ConsPlusNormal"/>
              <w:jc w:val="center"/>
            </w:pPr>
            <w:r>
              <w:t xml:space="preserve">2021 год </w:t>
            </w:r>
            <w:hyperlink w:anchor="P803" w:history="1">
              <w:r>
                <w:rPr>
                  <w:color w:val="0000FF"/>
                </w:rPr>
                <w:t>&lt;**&gt;</w:t>
              </w:r>
            </w:hyperlink>
          </w:p>
        </w:tc>
        <w:tc>
          <w:tcPr>
            <w:tcW w:w="1247" w:type="dxa"/>
          </w:tcPr>
          <w:p w:rsidR="009A0018" w:rsidRDefault="009A0018">
            <w:pPr>
              <w:pStyle w:val="ConsPlusNormal"/>
              <w:jc w:val="center"/>
            </w:pPr>
            <w:r>
              <w:t xml:space="preserve">2022 год </w:t>
            </w:r>
            <w:hyperlink w:anchor="P803" w:history="1">
              <w:r>
                <w:rPr>
                  <w:color w:val="0000FF"/>
                </w:rPr>
                <w:t>&lt;**&gt;</w:t>
              </w:r>
            </w:hyperlink>
          </w:p>
        </w:tc>
      </w:tr>
      <w:tr w:rsidR="009A0018">
        <w:tc>
          <w:tcPr>
            <w:tcW w:w="13603" w:type="dxa"/>
            <w:gridSpan w:val="9"/>
          </w:tcPr>
          <w:p w:rsidR="009A0018" w:rsidRDefault="009A0018">
            <w:pPr>
              <w:pStyle w:val="ConsPlusNormal"/>
              <w:jc w:val="center"/>
              <w:outlineLvl w:val="2"/>
            </w:pPr>
            <w:r>
              <w:t>Государственная программа Ростовской области "Формирование современной городской среды на территории Ростовской области"</w:t>
            </w:r>
          </w:p>
        </w:tc>
      </w:tr>
      <w:tr w:rsidR="009A0018">
        <w:tc>
          <w:tcPr>
            <w:tcW w:w="680" w:type="dxa"/>
          </w:tcPr>
          <w:p w:rsidR="009A0018" w:rsidRDefault="009A0018">
            <w:pPr>
              <w:pStyle w:val="ConsPlusNormal"/>
              <w:jc w:val="center"/>
            </w:pPr>
            <w:bookmarkStart w:id="3" w:name="P753"/>
            <w:bookmarkEnd w:id="3"/>
            <w:r>
              <w:t>1.</w:t>
            </w:r>
          </w:p>
        </w:tc>
        <w:tc>
          <w:tcPr>
            <w:tcW w:w="4081" w:type="dxa"/>
          </w:tcPr>
          <w:p w:rsidR="009A0018" w:rsidRDefault="009A0018">
            <w:pPr>
              <w:pStyle w:val="ConsPlusNormal"/>
            </w:pPr>
            <w:r>
              <w:t>Доля благоустроенных объектов в Ростовской области от общего количества объектов, требующих благоустройства в Ростовской области</w:t>
            </w:r>
          </w:p>
        </w:tc>
        <w:tc>
          <w:tcPr>
            <w:tcW w:w="1360" w:type="dxa"/>
          </w:tcPr>
          <w:p w:rsidR="009A0018" w:rsidRDefault="009A0018">
            <w:pPr>
              <w:pStyle w:val="ConsPlusNormal"/>
              <w:jc w:val="center"/>
            </w:pPr>
            <w:r>
              <w:t>процентов</w:t>
            </w:r>
          </w:p>
        </w:tc>
        <w:tc>
          <w:tcPr>
            <w:tcW w:w="1247" w:type="dxa"/>
          </w:tcPr>
          <w:p w:rsidR="009A0018" w:rsidRDefault="009A0018">
            <w:pPr>
              <w:pStyle w:val="ConsPlusNormal"/>
              <w:jc w:val="center"/>
            </w:pPr>
            <w:r>
              <w:t>39,8</w:t>
            </w:r>
          </w:p>
        </w:tc>
        <w:tc>
          <w:tcPr>
            <w:tcW w:w="1247" w:type="dxa"/>
          </w:tcPr>
          <w:p w:rsidR="009A0018" w:rsidRDefault="009A0018">
            <w:pPr>
              <w:pStyle w:val="ConsPlusNormal"/>
              <w:jc w:val="center"/>
            </w:pPr>
            <w:r>
              <w:t>40,5</w:t>
            </w:r>
          </w:p>
        </w:tc>
        <w:tc>
          <w:tcPr>
            <w:tcW w:w="1247" w:type="dxa"/>
          </w:tcPr>
          <w:p w:rsidR="009A0018" w:rsidRDefault="009A0018">
            <w:pPr>
              <w:pStyle w:val="ConsPlusNormal"/>
              <w:jc w:val="center"/>
            </w:pPr>
            <w:r>
              <w:t>41,1</w:t>
            </w:r>
          </w:p>
        </w:tc>
        <w:tc>
          <w:tcPr>
            <w:tcW w:w="1247" w:type="dxa"/>
          </w:tcPr>
          <w:p w:rsidR="009A0018" w:rsidRDefault="009A0018">
            <w:pPr>
              <w:pStyle w:val="ConsPlusNormal"/>
              <w:jc w:val="center"/>
            </w:pPr>
            <w:r>
              <w:t>41,7</w:t>
            </w:r>
          </w:p>
        </w:tc>
        <w:tc>
          <w:tcPr>
            <w:tcW w:w="1247" w:type="dxa"/>
          </w:tcPr>
          <w:p w:rsidR="009A0018" w:rsidRDefault="009A0018">
            <w:pPr>
              <w:pStyle w:val="ConsPlusNormal"/>
              <w:jc w:val="center"/>
            </w:pPr>
            <w:r>
              <w:t>42,3</w:t>
            </w:r>
          </w:p>
        </w:tc>
        <w:tc>
          <w:tcPr>
            <w:tcW w:w="1247" w:type="dxa"/>
          </w:tcPr>
          <w:p w:rsidR="009A0018" w:rsidRDefault="009A0018">
            <w:pPr>
              <w:pStyle w:val="ConsPlusNormal"/>
              <w:jc w:val="center"/>
            </w:pPr>
            <w:r>
              <w:t>42,9</w:t>
            </w:r>
          </w:p>
        </w:tc>
      </w:tr>
      <w:tr w:rsidR="009A0018">
        <w:tc>
          <w:tcPr>
            <w:tcW w:w="13603" w:type="dxa"/>
            <w:gridSpan w:val="9"/>
          </w:tcPr>
          <w:p w:rsidR="009A0018" w:rsidRDefault="009A0018">
            <w:pPr>
              <w:pStyle w:val="ConsPlusNormal"/>
              <w:jc w:val="center"/>
              <w:outlineLvl w:val="2"/>
            </w:pPr>
            <w:r>
              <w:t>Подпрограмма 1 "Благоустройство общественных территорий Ростовской области"</w:t>
            </w:r>
          </w:p>
        </w:tc>
      </w:tr>
      <w:tr w:rsidR="009A0018">
        <w:tc>
          <w:tcPr>
            <w:tcW w:w="680" w:type="dxa"/>
          </w:tcPr>
          <w:p w:rsidR="009A0018" w:rsidRDefault="009A0018">
            <w:pPr>
              <w:pStyle w:val="ConsPlusNormal"/>
              <w:jc w:val="center"/>
            </w:pPr>
            <w:bookmarkStart w:id="4" w:name="P763"/>
            <w:bookmarkEnd w:id="4"/>
            <w:r>
              <w:t>1.1.</w:t>
            </w:r>
          </w:p>
        </w:tc>
        <w:tc>
          <w:tcPr>
            <w:tcW w:w="4081" w:type="dxa"/>
          </w:tcPr>
          <w:p w:rsidR="009A0018" w:rsidRDefault="009A0018">
            <w:pPr>
              <w:pStyle w:val="ConsPlusNormal"/>
            </w:pPr>
            <w:r>
              <w:t>Доля благоустроенных общественных территорий от общего количества общественных территорий Ростовской области</w:t>
            </w:r>
          </w:p>
        </w:tc>
        <w:tc>
          <w:tcPr>
            <w:tcW w:w="1360" w:type="dxa"/>
          </w:tcPr>
          <w:p w:rsidR="009A0018" w:rsidRDefault="009A0018">
            <w:pPr>
              <w:pStyle w:val="ConsPlusNormal"/>
              <w:jc w:val="center"/>
            </w:pPr>
            <w:r>
              <w:t>процентов</w:t>
            </w:r>
          </w:p>
        </w:tc>
        <w:tc>
          <w:tcPr>
            <w:tcW w:w="1247" w:type="dxa"/>
          </w:tcPr>
          <w:p w:rsidR="009A0018" w:rsidRDefault="009A0018">
            <w:pPr>
              <w:pStyle w:val="ConsPlusNormal"/>
              <w:jc w:val="center"/>
            </w:pPr>
            <w:r>
              <w:t>28,6</w:t>
            </w:r>
          </w:p>
        </w:tc>
        <w:tc>
          <w:tcPr>
            <w:tcW w:w="1247" w:type="dxa"/>
          </w:tcPr>
          <w:p w:rsidR="009A0018" w:rsidRDefault="009A0018">
            <w:pPr>
              <w:pStyle w:val="ConsPlusNormal"/>
              <w:jc w:val="center"/>
            </w:pPr>
            <w:r>
              <w:t>34,6</w:t>
            </w:r>
          </w:p>
        </w:tc>
        <w:tc>
          <w:tcPr>
            <w:tcW w:w="1247" w:type="dxa"/>
          </w:tcPr>
          <w:p w:rsidR="009A0018" w:rsidRDefault="009A0018">
            <w:pPr>
              <w:pStyle w:val="ConsPlusNormal"/>
              <w:jc w:val="center"/>
            </w:pPr>
            <w:r>
              <w:t>41,6</w:t>
            </w:r>
          </w:p>
        </w:tc>
        <w:tc>
          <w:tcPr>
            <w:tcW w:w="1247" w:type="dxa"/>
          </w:tcPr>
          <w:p w:rsidR="009A0018" w:rsidRDefault="009A0018">
            <w:pPr>
              <w:pStyle w:val="ConsPlusNormal"/>
              <w:jc w:val="center"/>
            </w:pPr>
            <w:r>
              <w:t>48,6</w:t>
            </w:r>
          </w:p>
        </w:tc>
        <w:tc>
          <w:tcPr>
            <w:tcW w:w="1247" w:type="dxa"/>
          </w:tcPr>
          <w:p w:rsidR="009A0018" w:rsidRDefault="009A0018">
            <w:pPr>
              <w:pStyle w:val="ConsPlusNormal"/>
              <w:jc w:val="center"/>
            </w:pPr>
            <w:r>
              <w:t>55,4</w:t>
            </w:r>
          </w:p>
        </w:tc>
        <w:tc>
          <w:tcPr>
            <w:tcW w:w="1247" w:type="dxa"/>
          </w:tcPr>
          <w:p w:rsidR="009A0018" w:rsidRDefault="009A0018">
            <w:pPr>
              <w:pStyle w:val="ConsPlusNormal"/>
              <w:jc w:val="center"/>
            </w:pPr>
            <w:r>
              <w:t>62,2</w:t>
            </w:r>
          </w:p>
        </w:tc>
      </w:tr>
      <w:tr w:rsidR="009A0018">
        <w:tc>
          <w:tcPr>
            <w:tcW w:w="680" w:type="dxa"/>
          </w:tcPr>
          <w:p w:rsidR="009A0018" w:rsidRDefault="009A0018">
            <w:pPr>
              <w:pStyle w:val="ConsPlusNormal"/>
              <w:jc w:val="center"/>
            </w:pPr>
            <w:bookmarkStart w:id="5" w:name="P772"/>
            <w:bookmarkEnd w:id="5"/>
            <w:r>
              <w:t>1.2.</w:t>
            </w:r>
          </w:p>
        </w:tc>
        <w:tc>
          <w:tcPr>
            <w:tcW w:w="4081" w:type="dxa"/>
          </w:tcPr>
          <w:p w:rsidR="009A0018" w:rsidRDefault="009A0018">
            <w:pPr>
              <w:pStyle w:val="ConsPlusNormal"/>
            </w:pPr>
            <w:r>
              <w:t xml:space="preserve">Доля обустроенных мест массового </w:t>
            </w:r>
            <w:r>
              <w:lastRenderedPageBreak/>
              <w:t>отдыха населения (городских парков) от общего количества таких территорий</w:t>
            </w:r>
          </w:p>
        </w:tc>
        <w:tc>
          <w:tcPr>
            <w:tcW w:w="1360" w:type="dxa"/>
          </w:tcPr>
          <w:p w:rsidR="009A0018" w:rsidRDefault="009A0018">
            <w:pPr>
              <w:pStyle w:val="ConsPlusNormal"/>
              <w:jc w:val="center"/>
            </w:pPr>
            <w:r>
              <w:lastRenderedPageBreak/>
              <w:t>процентов</w:t>
            </w:r>
          </w:p>
        </w:tc>
        <w:tc>
          <w:tcPr>
            <w:tcW w:w="1247" w:type="dxa"/>
          </w:tcPr>
          <w:p w:rsidR="009A0018" w:rsidRDefault="009A0018">
            <w:pPr>
              <w:pStyle w:val="ConsPlusNormal"/>
              <w:jc w:val="center"/>
            </w:pPr>
            <w:r>
              <w:t>62,4</w:t>
            </w:r>
          </w:p>
        </w:tc>
        <w:tc>
          <w:tcPr>
            <w:tcW w:w="1247" w:type="dxa"/>
          </w:tcPr>
          <w:p w:rsidR="009A0018" w:rsidRDefault="009A0018">
            <w:pPr>
              <w:pStyle w:val="ConsPlusNormal"/>
              <w:jc w:val="center"/>
            </w:pPr>
            <w:r>
              <w:t>62,6</w:t>
            </w:r>
          </w:p>
        </w:tc>
        <w:tc>
          <w:tcPr>
            <w:tcW w:w="1247" w:type="dxa"/>
          </w:tcPr>
          <w:p w:rsidR="009A0018" w:rsidRDefault="009A0018">
            <w:pPr>
              <w:pStyle w:val="ConsPlusNormal"/>
              <w:jc w:val="center"/>
            </w:pPr>
            <w:r>
              <w:t>62,8</w:t>
            </w:r>
          </w:p>
        </w:tc>
        <w:tc>
          <w:tcPr>
            <w:tcW w:w="1247" w:type="dxa"/>
          </w:tcPr>
          <w:p w:rsidR="009A0018" w:rsidRDefault="009A0018">
            <w:pPr>
              <w:pStyle w:val="ConsPlusNormal"/>
              <w:jc w:val="center"/>
            </w:pPr>
            <w:r>
              <w:t>63,1</w:t>
            </w:r>
          </w:p>
        </w:tc>
        <w:tc>
          <w:tcPr>
            <w:tcW w:w="1247" w:type="dxa"/>
          </w:tcPr>
          <w:p w:rsidR="009A0018" w:rsidRDefault="009A0018">
            <w:pPr>
              <w:pStyle w:val="ConsPlusNormal"/>
              <w:jc w:val="center"/>
            </w:pPr>
            <w:r>
              <w:t>63,1</w:t>
            </w:r>
          </w:p>
        </w:tc>
        <w:tc>
          <w:tcPr>
            <w:tcW w:w="1247" w:type="dxa"/>
          </w:tcPr>
          <w:p w:rsidR="009A0018" w:rsidRDefault="009A0018">
            <w:pPr>
              <w:pStyle w:val="ConsPlusNormal"/>
              <w:jc w:val="center"/>
            </w:pPr>
            <w:r>
              <w:t>63,1</w:t>
            </w:r>
          </w:p>
        </w:tc>
      </w:tr>
      <w:tr w:rsidR="009A0018">
        <w:tc>
          <w:tcPr>
            <w:tcW w:w="13603" w:type="dxa"/>
            <w:gridSpan w:val="9"/>
          </w:tcPr>
          <w:p w:rsidR="009A0018" w:rsidRDefault="009A0018">
            <w:pPr>
              <w:pStyle w:val="ConsPlusNormal"/>
              <w:jc w:val="center"/>
              <w:outlineLvl w:val="2"/>
            </w:pPr>
            <w:r>
              <w:lastRenderedPageBreak/>
              <w:t>Подпрограмма 2 "Благоустройство дворовых территорий многоквартирных домов Ростовской области"</w:t>
            </w:r>
          </w:p>
        </w:tc>
      </w:tr>
      <w:tr w:rsidR="009A0018">
        <w:tc>
          <w:tcPr>
            <w:tcW w:w="680" w:type="dxa"/>
          </w:tcPr>
          <w:p w:rsidR="009A0018" w:rsidRDefault="009A0018">
            <w:pPr>
              <w:pStyle w:val="ConsPlusNormal"/>
              <w:jc w:val="center"/>
            </w:pPr>
            <w:bookmarkStart w:id="6" w:name="P782"/>
            <w:bookmarkEnd w:id="6"/>
            <w:r>
              <w:t>2.1.</w:t>
            </w:r>
          </w:p>
        </w:tc>
        <w:tc>
          <w:tcPr>
            <w:tcW w:w="4081" w:type="dxa"/>
          </w:tcPr>
          <w:p w:rsidR="009A0018" w:rsidRDefault="009A0018">
            <w:pPr>
              <w:pStyle w:val="ConsPlusNormal"/>
            </w:pPr>
            <w:r>
              <w:t>Доля благоустроенных дворовых территорий многоквартирных домов от общего количества дворовых территорий многоквартирных домов Ростовской области</w:t>
            </w:r>
          </w:p>
        </w:tc>
        <w:tc>
          <w:tcPr>
            <w:tcW w:w="1360" w:type="dxa"/>
          </w:tcPr>
          <w:p w:rsidR="009A0018" w:rsidRDefault="009A0018">
            <w:pPr>
              <w:pStyle w:val="ConsPlusNormal"/>
              <w:jc w:val="center"/>
            </w:pPr>
            <w:r>
              <w:t>процентов</w:t>
            </w:r>
          </w:p>
        </w:tc>
        <w:tc>
          <w:tcPr>
            <w:tcW w:w="1247" w:type="dxa"/>
          </w:tcPr>
          <w:p w:rsidR="009A0018" w:rsidRDefault="009A0018">
            <w:pPr>
              <w:pStyle w:val="ConsPlusNormal"/>
              <w:jc w:val="center"/>
            </w:pPr>
            <w:r>
              <w:t>39,2</w:t>
            </w:r>
          </w:p>
        </w:tc>
        <w:tc>
          <w:tcPr>
            <w:tcW w:w="1247" w:type="dxa"/>
          </w:tcPr>
          <w:p w:rsidR="009A0018" w:rsidRDefault="009A0018">
            <w:pPr>
              <w:pStyle w:val="ConsPlusNormal"/>
              <w:jc w:val="center"/>
            </w:pPr>
            <w:r>
              <w:t>39,7</w:t>
            </w:r>
          </w:p>
        </w:tc>
        <w:tc>
          <w:tcPr>
            <w:tcW w:w="1247" w:type="dxa"/>
          </w:tcPr>
          <w:p w:rsidR="009A0018" w:rsidRDefault="009A0018">
            <w:pPr>
              <w:pStyle w:val="ConsPlusNormal"/>
              <w:jc w:val="center"/>
            </w:pPr>
            <w:r>
              <w:t>40,1</w:t>
            </w:r>
          </w:p>
        </w:tc>
        <w:tc>
          <w:tcPr>
            <w:tcW w:w="1247" w:type="dxa"/>
          </w:tcPr>
          <w:p w:rsidR="009A0018" w:rsidRDefault="009A0018">
            <w:pPr>
              <w:pStyle w:val="ConsPlusNormal"/>
              <w:jc w:val="center"/>
            </w:pPr>
            <w:r>
              <w:t>40,5</w:t>
            </w:r>
          </w:p>
        </w:tc>
        <w:tc>
          <w:tcPr>
            <w:tcW w:w="1247" w:type="dxa"/>
          </w:tcPr>
          <w:p w:rsidR="009A0018" w:rsidRDefault="009A0018">
            <w:pPr>
              <w:pStyle w:val="ConsPlusNormal"/>
              <w:jc w:val="center"/>
            </w:pPr>
            <w:r>
              <w:t>40,8</w:t>
            </w:r>
          </w:p>
        </w:tc>
        <w:tc>
          <w:tcPr>
            <w:tcW w:w="1247" w:type="dxa"/>
          </w:tcPr>
          <w:p w:rsidR="009A0018" w:rsidRDefault="009A0018">
            <w:pPr>
              <w:pStyle w:val="ConsPlusNormal"/>
              <w:jc w:val="center"/>
            </w:pPr>
            <w:r>
              <w:t>41,2</w:t>
            </w:r>
          </w:p>
        </w:tc>
      </w:tr>
      <w:tr w:rsidR="009A0018">
        <w:tc>
          <w:tcPr>
            <w:tcW w:w="680" w:type="dxa"/>
          </w:tcPr>
          <w:p w:rsidR="009A0018" w:rsidRDefault="009A0018">
            <w:pPr>
              <w:pStyle w:val="ConsPlusNormal"/>
              <w:jc w:val="center"/>
            </w:pPr>
            <w:bookmarkStart w:id="7" w:name="P791"/>
            <w:bookmarkEnd w:id="7"/>
            <w:r>
              <w:t>2.2.</w:t>
            </w:r>
          </w:p>
        </w:tc>
        <w:tc>
          <w:tcPr>
            <w:tcW w:w="4081" w:type="dxa"/>
          </w:tcPr>
          <w:p w:rsidR="009A0018" w:rsidRDefault="009A0018">
            <w:pPr>
              <w:pStyle w:val="ConsPlusNormal"/>
            </w:pPr>
            <w:r>
              <w:t>Доля руководителей и специалистов жилищно-коммунального комплекса в сфере благоустройства, прошедших обучение в специализированных организациях от общего количества руководителей и специалистов жилищно-коммунального комплекса в сфере благоустройства, требующих прохождения обучения</w:t>
            </w:r>
          </w:p>
        </w:tc>
        <w:tc>
          <w:tcPr>
            <w:tcW w:w="1360" w:type="dxa"/>
          </w:tcPr>
          <w:p w:rsidR="009A0018" w:rsidRDefault="009A0018">
            <w:pPr>
              <w:pStyle w:val="ConsPlusNormal"/>
              <w:jc w:val="center"/>
            </w:pPr>
            <w:r>
              <w:t>процентов</w:t>
            </w:r>
          </w:p>
        </w:tc>
        <w:tc>
          <w:tcPr>
            <w:tcW w:w="1247" w:type="dxa"/>
          </w:tcPr>
          <w:p w:rsidR="009A0018" w:rsidRDefault="009A0018">
            <w:pPr>
              <w:pStyle w:val="ConsPlusNormal"/>
              <w:jc w:val="center"/>
            </w:pPr>
            <w:r>
              <w:t>-</w:t>
            </w:r>
          </w:p>
        </w:tc>
        <w:tc>
          <w:tcPr>
            <w:tcW w:w="1247" w:type="dxa"/>
          </w:tcPr>
          <w:p w:rsidR="009A0018" w:rsidRDefault="009A0018">
            <w:pPr>
              <w:pStyle w:val="ConsPlusNormal"/>
              <w:jc w:val="center"/>
            </w:pPr>
            <w:r>
              <w:t>-</w:t>
            </w:r>
          </w:p>
        </w:tc>
        <w:tc>
          <w:tcPr>
            <w:tcW w:w="1247" w:type="dxa"/>
          </w:tcPr>
          <w:p w:rsidR="009A0018" w:rsidRDefault="009A0018">
            <w:pPr>
              <w:pStyle w:val="ConsPlusNormal"/>
              <w:jc w:val="center"/>
            </w:pPr>
            <w:r>
              <w:t>-</w:t>
            </w:r>
          </w:p>
        </w:tc>
        <w:tc>
          <w:tcPr>
            <w:tcW w:w="1247" w:type="dxa"/>
          </w:tcPr>
          <w:p w:rsidR="009A0018" w:rsidRDefault="009A0018">
            <w:pPr>
              <w:pStyle w:val="ConsPlusNormal"/>
              <w:jc w:val="center"/>
            </w:pPr>
            <w:r>
              <w:t>-</w:t>
            </w:r>
          </w:p>
        </w:tc>
        <w:tc>
          <w:tcPr>
            <w:tcW w:w="1247" w:type="dxa"/>
          </w:tcPr>
          <w:p w:rsidR="009A0018" w:rsidRDefault="009A0018">
            <w:pPr>
              <w:pStyle w:val="ConsPlusNormal"/>
              <w:jc w:val="center"/>
            </w:pPr>
            <w:r>
              <w:t>50</w:t>
            </w:r>
          </w:p>
        </w:tc>
        <w:tc>
          <w:tcPr>
            <w:tcW w:w="1247" w:type="dxa"/>
          </w:tcPr>
          <w:p w:rsidR="009A0018" w:rsidRDefault="009A0018">
            <w:pPr>
              <w:pStyle w:val="ConsPlusNormal"/>
              <w:jc w:val="center"/>
            </w:pPr>
            <w:r>
              <w:t>50</w:t>
            </w:r>
          </w:p>
        </w:tc>
      </w:tr>
    </w:tbl>
    <w:p w:rsidR="009A0018" w:rsidRDefault="009A0018">
      <w:pPr>
        <w:pStyle w:val="ConsPlusNormal"/>
        <w:jc w:val="both"/>
      </w:pPr>
    </w:p>
    <w:p w:rsidR="009A0018" w:rsidRDefault="009A0018">
      <w:pPr>
        <w:pStyle w:val="ConsPlusNormal"/>
        <w:ind w:firstLine="540"/>
        <w:jc w:val="both"/>
      </w:pPr>
      <w:r>
        <w:t>--------------------------------</w:t>
      </w:r>
    </w:p>
    <w:p w:rsidR="009A0018" w:rsidRDefault="009A0018">
      <w:pPr>
        <w:pStyle w:val="ConsPlusNormal"/>
        <w:spacing w:before="240"/>
        <w:ind w:firstLine="540"/>
        <w:jc w:val="both"/>
      </w:pPr>
      <w:bookmarkStart w:id="8" w:name="P802"/>
      <w:bookmarkEnd w:id="8"/>
      <w:r>
        <w:t>&lt;*&gt; Оценка министерства жилищно-коммунального хозяйства Ростовской области.</w:t>
      </w:r>
    </w:p>
    <w:p w:rsidR="009A0018" w:rsidRDefault="009A0018">
      <w:pPr>
        <w:pStyle w:val="ConsPlusNormal"/>
        <w:spacing w:before="240"/>
        <w:ind w:firstLine="540"/>
        <w:jc w:val="both"/>
      </w:pPr>
      <w:bookmarkStart w:id="9" w:name="P803"/>
      <w:bookmarkEnd w:id="9"/>
      <w:r>
        <w:t>&lt;**&gt; Данные будут уточнены по итогам проведения инвентаризации.</w:t>
      </w: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right"/>
        <w:outlineLvl w:val="1"/>
      </w:pPr>
      <w:r>
        <w:t>Приложение N 3</w:t>
      </w:r>
    </w:p>
    <w:p w:rsidR="009A0018" w:rsidRDefault="009A0018">
      <w:pPr>
        <w:pStyle w:val="ConsPlusNormal"/>
        <w:jc w:val="right"/>
      </w:pPr>
      <w:r>
        <w:t>к государственной программе</w:t>
      </w:r>
    </w:p>
    <w:p w:rsidR="009A0018" w:rsidRDefault="009A0018">
      <w:pPr>
        <w:pStyle w:val="ConsPlusNormal"/>
        <w:jc w:val="right"/>
      </w:pPr>
      <w:r>
        <w:lastRenderedPageBreak/>
        <w:t>Ростовской области</w:t>
      </w:r>
    </w:p>
    <w:p w:rsidR="009A0018" w:rsidRDefault="009A0018">
      <w:pPr>
        <w:pStyle w:val="ConsPlusNormal"/>
        <w:jc w:val="right"/>
      </w:pPr>
      <w:r>
        <w:t>"Формирование современной</w:t>
      </w:r>
    </w:p>
    <w:p w:rsidR="009A0018" w:rsidRDefault="009A0018">
      <w:pPr>
        <w:pStyle w:val="ConsPlusNormal"/>
        <w:jc w:val="right"/>
      </w:pPr>
      <w:r>
        <w:t>городской среды на территории</w:t>
      </w:r>
    </w:p>
    <w:p w:rsidR="009A0018" w:rsidRDefault="009A0018">
      <w:pPr>
        <w:pStyle w:val="ConsPlusNormal"/>
        <w:jc w:val="right"/>
      </w:pPr>
      <w:r>
        <w:t>Ростовской области"</w:t>
      </w:r>
    </w:p>
    <w:p w:rsidR="009A0018" w:rsidRDefault="009A0018">
      <w:pPr>
        <w:pStyle w:val="ConsPlusNormal"/>
        <w:jc w:val="both"/>
      </w:pPr>
    </w:p>
    <w:p w:rsidR="009A0018" w:rsidRDefault="009A0018">
      <w:pPr>
        <w:pStyle w:val="ConsPlusTitle"/>
        <w:jc w:val="center"/>
      </w:pPr>
      <w:bookmarkStart w:id="10" w:name="P816"/>
      <w:bookmarkEnd w:id="10"/>
      <w:r>
        <w:t>СВЕДЕНИЯ</w:t>
      </w:r>
    </w:p>
    <w:p w:rsidR="009A0018" w:rsidRDefault="009A0018">
      <w:pPr>
        <w:pStyle w:val="ConsPlusTitle"/>
        <w:jc w:val="center"/>
      </w:pPr>
      <w:r>
        <w:t>О МЕТОДИКЕ РАСЧЕТА ПОКАЗАТЕЛЕЙ (ИНДИКАТОРОВ) ГОСУДАРСТВЕННОЙ</w:t>
      </w:r>
    </w:p>
    <w:p w:rsidR="009A0018" w:rsidRDefault="009A0018">
      <w:pPr>
        <w:pStyle w:val="ConsPlusTitle"/>
        <w:jc w:val="center"/>
      </w:pPr>
      <w:r>
        <w:t>ПРОГРАММЫ РОСТОВСКОЙ ОБЛАСТИ "ФОРМИРОВАНИЕ СОВРЕМЕННОЙ</w:t>
      </w:r>
    </w:p>
    <w:p w:rsidR="009A0018" w:rsidRDefault="009A0018">
      <w:pPr>
        <w:pStyle w:val="ConsPlusTitle"/>
        <w:jc w:val="center"/>
      </w:pPr>
      <w:r>
        <w:t>ГОРОДСКОЙ СРЕДЫ НА ТЕРРИТОРИИ РОСТОВСКОЙ ОБЛАСТИ"</w:t>
      </w:r>
    </w:p>
    <w:p w:rsidR="009A0018" w:rsidRDefault="009A00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514"/>
        <w:gridCol w:w="1417"/>
        <w:gridCol w:w="3855"/>
        <w:gridCol w:w="4195"/>
      </w:tblGrid>
      <w:tr w:rsidR="009A0018">
        <w:tc>
          <w:tcPr>
            <w:tcW w:w="623" w:type="dxa"/>
          </w:tcPr>
          <w:p w:rsidR="009A0018" w:rsidRDefault="009A0018">
            <w:pPr>
              <w:pStyle w:val="ConsPlusNormal"/>
              <w:jc w:val="center"/>
            </w:pPr>
            <w:r>
              <w:t>N</w:t>
            </w:r>
          </w:p>
          <w:p w:rsidR="009A0018" w:rsidRDefault="009A0018">
            <w:pPr>
              <w:pStyle w:val="ConsPlusNormal"/>
              <w:jc w:val="center"/>
            </w:pPr>
            <w:r>
              <w:t>п/п</w:t>
            </w:r>
          </w:p>
        </w:tc>
        <w:tc>
          <w:tcPr>
            <w:tcW w:w="3514" w:type="dxa"/>
          </w:tcPr>
          <w:p w:rsidR="009A0018" w:rsidRDefault="009A0018">
            <w:pPr>
              <w:pStyle w:val="ConsPlusNormal"/>
              <w:jc w:val="center"/>
            </w:pPr>
            <w:r>
              <w:t>Номер и наименование показателя (индикатора)</w:t>
            </w:r>
          </w:p>
        </w:tc>
        <w:tc>
          <w:tcPr>
            <w:tcW w:w="1417" w:type="dxa"/>
          </w:tcPr>
          <w:p w:rsidR="009A0018" w:rsidRDefault="009A0018">
            <w:pPr>
              <w:pStyle w:val="ConsPlusNormal"/>
              <w:jc w:val="center"/>
            </w:pPr>
            <w:r>
              <w:t>Единица измерения</w:t>
            </w:r>
          </w:p>
        </w:tc>
        <w:tc>
          <w:tcPr>
            <w:tcW w:w="3855" w:type="dxa"/>
          </w:tcPr>
          <w:p w:rsidR="009A0018" w:rsidRDefault="009A0018">
            <w:pPr>
              <w:pStyle w:val="ConsPlusNormal"/>
              <w:jc w:val="center"/>
            </w:pPr>
            <w:r>
              <w:t>Методика расчета показателя (формула) и методологические пояснения к показателю</w:t>
            </w:r>
          </w:p>
        </w:tc>
        <w:tc>
          <w:tcPr>
            <w:tcW w:w="4195" w:type="dxa"/>
          </w:tcPr>
          <w:p w:rsidR="009A0018" w:rsidRDefault="009A0018">
            <w:pPr>
              <w:pStyle w:val="ConsPlusNormal"/>
              <w:jc w:val="center"/>
            </w:pPr>
            <w:r>
              <w:t>Базовые показатели (используемые в формуле)</w:t>
            </w:r>
          </w:p>
        </w:tc>
      </w:tr>
      <w:tr w:rsidR="009A0018">
        <w:tc>
          <w:tcPr>
            <w:tcW w:w="623" w:type="dxa"/>
          </w:tcPr>
          <w:p w:rsidR="009A0018" w:rsidRDefault="009A0018">
            <w:pPr>
              <w:pStyle w:val="ConsPlusNormal"/>
              <w:jc w:val="center"/>
            </w:pPr>
            <w:r>
              <w:t>1.</w:t>
            </w:r>
          </w:p>
        </w:tc>
        <w:tc>
          <w:tcPr>
            <w:tcW w:w="3514" w:type="dxa"/>
          </w:tcPr>
          <w:p w:rsidR="009A0018" w:rsidRDefault="009A0018">
            <w:pPr>
              <w:pStyle w:val="ConsPlusNormal"/>
            </w:pPr>
            <w:r>
              <w:t>Показатель 1. Доля благоустроенных объектов в Ростовской области от общего количества объектов, требующих благоустройства в Ростовской области</w:t>
            </w:r>
          </w:p>
        </w:tc>
        <w:tc>
          <w:tcPr>
            <w:tcW w:w="1417" w:type="dxa"/>
          </w:tcPr>
          <w:p w:rsidR="009A0018" w:rsidRDefault="009A0018">
            <w:pPr>
              <w:pStyle w:val="ConsPlusNormal"/>
              <w:jc w:val="center"/>
            </w:pPr>
            <w:r>
              <w:t>процентов</w:t>
            </w:r>
          </w:p>
        </w:tc>
        <w:tc>
          <w:tcPr>
            <w:tcW w:w="3855" w:type="dxa"/>
          </w:tcPr>
          <w:p w:rsidR="009A0018" w:rsidRDefault="009A0018">
            <w:pPr>
              <w:pStyle w:val="ConsPlusNormal"/>
              <w:jc w:val="center"/>
            </w:pPr>
            <w:r w:rsidRPr="00762379">
              <w:rPr>
                <w:position w:val="-11"/>
              </w:rPr>
              <w:pict>
                <v:shape id="_x0000_i1026" style="width:186.9pt;height:23.75pt" coordsize="" o:spt="100" adj="0,,0" path="" filled="f" stroked="f">
                  <v:stroke joinstyle="miter"/>
                  <v:imagedata r:id="rId28" o:title="base_23738_81207_32769"/>
                  <v:formulas/>
                  <v:path o:connecttype="segments"/>
                </v:shape>
              </w:pict>
            </w:r>
          </w:p>
        </w:tc>
        <w:tc>
          <w:tcPr>
            <w:tcW w:w="4195" w:type="dxa"/>
          </w:tcPr>
          <w:p w:rsidR="009A0018" w:rsidRDefault="009A0018">
            <w:pPr>
              <w:pStyle w:val="ConsPlusNormal"/>
            </w:pPr>
            <w:r>
              <w:t>Дбо - доля благоустроенных объектов;</w:t>
            </w:r>
          </w:p>
          <w:p w:rsidR="009A0018" w:rsidRDefault="009A0018">
            <w:pPr>
              <w:pStyle w:val="ConsPlusNormal"/>
            </w:pPr>
            <w:r w:rsidRPr="00762379">
              <w:rPr>
                <w:position w:val="-11"/>
              </w:rPr>
              <w:pict>
                <v:shape id="_x0000_i1027" style="width:45.2pt;height:23.75pt" coordsize="" o:spt="100" adj="0,,0" path="" filled="f" stroked="f">
                  <v:stroke joinstyle="miter"/>
                  <v:imagedata r:id="rId29" o:title="base_23738_81207_32770"/>
                  <v:formulas/>
                  <v:path o:connecttype="segments"/>
                </v:shape>
              </w:pict>
            </w:r>
            <w:r>
              <w:t xml:space="preserve"> - количество благоустроенных объектов;</w:t>
            </w:r>
          </w:p>
          <w:p w:rsidR="009A0018" w:rsidRDefault="009A0018">
            <w:pPr>
              <w:pStyle w:val="ConsPlusNormal"/>
            </w:pPr>
            <w:r w:rsidRPr="00762379">
              <w:rPr>
                <w:position w:val="-11"/>
              </w:rPr>
              <w:pict>
                <v:shape id="_x0000_i1028" style="width:45.2pt;height:23.75pt" coordsize="" o:spt="100" adj="0,,0" path="" filled="f" stroked="f">
                  <v:stroke joinstyle="miter"/>
                  <v:imagedata r:id="rId30" o:title="base_23738_81207_32771"/>
                  <v:formulas/>
                  <v:path o:connecttype="segments"/>
                </v:shape>
              </w:pict>
            </w:r>
            <w:r>
              <w:t xml:space="preserve"> - количество объектов, требующих благоустройства в Ростовской области</w:t>
            </w:r>
          </w:p>
        </w:tc>
      </w:tr>
      <w:tr w:rsidR="009A0018">
        <w:tc>
          <w:tcPr>
            <w:tcW w:w="623" w:type="dxa"/>
          </w:tcPr>
          <w:p w:rsidR="009A0018" w:rsidRDefault="009A0018">
            <w:pPr>
              <w:pStyle w:val="ConsPlusNormal"/>
              <w:jc w:val="center"/>
            </w:pPr>
            <w:r>
              <w:t>2.</w:t>
            </w:r>
          </w:p>
        </w:tc>
        <w:tc>
          <w:tcPr>
            <w:tcW w:w="3514" w:type="dxa"/>
          </w:tcPr>
          <w:p w:rsidR="009A0018" w:rsidRDefault="009A0018">
            <w:pPr>
              <w:pStyle w:val="ConsPlusNormal"/>
            </w:pPr>
            <w:r>
              <w:t>Показатель 1.1. Доля благоустроенных общественных территорий от общего количества общественных территорий Ростовской области</w:t>
            </w:r>
          </w:p>
        </w:tc>
        <w:tc>
          <w:tcPr>
            <w:tcW w:w="1417" w:type="dxa"/>
          </w:tcPr>
          <w:p w:rsidR="009A0018" w:rsidRDefault="009A0018">
            <w:pPr>
              <w:pStyle w:val="ConsPlusNormal"/>
              <w:jc w:val="center"/>
            </w:pPr>
            <w:r>
              <w:t>процентов</w:t>
            </w:r>
          </w:p>
        </w:tc>
        <w:tc>
          <w:tcPr>
            <w:tcW w:w="3855" w:type="dxa"/>
          </w:tcPr>
          <w:p w:rsidR="009A0018" w:rsidRDefault="009A0018">
            <w:pPr>
              <w:pStyle w:val="ConsPlusNormal"/>
              <w:jc w:val="center"/>
            </w:pPr>
            <w:r w:rsidRPr="00762379">
              <w:rPr>
                <w:position w:val="-10"/>
              </w:rPr>
              <w:pict>
                <v:shape id="_x0000_i1029" style="width:186.9pt;height:23pt" coordsize="" o:spt="100" adj="0,,0" path="" filled="f" stroked="f">
                  <v:stroke joinstyle="miter"/>
                  <v:imagedata r:id="rId31" o:title="base_23738_81207_32772"/>
                  <v:formulas/>
                  <v:path o:connecttype="segments"/>
                </v:shape>
              </w:pict>
            </w:r>
          </w:p>
        </w:tc>
        <w:tc>
          <w:tcPr>
            <w:tcW w:w="4195" w:type="dxa"/>
          </w:tcPr>
          <w:p w:rsidR="009A0018" w:rsidRDefault="009A0018">
            <w:pPr>
              <w:pStyle w:val="ConsPlusNormal"/>
            </w:pPr>
            <w:r>
              <w:t>Дот - доля благоустроенных общественных территорий Ростовской области;</w:t>
            </w:r>
          </w:p>
          <w:p w:rsidR="009A0018" w:rsidRDefault="009A0018">
            <w:pPr>
              <w:pStyle w:val="ConsPlusNormal"/>
            </w:pPr>
            <w:r w:rsidRPr="00762379">
              <w:rPr>
                <w:position w:val="-11"/>
              </w:rPr>
              <w:pict>
                <v:shape id="_x0000_i1030" style="width:45.2pt;height:23.75pt" coordsize="" o:spt="100" adj="0,,0" path="" filled="f" stroked="f">
                  <v:stroke joinstyle="miter"/>
                  <v:imagedata r:id="rId32" o:title="base_23738_81207_32773"/>
                  <v:formulas/>
                  <v:path o:connecttype="segments"/>
                </v:shape>
              </w:pict>
            </w:r>
            <w:r>
              <w:t xml:space="preserve"> - количество благоустроенных общественных территорий Ростовской области;</w:t>
            </w:r>
          </w:p>
          <w:p w:rsidR="009A0018" w:rsidRDefault="009A0018">
            <w:pPr>
              <w:pStyle w:val="ConsPlusNormal"/>
            </w:pPr>
            <w:r w:rsidRPr="00762379">
              <w:rPr>
                <w:position w:val="-11"/>
              </w:rPr>
              <w:pict>
                <v:shape id="_x0000_i1031" style="width:52.1pt;height:23.75pt" coordsize="" o:spt="100" adj="0,,0" path="" filled="f" stroked="f">
                  <v:stroke joinstyle="miter"/>
                  <v:imagedata r:id="rId33" o:title="base_23738_81207_32774"/>
                  <v:formulas/>
                  <v:path o:connecttype="segments"/>
                </v:shape>
              </w:pict>
            </w:r>
            <w:r>
              <w:t xml:space="preserve"> - общее количество общественных территорий Ростовской области</w:t>
            </w:r>
          </w:p>
        </w:tc>
      </w:tr>
      <w:tr w:rsidR="009A0018">
        <w:tc>
          <w:tcPr>
            <w:tcW w:w="623" w:type="dxa"/>
          </w:tcPr>
          <w:p w:rsidR="009A0018" w:rsidRDefault="009A0018">
            <w:pPr>
              <w:pStyle w:val="ConsPlusNormal"/>
              <w:jc w:val="center"/>
            </w:pPr>
            <w:r>
              <w:lastRenderedPageBreak/>
              <w:t>3.</w:t>
            </w:r>
          </w:p>
        </w:tc>
        <w:tc>
          <w:tcPr>
            <w:tcW w:w="3514" w:type="dxa"/>
          </w:tcPr>
          <w:p w:rsidR="009A0018" w:rsidRDefault="009A0018">
            <w:pPr>
              <w:pStyle w:val="ConsPlusNormal"/>
            </w:pPr>
            <w:r>
              <w:t>Показатель 1.2. Доля обустроенных мест массового отдыха населения (городских парков) от общего количества таких территорий</w:t>
            </w:r>
          </w:p>
        </w:tc>
        <w:tc>
          <w:tcPr>
            <w:tcW w:w="1417" w:type="dxa"/>
          </w:tcPr>
          <w:p w:rsidR="009A0018" w:rsidRDefault="009A0018">
            <w:pPr>
              <w:pStyle w:val="ConsPlusNormal"/>
              <w:jc w:val="center"/>
            </w:pPr>
            <w:r>
              <w:t>процентов</w:t>
            </w:r>
          </w:p>
        </w:tc>
        <w:tc>
          <w:tcPr>
            <w:tcW w:w="3855" w:type="dxa"/>
          </w:tcPr>
          <w:p w:rsidR="009A0018" w:rsidRDefault="009A0018">
            <w:pPr>
              <w:pStyle w:val="ConsPlusNormal"/>
              <w:jc w:val="center"/>
            </w:pPr>
            <w:r w:rsidRPr="00762379">
              <w:rPr>
                <w:position w:val="-11"/>
              </w:rPr>
              <w:pict>
                <v:shape id="_x0000_i1032" style="width:186.9pt;height:23pt" coordsize="" o:spt="100" adj="0,,0" path="" filled="f" stroked="f">
                  <v:stroke joinstyle="miter"/>
                  <v:imagedata r:id="rId34" o:title="base_23738_81207_32775"/>
                  <v:formulas/>
                  <v:path o:connecttype="segments"/>
                </v:shape>
              </w:pict>
            </w:r>
          </w:p>
        </w:tc>
        <w:tc>
          <w:tcPr>
            <w:tcW w:w="4195" w:type="dxa"/>
          </w:tcPr>
          <w:p w:rsidR="009A0018" w:rsidRDefault="009A0018">
            <w:pPr>
              <w:pStyle w:val="ConsPlusNormal"/>
            </w:pPr>
            <w:r>
              <w:t>Дбп - доля обустроенных мест массового отдыха населения (городских парков) Ростовской области;</w:t>
            </w:r>
          </w:p>
          <w:p w:rsidR="009A0018" w:rsidRDefault="009A0018">
            <w:pPr>
              <w:pStyle w:val="ConsPlusNormal"/>
            </w:pPr>
            <w:r w:rsidRPr="00762379">
              <w:rPr>
                <w:position w:val="-11"/>
              </w:rPr>
              <w:pict>
                <v:shape id="_x0000_i1033" style="width:46.7pt;height:23.75pt" coordsize="" o:spt="100" adj="0,,0" path="" filled="f" stroked="f">
                  <v:stroke joinstyle="miter"/>
                  <v:imagedata r:id="rId35" o:title="base_23738_81207_32776"/>
                  <v:formulas/>
                  <v:path o:connecttype="segments"/>
                </v:shape>
              </w:pict>
            </w:r>
            <w:r>
              <w:t xml:space="preserve"> - количество обустроенных мест массового отдыха населения (городских парков) Ростовской области;</w:t>
            </w:r>
          </w:p>
          <w:p w:rsidR="009A0018" w:rsidRDefault="009A0018">
            <w:pPr>
              <w:pStyle w:val="ConsPlusNormal"/>
            </w:pPr>
            <w:r w:rsidRPr="00762379">
              <w:rPr>
                <w:position w:val="-11"/>
              </w:rPr>
              <w:pict>
                <v:shape id="_x0000_i1034" style="width:46.7pt;height:23.75pt" coordsize="" o:spt="100" adj="0,,0" path="" filled="f" stroked="f">
                  <v:stroke joinstyle="miter"/>
                  <v:imagedata r:id="rId36" o:title="base_23738_81207_32777"/>
                  <v:formulas/>
                  <v:path o:connecttype="segments"/>
                </v:shape>
              </w:pict>
            </w:r>
            <w:r>
              <w:t xml:space="preserve"> - общее количество мест массового отдыха населения (городских парков) Ростовской области</w:t>
            </w:r>
          </w:p>
        </w:tc>
      </w:tr>
      <w:tr w:rsidR="009A0018">
        <w:tc>
          <w:tcPr>
            <w:tcW w:w="623" w:type="dxa"/>
          </w:tcPr>
          <w:p w:rsidR="009A0018" w:rsidRDefault="009A0018">
            <w:pPr>
              <w:pStyle w:val="ConsPlusNormal"/>
              <w:jc w:val="center"/>
            </w:pPr>
            <w:r>
              <w:t>4.</w:t>
            </w:r>
          </w:p>
        </w:tc>
        <w:tc>
          <w:tcPr>
            <w:tcW w:w="3514" w:type="dxa"/>
          </w:tcPr>
          <w:p w:rsidR="009A0018" w:rsidRDefault="009A0018">
            <w:pPr>
              <w:pStyle w:val="ConsPlusNormal"/>
            </w:pPr>
            <w:r>
              <w:t>Показатель 2.1. Доля благоустроенных дворовых территорий многоквартирных домов от общего количества дворовых территорий многоквартирных домов Ростовской области</w:t>
            </w:r>
          </w:p>
        </w:tc>
        <w:tc>
          <w:tcPr>
            <w:tcW w:w="1417" w:type="dxa"/>
          </w:tcPr>
          <w:p w:rsidR="009A0018" w:rsidRDefault="009A0018">
            <w:pPr>
              <w:pStyle w:val="ConsPlusNormal"/>
              <w:jc w:val="center"/>
            </w:pPr>
            <w:r>
              <w:t>процентов</w:t>
            </w:r>
          </w:p>
        </w:tc>
        <w:tc>
          <w:tcPr>
            <w:tcW w:w="3855" w:type="dxa"/>
          </w:tcPr>
          <w:p w:rsidR="009A0018" w:rsidRDefault="009A0018">
            <w:pPr>
              <w:pStyle w:val="ConsPlusNormal"/>
              <w:jc w:val="center"/>
            </w:pPr>
            <w:r w:rsidRPr="00762379">
              <w:rPr>
                <w:position w:val="-10"/>
              </w:rPr>
              <w:pict>
                <v:shape id="_x0000_i1035" style="width:186.9pt;height:23pt" coordsize="" o:spt="100" adj="0,,0" path="" filled="f" stroked="f">
                  <v:stroke joinstyle="miter"/>
                  <v:imagedata r:id="rId37" o:title="base_23738_81207_32778"/>
                  <v:formulas/>
                  <v:path o:connecttype="segments"/>
                </v:shape>
              </w:pict>
            </w:r>
          </w:p>
        </w:tc>
        <w:tc>
          <w:tcPr>
            <w:tcW w:w="4195" w:type="dxa"/>
          </w:tcPr>
          <w:p w:rsidR="009A0018" w:rsidRDefault="009A0018">
            <w:pPr>
              <w:pStyle w:val="ConsPlusNormal"/>
            </w:pPr>
            <w:r>
              <w:t>Ддт - доля благоустроенных дворовых территорий многоквартирных домов Ростовской области;</w:t>
            </w:r>
          </w:p>
          <w:p w:rsidR="009A0018" w:rsidRDefault="009A0018">
            <w:pPr>
              <w:pStyle w:val="ConsPlusNormal"/>
            </w:pPr>
            <w:r w:rsidRPr="00762379">
              <w:rPr>
                <w:position w:val="-11"/>
              </w:rPr>
              <w:pict>
                <v:shape id="_x0000_i1036" style="width:52.85pt;height:23.75pt" coordsize="" o:spt="100" adj="0,,0" path="" filled="f" stroked="f">
                  <v:stroke joinstyle="miter"/>
                  <v:imagedata r:id="rId38" o:title="base_23738_81207_32779"/>
                  <v:formulas/>
                  <v:path o:connecttype="segments"/>
                </v:shape>
              </w:pict>
            </w:r>
            <w:r>
              <w:t xml:space="preserve"> - количество благоустроенных дворовых территорий многоквартирных домов Ростовской области;</w:t>
            </w:r>
          </w:p>
          <w:p w:rsidR="009A0018" w:rsidRDefault="009A0018">
            <w:pPr>
              <w:pStyle w:val="ConsPlusNormal"/>
            </w:pPr>
            <w:r w:rsidRPr="00762379">
              <w:rPr>
                <w:position w:val="-11"/>
              </w:rPr>
              <w:pict>
                <v:shape id="_x0000_i1037" style="width:45.2pt;height:23.75pt" coordsize="" o:spt="100" adj="0,,0" path="" filled="f" stroked="f">
                  <v:stroke joinstyle="miter"/>
                  <v:imagedata r:id="rId39" o:title="base_23738_81207_32780"/>
                  <v:formulas/>
                  <v:path o:connecttype="segments"/>
                </v:shape>
              </w:pict>
            </w:r>
            <w:r>
              <w:t xml:space="preserve"> - общее количество дворовых территорий многоквартирных домов Ростовской области</w:t>
            </w:r>
          </w:p>
        </w:tc>
      </w:tr>
      <w:tr w:rsidR="009A0018">
        <w:tc>
          <w:tcPr>
            <w:tcW w:w="623" w:type="dxa"/>
          </w:tcPr>
          <w:p w:rsidR="009A0018" w:rsidRDefault="009A0018">
            <w:pPr>
              <w:pStyle w:val="ConsPlusNormal"/>
              <w:jc w:val="center"/>
            </w:pPr>
            <w:r>
              <w:t>5.</w:t>
            </w:r>
          </w:p>
        </w:tc>
        <w:tc>
          <w:tcPr>
            <w:tcW w:w="3514" w:type="dxa"/>
          </w:tcPr>
          <w:p w:rsidR="009A0018" w:rsidRDefault="009A0018">
            <w:pPr>
              <w:pStyle w:val="ConsPlusNormal"/>
            </w:pPr>
            <w:r>
              <w:t xml:space="preserve">Показатель 2.2. Доля руководителей и специалистов жилищно-коммунального комплекса в сфере благоустройства, прошедших обучение в специализированных </w:t>
            </w:r>
            <w:r>
              <w:lastRenderedPageBreak/>
              <w:t>организациях от общего количества руководителей и специалистов жилищно-коммунального комплекса в сфере благоустройства, требующих прохождения обучения</w:t>
            </w:r>
          </w:p>
        </w:tc>
        <w:tc>
          <w:tcPr>
            <w:tcW w:w="1417" w:type="dxa"/>
          </w:tcPr>
          <w:p w:rsidR="009A0018" w:rsidRDefault="009A0018">
            <w:pPr>
              <w:pStyle w:val="ConsPlusNormal"/>
              <w:jc w:val="center"/>
            </w:pPr>
            <w:r>
              <w:lastRenderedPageBreak/>
              <w:t>процентов</w:t>
            </w:r>
          </w:p>
        </w:tc>
        <w:tc>
          <w:tcPr>
            <w:tcW w:w="3855" w:type="dxa"/>
          </w:tcPr>
          <w:p w:rsidR="009A0018" w:rsidRDefault="009A0018">
            <w:pPr>
              <w:pStyle w:val="ConsPlusNormal"/>
              <w:jc w:val="center"/>
            </w:pPr>
            <w:r w:rsidRPr="00762379">
              <w:rPr>
                <w:position w:val="-11"/>
              </w:rPr>
              <w:pict>
                <v:shape id="_x0000_i1038" style="width:167pt;height:23.75pt" coordsize="" o:spt="100" adj="0,,0" path="" filled="f" stroked="f">
                  <v:stroke joinstyle="miter"/>
                  <v:imagedata r:id="rId40" o:title="base_23738_81207_32781"/>
                  <v:formulas/>
                  <v:path o:connecttype="segments"/>
                </v:shape>
              </w:pict>
            </w:r>
          </w:p>
        </w:tc>
        <w:tc>
          <w:tcPr>
            <w:tcW w:w="4195" w:type="dxa"/>
          </w:tcPr>
          <w:p w:rsidR="009A0018" w:rsidRDefault="009A0018">
            <w:pPr>
              <w:pStyle w:val="ConsPlusNormal"/>
            </w:pPr>
            <w:r>
              <w:t>До - доля руководителей и специалистов жилищно-коммунального комплекса в сфере благоустройства, прошедших обучение, в отчетном периоде;</w:t>
            </w:r>
          </w:p>
          <w:p w:rsidR="009A0018" w:rsidRDefault="009A0018">
            <w:pPr>
              <w:pStyle w:val="ConsPlusNormal"/>
            </w:pPr>
            <w:r w:rsidRPr="00762379">
              <w:rPr>
                <w:position w:val="-11"/>
              </w:rPr>
              <w:lastRenderedPageBreak/>
              <w:pict>
                <v:shape id="_x0000_i1039" style="width:38.3pt;height:23.75pt" coordsize="" o:spt="100" adj="0,,0" path="" filled="f" stroked="f">
                  <v:stroke joinstyle="miter"/>
                  <v:imagedata r:id="rId41" o:title="base_23738_81207_32782"/>
                  <v:formulas/>
                  <v:path o:connecttype="segments"/>
                </v:shape>
              </w:pict>
            </w:r>
            <w:r>
              <w:t xml:space="preserve"> - количество руководителей и специалистов жилищно-коммунального комплекса в сфере благоустройства, прошедших обучение, в отчетном периоде;</w:t>
            </w:r>
          </w:p>
          <w:p w:rsidR="009A0018" w:rsidRDefault="009A0018">
            <w:pPr>
              <w:pStyle w:val="ConsPlusNormal"/>
            </w:pPr>
            <w:r w:rsidRPr="00762379">
              <w:rPr>
                <w:position w:val="-11"/>
              </w:rPr>
              <w:pict>
                <v:shape id="_x0000_i1040" style="width:38.3pt;height:23.75pt" coordsize="" o:spt="100" adj="0,,0" path="" filled="f" stroked="f">
                  <v:stroke joinstyle="miter"/>
                  <v:imagedata r:id="rId42" o:title="base_23738_81207_32783"/>
                  <v:formulas/>
                  <v:path o:connecttype="segments"/>
                </v:shape>
              </w:pict>
            </w:r>
            <w:r>
              <w:t xml:space="preserve"> - количество руководителей и специалистов жилищно-коммунального комплекса в сфере благоустройства, требующих прохождения обучения</w:t>
            </w:r>
          </w:p>
        </w:tc>
      </w:tr>
    </w:tbl>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right"/>
        <w:outlineLvl w:val="1"/>
      </w:pPr>
      <w:r>
        <w:t>Приложение N 4</w:t>
      </w:r>
    </w:p>
    <w:p w:rsidR="009A0018" w:rsidRDefault="009A0018">
      <w:pPr>
        <w:pStyle w:val="ConsPlusNormal"/>
        <w:jc w:val="right"/>
      </w:pPr>
      <w:r>
        <w:t>к государственной программе</w:t>
      </w:r>
    </w:p>
    <w:p w:rsidR="009A0018" w:rsidRDefault="009A0018">
      <w:pPr>
        <w:pStyle w:val="ConsPlusNormal"/>
        <w:jc w:val="right"/>
      </w:pPr>
      <w:r>
        <w:t>Ростовской области</w:t>
      </w:r>
    </w:p>
    <w:p w:rsidR="009A0018" w:rsidRDefault="009A0018">
      <w:pPr>
        <w:pStyle w:val="ConsPlusNormal"/>
        <w:jc w:val="right"/>
      </w:pPr>
      <w:r>
        <w:t>"Формирование современной</w:t>
      </w:r>
    </w:p>
    <w:p w:rsidR="009A0018" w:rsidRDefault="009A0018">
      <w:pPr>
        <w:pStyle w:val="ConsPlusNormal"/>
        <w:jc w:val="right"/>
      </w:pPr>
      <w:r>
        <w:t>городской среды на территории</w:t>
      </w:r>
    </w:p>
    <w:p w:rsidR="009A0018" w:rsidRDefault="009A0018">
      <w:pPr>
        <w:pStyle w:val="ConsPlusNormal"/>
        <w:jc w:val="right"/>
      </w:pPr>
      <w:r>
        <w:t>Ростовской области"</w:t>
      </w:r>
    </w:p>
    <w:p w:rsidR="009A0018" w:rsidRDefault="009A0018">
      <w:pPr>
        <w:pStyle w:val="ConsPlusNormal"/>
        <w:jc w:val="both"/>
      </w:pPr>
    </w:p>
    <w:p w:rsidR="009A0018" w:rsidRDefault="009A0018">
      <w:pPr>
        <w:pStyle w:val="ConsPlusTitle"/>
        <w:jc w:val="center"/>
      </w:pPr>
      <w:bookmarkStart w:id="11" w:name="P874"/>
      <w:bookmarkEnd w:id="11"/>
      <w:r>
        <w:t>ПЕРЕЧЕНЬ</w:t>
      </w:r>
    </w:p>
    <w:p w:rsidR="009A0018" w:rsidRDefault="009A0018">
      <w:pPr>
        <w:pStyle w:val="ConsPlusTitle"/>
        <w:jc w:val="center"/>
      </w:pPr>
      <w:r>
        <w:t>ПОДПРОГРАММ, ОСНОВНЫХ МЕРОПРИЯТИЙ ГОСУДАРСТВЕННОЙ ПРОГРАММЫ</w:t>
      </w:r>
    </w:p>
    <w:p w:rsidR="009A0018" w:rsidRDefault="009A0018">
      <w:pPr>
        <w:pStyle w:val="ConsPlusTitle"/>
        <w:jc w:val="center"/>
      </w:pPr>
      <w:r>
        <w:t>РОСТОВСКОЙ ОБЛАСТИ "ФОРМИРОВАНИЕ СОВРЕМЕННОЙ ГОРОДСКОЙ СРЕДЫ</w:t>
      </w:r>
    </w:p>
    <w:p w:rsidR="009A0018" w:rsidRDefault="009A0018">
      <w:pPr>
        <w:pStyle w:val="ConsPlusTitle"/>
        <w:jc w:val="center"/>
      </w:pPr>
      <w:r>
        <w:t>НА ТЕРРИТОРИИ РОСТОВСКОЙ ОБЛАСТИ"</w:t>
      </w:r>
    </w:p>
    <w:p w:rsidR="009A0018" w:rsidRDefault="009A00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004"/>
        <w:gridCol w:w="1870"/>
        <w:gridCol w:w="1020"/>
        <w:gridCol w:w="1020"/>
        <w:gridCol w:w="2211"/>
        <w:gridCol w:w="2211"/>
        <w:gridCol w:w="1644"/>
      </w:tblGrid>
      <w:tr w:rsidR="009A0018">
        <w:tc>
          <w:tcPr>
            <w:tcW w:w="623" w:type="dxa"/>
            <w:vMerge w:val="restart"/>
          </w:tcPr>
          <w:p w:rsidR="009A0018" w:rsidRDefault="009A0018">
            <w:pPr>
              <w:pStyle w:val="ConsPlusNormal"/>
              <w:jc w:val="center"/>
            </w:pPr>
            <w:r>
              <w:t>N</w:t>
            </w:r>
          </w:p>
          <w:p w:rsidR="009A0018" w:rsidRDefault="009A0018">
            <w:pPr>
              <w:pStyle w:val="ConsPlusNormal"/>
              <w:jc w:val="center"/>
            </w:pPr>
            <w:r>
              <w:t>п/п</w:t>
            </w:r>
          </w:p>
        </w:tc>
        <w:tc>
          <w:tcPr>
            <w:tcW w:w="3004" w:type="dxa"/>
            <w:vMerge w:val="restart"/>
          </w:tcPr>
          <w:p w:rsidR="009A0018" w:rsidRDefault="009A0018">
            <w:pPr>
              <w:pStyle w:val="ConsPlusNormal"/>
              <w:jc w:val="center"/>
            </w:pPr>
            <w:r>
              <w:t xml:space="preserve">Номер и наименование основного мероприятия государственной </w:t>
            </w:r>
            <w:r>
              <w:lastRenderedPageBreak/>
              <w:t>программы</w:t>
            </w:r>
          </w:p>
        </w:tc>
        <w:tc>
          <w:tcPr>
            <w:tcW w:w="1870" w:type="dxa"/>
            <w:vMerge w:val="restart"/>
          </w:tcPr>
          <w:p w:rsidR="009A0018" w:rsidRDefault="009A0018">
            <w:pPr>
              <w:pStyle w:val="ConsPlusNormal"/>
              <w:jc w:val="center"/>
            </w:pPr>
            <w:r>
              <w:lastRenderedPageBreak/>
              <w:t xml:space="preserve">Соисполнитель, участник, ответственный </w:t>
            </w:r>
            <w:r>
              <w:lastRenderedPageBreak/>
              <w:t>за исполнение основного мероприятия государственной программы</w:t>
            </w:r>
          </w:p>
        </w:tc>
        <w:tc>
          <w:tcPr>
            <w:tcW w:w="2040" w:type="dxa"/>
            <w:gridSpan w:val="2"/>
          </w:tcPr>
          <w:p w:rsidR="009A0018" w:rsidRDefault="009A0018">
            <w:pPr>
              <w:pStyle w:val="ConsPlusNormal"/>
              <w:jc w:val="center"/>
            </w:pPr>
            <w:r>
              <w:lastRenderedPageBreak/>
              <w:t>Срок (годы)</w:t>
            </w:r>
          </w:p>
        </w:tc>
        <w:tc>
          <w:tcPr>
            <w:tcW w:w="2211" w:type="dxa"/>
            <w:vMerge w:val="restart"/>
          </w:tcPr>
          <w:p w:rsidR="009A0018" w:rsidRDefault="009A0018">
            <w:pPr>
              <w:pStyle w:val="ConsPlusNormal"/>
              <w:jc w:val="center"/>
            </w:pPr>
            <w:r>
              <w:t xml:space="preserve">Ожидаемый непосредственный результат (краткое </w:t>
            </w:r>
            <w:r>
              <w:lastRenderedPageBreak/>
              <w:t>описание)</w:t>
            </w:r>
          </w:p>
        </w:tc>
        <w:tc>
          <w:tcPr>
            <w:tcW w:w="2211" w:type="dxa"/>
            <w:vMerge w:val="restart"/>
          </w:tcPr>
          <w:p w:rsidR="009A0018" w:rsidRDefault="009A0018">
            <w:pPr>
              <w:pStyle w:val="ConsPlusNormal"/>
              <w:jc w:val="center"/>
            </w:pPr>
            <w:r>
              <w:lastRenderedPageBreak/>
              <w:t xml:space="preserve">Последствия нереализации основного </w:t>
            </w:r>
            <w:r>
              <w:lastRenderedPageBreak/>
              <w:t>мероприятия государственной программы</w:t>
            </w:r>
          </w:p>
        </w:tc>
        <w:tc>
          <w:tcPr>
            <w:tcW w:w="1644" w:type="dxa"/>
            <w:vMerge w:val="restart"/>
          </w:tcPr>
          <w:p w:rsidR="009A0018" w:rsidRDefault="009A0018">
            <w:pPr>
              <w:pStyle w:val="ConsPlusNormal"/>
              <w:jc w:val="center"/>
            </w:pPr>
            <w:r>
              <w:lastRenderedPageBreak/>
              <w:t>Связь с показателями государственн</w:t>
            </w:r>
            <w:r>
              <w:lastRenderedPageBreak/>
              <w:t>ой программы (подпрограммы)</w:t>
            </w:r>
          </w:p>
        </w:tc>
      </w:tr>
      <w:tr w:rsidR="009A0018">
        <w:tc>
          <w:tcPr>
            <w:tcW w:w="623" w:type="dxa"/>
            <w:vMerge/>
          </w:tcPr>
          <w:p w:rsidR="009A0018" w:rsidRDefault="009A0018"/>
        </w:tc>
        <w:tc>
          <w:tcPr>
            <w:tcW w:w="3004" w:type="dxa"/>
            <w:vMerge/>
          </w:tcPr>
          <w:p w:rsidR="009A0018" w:rsidRDefault="009A0018"/>
        </w:tc>
        <w:tc>
          <w:tcPr>
            <w:tcW w:w="1870" w:type="dxa"/>
            <w:vMerge/>
          </w:tcPr>
          <w:p w:rsidR="009A0018" w:rsidRDefault="009A0018"/>
        </w:tc>
        <w:tc>
          <w:tcPr>
            <w:tcW w:w="1020" w:type="dxa"/>
          </w:tcPr>
          <w:p w:rsidR="009A0018" w:rsidRDefault="009A0018">
            <w:pPr>
              <w:pStyle w:val="ConsPlusNormal"/>
              <w:jc w:val="center"/>
            </w:pPr>
            <w:r>
              <w:t>начала реализа</w:t>
            </w:r>
            <w:r>
              <w:lastRenderedPageBreak/>
              <w:t>ции</w:t>
            </w:r>
          </w:p>
        </w:tc>
        <w:tc>
          <w:tcPr>
            <w:tcW w:w="1020" w:type="dxa"/>
          </w:tcPr>
          <w:p w:rsidR="009A0018" w:rsidRDefault="009A0018">
            <w:pPr>
              <w:pStyle w:val="ConsPlusNormal"/>
              <w:jc w:val="center"/>
            </w:pPr>
            <w:r>
              <w:lastRenderedPageBreak/>
              <w:t xml:space="preserve">окончания </w:t>
            </w:r>
            <w:r>
              <w:lastRenderedPageBreak/>
              <w:t>реализации</w:t>
            </w:r>
          </w:p>
        </w:tc>
        <w:tc>
          <w:tcPr>
            <w:tcW w:w="2211" w:type="dxa"/>
            <w:vMerge/>
          </w:tcPr>
          <w:p w:rsidR="009A0018" w:rsidRDefault="009A0018"/>
        </w:tc>
        <w:tc>
          <w:tcPr>
            <w:tcW w:w="2211" w:type="dxa"/>
            <w:vMerge/>
          </w:tcPr>
          <w:p w:rsidR="009A0018" w:rsidRDefault="009A0018"/>
        </w:tc>
        <w:tc>
          <w:tcPr>
            <w:tcW w:w="1644" w:type="dxa"/>
            <w:vMerge/>
          </w:tcPr>
          <w:p w:rsidR="009A0018" w:rsidRDefault="009A0018"/>
        </w:tc>
      </w:tr>
      <w:tr w:rsidR="009A0018">
        <w:tc>
          <w:tcPr>
            <w:tcW w:w="13603" w:type="dxa"/>
            <w:gridSpan w:val="8"/>
          </w:tcPr>
          <w:p w:rsidR="009A0018" w:rsidRDefault="009A0018">
            <w:pPr>
              <w:pStyle w:val="ConsPlusNormal"/>
              <w:jc w:val="center"/>
              <w:outlineLvl w:val="2"/>
            </w:pPr>
            <w:r>
              <w:lastRenderedPageBreak/>
              <w:t>Подпрограмма 1 "Благоустройство общественных территорий Ростовской области"</w:t>
            </w:r>
          </w:p>
        </w:tc>
      </w:tr>
      <w:tr w:rsidR="009A0018">
        <w:tc>
          <w:tcPr>
            <w:tcW w:w="623" w:type="dxa"/>
          </w:tcPr>
          <w:p w:rsidR="009A0018" w:rsidRDefault="009A0018">
            <w:pPr>
              <w:pStyle w:val="ConsPlusNormal"/>
              <w:jc w:val="center"/>
            </w:pPr>
            <w:r>
              <w:t>1.</w:t>
            </w:r>
          </w:p>
        </w:tc>
        <w:tc>
          <w:tcPr>
            <w:tcW w:w="3004" w:type="dxa"/>
          </w:tcPr>
          <w:p w:rsidR="009A0018" w:rsidRDefault="009A0018">
            <w:pPr>
              <w:pStyle w:val="ConsPlusNormal"/>
            </w:pPr>
            <w:r>
              <w:t>ОМ 1.1. Благоустройство общественных территорий муниципальных образований Ростовской области</w:t>
            </w:r>
          </w:p>
        </w:tc>
        <w:tc>
          <w:tcPr>
            <w:tcW w:w="1870" w:type="dxa"/>
          </w:tcPr>
          <w:p w:rsidR="009A0018" w:rsidRDefault="009A0018">
            <w:pPr>
              <w:pStyle w:val="ConsPlusNormal"/>
            </w:pPr>
            <w:r>
              <w:t>министерство ЖКХ области</w:t>
            </w:r>
          </w:p>
        </w:tc>
        <w:tc>
          <w:tcPr>
            <w:tcW w:w="1020" w:type="dxa"/>
          </w:tcPr>
          <w:p w:rsidR="009A0018" w:rsidRDefault="009A0018">
            <w:pPr>
              <w:pStyle w:val="ConsPlusNormal"/>
              <w:jc w:val="center"/>
            </w:pPr>
            <w:r>
              <w:t>2018</w:t>
            </w:r>
          </w:p>
        </w:tc>
        <w:tc>
          <w:tcPr>
            <w:tcW w:w="1020" w:type="dxa"/>
          </w:tcPr>
          <w:p w:rsidR="009A0018" w:rsidRDefault="009A0018">
            <w:pPr>
              <w:pStyle w:val="ConsPlusNormal"/>
              <w:jc w:val="center"/>
            </w:pPr>
            <w:r>
              <w:t>2022</w:t>
            </w:r>
          </w:p>
        </w:tc>
        <w:tc>
          <w:tcPr>
            <w:tcW w:w="2211" w:type="dxa"/>
          </w:tcPr>
          <w:p w:rsidR="009A0018" w:rsidRDefault="009A0018">
            <w:pPr>
              <w:pStyle w:val="ConsPlusNormal"/>
            </w:pPr>
            <w:r>
              <w:t>повышение удовлетворенности населения Ростовской области уровнем благоустройства общественных территорий Ростовской области</w:t>
            </w:r>
          </w:p>
        </w:tc>
        <w:tc>
          <w:tcPr>
            <w:tcW w:w="2211" w:type="dxa"/>
          </w:tcPr>
          <w:p w:rsidR="009A0018" w:rsidRDefault="009A0018">
            <w:pPr>
              <w:pStyle w:val="ConsPlusNormal"/>
            </w:pPr>
            <w:r>
              <w:t>снижение удовлетворенности населения Ростовской области уровнем благоустройства общественных территорий Ростовской области</w:t>
            </w:r>
          </w:p>
        </w:tc>
        <w:tc>
          <w:tcPr>
            <w:tcW w:w="1644" w:type="dxa"/>
          </w:tcPr>
          <w:p w:rsidR="009A0018" w:rsidRDefault="009A0018">
            <w:pPr>
              <w:pStyle w:val="ConsPlusNormal"/>
              <w:jc w:val="center"/>
            </w:pPr>
            <w:hyperlink w:anchor="P753" w:history="1">
              <w:r>
                <w:rPr>
                  <w:color w:val="0000FF"/>
                </w:rPr>
                <w:t>1</w:t>
              </w:r>
            </w:hyperlink>
            <w:r>
              <w:t xml:space="preserve">, </w:t>
            </w:r>
            <w:hyperlink w:anchor="P763" w:history="1">
              <w:r>
                <w:rPr>
                  <w:color w:val="0000FF"/>
                </w:rPr>
                <w:t>1.1</w:t>
              </w:r>
            </w:hyperlink>
          </w:p>
        </w:tc>
      </w:tr>
      <w:tr w:rsidR="009A0018">
        <w:tc>
          <w:tcPr>
            <w:tcW w:w="623" w:type="dxa"/>
          </w:tcPr>
          <w:p w:rsidR="009A0018" w:rsidRDefault="009A0018">
            <w:pPr>
              <w:pStyle w:val="ConsPlusNormal"/>
              <w:jc w:val="center"/>
            </w:pPr>
            <w:r>
              <w:t>2.</w:t>
            </w:r>
          </w:p>
        </w:tc>
        <w:tc>
          <w:tcPr>
            <w:tcW w:w="3004" w:type="dxa"/>
          </w:tcPr>
          <w:p w:rsidR="009A0018" w:rsidRDefault="009A0018">
            <w:pPr>
              <w:pStyle w:val="ConsPlusNormal"/>
            </w:pPr>
            <w:r>
              <w:t>ОМ 1.2. Содействие обустройству мест массового отдыха населения (городских парков)</w:t>
            </w:r>
          </w:p>
        </w:tc>
        <w:tc>
          <w:tcPr>
            <w:tcW w:w="1870" w:type="dxa"/>
          </w:tcPr>
          <w:p w:rsidR="009A0018" w:rsidRDefault="009A0018">
            <w:pPr>
              <w:pStyle w:val="ConsPlusNormal"/>
            </w:pPr>
            <w:r>
              <w:t>министерство ЖКХ области</w:t>
            </w:r>
          </w:p>
        </w:tc>
        <w:tc>
          <w:tcPr>
            <w:tcW w:w="1020" w:type="dxa"/>
          </w:tcPr>
          <w:p w:rsidR="009A0018" w:rsidRDefault="009A0018">
            <w:pPr>
              <w:pStyle w:val="ConsPlusNormal"/>
              <w:jc w:val="center"/>
            </w:pPr>
            <w:r>
              <w:t>2018</w:t>
            </w:r>
          </w:p>
        </w:tc>
        <w:tc>
          <w:tcPr>
            <w:tcW w:w="1020" w:type="dxa"/>
          </w:tcPr>
          <w:p w:rsidR="009A0018" w:rsidRDefault="009A0018">
            <w:pPr>
              <w:pStyle w:val="ConsPlusNormal"/>
              <w:jc w:val="center"/>
            </w:pPr>
            <w:r>
              <w:t>2020</w:t>
            </w:r>
          </w:p>
        </w:tc>
        <w:tc>
          <w:tcPr>
            <w:tcW w:w="2211" w:type="dxa"/>
          </w:tcPr>
          <w:p w:rsidR="009A0018" w:rsidRDefault="009A0018">
            <w:pPr>
              <w:pStyle w:val="ConsPlusNormal"/>
            </w:pPr>
            <w:r>
              <w:t>повышение удовлетворенности населения Ростовской области уровнем обустройства мест массового отдыха населения (городских парков)</w:t>
            </w:r>
          </w:p>
        </w:tc>
        <w:tc>
          <w:tcPr>
            <w:tcW w:w="2211" w:type="dxa"/>
          </w:tcPr>
          <w:p w:rsidR="009A0018" w:rsidRDefault="009A0018">
            <w:pPr>
              <w:pStyle w:val="ConsPlusNormal"/>
            </w:pPr>
            <w:r>
              <w:t>снижение уровня удовлетворенности населения Ростовской области уровнем обустройства мест массового отдыха населения (городских парков)</w:t>
            </w:r>
          </w:p>
        </w:tc>
        <w:tc>
          <w:tcPr>
            <w:tcW w:w="1644" w:type="dxa"/>
          </w:tcPr>
          <w:p w:rsidR="009A0018" w:rsidRDefault="009A0018">
            <w:pPr>
              <w:pStyle w:val="ConsPlusNormal"/>
              <w:jc w:val="center"/>
            </w:pPr>
            <w:hyperlink w:anchor="P753" w:history="1">
              <w:r>
                <w:rPr>
                  <w:color w:val="0000FF"/>
                </w:rPr>
                <w:t>1</w:t>
              </w:r>
            </w:hyperlink>
            <w:r>
              <w:t xml:space="preserve">, </w:t>
            </w:r>
            <w:hyperlink w:anchor="P772" w:history="1">
              <w:r>
                <w:rPr>
                  <w:color w:val="0000FF"/>
                </w:rPr>
                <w:t>1.2</w:t>
              </w:r>
            </w:hyperlink>
          </w:p>
        </w:tc>
      </w:tr>
      <w:tr w:rsidR="009A0018">
        <w:tc>
          <w:tcPr>
            <w:tcW w:w="623" w:type="dxa"/>
          </w:tcPr>
          <w:p w:rsidR="009A0018" w:rsidRDefault="009A0018">
            <w:pPr>
              <w:pStyle w:val="ConsPlusNormal"/>
              <w:jc w:val="center"/>
            </w:pPr>
            <w:r>
              <w:t>3.</w:t>
            </w:r>
          </w:p>
        </w:tc>
        <w:tc>
          <w:tcPr>
            <w:tcW w:w="3004" w:type="dxa"/>
          </w:tcPr>
          <w:p w:rsidR="009A0018" w:rsidRDefault="009A0018">
            <w:pPr>
              <w:pStyle w:val="ConsPlusNormal"/>
            </w:pPr>
            <w:r>
              <w:t xml:space="preserve">ОМ 1.3. Предоставление субсидии муниципальным образованиям Ростовской области, на территории которых проходит </w:t>
            </w:r>
            <w:r>
              <w:lastRenderedPageBreak/>
              <w:t>областной семинар по благоустройству</w:t>
            </w:r>
          </w:p>
        </w:tc>
        <w:tc>
          <w:tcPr>
            <w:tcW w:w="1870" w:type="dxa"/>
          </w:tcPr>
          <w:p w:rsidR="009A0018" w:rsidRDefault="009A0018">
            <w:pPr>
              <w:pStyle w:val="ConsPlusNormal"/>
            </w:pPr>
            <w:r>
              <w:lastRenderedPageBreak/>
              <w:t>министерство ЖКХ области</w:t>
            </w:r>
          </w:p>
        </w:tc>
        <w:tc>
          <w:tcPr>
            <w:tcW w:w="1020" w:type="dxa"/>
          </w:tcPr>
          <w:p w:rsidR="009A0018" w:rsidRDefault="009A0018">
            <w:pPr>
              <w:pStyle w:val="ConsPlusNormal"/>
              <w:jc w:val="center"/>
            </w:pPr>
            <w:r>
              <w:t>2021</w:t>
            </w:r>
          </w:p>
        </w:tc>
        <w:tc>
          <w:tcPr>
            <w:tcW w:w="1020" w:type="dxa"/>
          </w:tcPr>
          <w:p w:rsidR="009A0018" w:rsidRDefault="009A0018">
            <w:pPr>
              <w:pStyle w:val="ConsPlusNormal"/>
              <w:jc w:val="center"/>
            </w:pPr>
            <w:r>
              <w:t>2022</w:t>
            </w:r>
          </w:p>
        </w:tc>
        <w:tc>
          <w:tcPr>
            <w:tcW w:w="2211" w:type="dxa"/>
          </w:tcPr>
          <w:p w:rsidR="009A0018" w:rsidRDefault="009A0018">
            <w:pPr>
              <w:pStyle w:val="ConsPlusNormal"/>
            </w:pPr>
            <w:r>
              <w:t>повышение уровня благоустройства общественных территорий</w:t>
            </w:r>
          </w:p>
        </w:tc>
        <w:tc>
          <w:tcPr>
            <w:tcW w:w="2211" w:type="dxa"/>
          </w:tcPr>
          <w:p w:rsidR="009A0018" w:rsidRDefault="009A0018">
            <w:pPr>
              <w:pStyle w:val="ConsPlusNormal"/>
            </w:pPr>
            <w:r>
              <w:t>снижение уровня благоустройства общественных территорий</w:t>
            </w:r>
          </w:p>
        </w:tc>
        <w:tc>
          <w:tcPr>
            <w:tcW w:w="1644" w:type="dxa"/>
          </w:tcPr>
          <w:p w:rsidR="009A0018" w:rsidRDefault="009A0018">
            <w:pPr>
              <w:pStyle w:val="ConsPlusNormal"/>
              <w:jc w:val="center"/>
            </w:pPr>
            <w:hyperlink w:anchor="P753" w:history="1">
              <w:r>
                <w:rPr>
                  <w:color w:val="0000FF"/>
                </w:rPr>
                <w:t>1</w:t>
              </w:r>
            </w:hyperlink>
            <w:r>
              <w:t xml:space="preserve">, </w:t>
            </w:r>
            <w:hyperlink w:anchor="P763" w:history="1">
              <w:r>
                <w:rPr>
                  <w:color w:val="0000FF"/>
                </w:rPr>
                <w:t>1.1</w:t>
              </w:r>
            </w:hyperlink>
          </w:p>
        </w:tc>
      </w:tr>
      <w:tr w:rsidR="009A0018">
        <w:tc>
          <w:tcPr>
            <w:tcW w:w="13603" w:type="dxa"/>
            <w:gridSpan w:val="8"/>
          </w:tcPr>
          <w:p w:rsidR="009A0018" w:rsidRDefault="009A0018">
            <w:pPr>
              <w:pStyle w:val="ConsPlusNormal"/>
              <w:jc w:val="center"/>
              <w:outlineLvl w:val="2"/>
            </w:pPr>
            <w:r>
              <w:lastRenderedPageBreak/>
              <w:t>Подпрограмма 2 "Благоустройство дворовых территорий многоквартирных домов Ростовской области"</w:t>
            </w:r>
          </w:p>
        </w:tc>
      </w:tr>
      <w:tr w:rsidR="009A0018">
        <w:tc>
          <w:tcPr>
            <w:tcW w:w="623" w:type="dxa"/>
          </w:tcPr>
          <w:p w:rsidR="009A0018" w:rsidRDefault="009A0018">
            <w:pPr>
              <w:pStyle w:val="ConsPlusNormal"/>
              <w:jc w:val="center"/>
            </w:pPr>
            <w:r>
              <w:t>4.</w:t>
            </w:r>
          </w:p>
        </w:tc>
        <w:tc>
          <w:tcPr>
            <w:tcW w:w="3004" w:type="dxa"/>
          </w:tcPr>
          <w:p w:rsidR="009A0018" w:rsidRDefault="009A0018">
            <w:pPr>
              <w:pStyle w:val="ConsPlusNormal"/>
            </w:pPr>
            <w:r>
              <w:t>ОМ 2.1. Благоустройство дворовых территорий многоквартирных домов</w:t>
            </w:r>
          </w:p>
        </w:tc>
        <w:tc>
          <w:tcPr>
            <w:tcW w:w="1870" w:type="dxa"/>
          </w:tcPr>
          <w:p w:rsidR="009A0018" w:rsidRDefault="009A0018">
            <w:pPr>
              <w:pStyle w:val="ConsPlusNormal"/>
            </w:pPr>
            <w:r>
              <w:t>министерство ЖКХ области</w:t>
            </w:r>
          </w:p>
        </w:tc>
        <w:tc>
          <w:tcPr>
            <w:tcW w:w="1020" w:type="dxa"/>
          </w:tcPr>
          <w:p w:rsidR="009A0018" w:rsidRDefault="009A0018">
            <w:pPr>
              <w:pStyle w:val="ConsPlusNormal"/>
              <w:jc w:val="center"/>
            </w:pPr>
            <w:r>
              <w:t>2018</w:t>
            </w:r>
          </w:p>
        </w:tc>
        <w:tc>
          <w:tcPr>
            <w:tcW w:w="1020" w:type="dxa"/>
          </w:tcPr>
          <w:p w:rsidR="009A0018" w:rsidRDefault="009A0018">
            <w:pPr>
              <w:pStyle w:val="ConsPlusNormal"/>
              <w:jc w:val="center"/>
            </w:pPr>
            <w:r>
              <w:t>2022</w:t>
            </w:r>
          </w:p>
        </w:tc>
        <w:tc>
          <w:tcPr>
            <w:tcW w:w="2211" w:type="dxa"/>
          </w:tcPr>
          <w:p w:rsidR="009A0018" w:rsidRDefault="009A0018">
            <w:pPr>
              <w:pStyle w:val="ConsPlusNormal"/>
            </w:pPr>
            <w:r>
              <w:t>повышение удовлетворенности населения Ростовской области уровнем благоустройства дворовых территорий многоквартирных домов Ростовской области</w:t>
            </w:r>
          </w:p>
        </w:tc>
        <w:tc>
          <w:tcPr>
            <w:tcW w:w="2211" w:type="dxa"/>
          </w:tcPr>
          <w:p w:rsidR="009A0018" w:rsidRDefault="009A0018">
            <w:pPr>
              <w:pStyle w:val="ConsPlusNormal"/>
            </w:pPr>
            <w:r>
              <w:t>снижение удовлетворенности населения Ростовской области уровнем благоустройства дворовых территорий многоквартирных домов Ростовской области</w:t>
            </w:r>
          </w:p>
        </w:tc>
        <w:tc>
          <w:tcPr>
            <w:tcW w:w="1644" w:type="dxa"/>
          </w:tcPr>
          <w:p w:rsidR="009A0018" w:rsidRDefault="009A0018">
            <w:pPr>
              <w:pStyle w:val="ConsPlusNormal"/>
              <w:jc w:val="center"/>
            </w:pPr>
            <w:hyperlink w:anchor="P753" w:history="1">
              <w:r>
                <w:rPr>
                  <w:color w:val="0000FF"/>
                </w:rPr>
                <w:t>1</w:t>
              </w:r>
            </w:hyperlink>
            <w:r>
              <w:t xml:space="preserve">, </w:t>
            </w:r>
            <w:hyperlink w:anchor="P782" w:history="1">
              <w:r>
                <w:rPr>
                  <w:color w:val="0000FF"/>
                </w:rPr>
                <w:t>2.1</w:t>
              </w:r>
            </w:hyperlink>
          </w:p>
        </w:tc>
      </w:tr>
      <w:tr w:rsidR="009A0018">
        <w:tc>
          <w:tcPr>
            <w:tcW w:w="623" w:type="dxa"/>
          </w:tcPr>
          <w:p w:rsidR="009A0018" w:rsidRDefault="009A0018">
            <w:pPr>
              <w:pStyle w:val="ConsPlusNormal"/>
              <w:jc w:val="center"/>
            </w:pPr>
            <w:r>
              <w:t>5.</w:t>
            </w:r>
          </w:p>
        </w:tc>
        <w:tc>
          <w:tcPr>
            <w:tcW w:w="3004" w:type="dxa"/>
          </w:tcPr>
          <w:p w:rsidR="009A0018" w:rsidRDefault="009A0018">
            <w:pPr>
              <w:pStyle w:val="ConsPlusNormal"/>
            </w:pPr>
            <w:r>
              <w:t>ОМ 2.2. Обучение руководителей и специалистов жилищно-коммунального комплекса в сфере благоустройства</w:t>
            </w:r>
          </w:p>
        </w:tc>
        <w:tc>
          <w:tcPr>
            <w:tcW w:w="1870" w:type="dxa"/>
          </w:tcPr>
          <w:p w:rsidR="009A0018" w:rsidRDefault="009A0018">
            <w:pPr>
              <w:pStyle w:val="ConsPlusNormal"/>
            </w:pPr>
            <w:r>
              <w:t>министерство ЖКХ области</w:t>
            </w:r>
          </w:p>
        </w:tc>
        <w:tc>
          <w:tcPr>
            <w:tcW w:w="1020" w:type="dxa"/>
          </w:tcPr>
          <w:p w:rsidR="009A0018" w:rsidRDefault="009A0018">
            <w:pPr>
              <w:pStyle w:val="ConsPlusNormal"/>
              <w:jc w:val="center"/>
            </w:pPr>
            <w:r>
              <w:t>2021</w:t>
            </w:r>
          </w:p>
        </w:tc>
        <w:tc>
          <w:tcPr>
            <w:tcW w:w="1020" w:type="dxa"/>
          </w:tcPr>
          <w:p w:rsidR="009A0018" w:rsidRDefault="009A0018">
            <w:pPr>
              <w:pStyle w:val="ConsPlusNormal"/>
              <w:jc w:val="center"/>
            </w:pPr>
            <w:r>
              <w:t>2022</w:t>
            </w:r>
          </w:p>
        </w:tc>
        <w:tc>
          <w:tcPr>
            <w:tcW w:w="2211" w:type="dxa"/>
          </w:tcPr>
          <w:p w:rsidR="009A0018" w:rsidRDefault="009A0018">
            <w:pPr>
              <w:pStyle w:val="ConsPlusNormal"/>
            </w:pPr>
            <w:r>
              <w:t>повышение качества жилищно-коммунальных услуг</w:t>
            </w:r>
          </w:p>
        </w:tc>
        <w:tc>
          <w:tcPr>
            <w:tcW w:w="2211" w:type="dxa"/>
          </w:tcPr>
          <w:p w:rsidR="009A0018" w:rsidRDefault="009A0018">
            <w:pPr>
              <w:pStyle w:val="ConsPlusNormal"/>
            </w:pPr>
            <w:r>
              <w:t>снижение качества жилищно-коммунальных услуг</w:t>
            </w:r>
          </w:p>
        </w:tc>
        <w:tc>
          <w:tcPr>
            <w:tcW w:w="1644" w:type="dxa"/>
          </w:tcPr>
          <w:p w:rsidR="009A0018" w:rsidRDefault="009A0018">
            <w:pPr>
              <w:pStyle w:val="ConsPlusNormal"/>
              <w:jc w:val="center"/>
            </w:pPr>
            <w:hyperlink w:anchor="P753" w:history="1">
              <w:r>
                <w:rPr>
                  <w:color w:val="0000FF"/>
                </w:rPr>
                <w:t>1</w:t>
              </w:r>
            </w:hyperlink>
            <w:r>
              <w:t xml:space="preserve">, </w:t>
            </w:r>
            <w:hyperlink w:anchor="P791" w:history="1">
              <w:r>
                <w:rPr>
                  <w:color w:val="0000FF"/>
                </w:rPr>
                <w:t>2.2</w:t>
              </w:r>
            </w:hyperlink>
          </w:p>
        </w:tc>
      </w:tr>
      <w:tr w:rsidR="009A0018">
        <w:tc>
          <w:tcPr>
            <w:tcW w:w="623" w:type="dxa"/>
          </w:tcPr>
          <w:p w:rsidR="009A0018" w:rsidRDefault="009A0018">
            <w:pPr>
              <w:pStyle w:val="ConsPlusNormal"/>
              <w:jc w:val="center"/>
            </w:pPr>
            <w:r>
              <w:t>6.</w:t>
            </w:r>
          </w:p>
        </w:tc>
        <w:tc>
          <w:tcPr>
            <w:tcW w:w="3004" w:type="dxa"/>
          </w:tcPr>
          <w:p w:rsidR="009A0018" w:rsidRDefault="009A0018">
            <w:pPr>
              <w:pStyle w:val="ConsPlusNormal"/>
            </w:pPr>
            <w:r>
              <w:t>ОМ 2.3. Проведение научно-практических конференций, семинаров, форумов, "круглых столов" в сфере благоустройства с участием заинтересованных граждан, организаций и иных лиц</w:t>
            </w:r>
          </w:p>
        </w:tc>
        <w:tc>
          <w:tcPr>
            <w:tcW w:w="1870" w:type="dxa"/>
          </w:tcPr>
          <w:p w:rsidR="009A0018" w:rsidRDefault="009A0018">
            <w:pPr>
              <w:pStyle w:val="ConsPlusNormal"/>
            </w:pPr>
            <w:r>
              <w:t>министерство ЖКХ области</w:t>
            </w:r>
          </w:p>
        </w:tc>
        <w:tc>
          <w:tcPr>
            <w:tcW w:w="1020" w:type="dxa"/>
          </w:tcPr>
          <w:p w:rsidR="009A0018" w:rsidRDefault="009A0018">
            <w:pPr>
              <w:pStyle w:val="ConsPlusNormal"/>
              <w:jc w:val="center"/>
            </w:pPr>
            <w:r>
              <w:t>2021</w:t>
            </w:r>
          </w:p>
        </w:tc>
        <w:tc>
          <w:tcPr>
            <w:tcW w:w="1020" w:type="dxa"/>
          </w:tcPr>
          <w:p w:rsidR="009A0018" w:rsidRDefault="009A0018">
            <w:pPr>
              <w:pStyle w:val="ConsPlusNormal"/>
              <w:jc w:val="center"/>
            </w:pPr>
            <w:r>
              <w:t>2022</w:t>
            </w:r>
          </w:p>
        </w:tc>
        <w:tc>
          <w:tcPr>
            <w:tcW w:w="2211" w:type="dxa"/>
          </w:tcPr>
          <w:p w:rsidR="009A0018" w:rsidRDefault="009A0018">
            <w:pPr>
              <w:pStyle w:val="ConsPlusNormal"/>
            </w:pPr>
            <w:r>
              <w:t>повышение уровня информированности населения о правах и обязанностях в сфере ЖКХ</w:t>
            </w:r>
          </w:p>
        </w:tc>
        <w:tc>
          <w:tcPr>
            <w:tcW w:w="2211" w:type="dxa"/>
          </w:tcPr>
          <w:p w:rsidR="009A0018" w:rsidRDefault="009A0018">
            <w:pPr>
              <w:pStyle w:val="ConsPlusNormal"/>
            </w:pPr>
            <w:r>
              <w:t>снижение уровня информированности населения о правах и обязанностях в сфере ЖКХ</w:t>
            </w:r>
          </w:p>
        </w:tc>
        <w:tc>
          <w:tcPr>
            <w:tcW w:w="1644" w:type="dxa"/>
          </w:tcPr>
          <w:p w:rsidR="009A0018" w:rsidRDefault="009A0018">
            <w:pPr>
              <w:pStyle w:val="ConsPlusNormal"/>
              <w:jc w:val="center"/>
            </w:pPr>
            <w:hyperlink w:anchor="P753" w:history="1">
              <w:r>
                <w:rPr>
                  <w:color w:val="0000FF"/>
                </w:rPr>
                <w:t>1</w:t>
              </w:r>
            </w:hyperlink>
            <w:r>
              <w:t xml:space="preserve">, </w:t>
            </w:r>
            <w:hyperlink w:anchor="P791" w:history="1">
              <w:r>
                <w:rPr>
                  <w:color w:val="0000FF"/>
                </w:rPr>
                <w:t>2.2</w:t>
              </w:r>
            </w:hyperlink>
          </w:p>
        </w:tc>
      </w:tr>
      <w:tr w:rsidR="009A0018">
        <w:tc>
          <w:tcPr>
            <w:tcW w:w="623" w:type="dxa"/>
          </w:tcPr>
          <w:p w:rsidR="009A0018" w:rsidRDefault="009A0018">
            <w:pPr>
              <w:pStyle w:val="ConsPlusNormal"/>
              <w:jc w:val="center"/>
            </w:pPr>
            <w:r>
              <w:t>7.</w:t>
            </w:r>
          </w:p>
        </w:tc>
        <w:tc>
          <w:tcPr>
            <w:tcW w:w="3004" w:type="dxa"/>
          </w:tcPr>
          <w:p w:rsidR="009A0018" w:rsidRDefault="009A0018">
            <w:pPr>
              <w:pStyle w:val="ConsPlusNormal"/>
            </w:pPr>
            <w:r>
              <w:t xml:space="preserve">ОМ 2.4. Обеспечение функционирования </w:t>
            </w:r>
            <w:r>
              <w:lastRenderedPageBreak/>
              <w:t>информационной системы "Формирование комфортной городской среды" в Ростовской области</w:t>
            </w:r>
          </w:p>
        </w:tc>
        <w:tc>
          <w:tcPr>
            <w:tcW w:w="1870" w:type="dxa"/>
          </w:tcPr>
          <w:p w:rsidR="009A0018" w:rsidRDefault="009A0018">
            <w:pPr>
              <w:pStyle w:val="ConsPlusNormal"/>
            </w:pPr>
            <w:r>
              <w:lastRenderedPageBreak/>
              <w:t>министерство ЖКХ области</w:t>
            </w:r>
          </w:p>
        </w:tc>
        <w:tc>
          <w:tcPr>
            <w:tcW w:w="1020" w:type="dxa"/>
          </w:tcPr>
          <w:p w:rsidR="009A0018" w:rsidRDefault="009A0018">
            <w:pPr>
              <w:pStyle w:val="ConsPlusNormal"/>
              <w:jc w:val="center"/>
            </w:pPr>
            <w:r>
              <w:t>2021</w:t>
            </w:r>
          </w:p>
        </w:tc>
        <w:tc>
          <w:tcPr>
            <w:tcW w:w="1020" w:type="dxa"/>
          </w:tcPr>
          <w:p w:rsidR="009A0018" w:rsidRDefault="009A0018">
            <w:pPr>
              <w:pStyle w:val="ConsPlusNormal"/>
              <w:jc w:val="center"/>
            </w:pPr>
            <w:r>
              <w:t>2022</w:t>
            </w:r>
          </w:p>
        </w:tc>
        <w:tc>
          <w:tcPr>
            <w:tcW w:w="2211" w:type="dxa"/>
          </w:tcPr>
          <w:p w:rsidR="009A0018" w:rsidRDefault="009A0018">
            <w:pPr>
              <w:pStyle w:val="ConsPlusNormal"/>
            </w:pPr>
            <w:r>
              <w:t xml:space="preserve">повышение открытости сферы </w:t>
            </w:r>
            <w:r>
              <w:lastRenderedPageBreak/>
              <w:t>благоустройства</w:t>
            </w:r>
          </w:p>
        </w:tc>
        <w:tc>
          <w:tcPr>
            <w:tcW w:w="2211" w:type="dxa"/>
          </w:tcPr>
          <w:p w:rsidR="009A0018" w:rsidRDefault="009A0018">
            <w:pPr>
              <w:pStyle w:val="ConsPlusNormal"/>
            </w:pPr>
            <w:r>
              <w:lastRenderedPageBreak/>
              <w:t xml:space="preserve">снижение открытости сферы </w:t>
            </w:r>
            <w:r>
              <w:lastRenderedPageBreak/>
              <w:t>благоустройства</w:t>
            </w:r>
          </w:p>
        </w:tc>
        <w:tc>
          <w:tcPr>
            <w:tcW w:w="1644" w:type="dxa"/>
          </w:tcPr>
          <w:p w:rsidR="009A0018" w:rsidRDefault="009A0018">
            <w:pPr>
              <w:pStyle w:val="ConsPlusNormal"/>
              <w:jc w:val="center"/>
            </w:pPr>
            <w:hyperlink w:anchor="P753" w:history="1">
              <w:r>
                <w:rPr>
                  <w:color w:val="0000FF"/>
                </w:rPr>
                <w:t>1</w:t>
              </w:r>
            </w:hyperlink>
            <w:r>
              <w:t xml:space="preserve">, </w:t>
            </w:r>
            <w:hyperlink w:anchor="P782" w:history="1">
              <w:r>
                <w:rPr>
                  <w:color w:val="0000FF"/>
                </w:rPr>
                <w:t>2.1</w:t>
              </w:r>
            </w:hyperlink>
            <w:r>
              <w:t xml:space="preserve">, </w:t>
            </w:r>
            <w:hyperlink w:anchor="P791" w:history="1">
              <w:r>
                <w:rPr>
                  <w:color w:val="0000FF"/>
                </w:rPr>
                <w:t>2.2</w:t>
              </w:r>
            </w:hyperlink>
          </w:p>
        </w:tc>
      </w:tr>
    </w:tbl>
    <w:p w:rsidR="009A0018" w:rsidRDefault="009A0018">
      <w:pPr>
        <w:pStyle w:val="ConsPlusNormal"/>
        <w:jc w:val="both"/>
      </w:pPr>
    </w:p>
    <w:p w:rsidR="009A0018" w:rsidRDefault="009A0018">
      <w:pPr>
        <w:pStyle w:val="ConsPlusNormal"/>
        <w:ind w:firstLine="540"/>
        <w:jc w:val="both"/>
      </w:pPr>
      <w:r>
        <w:t>Примечание.</w:t>
      </w:r>
    </w:p>
    <w:p w:rsidR="009A0018" w:rsidRDefault="009A0018">
      <w:pPr>
        <w:pStyle w:val="ConsPlusNormal"/>
        <w:spacing w:before="240"/>
        <w:ind w:firstLine="540"/>
        <w:jc w:val="both"/>
      </w:pPr>
      <w:r>
        <w:t>Список используемых сокращений:</w:t>
      </w:r>
    </w:p>
    <w:p w:rsidR="009A0018" w:rsidRDefault="009A0018">
      <w:pPr>
        <w:pStyle w:val="ConsPlusNormal"/>
        <w:spacing w:before="240"/>
        <w:ind w:firstLine="540"/>
        <w:jc w:val="both"/>
      </w:pPr>
      <w:r>
        <w:t>министерство ЖКХ области - министерство жилищно-коммунального хозяйства Ростовской области;</w:t>
      </w:r>
    </w:p>
    <w:p w:rsidR="009A0018" w:rsidRDefault="009A0018">
      <w:pPr>
        <w:pStyle w:val="ConsPlusNormal"/>
        <w:spacing w:before="240"/>
        <w:ind w:firstLine="540"/>
        <w:jc w:val="both"/>
      </w:pPr>
      <w:r>
        <w:t>ОМ - основное мероприятие.</w:t>
      </w: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right"/>
        <w:outlineLvl w:val="1"/>
      </w:pPr>
      <w:r>
        <w:t>Приложение N 5</w:t>
      </w:r>
    </w:p>
    <w:p w:rsidR="009A0018" w:rsidRDefault="009A0018">
      <w:pPr>
        <w:pStyle w:val="ConsPlusNormal"/>
        <w:jc w:val="right"/>
      </w:pPr>
      <w:r>
        <w:t>к государственной программе</w:t>
      </w:r>
    </w:p>
    <w:p w:rsidR="009A0018" w:rsidRDefault="009A0018">
      <w:pPr>
        <w:pStyle w:val="ConsPlusNormal"/>
        <w:jc w:val="right"/>
      </w:pPr>
      <w:r>
        <w:t>Ростовской области</w:t>
      </w:r>
    </w:p>
    <w:p w:rsidR="009A0018" w:rsidRDefault="009A0018">
      <w:pPr>
        <w:pStyle w:val="ConsPlusNormal"/>
        <w:jc w:val="right"/>
      </w:pPr>
      <w:r>
        <w:t>"Формирование современной</w:t>
      </w:r>
    </w:p>
    <w:p w:rsidR="009A0018" w:rsidRDefault="009A0018">
      <w:pPr>
        <w:pStyle w:val="ConsPlusNormal"/>
        <w:jc w:val="right"/>
      </w:pPr>
      <w:r>
        <w:t>городской среды на территории</w:t>
      </w:r>
    </w:p>
    <w:p w:rsidR="009A0018" w:rsidRDefault="009A0018">
      <w:pPr>
        <w:pStyle w:val="ConsPlusNormal"/>
        <w:jc w:val="right"/>
      </w:pPr>
      <w:r>
        <w:t>Ростовской области"</w:t>
      </w:r>
    </w:p>
    <w:p w:rsidR="009A0018" w:rsidRDefault="009A0018">
      <w:pPr>
        <w:pStyle w:val="ConsPlusNormal"/>
        <w:jc w:val="both"/>
      </w:pPr>
    </w:p>
    <w:p w:rsidR="009A0018" w:rsidRDefault="009A0018">
      <w:pPr>
        <w:pStyle w:val="ConsPlusTitle"/>
        <w:jc w:val="center"/>
      </w:pPr>
      <w:bookmarkStart w:id="12" w:name="P964"/>
      <w:bookmarkEnd w:id="12"/>
      <w:r>
        <w:t>РАСХОДЫ</w:t>
      </w:r>
    </w:p>
    <w:p w:rsidR="009A0018" w:rsidRDefault="009A0018">
      <w:pPr>
        <w:pStyle w:val="ConsPlusTitle"/>
        <w:jc w:val="center"/>
      </w:pPr>
      <w:r>
        <w:t>ОБЛАСТНОГО БЮДЖЕТА НА РЕАЛИЗАЦИЮ ГОСУДАРСТВЕННОЙ ПРОГРАММЫ</w:t>
      </w:r>
    </w:p>
    <w:p w:rsidR="009A0018" w:rsidRDefault="009A0018">
      <w:pPr>
        <w:pStyle w:val="ConsPlusTitle"/>
        <w:jc w:val="center"/>
      </w:pPr>
      <w:r>
        <w:t>РОСТОВСКОЙ ОБЛАСТИ "ФОРМИРОВАНИЕ СОВРЕМЕННОЙ ГОРОДСКОЙ СРЕДЫ</w:t>
      </w:r>
    </w:p>
    <w:p w:rsidR="009A0018" w:rsidRDefault="009A0018">
      <w:pPr>
        <w:pStyle w:val="ConsPlusTitle"/>
        <w:jc w:val="center"/>
      </w:pPr>
      <w:r>
        <w:t>НА ТЕРРИТОРИИ РОСТОВСКОЙ ОБЛАСТИ"</w:t>
      </w:r>
    </w:p>
    <w:p w:rsidR="009A0018" w:rsidRDefault="009A00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814"/>
        <w:gridCol w:w="793"/>
        <w:gridCol w:w="737"/>
        <w:gridCol w:w="1644"/>
        <w:gridCol w:w="680"/>
        <w:gridCol w:w="1303"/>
        <w:gridCol w:w="1190"/>
        <w:gridCol w:w="1190"/>
        <w:gridCol w:w="1190"/>
        <w:gridCol w:w="1190"/>
        <w:gridCol w:w="1190"/>
      </w:tblGrid>
      <w:tr w:rsidR="009A0018">
        <w:tc>
          <w:tcPr>
            <w:tcW w:w="2948" w:type="dxa"/>
            <w:vMerge w:val="restart"/>
          </w:tcPr>
          <w:p w:rsidR="009A0018" w:rsidRDefault="009A0018">
            <w:pPr>
              <w:pStyle w:val="ConsPlusNormal"/>
              <w:jc w:val="center"/>
            </w:pPr>
            <w:r>
              <w:t xml:space="preserve">Наименование основного мероприятия </w:t>
            </w:r>
            <w:r>
              <w:lastRenderedPageBreak/>
              <w:t>подпрограммы</w:t>
            </w:r>
          </w:p>
        </w:tc>
        <w:tc>
          <w:tcPr>
            <w:tcW w:w="1814" w:type="dxa"/>
            <w:vMerge w:val="restart"/>
          </w:tcPr>
          <w:p w:rsidR="009A0018" w:rsidRDefault="009A0018">
            <w:pPr>
              <w:pStyle w:val="ConsPlusNormal"/>
              <w:jc w:val="center"/>
            </w:pPr>
            <w:r>
              <w:lastRenderedPageBreak/>
              <w:t xml:space="preserve">Ответственный исполнитель, </w:t>
            </w:r>
            <w:r>
              <w:lastRenderedPageBreak/>
              <w:t>соисполнители, участники</w:t>
            </w:r>
          </w:p>
        </w:tc>
        <w:tc>
          <w:tcPr>
            <w:tcW w:w="3854" w:type="dxa"/>
            <w:gridSpan w:val="4"/>
          </w:tcPr>
          <w:p w:rsidR="009A0018" w:rsidRDefault="009A0018">
            <w:pPr>
              <w:pStyle w:val="ConsPlusNormal"/>
              <w:jc w:val="center"/>
            </w:pPr>
            <w:r>
              <w:lastRenderedPageBreak/>
              <w:t>Код бюджетной классификации расходов</w:t>
            </w:r>
          </w:p>
        </w:tc>
        <w:tc>
          <w:tcPr>
            <w:tcW w:w="1303" w:type="dxa"/>
            <w:vMerge w:val="restart"/>
          </w:tcPr>
          <w:p w:rsidR="009A0018" w:rsidRDefault="009A0018">
            <w:pPr>
              <w:pStyle w:val="ConsPlusNormal"/>
              <w:jc w:val="center"/>
            </w:pPr>
            <w:r>
              <w:t xml:space="preserve">Объем расходов, </w:t>
            </w:r>
            <w:r>
              <w:lastRenderedPageBreak/>
              <w:t>всего</w:t>
            </w:r>
          </w:p>
          <w:p w:rsidR="009A0018" w:rsidRDefault="009A0018">
            <w:pPr>
              <w:pStyle w:val="ConsPlusNormal"/>
              <w:jc w:val="center"/>
            </w:pPr>
            <w:r>
              <w:t>(тыс. рублей)</w:t>
            </w:r>
          </w:p>
        </w:tc>
        <w:tc>
          <w:tcPr>
            <w:tcW w:w="5950" w:type="dxa"/>
            <w:gridSpan w:val="5"/>
          </w:tcPr>
          <w:p w:rsidR="009A0018" w:rsidRDefault="009A0018">
            <w:pPr>
              <w:pStyle w:val="ConsPlusNormal"/>
              <w:jc w:val="center"/>
            </w:pPr>
            <w:r>
              <w:lastRenderedPageBreak/>
              <w:t>В том числе по годам реализации государственной программы (тыс. рублей)</w:t>
            </w:r>
          </w:p>
        </w:tc>
      </w:tr>
      <w:tr w:rsidR="009A0018">
        <w:tc>
          <w:tcPr>
            <w:tcW w:w="2948" w:type="dxa"/>
            <w:vMerge/>
          </w:tcPr>
          <w:p w:rsidR="009A0018" w:rsidRDefault="009A0018"/>
        </w:tc>
        <w:tc>
          <w:tcPr>
            <w:tcW w:w="1814" w:type="dxa"/>
            <w:vMerge/>
          </w:tcPr>
          <w:p w:rsidR="009A0018" w:rsidRDefault="009A0018"/>
        </w:tc>
        <w:tc>
          <w:tcPr>
            <w:tcW w:w="793" w:type="dxa"/>
          </w:tcPr>
          <w:p w:rsidR="009A0018" w:rsidRDefault="009A0018">
            <w:pPr>
              <w:pStyle w:val="ConsPlusNormal"/>
              <w:jc w:val="center"/>
            </w:pPr>
            <w:r>
              <w:t>ГРБС</w:t>
            </w:r>
          </w:p>
        </w:tc>
        <w:tc>
          <w:tcPr>
            <w:tcW w:w="737" w:type="dxa"/>
          </w:tcPr>
          <w:p w:rsidR="009A0018" w:rsidRDefault="009A0018">
            <w:pPr>
              <w:pStyle w:val="ConsPlusNormal"/>
              <w:jc w:val="center"/>
            </w:pPr>
            <w:r>
              <w:t>РзПр</w:t>
            </w:r>
          </w:p>
        </w:tc>
        <w:tc>
          <w:tcPr>
            <w:tcW w:w="1644" w:type="dxa"/>
          </w:tcPr>
          <w:p w:rsidR="009A0018" w:rsidRDefault="009A0018">
            <w:pPr>
              <w:pStyle w:val="ConsPlusNormal"/>
              <w:jc w:val="center"/>
            </w:pPr>
            <w:r>
              <w:t>ЦСР</w:t>
            </w:r>
          </w:p>
        </w:tc>
        <w:tc>
          <w:tcPr>
            <w:tcW w:w="680" w:type="dxa"/>
          </w:tcPr>
          <w:p w:rsidR="009A0018" w:rsidRDefault="009A0018">
            <w:pPr>
              <w:pStyle w:val="ConsPlusNormal"/>
              <w:jc w:val="center"/>
            </w:pPr>
            <w:r>
              <w:t>ВР</w:t>
            </w:r>
          </w:p>
        </w:tc>
        <w:tc>
          <w:tcPr>
            <w:tcW w:w="1303" w:type="dxa"/>
            <w:vMerge/>
          </w:tcPr>
          <w:p w:rsidR="009A0018" w:rsidRDefault="009A0018"/>
        </w:tc>
        <w:tc>
          <w:tcPr>
            <w:tcW w:w="1190" w:type="dxa"/>
          </w:tcPr>
          <w:p w:rsidR="009A0018" w:rsidRDefault="009A0018">
            <w:pPr>
              <w:pStyle w:val="ConsPlusNormal"/>
              <w:jc w:val="center"/>
            </w:pPr>
            <w:r>
              <w:t>2018 год</w:t>
            </w:r>
          </w:p>
        </w:tc>
        <w:tc>
          <w:tcPr>
            <w:tcW w:w="1190" w:type="dxa"/>
          </w:tcPr>
          <w:p w:rsidR="009A0018" w:rsidRDefault="009A0018">
            <w:pPr>
              <w:pStyle w:val="ConsPlusNormal"/>
              <w:jc w:val="center"/>
            </w:pPr>
            <w:r>
              <w:t>2019 год</w:t>
            </w:r>
          </w:p>
        </w:tc>
        <w:tc>
          <w:tcPr>
            <w:tcW w:w="1190" w:type="dxa"/>
          </w:tcPr>
          <w:p w:rsidR="009A0018" w:rsidRDefault="009A0018">
            <w:pPr>
              <w:pStyle w:val="ConsPlusNormal"/>
              <w:jc w:val="center"/>
            </w:pPr>
            <w:r>
              <w:t>2020 год</w:t>
            </w:r>
          </w:p>
        </w:tc>
        <w:tc>
          <w:tcPr>
            <w:tcW w:w="1190" w:type="dxa"/>
          </w:tcPr>
          <w:p w:rsidR="009A0018" w:rsidRDefault="009A0018">
            <w:pPr>
              <w:pStyle w:val="ConsPlusNormal"/>
              <w:jc w:val="center"/>
            </w:pPr>
            <w:r>
              <w:t>2021 год</w:t>
            </w:r>
          </w:p>
        </w:tc>
        <w:tc>
          <w:tcPr>
            <w:tcW w:w="1190" w:type="dxa"/>
          </w:tcPr>
          <w:p w:rsidR="009A0018" w:rsidRDefault="009A0018">
            <w:pPr>
              <w:pStyle w:val="ConsPlusNormal"/>
              <w:jc w:val="center"/>
            </w:pPr>
            <w:r>
              <w:t>2022 год</w:t>
            </w:r>
          </w:p>
        </w:tc>
      </w:tr>
      <w:tr w:rsidR="009A0018">
        <w:tc>
          <w:tcPr>
            <w:tcW w:w="2948" w:type="dxa"/>
            <w:vMerge w:val="restart"/>
          </w:tcPr>
          <w:p w:rsidR="009A0018" w:rsidRDefault="009A0018">
            <w:pPr>
              <w:pStyle w:val="ConsPlusNormal"/>
              <w:outlineLvl w:val="2"/>
            </w:pPr>
            <w:r>
              <w:lastRenderedPageBreak/>
              <w:t>Государственная программа Ростовской области "Формирование современной городской среды на территории Ростовской области"</w:t>
            </w:r>
          </w:p>
        </w:tc>
        <w:tc>
          <w:tcPr>
            <w:tcW w:w="1814" w:type="dxa"/>
          </w:tcPr>
          <w:p w:rsidR="009A0018" w:rsidRDefault="009A0018">
            <w:pPr>
              <w:pStyle w:val="ConsPlusNormal"/>
            </w:pPr>
            <w:r>
              <w:t>всего</w:t>
            </w:r>
          </w:p>
        </w:tc>
        <w:tc>
          <w:tcPr>
            <w:tcW w:w="793" w:type="dxa"/>
          </w:tcPr>
          <w:p w:rsidR="009A0018" w:rsidRDefault="009A0018">
            <w:pPr>
              <w:pStyle w:val="ConsPlusNormal"/>
              <w:jc w:val="center"/>
            </w:pPr>
            <w:r>
              <w:t>х</w:t>
            </w:r>
          </w:p>
        </w:tc>
        <w:tc>
          <w:tcPr>
            <w:tcW w:w="737" w:type="dxa"/>
          </w:tcPr>
          <w:p w:rsidR="009A0018" w:rsidRDefault="009A0018">
            <w:pPr>
              <w:pStyle w:val="ConsPlusNormal"/>
              <w:jc w:val="center"/>
            </w:pPr>
            <w:r>
              <w:t>х</w:t>
            </w:r>
          </w:p>
        </w:tc>
        <w:tc>
          <w:tcPr>
            <w:tcW w:w="1644" w:type="dxa"/>
          </w:tcPr>
          <w:p w:rsidR="009A0018" w:rsidRDefault="009A0018">
            <w:pPr>
              <w:pStyle w:val="ConsPlusNormal"/>
              <w:jc w:val="center"/>
            </w:pPr>
            <w:r>
              <w:t>х</w:t>
            </w:r>
          </w:p>
        </w:tc>
        <w:tc>
          <w:tcPr>
            <w:tcW w:w="680" w:type="dxa"/>
          </w:tcPr>
          <w:p w:rsidR="009A0018" w:rsidRDefault="009A0018">
            <w:pPr>
              <w:pStyle w:val="ConsPlusNormal"/>
              <w:jc w:val="center"/>
            </w:pPr>
            <w:r>
              <w:t>х</w:t>
            </w:r>
          </w:p>
        </w:tc>
        <w:tc>
          <w:tcPr>
            <w:tcW w:w="1303" w:type="dxa"/>
          </w:tcPr>
          <w:p w:rsidR="009A0018" w:rsidRDefault="009A0018">
            <w:pPr>
              <w:pStyle w:val="ConsPlusNormal"/>
              <w:jc w:val="center"/>
            </w:pPr>
            <w:r>
              <w:t>1953051,2</w:t>
            </w:r>
          </w:p>
        </w:tc>
        <w:tc>
          <w:tcPr>
            <w:tcW w:w="1190" w:type="dxa"/>
          </w:tcPr>
          <w:p w:rsidR="009A0018" w:rsidRDefault="009A0018">
            <w:pPr>
              <w:pStyle w:val="ConsPlusNormal"/>
              <w:jc w:val="center"/>
            </w:pPr>
            <w:r>
              <w:t>483104,6</w:t>
            </w:r>
          </w:p>
        </w:tc>
        <w:tc>
          <w:tcPr>
            <w:tcW w:w="1190" w:type="dxa"/>
          </w:tcPr>
          <w:p w:rsidR="009A0018" w:rsidRDefault="009A0018">
            <w:pPr>
              <w:pStyle w:val="ConsPlusNormal"/>
              <w:jc w:val="center"/>
            </w:pPr>
            <w:r>
              <w:t>344220,2</w:t>
            </w:r>
          </w:p>
        </w:tc>
        <w:tc>
          <w:tcPr>
            <w:tcW w:w="1190" w:type="dxa"/>
          </w:tcPr>
          <w:p w:rsidR="009A0018" w:rsidRDefault="009A0018">
            <w:pPr>
              <w:pStyle w:val="ConsPlusNormal"/>
              <w:jc w:val="center"/>
            </w:pPr>
            <w:r>
              <w:t>344220,2</w:t>
            </w:r>
          </w:p>
        </w:tc>
        <w:tc>
          <w:tcPr>
            <w:tcW w:w="1190" w:type="dxa"/>
          </w:tcPr>
          <w:p w:rsidR="009A0018" w:rsidRDefault="009A0018">
            <w:pPr>
              <w:pStyle w:val="ConsPlusNormal"/>
              <w:jc w:val="center"/>
            </w:pPr>
            <w:r>
              <w:t>390753,1</w:t>
            </w:r>
          </w:p>
        </w:tc>
        <w:tc>
          <w:tcPr>
            <w:tcW w:w="1190" w:type="dxa"/>
          </w:tcPr>
          <w:p w:rsidR="009A0018" w:rsidRDefault="009A0018">
            <w:pPr>
              <w:pStyle w:val="ConsPlusNormal"/>
              <w:jc w:val="center"/>
            </w:pPr>
            <w:r>
              <w:t>390753,1</w:t>
            </w:r>
          </w:p>
        </w:tc>
      </w:tr>
      <w:tr w:rsidR="009A0018">
        <w:tc>
          <w:tcPr>
            <w:tcW w:w="2948" w:type="dxa"/>
            <w:vMerge/>
          </w:tcPr>
          <w:p w:rsidR="009A0018" w:rsidRDefault="009A0018"/>
        </w:tc>
        <w:tc>
          <w:tcPr>
            <w:tcW w:w="1814" w:type="dxa"/>
          </w:tcPr>
          <w:p w:rsidR="009A0018" w:rsidRDefault="009A0018">
            <w:pPr>
              <w:pStyle w:val="ConsPlusNormal"/>
            </w:pPr>
            <w:r>
              <w:t>из них неисполненные расходные обязательства отчетного финансового года</w:t>
            </w:r>
          </w:p>
        </w:tc>
        <w:tc>
          <w:tcPr>
            <w:tcW w:w="793" w:type="dxa"/>
          </w:tcPr>
          <w:p w:rsidR="009A0018" w:rsidRDefault="009A0018">
            <w:pPr>
              <w:pStyle w:val="ConsPlusNormal"/>
              <w:jc w:val="center"/>
            </w:pPr>
            <w:r>
              <w:t>х</w:t>
            </w:r>
          </w:p>
        </w:tc>
        <w:tc>
          <w:tcPr>
            <w:tcW w:w="737" w:type="dxa"/>
          </w:tcPr>
          <w:p w:rsidR="009A0018" w:rsidRDefault="009A0018">
            <w:pPr>
              <w:pStyle w:val="ConsPlusNormal"/>
              <w:jc w:val="center"/>
            </w:pPr>
            <w:r>
              <w:t>х</w:t>
            </w:r>
          </w:p>
        </w:tc>
        <w:tc>
          <w:tcPr>
            <w:tcW w:w="1644" w:type="dxa"/>
          </w:tcPr>
          <w:p w:rsidR="009A0018" w:rsidRDefault="009A0018">
            <w:pPr>
              <w:pStyle w:val="ConsPlusNormal"/>
              <w:jc w:val="center"/>
            </w:pPr>
            <w:r>
              <w:t>х</w:t>
            </w:r>
          </w:p>
        </w:tc>
        <w:tc>
          <w:tcPr>
            <w:tcW w:w="680" w:type="dxa"/>
          </w:tcPr>
          <w:p w:rsidR="009A0018" w:rsidRDefault="009A0018">
            <w:pPr>
              <w:pStyle w:val="ConsPlusNormal"/>
              <w:jc w:val="center"/>
            </w:pPr>
            <w:r>
              <w:t>х</w:t>
            </w:r>
          </w:p>
        </w:tc>
        <w:tc>
          <w:tcPr>
            <w:tcW w:w="130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2948" w:type="dxa"/>
            <w:vMerge/>
          </w:tcPr>
          <w:p w:rsidR="009A0018" w:rsidRDefault="009A0018"/>
        </w:tc>
        <w:tc>
          <w:tcPr>
            <w:tcW w:w="1814" w:type="dxa"/>
          </w:tcPr>
          <w:p w:rsidR="009A0018" w:rsidRDefault="009A0018">
            <w:pPr>
              <w:pStyle w:val="ConsPlusNormal"/>
            </w:pPr>
            <w:r>
              <w:t>министерство ЖКХ области</w:t>
            </w:r>
          </w:p>
        </w:tc>
        <w:tc>
          <w:tcPr>
            <w:tcW w:w="793" w:type="dxa"/>
          </w:tcPr>
          <w:p w:rsidR="009A0018" w:rsidRDefault="009A0018">
            <w:pPr>
              <w:pStyle w:val="ConsPlusNormal"/>
              <w:jc w:val="center"/>
            </w:pPr>
            <w:r>
              <w:t>811</w:t>
            </w:r>
          </w:p>
        </w:tc>
        <w:tc>
          <w:tcPr>
            <w:tcW w:w="737" w:type="dxa"/>
          </w:tcPr>
          <w:p w:rsidR="009A0018" w:rsidRDefault="009A0018">
            <w:pPr>
              <w:pStyle w:val="ConsPlusNormal"/>
              <w:jc w:val="center"/>
            </w:pPr>
            <w:r>
              <w:t>х</w:t>
            </w:r>
          </w:p>
        </w:tc>
        <w:tc>
          <w:tcPr>
            <w:tcW w:w="1644" w:type="dxa"/>
          </w:tcPr>
          <w:p w:rsidR="009A0018" w:rsidRDefault="009A0018">
            <w:pPr>
              <w:pStyle w:val="ConsPlusNormal"/>
              <w:jc w:val="center"/>
            </w:pPr>
            <w:r>
              <w:t>х</w:t>
            </w:r>
          </w:p>
        </w:tc>
        <w:tc>
          <w:tcPr>
            <w:tcW w:w="680" w:type="dxa"/>
          </w:tcPr>
          <w:p w:rsidR="009A0018" w:rsidRDefault="009A0018">
            <w:pPr>
              <w:pStyle w:val="ConsPlusNormal"/>
              <w:jc w:val="center"/>
            </w:pPr>
            <w:r>
              <w:t>х</w:t>
            </w:r>
          </w:p>
        </w:tc>
        <w:tc>
          <w:tcPr>
            <w:tcW w:w="1303" w:type="dxa"/>
          </w:tcPr>
          <w:p w:rsidR="009A0018" w:rsidRDefault="009A0018">
            <w:pPr>
              <w:pStyle w:val="ConsPlusNormal"/>
              <w:jc w:val="center"/>
            </w:pPr>
            <w:r>
              <w:t>1953051,2</w:t>
            </w:r>
          </w:p>
        </w:tc>
        <w:tc>
          <w:tcPr>
            <w:tcW w:w="1190" w:type="dxa"/>
          </w:tcPr>
          <w:p w:rsidR="009A0018" w:rsidRDefault="009A0018">
            <w:pPr>
              <w:pStyle w:val="ConsPlusNormal"/>
              <w:jc w:val="center"/>
            </w:pPr>
            <w:r>
              <w:t>483104,6</w:t>
            </w:r>
          </w:p>
        </w:tc>
        <w:tc>
          <w:tcPr>
            <w:tcW w:w="1190" w:type="dxa"/>
          </w:tcPr>
          <w:p w:rsidR="009A0018" w:rsidRDefault="009A0018">
            <w:pPr>
              <w:pStyle w:val="ConsPlusNormal"/>
              <w:jc w:val="center"/>
            </w:pPr>
            <w:r>
              <w:t>344220,2</w:t>
            </w:r>
          </w:p>
        </w:tc>
        <w:tc>
          <w:tcPr>
            <w:tcW w:w="1190" w:type="dxa"/>
          </w:tcPr>
          <w:p w:rsidR="009A0018" w:rsidRDefault="009A0018">
            <w:pPr>
              <w:pStyle w:val="ConsPlusNormal"/>
              <w:jc w:val="center"/>
            </w:pPr>
            <w:r>
              <w:t>344220,2</w:t>
            </w:r>
          </w:p>
        </w:tc>
        <w:tc>
          <w:tcPr>
            <w:tcW w:w="1190" w:type="dxa"/>
          </w:tcPr>
          <w:p w:rsidR="009A0018" w:rsidRDefault="009A0018">
            <w:pPr>
              <w:pStyle w:val="ConsPlusNormal"/>
              <w:jc w:val="center"/>
            </w:pPr>
            <w:r>
              <w:t>390753,1</w:t>
            </w:r>
          </w:p>
        </w:tc>
        <w:tc>
          <w:tcPr>
            <w:tcW w:w="1190" w:type="dxa"/>
          </w:tcPr>
          <w:p w:rsidR="009A0018" w:rsidRDefault="009A0018">
            <w:pPr>
              <w:pStyle w:val="ConsPlusNormal"/>
              <w:jc w:val="center"/>
            </w:pPr>
            <w:r>
              <w:t>390753,1</w:t>
            </w:r>
          </w:p>
        </w:tc>
      </w:tr>
      <w:tr w:rsidR="009A0018">
        <w:tc>
          <w:tcPr>
            <w:tcW w:w="2948" w:type="dxa"/>
          </w:tcPr>
          <w:p w:rsidR="009A0018" w:rsidRDefault="009A0018">
            <w:pPr>
              <w:pStyle w:val="ConsPlusNormal"/>
              <w:outlineLvl w:val="2"/>
            </w:pPr>
            <w:r>
              <w:t>Подпрограмма 1 "Благоустройство общественных территорий Ростовской области"</w:t>
            </w:r>
          </w:p>
        </w:tc>
        <w:tc>
          <w:tcPr>
            <w:tcW w:w="1814" w:type="dxa"/>
          </w:tcPr>
          <w:p w:rsidR="009A0018" w:rsidRDefault="009A0018">
            <w:pPr>
              <w:pStyle w:val="ConsPlusNormal"/>
            </w:pPr>
            <w:r>
              <w:t>министерство ЖКХ области</w:t>
            </w:r>
          </w:p>
        </w:tc>
        <w:tc>
          <w:tcPr>
            <w:tcW w:w="793" w:type="dxa"/>
          </w:tcPr>
          <w:p w:rsidR="009A0018" w:rsidRDefault="009A0018">
            <w:pPr>
              <w:pStyle w:val="ConsPlusNormal"/>
              <w:jc w:val="center"/>
            </w:pPr>
            <w:r>
              <w:t>811</w:t>
            </w:r>
          </w:p>
        </w:tc>
        <w:tc>
          <w:tcPr>
            <w:tcW w:w="737" w:type="dxa"/>
          </w:tcPr>
          <w:p w:rsidR="009A0018" w:rsidRDefault="009A0018">
            <w:pPr>
              <w:pStyle w:val="ConsPlusNormal"/>
              <w:jc w:val="center"/>
            </w:pPr>
            <w:r>
              <w:t>х</w:t>
            </w:r>
          </w:p>
        </w:tc>
        <w:tc>
          <w:tcPr>
            <w:tcW w:w="1644" w:type="dxa"/>
          </w:tcPr>
          <w:p w:rsidR="009A0018" w:rsidRDefault="009A0018">
            <w:pPr>
              <w:pStyle w:val="ConsPlusNormal"/>
              <w:jc w:val="center"/>
            </w:pPr>
            <w:r>
              <w:t>х</w:t>
            </w:r>
          </w:p>
        </w:tc>
        <w:tc>
          <w:tcPr>
            <w:tcW w:w="680" w:type="dxa"/>
          </w:tcPr>
          <w:p w:rsidR="009A0018" w:rsidRDefault="009A0018">
            <w:pPr>
              <w:pStyle w:val="ConsPlusNormal"/>
              <w:jc w:val="center"/>
            </w:pPr>
            <w:r>
              <w:t>х</w:t>
            </w:r>
          </w:p>
        </w:tc>
        <w:tc>
          <w:tcPr>
            <w:tcW w:w="1303" w:type="dxa"/>
          </w:tcPr>
          <w:p w:rsidR="009A0018" w:rsidRDefault="009A0018">
            <w:pPr>
              <w:pStyle w:val="ConsPlusNormal"/>
              <w:jc w:val="center"/>
            </w:pPr>
            <w:r>
              <w:t>824390,9</w:t>
            </w:r>
          </w:p>
        </w:tc>
        <w:tc>
          <w:tcPr>
            <w:tcW w:w="1190" w:type="dxa"/>
          </w:tcPr>
          <w:p w:rsidR="009A0018" w:rsidRDefault="009A0018">
            <w:pPr>
              <w:pStyle w:val="ConsPlusNormal"/>
              <w:jc w:val="center"/>
            </w:pPr>
            <w:r>
              <w:t>261785,9</w:t>
            </w:r>
          </w:p>
        </w:tc>
        <w:tc>
          <w:tcPr>
            <w:tcW w:w="1190" w:type="dxa"/>
          </w:tcPr>
          <w:p w:rsidR="009A0018" w:rsidRDefault="009A0018">
            <w:pPr>
              <w:pStyle w:val="ConsPlusNormal"/>
              <w:jc w:val="center"/>
            </w:pPr>
            <w:r>
              <w:t>118384,8</w:t>
            </w:r>
          </w:p>
        </w:tc>
        <w:tc>
          <w:tcPr>
            <w:tcW w:w="1190" w:type="dxa"/>
          </w:tcPr>
          <w:p w:rsidR="009A0018" w:rsidRDefault="009A0018">
            <w:pPr>
              <w:pStyle w:val="ConsPlusNormal"/>
              <w:jc w:val="center"/>
            </w:pPr>
            <w:r>
              <w:t>118384,8</w:t>
            </w:r>
          </w:p>
        </w:tc>
        <w:tc>
          <w:tcPr>
            <w:tcW w:w="1190" w:type="dxa"/>
          </w:tcPr>
          <w:p w:rsidR="009A0018" w:rsidRDefault="009A0018">
            <w:pPr>
              <w:pStyle w:val="ConsPlusNormal"/>
              <w:jc w:val="center"/>
            </w:pPr>
            <w:r>
              <w:t>162917,7</w:t>
            </w:r>
          </w:p>
        </w:tc>
        <w:tc>
          <w:tcPr>
            <w:tcW w:w="1190" w:type="dxa"/>
          </w:tcPr>
          <w:p w:rsidR="009A0018" w:rsidRDefault="009A0018">
            <w:pPr>
              <w:pStyle w:val="ConsPlusNormal"/>
              <w:jc w:val="center"/>
            </w:pPr>
            <w:r>
              <w:t>162917,7</w:t>
            </w:r>
          </w:p>
        </w:tc>
      </w:tr>
      <w:tr w:rsidR="009A0018">
        <w:tc>
          <w:tcPr>
            <w:tcW w:w="2948" w:type="dxa"/>
            <w:vMerge w:val="restart"/>
          </w:tcPr>
          <w:p w:rsidR="009A0018" w:rsidRDefault="009A0018">
            <w:pPr>
              <w:pStyle w:val="ConsPlusNormal"/>
            </w:pPr>
            <w:r>
              <w:t>ОМ 1.1. Благоустройство общественных территорий муниципальных образований Ростовской области</w:t>
            </w:r>
          </w:p>
        </w:tc>
        <w:tc>
          <w:tcPr>
            <w:tcW w:w="1814" w:type="dxa"/>
            <w:vMerge w:val="restart"/>
          </w:tcPr>
          <w:p w:rsidR="009A0018" w:rsidRDefault="009A0018">
            <w:pPr>
              <w:pStyle w:val="ConsPlusNormal"/>
            </w:pPr>
            <w:r>
              <w:t>министерство ЖКХ области</w:t>
            </w:r>
          </w:p>
        </w:tc>
        <w:tc>
          <w:tcPr>
            <w:tcW w:w="793" w:type="dxa"/>
          </w:tcPr>
          <w:p w:rsidR="009A0018" w:rsidRDefault="009A0018">
            <w:pPr>
              <w:pStyle w:val="ConsPlusNormal"/>
              <w:jc w:val="center"/>
            </w:pPr>
            <w:r>
              <w:t>811</w:t>
            </w:r>
          </w:p>
        </w:tc>
        <w:tc>
          <w:tcPr>
            <w:tcW w:w="737" w:type="dxa"/>
          </w:tcPr>
          <w:p w:rsidR="009A0018" w:rsidRDefault="009A0018">
            <w:pPr>
              <w:pStyle w:val="ConsPlusNormal"/>
              <w:jc w:val="center"/>
            </w:pPr>
            <w:r>
              <w:t>х</w:t>
            </w:r>
          </w:p>
        </w:tc>
        <w:tc>
          <w:tcPr>
            <w:tcW w:w="1644" w:type="dxa"/>
          </w:tcPr>
          <w:p w:rsidR="009A0018" w:rsidRDefault="009A0018">
            <w:pPr>
              <w:pStyle w:val="ConsPlusNormal"/>
              <w:jc w:val="center"/>
            </w:pPr>
            <w:r>
              <w:t>х</w:t>
            </w:r>
          </w:p>
        </w:tc>
        <w:tc>
          <w:tcPr>
            <w:tcW w:w="680" w:type="dxa"/>
          </w:tcPr>
          <w:p w:rsidR="009A0018" w:rsidRDefault="009A0018">
            <w:pPr>
              <w:pStyle w:val="ConsPlusNormal"/>
              <w:jc w:val="center"/>
            </w:pPr>
            <w:r>
              <w:t>х</w:t>
            </w:r>
          </w:p>
        </w:tc>
        <w:tc>
          <w:tcPr>
            <w:tcW w:w="1303" w:type="dxa"/>
          </w:tcPr>
          <w:p w:rsidR="009A0018" w:rsidRDefault="009A0018">
            <w:pPr>
              <w:pStyle w:val="ConsPlusNormal"/>
              <w:jc w:val="center"/>
            </w:pPr>
            <w:r>
              <w:t>708098,9</w:t>
            </w:r>
          </w:p>
        </w:tc>
        <w:tc>
          <w:tcPr>
            <w:tcW w:w="1190" w:type="dxa"/>
          </w:tcPr>
          <w:p w:rsidR="009A0018" w:rsidRDefault="009A0018">
            <w:pPr>
              <w:pStyle w:val="ConsPlusNormal"/>
              <w:jc w:val="center"/>
            </w:pPr>
            <w:r>
              <w:t>256428,1</w:t>
            </w:r>
          </w:p>
        </w:tc>
        <w:tc>
          <w:tcPr>
            <w:tcW w:w="1190" w:type="dxa"/>
          </w:tcPr>
          <w:p w:rsidR="009A0018" w:rsidRDefault="009A0018">
            <w:pPr>
              <w:pStyle w:val="ConsPlusNormal"/>
              <w:jc w:val="center"/>
            </w:pPr>
            <w:r>
              <w:t>112917,7</w:t>
            </w:r>
          </w:p>
        </w:tc>
        <w:tc>
          <w:tcPr>
            <w:tcW w:w="1190" w:type="dxa"/>
          </w:tcPr>
          <w:p w:rsidR="009A0018" w:rsidRDefault="009A0018">
            <w:pPr>
              <w:pStyle w:val="ConsPlusNormal"/>
              <w:jc w:val="center"/>
            </w:pPr>
            <w:r>
              <w:t>112917,7</w:t>
            </w:r>
          </w:p>
        </w:tc>
        <w:tc>
          <w:tcPr>
            <w:tcW w:w="1190" w:type="dxa"/>
          </w:tcPr>
          <w:p w:rsidR="009A0018" w:rsidRDefault="009A0018">
            <w:pPr>
              <w:pStyle w:val="ConsPlusNormal"/>
              <w:jc w:val="center"/>
            </w:pPr>
            <w:r>
              <w:t>112917,7</w:t>
            </w:r>
          </w:p>
        </w:tc>
        <w:tc>
          <w:tcPr>
            <w:tcW w:w="1190" w:type="dxa"/>
          </w:tcPr>
          <w:p w:rsidR="009A0018" w:rsidRDefault="009A0018">
            <w:pPr>
              <w:pStyle w:val="ConsPlusNormal"/>
              <w:jc w:val="center"/>
            </w:pPr>
            <w:r>
              <w:t>112917,7</w:t>
            </w:r>
          </w:p>
        </w:tc>
      </w:tr>
      <w:tr w:rsidR="009A0018">
        <w:tc>
          <w:tcPr>
            <w:tcW w:w="2948" w:type="dxa"/>
            <w:vMerge/>
          </w:tcPr>
          <w:p w:rsidR="009A0018" w:rsidRDefault="009A0018"/>
        </w:tc>
        <w:tc>
          <w:tcPr>
            <w:tcW w:w="1814" w:type="dxa"/>
            <w:vMerge/>
          </w:tcPr>
          <w:p w:rsidR="009A0018" w:rsidRDefault="009A0018"/>
        </w:tc>
        <w:tc>
          <w:tcPr>
            <w:tcW w:w="793" w:type="dxa"/>
          </w:tcPr>
          <w:p w:rsidR="009A0018" w:rsidRDefault="009A0018">
            <w:pPr>
              <w:pStyle w:val="ConsPlusNormal"/>
              <w:jc w:val="center"/>
            </w:pPr>
            <w:r>
              <w:t>811</w:t>
            </w:r>
          </w:p>
        </w:tc>
        <w:tc>
          <w:tcPr>
            <w:tcW w:w="737" w:type="dxa"/>
          </w:tcPr>
          <w:p w:rsidR="009A0018" w:rsidRDefault="009A0018">
            <w:pPr>
              <w:pStyle w:val="ConsPlusNormal"/>
              <w:jc w:val="center"/>
            </w:pPr>
            <w:r>
              <w:t>0503</w:t>
            </w:r>
          </w:p>
        </w:tc>
        <w:tc>
          <w:tcPr>
            <w:tcW w:w="1644" w:type="dxa"/>
          </w:tcPr>
          <w:p w:rsidR="009A0018" w:rsidRDefault="009A0018">
            <w:pPr>
              <w:pStyle w:val="ConsPlusNormal"/>
              <w:jc w:val="center"/>
            </w:pPr>
            <w:r>
              <w:t>22 1 0074200</w:t>
            </w:r>
          </w:p>
        </w:tc>
        <w:tc>
          <w:tcPr>
            <w:tcW w:w="680" w:type="dxa"/>
          </w:tcPr>
          <w:p w:rsidR="009A0018" w:rsidRDefault="009A0018">
            <w:pPr>
              <w:pStyle w:val="ConsPlusNormal"/>
              <w:jc w:val="center"/>
            </w:pPr>
            <w:r>
              <w:t>521</w:t>
            </w:r>
          </w:p>
        </w:tc>
        <w:tc>
          <w:tcPr>
            <w:tcW w:w="1303" w:type="dxa"/>
          </w:tcPr>
          <w:p w:rsidR="009A0018" w:rsidRDefault="009A0018">
            <w:pPr>
              <w:pStyle w:val="ConsPlusNormal"/>
              <w:jc w:val="center"/>
            </w:pPr>
            <w:r>
              <w:t>562330,2</w:t>
            </w:r>
          </w:p>
        </w:tc>
        <w:tc>
          <w:tcPr>
            <w:tcW w:w="1190" w:type="dxa"/>
          </w:tcPr>
          <w:p w:rsidR="009A0018" w:rsidRDefault="009A0018">
            <w:pPr>
              <w:pStyle w:val="ConsPlusNormal"/>
              <w:jc w:val="center"/>
            </w:pPr>
            <w:r>
              <w:t>110659,4</w:t>
            </w:r>
          </w:p>
        </w:tc>
        <w:tc>
          <w:tcPr>
            <w:tcW w:w="1190" w:type="dxa"/>
          </w:tcPr>
          <w:p w:rsidR="009A0018" w:rsidRDefault="009A0018">
            <w:pPr>
              <w:pStyle w:val="ConsPlusNormal"/>
              <w:jc w:val="center"/>
            </w:pPr>
            <w:r>
              <w:t>112917,7</w:t>
            </w:r>
          </w:p>
        </w:tc>
        <w:tc>
          <w:tcPr>
            <w:tcW w:w="1190" w:type="dxa"/>
          </w:tcPr>
          <w:p w:rsidR="009A0018" w:rsidRDefault="009A0018">
            <w:pPr>
              <w:pStyle w:val="ConsPlusNormal"/>
              <w:jc w:val="center"/>
            </w:pPr>
            <w:r>
              <w:t>112917,7</w:t>
            </w:r>
          </w:p>
        </w:tc>
        <w:tc>
          <w:tcPr>
            <w:tcW w:w="1190" w:type="dxa"/>
          </w:tcPr>
          <w:p w:rsidR="009A0018" w:rsidRDefault="009A0018">
            <w:pPr>
              <w:pStyle w:val="ConsPlusNormal"/>
              <w:jc w:val="center"/>
            </w:pPr>
            <w:r>
              <w:t>112917,7</w:t>
            </w:r>
          </w:p>
        </w:tc>
        <w:tc>
          <w:tcPr>
            <w:tcW w:w="1190" w:type="dxa"/>
          </w:tcPr>
          <w:p w:rsidR="009A0018" w:rsidRDefault="009A0018">
            <w:pPr>
              <w:pStyle w:val="ConsPlusNormal"/>
              <w:jc w:val="center"/>
            </w:pPr>
            <w:r>
              <w:t>112917,7</w:t>
            </w:r>
          </w:p>
        </w:tc>
      </w:tr>
      <w:tr w:rsidR="009A0018">
        <w:tc>
          <w:tcPr>
            <w:tcW w:w="2948" w:type="dxa"/>
            <w:vMerge/>
          </w:tcPr>
          <w:p w:rsidR="009A0018" w:rsidRDefault="009A0018"/>
        </w:tc>
        <w:tc>
          <w:tcPr>
            <w:tcW w:w="1814" w:type="dxa"/>
            <w:vMerge/>
          </w:tcPr>
          <w:p w:rsidR="009A0018" w:rsidRDefault="009A0018"/>
        </w:tc>
        <w:tc>
          <w:tcPr>
            <w:tcW w:w="793" w:type="dxa"/>
          </w:tcPr>
          <w:p w:rsidR="009A0018" w:rsidRDefault="009A0018">
            <w:pPr>
              <w:pStyle w:val="ConsPlusNormal"/>
              <w:jc w:val="center"/>
            </w:pPr>
            <w:r>
              <w:t>811</w:t>
            </w:r>
          </w:p>
        </w:tc>
        <w:tc>
          <w:tcPr>
            <w:tcW w:w="737" w:type="dxa"/>
          </w:tcPr>
          <w:p w:rsidR="009A0018" w:rsidRDefault="009A0018">
            <w:pPr>
              <w:pStyle w:val="ConsPlusNormal"/>
              <w:jc w:val="center"/>
            </w:pPr>
            <w:r>
              <w:t>0503</w:t>
            </w:r>
          </w:p>
        </w:tc>
        <w:tc>
          <w:tcPr>
            <w:tcW w:w="1644" w:type="dxa"/>
          </w:tcPr>
          <w:p w:rsidR="009A0018" w:rsidRDefault="009A0018">
            <w:pPr>
              <w:pStyle w:val="ConsPlusNormal"/>
              <w:jc w:val="center"/>
            </w:pPr>
            <w:r>
              <w:t>22 1 00 73840</w:t>
            </w:r>
          </w:p>
        </w:tc>
        <w:tc>
          <w:tcPr>
            <w:tcW w:w="680" w:type="dxa"/>
          </w:tcPr>
          <w:p w:rsidR="009A0018" w:rsidRDefault="009A0018">
            <w:pPr>
              <w:pStyle w:val="ConsPlusNormal"/>
              <w:jc w:val="center"/>
            </w:pPr>
            <w:r>
              <w:t>522</w:t>
            </w:r>
          </w:p>
        </w:tc>
        <w:tc>
          <w:tcPr>
            <w:tcW w:w="1303" w:type="dxa"/>
          </w:tcPr>
          <w:p w:rsidR="009A0018" w:rsidRDefault="009A0018">
            <w:pPr>
              <w:pStyle w:val="ConsPlusNormal"/>
              <w:jc w:val="center"/>
            </w:pPr>
            <w:r>
              <w:t>145768,7</w:t>
            </w:r>
          </w:p>
        </w:tc>
        <w:tc>
          <w:tcPr>
            <w:tcW w:w="1190" w:type="dxa"/>
          </w:tcPr>
          <w:p w:rsidR="009A0018" w:rsidRDefault="009A0018">
            <w:pPr>
              <w:pStyle w:val="ConsPlusNormal"/>
              <w:jc w:val="center"/>
            </w:pPr>
            <w:r>
              <w:t>145768,7</w:t>
            </w:r>
          </w:p>
        </w:tc>
        <w:tc>
          <w:tcPr>
            <w:tcW w:w="1190" w:type="dxa"/>
          </w:tcPr>
          <w:p w:rsidR="009A0018" w:rsidRDefault="009A0018">
            <w:pPr>
              <w:pStyle w:val="ConsPlusNormal"/>
            </w:pPr>
          </w:p>
        </w:tc>
        <w:tc>
          <w:tcPr>
            <w:tcW w:w="1190" w:type="dxa"/>
          </w:tcPr>
          <w:p w:rsidR="009A0018" w:rsidRDefault="009A0018">
            <w:pPr>
              <w:pStyle w:val="ConsPlusNormal"/>
            </w:pPr>
          </w:p>
        </w:tc>
        <w:tc>
          <w:tcPr>
            <w:tcW w:w="1190" w:type="dxa"/>
          </w:tcPr>
          <w:p w:rsidR="009A0018" w:rsidRDefault="009A0018">
            <w:pPr>
              <w:pStyle w:val="ConsPlusNormal"/>
            </w:pPr>
          </w:p>
        </w:tc>
        <w:tc>
          <w:tcPr>
            <w:tcW w:w="1190" w:type="dxa"/>
          </w:tcPr>
          <w:p w:rsidR="009A0018" w:rsidRDefault="009A0018">
            <w:pPr>
              <w:pStyle w:val="ConsPlusNormal"/>
            </w:pPr>
          </w:p>
        </w:tc>
      </w:tr>
      <w:tr w:rsidR="009A0018">
        <w:tc>
          <w:tcPr>
            <w:tcW w:w="2948" w:type="dxa"/>
          </w:tcPr>
          <w:p w:rsidR="009A0018" w:rsidRDefault="009A0018">
            <w:pPr>
              <w:pStyle w:val="ConsPlusNormal"/>
            </w:pPr>
            <w:r>
              <w:t>ОМ 1.2. Содействие обустройству мест массового отдыха населения (городских парков)</w:t>
            </w:r>
          </w:p>
        </w:tc>
        <w:tc>
          <w:tcPr>
            <w:tcW w:w="1814" w:type="dxa"/>
          </w:tcPr>
          <w:p w:rsidR="009A0018" w:rsidRDefault="009A0018">
            <w:pPr>
              <w:pStyle w:val="ConsPlusNormal"/>
            </w:pPr>
            <w:r>
              <w:t>министерство ЖКХ области</w:t>
            </w:r>
          </w:p>
        </w:tc>
        <w:tc>
          <w:tcPr>
            <w:tcW w:w="793" w:type="dxa"/>
          </w:tcPr>
          <w:p w:rsidR="009A0018" w:rsidRDefault="009A0018">
            <w:pPr>
              <w:pStyle w:val="ConsPlusNormal"/>
              <w:jc w:val="center"/>
            </w:pPr>
            <w:r>
              <w:t>811</w:t>
            </w:r>
          </w:p>
        </w:tc>
        <w:tc>
          <w:tcPr>
            <w:tcW w:w="737" w:type="dxa"/>
          </w:tcPr>
          <w:p w:rsidR="009A0018" w:rsidRDefault="009A0018">
            <w:pPr>
              <w:pStyle w:val="ConsPlusNormal"/>
              <w:jc w:val="center"/>
            </w:pPr>
            <w:r>
              <w:t>0503</w:t>
            </w:r>
          </w:p>
        </w:tc>
        <w:tc>
          <w:tcPr>
            <w:tcW w:w="1644" w:type="dxa"/>
          </w:tcPr>
          <w:p w:rsidR="009A0018" w:rsidRDefault="009A0018">
            <w:pPr>
              <w:pStyle w:val="ConsPlusNormal"/>
              <w:jc w:val="center"/>
            </w:pPr>
            <w:r>
              <w:t>22 1 0074230</w:t>
            </w:r>
          </w:p>
        </w:tc>
        <w:tc>
          <w:tcPr>
            <w:tcW w:w="680" w:type="dxa"/>
          </w:tcPr>
          <w:p w:rsidR="009A0018" w:rsidRDefault="009A0018">
            <w:pPr>
              <w:pStyle w:val="ConsPlusNormal"/>
              <w:jc w:val="center"/>
            </w:pPr>
            <w:r>
              <w:t>521</w:t>
            </w:r>
          </w:p>
        </w:tc>
        <w:tc>
          <w:tcPr>
            <w:tcW w:w="1303" w:type="dxa"/>
          </w:tcPr>
          <w:p w:rsidR="009A0018" w:rsidRDefault="009A0018">
            <w:pPr>
              <w:pStyle w:val="ConsPlusNormal"/>
              <w:jc w:val="center"/>
            </w:pPr>
            <w:r>
              <w:t>16292,0</w:t>
            </w:r>
          </w:p>
        </w:tc>
        <w:tc>
          <w:tcPr>
            <w:tcW w:w="1190" w:type="dxa"/>
          </w:tcPr>
          <w:p w:rsidR="009A0018" w:rsidRDefault="009A0018">
            <w:pPr>
              <w:pStyle w:val="ConsPlusNormal"/>
              <w:jc w:val="center"/>
            </w:pPr>
            <w:r>
              <w:t>5357,8</w:t>
            </w:r>
          </w:p>
        </w:tc>
        <w:tc>
          <w:tcPr>
            <w:tcW w:w="1190" w:type="dxa"/>
          </w:tcPr>
          <w:p w:rsidR="009A0018" w:rsidRDefault="009A0018">
            <w:pPr>
              <w:pStyle w:val="ConsPlusNormal"/>
              <w:jc w:val="center"/>
            </w:pPr>
            <w:r>
              <w:t>5467,1</w:t>
            </w:r>
          </w:p>
        </w:tc>
        <w:tc>
          <w:tcPr>
            <w:tcW w:w="1190" w:type="dxa"/>
          </w:tcPr>
          <w:p w:rsidR="009A0018" w:rsidRDefault="009A0018">
            <w:pPr>
              <w:pStyle w:val="ConsPlusNormal"/>
              <w:jc w:val="center"/>
            </w:pPr>
            <w:r>
              <w:t>5467,1</w:t>
            </w:r>
          </w:p>
        </w:tc>
        <w:tc>
          <w:tcPr>
            <w:tcW w:w="1190"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2948" w:type="dxa"/>
          </w:tcPr>
          <w:p w:rsidR="009A0018" w:rsidRDefault="009A0018">
            <w:pPr>
              <w:pStyle w:val="ConsPlusNormal"/>
            </w:pPr>
            <w:r>
              <w:lastRenderedPageBreak/>
              <w:t>ОМ 1.3. Предоставление субсидии муниципальным образованиям Ростовской области, на территории которых проходит областной семинар по благоустройству</w:t>
            </w:r>
          </w:p>
        </w:tc>
        <w:tc>
          <w:tcPr>
            <w:tcW w:w="1814" w:type="dxa"/>
          </w:tcPr>
          <w:p w:rsidR="009A0018" w:rsidRDefault="009A0018">
            <w:pPr>
              <w:pStyle w:val="ConsPlusNormal"/>
            </w:pPr>
            <w:r>
              <w:t>министерство ЖКХ области</w:t>
            </w:r>
          </w:p>
        </w:tc>
        <w:tc>
          <w:tcPr>
            <w:tcW w:w="793" w:type="dxa"/>
          </w:tcPr>
          <w:p w:rsidR="009A0018" w:rsidRDefault="009A0018">
            <w:pPr>
              <w:pStyle w:val="ConsPlusNormal"/>
              <w:jc w:val="center"/>
            </w:pPr>
            <w:r>
              <w:t>811</w:t>
            </w:r>
          </w:p>
        </w:tc>
        <w:tc>
          <w:tcPr>
            <w:tcW w:w="737" w:type="dxa"/>
          </w:tcPr>
          <w:p w:rsidR="009A0018" w:rsidRDefault="009A0018">
            <w:pPr>
              <w:pStyle w:val="ConsPlusNormal"/>
              <w:jc w:val="center"/>
            </w:pPr>
            <w:r>
              <w:t>х</w:t>
            </w:r>
          </w:p>
        </w:tc>
        <w:tc>
          <w:tcPr>
            <w:tcW w:w="1644" w:type="dxa"/>
          </w:tcPr>
          <w:p w:rsidR="009A0018" w:rsidRDefault="009A0018">
            <w:pPr>
              <w:pStyle w:val="ConsPlusNormal"/>
              <w:jc w:val="center"/>
            </w:pPr>
            <w:r>
              <w:t>х</w:t>
            </w:r>
          </w:p>
        </w:tc>
        <w:tc>
          <w:tcPr>
            <w:tcW w:w="680" w:type="dxa"/>
          </w:tcPr>
          <w:p w:rsidR="009A0018" w:rsidRDefault="009A0018">
            <w:pPr>
              <w:pStyle w:val="ConsPlusNormal"/>
              <w:jc w:val="center"/>
            </w:pPr>
            <w:r>
              <w:t>х</w:t>
            </w:r>
          </w:p>
        </w:tc>
        <w:tc>
          <w:tcPr>
            <w:tcW w:w="1303" w:type="dxa"/>
          </w:tcPr>
          <w:p w:rsidR="009A0018" w:rsidRDefault="009A0018">
            <w:pPr>
              <w:pStyle w:val="ConsPlusNormal"/>
              <w:jc w:val="center"/>
            </w:pPr>
            <w:r>
              <w:t>100000,0</w:t>
            </w:r>
          </w:p>
        </w:tc>
        <w:tc>
          <w:tcPr>
            <w:tcW w:w="1190"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90" w:type="dxa"/>
          </w:tcPr>
          <w:p w:rsidR="009A0018" w:rsidRDefault="009A0018">
            <w:pPr>
              <w:pStyle w:val="ConsPlusNormal"/>
              <w:jc w:val="center"/>
            </w:pPr>
            <w:r>
              <w:t>50000,0</w:t>
            </w:r>
          </w:p>
        </w:tc>
        <w:tc>
          <w:tcPr>
            <w:tcW w:w="1190" w:type="dxa"/>
          </w:tcPr>
          <w:p w:rsidR="009A0018" w:rsidRDefault="009A0018">
            <w:pPr>
              <w:pStyle w:val="ConsPlusNormal"/>
              <w:jc w:val="center"/>
            </w:pPr>
            <w:r>
              <w:t>50000,0</w:t>
            </w:r>
          </w:p>
        </w:tc>
      </w:tr>
      <w:tr w:rsidR="009A0018">
        <w:tc>
          <w:tcPr>
            <w:tcW w:w="2948" w:type="dxa"/>
          </w:tcPr>
          <w:p w:rsidR="009A0018" w:rsidRDefault="009A0018">
            <w:pPr>
              <w:pStyle w:val="ConsPlusNormal"/>
              <w:outlineLvl w:val="2"/>
            </w:pPr>
            <w:r>
              <w:t>Подпрограмма 2 "Благоустройство дворовых территорий многоквартирных домов Ростовской области"</w:t>
            </w:r>
          </w:p>
        </w:tc>
        <w:tc>
          <w:tcPr>
            <w:tcW w:w="1814" w:type="dxa"/>
          </w:tcPr>
          <w:p w:rsidR="009A0018" w:rsidRDefault="009A0018">
            <w:pPr>
              <w:pStyle w:val="ConsPlusNormal"/>
            </w:pPr>
            <w:r>
              <w:t>министерство ЖКХ области</w:t>
            </w:r>
          </w:p>
        </w:tc>
        <w:tc>
          <w:tcPr>
            <w:tcW w:w="793" w:type="dxa"/>
          </w:tcPr>
          <w:p w:rsidR="009A0018" w:rsidRDefault="009A0018">
            <w:pPr>
              <w:pStyle w:val="ConsPlusNormal"/>
              <w:jc w:val="center"/>
            </w:pPr>
            <w:r>
              <w:t>811</w:t>
            </w:r>
          </w:p>
        </w:tc>
        <w:tc>
          <w:tcPr>
            <w:tcW w:w="737" w:type="dxa"/>
          </w:tcPr>
          <w:p w:rsidR="009A0018" w:rsidRDefault="009A0018">
            <w:pPr>
              <w:pStyle w:val="ConsPlusNormal"/>
              <w:jc w:val="center"/>
            </w:pPr>
            <w:r>
              <w:t>х</w:t>
            </w:r>
          </w:p>
        </w:tc>
        <w:tc>
          <w:tcPr>
            <w:tcW w:w="1644" w:type="dxa"/>
          </w:tcPr>
          <w:p w:rsidR="009A0018" w:rsidRDefault="009A0018">
            <w:pPr>
              <w:pStyle w:val="ConsPlusNormal"/>
              <w:jc w:val="center"/>
            </w:pPr>
            <w:r>
              <w:t>х</w:t>
            </w:r>
          </w:p>
        </w:tc>
        <w:tc>
          <w:tcPr>
            <w:tcW w:w="680" w:type="dxa"/>
          </w:tcPr>
          <w:p w:rsidR="009A0018" w:rsidRDefault="009A0018">
            <w:pPr>
              <w:pStyle w:val="ConsPlusNormal"/>
              <w:jc w:val="center"/>
            </w:pPr>
            <w:r>
              <w:t>х</w:t>
            </w:r>
          </w:p>
        </w:tc>
        <w:tc>
          <w:tcPr>
            <w:tcW w:w="1303" w:type="dxa"/>
          </w:tcPr>
          <w:p w:rsidR="009A0018" w:rsidRDefault="009A0018">
            <w:pPr>
              <w:pStyle w:val="ConsPlusNormal"/>
              <w:jc w:val="center"/>
            </w:pPr>
            <w:r>
              <w:t>1128660,3</w:t>
            </w:r>
          </w:p>
        </w:tc>
        <w:tc>
          <w:tcPr>
            <w:tcW w:w="1190" w:type="dxa"/>
          </w:tcPr>
          <w:p w:rsidR="009A0018" w:rsidRDefault="009A0018">
            <w:pPr>
              <w:pStyle w:val="ConsPlusNormal"/>
              <w:jc w:val="center"/>
            </w:pPr>
            <w:r>
              <w:t>221318,7</w:t>
            </w:r>
          </w:p>
        </w:tc>
        <w:tc>
          <w:tcPr>
            <w:tcW w:w="1190" w:type="dxa"/>
          </w:tcPr>
          <w:p w:rsidR="009A0018" w:rsidRDefault="009A0018">
            <w:pPr>
              <w:pStyle w:val="ConsPlusNormal"/>
              <w:jc w:val="center"/>
            </w:pPr>
            <w:r>
              <w:t>225835,4</w:t>
            </w:r>
          </w:p>
        </w:tc>
        <w:tc>
          <w:tcPr>
            <w:tcW w:w="1190" w:type="dxa"/>
          </w:tcPr>
          <w:p w:rsidR="009A0018" w:rsidRDefault="009A0018">
            <w:pPr>
              <w:pStyle w:val="ConsPlusNormal"/>
              <w:jc w:val="center"/>
            </w:pPr>
            <w:r>
              <w:t>225835,4</w:t>
            </w:r>
          </w:p>
        </w:tc>
        <w:tc>
          <w:tcPr>
            <w:tcW w:w="1190" w:type="dxa"/>
          </w:tcPr>
          <w:p w:rsidR="009A0018" w:rsidRDefault="009A0018">
            <w:pPr>
              <w:pStyle w:val="ConsPlusNormal"/>
              <w:jc w:val="center"/>
            </w:pPr>
            <w:r>
              <w:t>227835,4</w:t>
            </w:r>
          </w:p>
        </w:tc>
        <w:tc>
          <w:tcPr>
            <w:tcW w:w="1190" w:type="dxa"/>
          </w:tcPr>
          <w:p w:rsidR="009A0018" w:rsidRDefault="009A0018">
            <w:pPr>
              <w:pStyle w:val="ConsPlusNormal"/>
              <w:jc w:val="center"/>
            </w:pPr>
            <w:r>
              <w:t>227835,4</w:t>
            </w:r>
          </w:p>
        </w:tc>
      </w:tr>
      <w:tr w:rsidR="009A0018">
        <w:tc>
          <w:tcPr>
            <w:tcW w:w="2948" w:type="dxa"/>
          </w:tcPr>
          <w:p w:rsidR="009A0018" w:rsidRDefault="009A0018">
            <w:pPr>
              <w:pStyle w:val="ConsPlusNormal"/>
            </w:pPr>
            <w:r>
              <w:t>ОМ 2.1. Благоустройство дворовых территорий многоквартирных домов</w:t>
            </w:r>
          </w:p>
        </w:tc>
        <w:tc>
          <w:tcPr>
            <w:tcW w:w="1814" w:type="dxa"/>
          </w:tcPr>
          <w:p w:rsidR="009A0018" w:rsidRDefault="009A0018">
            <w:pPr>
              <w:pStyle w:val="ConsPlusNormal"/>
            </w:pPr>
            <w:r>
              <w:t>министерство ЖКХ области</w:t>
            </w:r>
          </w:p>
        </w:tc>
        <w:tc>
          <w:tcPr>
            <w:tcW w:w="793" w:type="dxa"/>
          </w:tcPr>
          <w:p w:rsidR="009A0018" w:rsidRDefault="009A0018">
            <w:pPr>
              <w:pStyle w:val="ConsPlusNormal"/>
              <w:jc w:val="center"/>
            </w:pPr>
            <w:r>
              <w:t>811</w:t>
            </w:r>
          </w:p>
        </w:tc>
        <w:tc>
          <w:tcPr>
            <w:tcW w:w="737" w:type="dxa"/>
          </w:tcPr>
          <w:p w:rsidR="009A0018" w:rsidRDefault="009A0018">
            <w:pPr>
              <w:pStyle w:val="ConsPlusNormal"/>
              <w:jc w:val="center"/>
            </w:pPr>
            <w:r>
              <w:t>0503</w:t>
            </w:r>
          </w:p>
        </w:tc>
        <w:tc>
          <w:tcPr>
            <w:tcW w:w="1644" w:type="dxa"/>
          </w:tcPr>
          <w:p w:rsidR="009A0018" w:rsidRDefault="009A0018">
            <w:pPr>
              <w:pStyle w:val="ConsPlusNormal"/>
              <w:jc w:val="center"/>
            </w:pPr>
            <w:r>
              <w:t>22 2 074240</w:t>
            </w:r>
          </w:p>
        </w:tc>
        <w:tc>
          <w:tcPr>
            <w:tcW w:w="680" w:type="dxa"/>
          </w:tcPr>
          <w:p w:rsidR="009A0018" w:rsidRDefault="009A0018">
            <w:pPr>
              <w:pStyle w:val="ConsPlusNormal"/>
              <w:jc w:val="center"/>
            </w:pPr>
            <w:r>
              <w:t>521</w:t>
            </w:r>
          </w:p>
        </w:tc>
        <w:tc>
          <w:tcPr>
            <w:tcW w:w="1303" w:type="dxa"/>
          </w:tcPr>
          <w:p w:rsidR="009A0018" w:rsidRDefault="009A0018">
            <w:pPr>
              <w:pStyle w:val="ConsPlusNormal"/>
              <w:jc w:val="center"/>
            </w:pPr>
            <w:r>
              <w:t>1124660,3</w:t>
            </w:r>
          </w:p>
        </w:tc>
        <w:tc>
          <w:tcPr>
            <w:tcW w:w="1190" w:type="dxa"/>
          </w:tcPr>
          <w:p w:rsidR="009A0018" w:rsidRDefault="009A0018">
            <w:pPr>
              <w:pStyle w:val="ConsPlusNormal"/>
              <w:jc w:val="center"/>
            </w:pPr>
            <w:r>
              <w:t>221318,7</w:t>
            </w:r>
          </w:p>
        </w:tc>
        <w:tc>
          <w:tcPr>
            <w:tcW w:w="1190" w:type="dxa"/>
          </w:tcPr>
          <w:p w:rsidR="009A0018" w:rsidRDefault="009A0018">
            <w:pPr>
              <w:pStyle w:val="ConsPlusNormal"/>
              <w:jc w:val="center"/>
            </w:pPr>
            <w:r>
              <w:t>225835,4</w:t>
            </w:r>
          </w:p>
        </w:tc>
        <w:tc>
          <w:tcPr>
            <w:tcW w:w="1190" w:type="dxa"/>
          </w:tcPr>
          <w:p w:rsidR="009A0018" w:rsidRDefault="009A0018">
            <w:pPr>
              <w:pStyle w:val="ConsPlusNormal"/>
              <w:jc w:val="center"/>
            </w:pPr>
            <w:r>
              <w:t>225835,4</w:t>
            </w:r>
          </w:p>
        </w:tc>
        <w:tc>
          <w:tcPr>
            <w:tcW w:w="1190" w:type="dxa"/>
          </w:tcPr>
          <w:p w:rsidR="009A0018" w:rsidRDefault="009A0018">
            <w:pPr>
              <w:pStyle w:val="ConsPlusNormal"/>
              <w:jc w:val="center"/>
            </w:pPr>
            <w:r>
              <w:t>225835,4</w:t>
            </w:r>
          </w:p>
        </w:tc>
        <w:tc>
          <w:tcPr>
            <w:tcW w:w="1190" w:type="dxa"/>
          </w:tcPr>
          <w:p w:rsidR="009A0018" w:rsidRDefault="009A0018">
            <w:pPr>
              <w:pStyle w:val="ConsPlusNormal"/>
              <w:jc w:val="center"/>
            </w:pPr>
            <w:r>
              <w:t>225835,4</w:t>
            </w:r>
          </w:p>
        </w:tc>
      </w:tr>
      <w:tr w:rsidR="009A0018">
        <w:tc>
          <w:tcPr>
            <w:tcW w:w="2948" w:type="dxa"/>
          </w:tcPr>
          <w:p w:rsidR="009A0018" w:rsidRDefault="009A0018">
            <w:pPr>
              <w:pStyle w:val="ConsPlusNormal"/>
            </w:pPr>
            <w:r>
              <w:t>ОМ 2.2. Обучение руководителей и специалистов жилищно-коммунального комплекса в сфере благоустройства</w:t>
            </w:r>
          </w:p>
        </w:tc>
        <w:tc>
          <w:tcPr>
            <w:tcW w:w="1814" w:type="dxa"/>
          </w:tcPr>
          <w:p w:rsidR="009A0018" w:rsidRDefault="009A0018">
            <w:pPr>
              <w:pStyle w:val="ConsPlusNormal"/>
            </w:pPr>
            <w:r>
              <w:t>министерство ЖКХ области</w:t>
            </w:r>
          </w:p>
        </w:tc>
        <w:tc>
          <w:tcPr>
            <w:tcW w:w="793" w:type="dxa"/>
          </w:tcPr>
          <w:p w:rsidR="009A0018" w:rsidRDefault="009A0018">
            <w:pPr>
              <w:pStyle w:val="ConsPlusNormal"/>
              <w:jc w:val="center"/>
            </w:pPr>
            <w:r>
              <w:t>811</w:t>
            </w:r>
          </w:p>
        </w:tc>
        <w:tc>
          <w:tcPr>
            <w:tcW w:w="737" w:type="dxa"/>
          </w:tcPr>
          <w:p w:rsidR="009A0018" w:rsidRDefault="009A0018">
            <w:pPr>
              <w:pStyle w:val="ConsPlusNormal"/>
              <w:jc w:val="center"/>
            </w:pPr>
            <w:r>
              <w:t>х</w:t>
            </w:r>
          </w:p>
        </w:tc>
        <w:tc>
          <w:tcPr>
            <w:tcW w:w="1644" w:type="dxa"/>
          </w:tcPr>
          <w:p w:rsidR="009A0018" w:rsidRDefault="009A0018">
            <w:pPr>
              <w:pStyle w:val="ConsPlusNormal"/>
              <w:jc w:val="center"/>
            </w:pPr>
            <w:r>
              <w:t>х</w:t>
            </w:r>
          </w:p>
        </w:tc>
        <w:tc>
          <w:tcPr>
            <w:tcW w:w="680" w:type="dxa"/>
          </w:tcPr>
          <w:p w:rsidR="009A0018" w:rsidRDefault="009A0018">
            <w:pPr>
              <w:pStyle w:val="ConsPlusNormal"/>
              <w:jc w:val="center"/>
            </w:pPr>
            <w:r>
              <w:t>х</w:t>
            </w:r>
          </w:p>
        </w:tc>
        <w:tc>
          <w:tcPr>
            <w:tcW w:w="1303" w:type="dxa"/>
          </w:tcPr>
          <w:p w:rsidR="009A0018" w:rsidRDefault="009A0018">
            <w:pPr>
              <w:pStyle w:val="ConsPlusNormal"/>
              <w:jc w:val="center"/>
            </w:pPr>
            <w:r>
              <w:t>1000,0</w:t>
            </w:r>
          </w:p>
        </w:tc>
        <w:tc>
          <w:tcPr>
            <w:tcW w:w="1190"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90" w:type="dxa"/>
          </w:tcPr>
          <w:p w:rsidR="009A0018" w:rsidRDefault="009A0018">
            <w:pPr>
              <w:pStyle w:val="ConsPlusNormal"/>
              <w:jc w:val="center"/>
            </w:pPr>
            <w:r>
              <w:t>500,0</w:t>
            </w:r>
          </w:p>
        </w:tc>
        <w:tc>
          <w:tcPr>
            <w:tcW w:w="1190" w:type="dxa"/>
          </w:tcPr>
          <w:p w:rsidR="009A0018" w:rsidRDefault="009A0018">
            <w:pPr>
              <w:pStyle w:val="ConsPlusNormal"/>
              <w:jc w:val="center"/>
            </w:pPr>
            <w:r>
              <w:t>500,0</w:t>
            </w:r>
          </w:p>
        </w:tc>
      </w:tr>
      <w:tr w:rsidR="009A0018">
        <w:tc>
          <w:tcPr>
            <w:tcW w:w="2948" w:type="dxa"/>
          </w:tcPr>
          <w:p w:rsidR="009A0018" w:rsidRDefault="009A0018">
            <w:pPr>
              <w:pStyle w:val="ConsPlusNormal"/>
            </w:pPr>
            <w:r>
              <w:t>ОМ 2.3. Проведение научно-практических конференций, семинаров, форумов, "круглых столов" в сфере благоустройства с участием заинтересованных граждан, организаций и иных лиц</w:t>
            </w:r>
          </w:p>
        </w:tc>
        <w:tc>
          <w:tcPr>
            <w:tcW w:w="1814" w:type="dxa"/>
          </w:tcPr>
          <w:p w:rsidR="009A0018" w:rsidRDefault="009A0018">
            <w:pPr>
              <w:pStyle w:val="ConsPlusNormal"/>
            </w:pPr>
            <w:r>
              <w:t>министерство ЖКХ области</w:t>
            </w:r>
          </w:p>
        </w:tc>
        <w:tc>
          <w:tcPr>
            <w:tcW w:w="793" w:type="dxa"/>
          </w:tcPr>
          <w:p w:rsidR="009A0018" w:rsidRDefault="009A0018">
            <w:pPr>
              <w:pStyle w:val="ConsPlusNormal"/>
              <w:jc w:val="center"/>
            </w:pPr>
            <w:r>
              <w:t>811</w:t>
            </w:r>
          </w:p>
        </w:tc>
        <w:tc>
          <w:tcPr>
            <w:tcW w:w="737" w:type="dxa"/>
          </w:tcPr>
          <w:p w:rsidR="009A0018" w:rsidRDefault="009A0018">
            <w:pPr>
              <w:pStyle w:val="ConsPlusNormal"/>
              <w:jc w:val="center"/>
            </w:pPr>
            <w:r>
              <w:t>х</w:t>
            </w:r>
          </w:p>
        </w:tc>
        <w:tc>
          <w:tcPr>
            <w:tcW w:w="1644" w:type="dxa"/>
          </w:tcPr>
          <w:p w:rsidR="009A0018" w:rsidRDefault="009A0018">
            <w:pPr>
              <w:pStyle w:val="ConsPlusNormal"/>
              <w:jc w:val="center"/>
            </w:pPr>
            <w:r>
              <w:t>х</w:t>
            </w:r>
          </w:p>
        </w:tc>
        <w:tc>
          <w:tcPr>
            <w:tcW w:w="680" w:type="dxa"/>
          </w:tcPr>
          <w:p w:rsidR="009A0018" w:rsidRDefault="009A0018">
            <w:pPr>
              <w:pStyle w:val="ConsPlusNormal"/>
              <w:jc w:val="center"/>
            </w:pPr>
            <w:r>
              <w:t>х</w:t>
            </w:r>
          </w:p>
        </w:tc>
        <w:tc>
          <w:tcPr>
            <w:tcW w:w="1303" w:type="dxa"/>
          </w:tcPr>
          <w:p w:rsidR="009A0018" w:rsidRDefault="009A0018">
            <w:pPr>
              <w:pStyle w:val="ConsPlusNormal"/>
              <w:jc w:val="center"/>
            </w:pPr>
            <w:r>
              <w:t>1000,0</w:t>
            </w:r>
          </w:p>
        </w:tc>
        <w:tc>
          <w:tcPr>
            <w:tcW w:w="1190"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90" w:type="dxa"/>
          </w:tcPr>
          <w:p w:rsidR="009A0018" w:rsidRDefault="009A0018">
            <w:pPr>
              <w:pStyle w:val="ConsPlusNormal"/>
              <w:jc w:val="center"/>
            </w:pPr>
            <w:r>
              <w:t>500,0</w:t>
            </w:r>
          </w:p>
        </w:tc>
        <w:tc>
          <w:tcPr>
            <w:tcW w:w="1190" w:type="dxa"/>
          </w:tcPr>
          <w:p w:rsidR="009A0018" w:rsidRDefault="009A0018">
            <w:pPr>
              <w:pStyle w:val="ConsPlusNormal"/>
              <w:jc w:val="center"/>
            </w:pPr>
            <w:r>
              <w:t>500,0</w:t>
            </w:r>
          </w:p>
        </w:tc>
      </w:tr>
      <w:tr w:rsidR="009A0018">
        <w:tc>
          <w:tcPr>
            <w:tcW w:w="2948" w:type="dxa"/>
          </w:tcPr>
          <w:p w:rsidR="009A0018" w:rsidRDefault="009A0018">
            <w:pPr>
              <w:pStyle w:val="ConsPlusNormal"/>
            </w:pPr>
            <w:r>
              <w:lastRenderedPageBreak/>
              <w:t>ОМ 2.4. Обеспечение функционирования информационной системы "Формирование комфортной городской среды" в Ростовской области</w:t>
            </w:r>
          </w:p>
        </w:tc>
        <w:tc>
          <w:tcPr>
            <w:tcW w:w="1814" w:type="dxa"/>
          </w:tcPr>
          <w:p w:rsidR="009A0018" w:rsidRDefault="009A0018">
            <w:pPr>
              <w:pStyle w:val="ConsPlusNormal"/>
            </w:pPr>
            <w:r>
              <w:t>министерство ЖКХ области</w:t>
            </w:r>
          </w:p>
        </w:tc>
        <w:tc>
          <w:tcPr>
            <w:tcW w:w="793" w:type="dxa"/>
          </w:tcPr>
          <w:p w:rsidR="009A0018" w:rsidRDefault="009A0018">
            <w:pPr>
              <w:pStyle w:val="ConsPlusNormal"/>
              <w:jc w:val="center"/>
            </w:pPr>
            <w:r>
              <w:t>811</w:t>
            </w:r>
          </w:p>
        </w:tc>
        <w:tc>
          <w:tcPr>
            <w:tcW w:w="737" w:type="dxa"/>
          </w:tcPr>
          <w:p w:rsidR="009A0018" w:rsidRDefault="009A0018">
            <w:pPr>
              <w:pStyle w:val="ConsPlusNormal"/>
              <w:jc w:val="center"/>
            </w:pPr>
            <w:r>
              <w:t>х</w:t>
            </w:r>
          </w:p>
        </w:tc>
        <w:tc>
          <w:tcPr>
            <w:tcW w:w="1644" w:type="dxa"/>
          </w:tcPr>
          <w:p w:rsidR="009A0018" w:rsidRDefault="009A0018">
            <w:pPr>
              <w:pStyle w:val="ConsPlusNormal"/>
              <w:jc w:val="center"/>
            </w:pPr>
            <w:r>
              <w:t>х</w:t>
            </w:r>
          </w:p>
        </w:tc>
        <w:tc>
          <w:tcPr>
            <w:tcW w:w="680" w:type="dxa"/>
          </w:tcPr>
          <w:p w:rsidR="009A0018" w:rsidRDefault="009A0018">
            <w:pPr>
              <w:pStyle w:val="ConsPlusNormal"/>
              <w:jc w:val="center"/>
            </w:pPr>
            <w:r>
              <w:t>х</w:t>
            </w:r>
          </w:p>
        </w:tc>
        <w:tc>
          <w:tcPr>
            <w:tcW w:w="1303" w:type="dxa"/>
          </w:tcPr>
          <w:p w:rsidR="009A0018" w:rsidRDefault="009A0018">
            <w:pPr>
              <w:pStyle w:val="ConsPlusNormal"/>
              <w:jc w:val="center"/>
            </w:pPr>
            <w:r>
              <w:t>2000,0</w:t>
            </w:r>
          </w:p>
        </w:tc>
        <w:tc>
          <w:tcPr>
            <w:tcW w:w="1190"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90" w:type="dxa"/>
          </w:tcPr>
          <w:p w:rsidR="009A0018" w:rsidRDefault="009A0018">
            <w:pPr>
              <w:pStyle w:val="ConsPlusNormal"/>
              <w:jc w:val="center"/>
            </w:pPr>
            <w:r>
              <w:t>1000,0</w:t>
            </w:r>
          </w:p>
        </w:tc>
        <w:tc>
          <w:tcPr>
            <w:tcW w:w="1190" w:type="dxa"/>
          </w:tcPr>
          <w:p w:rsidR="009A0018" w:rsidRDefault="009A0018">
            <w:pPr>
              <w:pStyle w:val="ConsPlusNormal"/>
              <w:jc w:val="center"/>
            </w:pPr>
            <w:r>
              <w:t>1000,0</w:t>
            </w:r>
          </w:p>
        </w:tc>
      </w:tr>
    </w:tbl>
    <w:p w:rsidR="009A0018" w:rsidRDefault="009A0018">
      <w:pPr>
        <w:sectPr w:rsidR="009A0018">
          <w:pgSz w:w="16838" w:h="11905" w:orient="landscape"/>
          <w:pgMar w:top="1701" w:right="1134" w:bottom="850" w:left="1134" w:header="0" w:footer="0" w:gutter="0"/>
          <w:cols w:space="720"/>
        </w:sectPr>
      </w:pPr>
    </w:p>
    <w:p w:rsidR="009A0018" w:rsidRDefault="009A0018">
      <w:pPr>
        <w:pStyle w:val="ConsPlusNormal"/>
        <w:jc w:val="both"/>
      </w:pPr>
    </w:p>
    <w:p w:rsidR="009A0018" w:rsidRDefault="009A0018">
      <w:pPr>
        <w:pStyle w:val="ConsPlusNormal"/>
        <w:ind w:firstLine="540"/>
        <w:jc w:val="both"/>
      </w:pPr>
      <w:r>
        <w:t>Примечание.</w:t>
      </w:r>
    </w:p>
    <w:p w:rsidR="009A0018" w:rsidRDefault="009A0018">
      <w:pPr>
        <w:pStyle w:val="ConsPlusNormal"/>
        <w:spacing w:before="240"/>
        <w:ind w:firstLine="540"/>
        <w:jc w:val="both"/>
      </w:pPr>
      <w:r>
        <w:t>Список используемых сокращений:</w:t>
      </w:r>
    </w:p>
    <w:p w:rsidR="009A0018" w:rsidRDefault="009A0018">
      <w:pPr>
        <w:pStyle w:val="ConsPlusNormal"/>
        <w:spacing w:before="240"/>
        <w:ind w:firstLine="540"/>
        <w:jc w:val="both"/>
      </w:pPr>
      <w:r>
        <w:t>ВР - вид расходов;</w:t>
      </w:r>
    </w:p>
    <w:p w:rsidR="009A0018" w:rsidRDefault="009A0018">
      <w:pPr>
        <w:pStyle w:val="ConsPlusNormal"/>
        <w:spacing w:before="240"/>
        <w:ind w:firstLine="540"/>
        <w:jc w:val="both"/>
      </w:pPr>
      <w:r>
        <w:t>ГРБС - главный распорядитель бюджета средств;</w:t>
      </w:r>
    </w:p>
    <w:p w:rsidR="009A0018" w:rsidRDefault="009A0018">
      <w:pPr>
        <w:pStyle w:val="ConsPlusNormal"/>
        <w:spacing w:before="240"/>
        <w:ind w:firstLine="540"/>
        <w:jc w:val="both"/>
      </w:pPr>
      <w:r>
        <w:t>министерство ЖКХ области - министерство жилищно-коммунального хозяйства Ростовской области;</w:t>
      </w:r>
    </w:p>
    <w:p w:rsidR="009A0018" w:rsidRDefault="009A0018">
      <w:pPr>
        <w:pStyle w:val="ConsPlusNormal"/>
        <w:spacing w:before="240"/>
        <w:ind w:firstLine="540"/>
        <w:jc w:val="both"/>
      </w:pPr>
      <w:r>
        <w:t>ОМ - основное мероприятие;</w:t>
      </w:r>
    </w:p>
    <w:p w:rsidR="009A0018" w:rsidRDefault="009A0018">
      <w:pPr>
        <w:pStyle w:val="ConsPlusNormal"/>
        <w:spacing w:before="240"/>
        <w:ind w:firstLine="540"/>
        <w:jc w:val="both"/>
      </w:pPr>
      <w:r>
        <w:t>Рз Пр - раздел, подраздел;</w:t>
      </w:r>
    </w:p>
    <w:p w:rsidR="009A0018" w:rsidRDefault="009A0018">
      <w:pPr>
        <w:pStyle w:val="ConsPlusNormal"/>
        <w:spacing w:before="240"/>
        <w:ind w:firstLine="540"/>
        <w:jc w:val="both"/>
      </w:pPr>
      <w:r>
        <w:t>Х - данные ячейки не заполняются;</w:t>
      </w:r>
    </w:p>
    <w:p w:rsidR="009A0018" w:rsidRDefault="009A0018">
      <w:pPr>
        <w:pStyle w:val="ConsPlusNormal"/>
        <w:spacing w:before="240"/>
        <w:ind w:firstLine="540"/>
        <w:jc w:val="both"/>
      </w:pPr>
      <w:r>
        <w:t>ЦСР - целевая статья расходов.</w:t>
      </w: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right"/>
        <w:outlineLvl w:val="1"/>
      </w:pPr>
      <w:r>
        <w:t>Приложение N 6</w:t>
      </w:r>
    </w:p>
    <w:p w:rsidR="009A0018" w:rsidRDefault="009A0018">
      <w:pPr>
        <w:pStyle w:val="ConsPlusNormal"/>
        <w:jc w:val="right"/>
      </w:pPr>
      <w:r>
        <w:t>к государственной программе</w:t>
      </w:r>
    </w:p>
    <w:p w:rsidR="009A0018" w:rsidRDefault="009A0018">
      <w:pPr>
        <w:pStyle w:val="ConsPlusNormal"/>
        <w:jc w:val="right"/>
      </w:pPr>
      <w:r>
        <w:t>Ростовской области "Формирование</w:t>
      </w:r>
    </w:p>
    <w:p w:rsidR="009A0018" w:rsidRDefault="009A0018">
      <w:pPr>
        <w:pStyle w:val="ConsPlusNormal"/>
        <w:jc w:val="right"/>
      </w:pPr>
      <w:r>
        <w:t>современной городской среды на</w:t>
      </w:r>
    </w:p>
    <w:p w:rsidR="009A0018" w:rsidRDefault="009A0018">
      <w:pPr>
        <w:pStyle w:val="ConsPlusNormal"/>
        <w:jc w:val="right"/>
      </w:pPr>
      <w:r>
        <w:t>территории Ростовской области"</w:t>
      </w:r>
    </w:p>
    <w:p w:rsidR="009A0018" w:rsidRDefault="009A0018">
      <w:pPr>
        <w:pStyle w:val="ConsPlusNormal"/>
        <w:jc w:val="both"/>
      </w:pPr>
    </w:p>
    <w:p w:rsidR="009A0018" w:rsidRDefault="009A0018">
      <w:pPr>
        <w:pStyle w:val="ConsPlusTitle"/>
        <w:jc w:val="center"/>
      </w:pPr>
      <w:bookmarkStart w:id="13" w:name="P1167"/>
      <w:bookmarkEnd w:id="13"/>
      <w:r>
        <w:t>РАСХОДЫ</w:t>
      </w:r>
    </w:p>
    <w:p w:rsidR="009A0018" w:rsidRDefault="009A0018">
      <w:pPr>
        <w:pStyle w:val="ConsPlusTitle"/>
        <w:jc w:val="center"/>
      </w:pPr>
      <w:r>
        <w:t>НА РЕАЛИЗАЦИЮ ГОСУДАРСТВЕННОЙ ПРОГРАММЫ РОСТОВСКОЙ ОБЛАСТИ</w:t>
      </w:r>
    </w:p>
    <w:p w:rsidR="009A0018" w:rsidRDefault="009A0018">
      <w:pPr>
        <w:pStyle w:val="ConsPlusTitle"/>
        <w:jc w:val="center"/>
      </w:pPr>
      <w:r>
        <w:t>"ФОРМИРОВАНИЕ СОВРЕМЕННОЙ ГОРОДСКОЙ СРЕДЫ НА ТЕРРИТОРИИ</w:t>
      </w:r>
    </w:p>
    <w:p w:rsidR="009A0018" w:rsidRDefault="009A0018">
      <w:pPr>
        <w:pStyle w:val="ConsPlusTitle"/>
        <w:jc w:val="center"/>
      </w:pPr>
      <w:r>
        <w:t>РОСТОВСКОЙ ОБЛАСТИ"</w:t>
      </w:r>
    </w:p>
    <w:p w:rsidR="009A0018" w:rsidRDefault="009A00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2268"/>
        <w:gridCol w:w="1303"/>
        <w:gridCol w:w="1303"/>
        <w:gridCol w:w="1303"/>
        <w:gridCol w:w="1303"/>
        <w:gridCol w:w="1303"/>
        <w:gridCol w:w="1303"/>
      </w:tblGrid>
      <w:tr w:rsidR="009A0018">
        <w:tc>
          <w:tcPr>
            <w:tcW w:w="3231" w:type="dxa"/>
            <w:vMerge w:val="restart"/>
          </w:tcPr>
          <w:p w:rsidR="009A0018" w:rsidRDefault="009A0018">
            <w:pPr>
              <w:pStyle w:val="ConsPlusNormal"/>
              <w:jc w:val="center"/>
            </w:pPr>
            <w:r>
              <w:lastRenderedPageBreak/>
              <w:t>Наименование государственной программы, номер и наименование подпрограммы</w:t>
            </w:r>
          </w:p>
        </w:tc>
        <w:tc>
          <w:tcPr>
            <w:tcW w:w="2268" w:type="dxa"/>
            <w:vMerge w:val="restart"/>
          </w:tcPr>
          <w:p w:rsidR="009A0018" w:rsidRDefault="009A0018">
            <w:pPr>
              <w:pStyle w:val="ConsPlusNormal"/>
              <w:jc w:val="center"/>
            </w:pPr>
            <w:r>
              <w:t>Источники финансирования</w:t>
            </w:r>
          </w:p>
        </w:tc>
        <w:tc>
          <w:tcPr>
            <w:tcW w:w="1303" w:type="dxa"/>
            <w:vMerge w:val="restart"/>
          </w:tcPr>
          <w:p w:rsidR="009A0018" w:rsidRDefault="009A0018">
            <w:pPr>
              <w:pStyle w:val="ConsPlusNormal"/>
              <w:jc w:val="center"/>
            </w:pPr>
            <w:r>
              <w:t>Объем расходов, всего (тыс. рублей)</w:t>
            </w:r>
          </w:p>
        </w:tc>
        <w:tc>
          <w:tcPr>
            <w:tcW w:w="6515" w:type="dxa"/>
            <w:gridSpan w:val="5"/>
          </w:tcPr>
          <w:p w:rsidR="009A0018" w:rsidRDefault="009A0018">
            <w:pPr>
              <w:pStyle w:val="ConsPlusNormal"/>
              <w:jc w:val="center"/>
            </w:pPr>
            <w:r>
              <w:t>В том числе по годам реализации государственной программы (тыс. рублей)</w:t>
            </w:r>
          </w:p>
        </w:tc>
      </w:tr>
      <w:tr w:rsidR="009A0018">
        <w:tc>
          <w:tcPr>
            <w:tcW w:w="3231" w:type="dxa"/>
            <w:vMerge/>
          </w:tcPr>
          <w:p w:rsidR="009A0018" w:rsidRDefault="009A0018"/>
        </w:tc>
        <w:tc>
          <w:tcPr>
            <w:tcW w:w="2268" w:type="dxa"/>
            <w:vMerge/>
          </w:tcPr>
          <w:p w:rsidR="009A0018" w:rsidRDefault="009A0018"/>
        </w:tc>
        <w:tc>
          <w:tcPr>
            <w:tcW w:w="1303" w:type="dxa"/>
            <w:vMerge/>
          </w:tcPr>
          <w:p w:rsidR="009A0018" w:rsidRDefault="009A0018"/>
        </w:tc>
        <w:tc>
          <w:tcPr>
            <w:tcW w:w="1303" w:type="dxa"/>
          </w:tcPr>
          <w:p w:rsidR="009A0018" w:rsidRDefault="009A0018">
            <w:pPr>
              <w:pStyle w:val="ConsPlusNormal"/>
              <w:jc w:val="center"/>
            </w:pPr>
            <w:r>
              <w:t>2018 год</w:t>
            </w:r>
          </w:p>
        </w:tc>
        <w:tc>
          <w:tcPr>
            <w:tcW w:w="1303" w:type="dxa"/>
          </w:tcPr>
          <w:p w:rsidR="009A0018" w:rsidRDefault="009A0018">
            <w:pPr>
              <w:pStyle w:val="ConsPlusNormal"/>
              <w:jc w:val="center"/>
            </w:pPr>
            <w:r>
              <w:t>2019 год</w:t>
            </w:r>
          </w:p>
        </w:tc>
        <w:tc>
          <w:tcPr>
            <w:tcW w:w="1303" w:type="dxa"/>
          </w:tcPr>
          <w:p w:rsidR="009A0018" w:rsidRDefault="009A0018">
            <w:pPr>
              <w:pStyle w:val="ConsPlusNormal"/>
              <w:jc w:val="center"/>
            </w:pPr>
            <w:r>
              <w:t>2020 год</w:t>
            </w:r>
          </w:p>
        </w:tc>
        <w:tc>
          <w:tcPr>
            <w:tcW w:w="1303" w:type="dxa"/>
          </w:tcPr>
          <w:p w:rsidR="009A0018" w:rsidRDefault="009A0018">
            <w:pPr>
              <w:pStyle w:val="ConsPlusNormal"/>
              <w:jc w:val="center"/>
            </w:pPr>
            <w:r>
              <w:t>2021 год</w:t>
            </w:r>
          </w:p>
        </w:tc>
        <w:tc>
          <w:tcPr>
            <w:tcW w:w="1303" w:type="dxa"/>
          </w:tcPr>
          <w:p w:rsidR="009A0018" w:rsidRDefault="009A0018">
            <w:pPr>
              <w:pStyle w:val="ConsPlusNormal"/>
              <w:jc w:val="center"/>
            </w:pPr>
            <w:r>
              <w:t>2022 год</w:t>
            </w:r>
          </w:p>
        </w:tc>
      </w:tr>
      <w:tr w:rsidR="009A0018">
        <w:tc>
          <w:tcPr>
            <w:tcW w:w="3231" w:type="dxa"/>
            <w:vMerge w:val="restart"/>
          </w:tcPr>
          <w:p w:rsidR="009A0018" w:rsidRDefault="009A0018">
            <w:pPr>
              <w:pStyle w:val="ConsPlusNormal"/>
            </w:pPr>
            <w:r>
              <w:t>Государственная программа Ростовской области "Формирование современной городской среды на территории Ростовской области"</w:t>
            </w:r>
          </w:p>
        </w:tc>
        <w:tc>
          <w:tcPr>
            <w:tcW w:w="2268" w:type="dxa"/>
          </w:tcPr>
          <w:p w:rsidR="009A0018" w:rsidRDefault="009A0018">
            <w:pPr>
              <w:pStyle w:val="ConsPlusNormal"/>
            </w:pPr>
            <w:r>
              <w:t>всего</w:t>
            </w:r>
          </w:p>
        </w:tc>
        <w:tc>
          <w:tcPr>
            <w:tcW w:w="1303" w:type="dxa"/>
          </w:tcPr>
          <w:p w:rsidR="009A0018" w:rsidRDefault="009A0018">
            <w:pPr>
              <w:pStyle w:val="ConsPlusNormal"/>
              <w:jc w:val="center"/>
            </w:pPr>
            <w:r>
              <w:t>2303527,0</w:t>
            </w:r>
          </w:p>
        </w:tc>
        <w:tc>
          <w:tcPr>
            <w:tcW w:w="1303" w:type="dxa"/>
          </w:tcPr>
          <w:p w:rsidR="009A0018" w:rsidRDefault="009A0018">
            <w:pPr>
              <w:pStyle w:val="ConsPlusNormal"/>
              <w:jc w:val="center"/>
            </w:pPr>
            <w:r>
              <w:t>615704,2</w:t>
            </w:r>
          </w:p>
        </w:tc>
        <w:tc>
          <w:tcPr>
            <w:tcW w:w="1303" w:type="dxa"/>
          </w:tcPr>
          <w:p w:rsidR="009A0018" w:rsidRDefault="009A0018">
            <w:pPr>
              <w:pStyle w:val="ConsPlusNormal"/>
              <w:jc w:val="center"/>
            </w:pPr>
            <w:r>
              <w:t>453248,3</w:t>
            </w:r>
          </w:p>
        </w:tc>
        <w:tc>
          <w:tcPr>
            <w:tcW w:w="1303" w:type="dxa"/>
          </w:tcPr>
          <w:p w:rsidR="009A0018" w:rsidRDefault="009A0018">
            <w:pPr>
              <w:pStyle w:val="ConsPlusNormal"/>
              <w:jc w:val="center"/>
            </w:pPr>
            <w:r>
              <w:t>453068,3</w:t>
            </w:r>
          </w:p>
        </w:tc>
        <w:tc>
          <w:tcPr>
            <w:tcW w:w="1303" w:type="dxa"/>
          </w:tcPr>
          <w:p w:rsidR="009A0018" w:rsidRDefault="009A0018">
            <w:pPr>
              <w:pStyle w:val="ConsPlusNormal"/>
              <w:jc w:val="center"/>
            </w:pPr>
            <w:r>
              <w:t>390753,1</w:t>
            </w:r>
          </w:p>
        </w:tc>
        <w:tc>
          <w:tcPr>
            <w:tcW w:w="1303" w:type="dxa"/>
          </w:tcPr>
          <w:p w:rsidR="009A0018" w:rsidRDefault="009A0018">
            <w:pPr>
              <w:pStyle w:val="ConsPlusNormal"/>
              <w:jc w:val="center"/>
            </w:pPr>
            <w:r>
              <w:t>390753,1</w:t>
            </w:r>
          </w:p>
        </w:tc>
      </w:tr>
      <w:tr w:rsidR="009A0018">
        <w:tc>
          <w:tcPr>
            <w:tcW w:w="3231" w:type="dxa"/>
            <w:vMerge/>
          </w:tcPr>
          <w:p w:rsidR="009A0018" w:rsidRDefault="009A0018"/>
        </w:tc>
        <w:tc>
          <w:tcPr>
            <w:tcW w:w="2268" w:type="dxa"/>
          </w:tcPr>
          <w:p w:rsidR="009A0018" w:rsidRDefault="009A0018">
            <w:pPr>
              <w:pStyle w:val="ConsPlusNormal"/>
            </w:pPr>
            <w:r>
              <w:t>областной бюджет</w:t>
            </w:r>
          </w:p>
        </w:tc>
        <w:tc>
          <w:tcPr>
            <w:tcW w:w="1303" w:type="dxa"/>
          </w:tcPr>
          <w:p w:rsidR="009A0018" w:rsidRDefault="009A0018">
            <w:pPr>
              <w:pStyle w:val="ConsPlusNormal"/>
              <w:jc w:val="center"/>
            </w:pPr>
            <w:r>
              <w:t>1953051,2</w:t>
            </w:r>
          </w:p>
        </w:tc>
        <w:tc>
          <w:tcPr>
            <w:tcW w:w="1303" w:type="dxa"/>
          </w:tcPr>
          <w:p w:rsidR="009A0018" w:rsidRDefault="009A0018">
            <w:pPr>
              <w:pStyle w:val="ConsPlusNormal"/>
              <w:jc w:val="center"/>
            </w:pPr>
            <w:r>
              <w:t>483104,6</w:t>
            </w:r>
          </w:p>
        </w:tc>
        <w:tc>
          <w:tcPr>
            <w:tcW w:w="1303" w:type="dxa"/>
          </w:tcPr>
          <w:p w:rsidR="009A0018" w:rsidRDefault="009A0018">
            <w:pPr>
              <w:pStyle w:val="ConsPlusNormal"/>
              <w:jc w:val="center"/>
            </w:pPr>
            <w:r>
              <w:t>344220,2</w:t>
            </w:r>
          </w:p>
        </w:tc>
        <w:tc>
          <w:tcPr>
            <w:tcW w:w="1303" w:type="dxa"/>
          </w:tcPr>
          <w:p w:rsidR="009A0018" w:rsidRDefault="009A0018">
            <w:pPr>
              <w:pStyle w:val="ConsPlusNormal"/>
              <w:jc w:val="center"/>
            </w:pPr>
            <w:r>
              <w:t>344220,2</w:t>
            </w:r>
          </w:p>
        </w:tc>
        <w:tc>
          <w:tcPr>
            <w:tcW w:w="1303" w:type="dxa"/>
          </w:tcPr>
          <w:p w:rsidR="009A0018" w:rsidRDefault="009A0018">
            <w:pPr>
              <w:pStyle w:val="ConsPlusNormal"/>
              <w:jc w:val="center"/>
            </w:pPr>
            <w:r>
              <w:t>390753,1</w:t>
            </w:r>
          </w:p>
        </w:tc>
        <w:tc>
          <w:tcPr>
            <w:tcW w:w="1303" w:type="dxa"/>
          </w:tcPr>
          <w:p w:rsidR="009A0018" w:rsidRDefault="009A0018">
            <w:pPr>
              <w:pStyle w:val="ConsPlusNormal"/>
              <w:jc w:val="center"/>
            </w:pPr>
            <w:r>
              <w:t>390753,1</w:t>
            </w:r>
          </w:p>
        </w:tc>
      </w:tr>
      <w:tr w:rsidR="009A0018">
        <w:tc>
          <w:tcPr>
            <w:tcW w:w="3231" w:type="dxa"/>
            <w:vMerge/>
          </w:tcPr>
          <w:p w:rsidR="009A0018" w:rsidRDefault="009A0018"/>
        </w:tc>
        <w:tc>
          <w:tcPr>
            <w:tcW w:w="2268" w:type="dxa"/>
          </w:tcPr>
          <w:p w:rsidR="009A0018" w:rsidRDefault="009A0018">
            <w:pPr>
              <w:pStyle w:val="ConsPlusNormal"/>
            </w:pPr>
            <w:r>
              <w:t>из них неисполненные расходные обязательства отчетного финансового года</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r>
      <w:tr w:rsidR="009A0018">
        <w:tc>
          <w:tcPr>
            <w:tcW w:w="3231" w:type="dxa"/>
            <w:vMerge/>
          </w:tcPr>
          <w:p w:rsidR="009A0018" w:rsidRDefault="009A0018"/>
        </w:tc>
        <w:tc>
          <w:tcPr>
            <w:tcW w:w="2268" w:type="dxa"/>
          </w:tcPr>
          <w:p w:rsidR="009A0018" w:rsidRDefault="009A0018">
            <w:pPr>
              <w:pStyle w:val="ConsPlusNormal"/>
            </w:pPr>
            <w:r>
              <w:t>безвозмездные поступления в областной бюджет</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r>
      <w:tr w:rsidR="009A0018">
        <w:tc>
          <w:tcPr>
            <w:tcW w:w="3231" w:type="dxa"/>
            <w:vMerge/>
          </w:tcPr>
          <w:p w:rsidR="009A0018" w:rsidRDefault="009A0018"/>
        </w:tc>
        <w:tc>
          <w:tcPr>
            <w:tcW w:w="2268" w:type="dxa"/>
          </w:tcPr>
          <w:p w:rsidR="009A0018" w:rsidRDefault="009A0018">
            <w:pPr>
              <w:pStyle w:val="ConsPlusNormal"/>
            </w:pPr>
            <w:r>
              <w:t>в том числе за счет средств:</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r>
      <w:tr w:rsidR="009A0018">
        <w:tc>
          <w:tcPr>
            <w:tcW w:w="3231" w:type="dxa"/>
            <w:vMerge/>
          </w:tcPr>
          <w:p w:rsidR="009A0018" w:rsidRDefault="009A0018"/>
        </w:tc>
        <w:tc>
          <w:tcPr>
            <w:tcW w:w="2268" w:type="dxa"/>
          </w:tcPr>
          <w:p w:rsidR="009A0018" w:rsidRDefault="009A0018">
            <w:pPr>
              <w:pStyle w:val="ConsPlusNormal"/>
            </w:pPr>
            <w:r>
              <w:t>федерального бюджета</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r>
      <w:tr w:rsidR="009A0018">
        <w:tc>
          <w:tcPr>
            <w:tcW w:w="3231" w:type="dxa"/>
            <w:vMerge/>
          </w:tcPr>
          <w:p w:rsidR="009A0018" w:rsidRDefault="009A0018"/>
        </w:tc>
        <w:tc>
          <w:tcPr>
            <w:tcW w:w="2268" w:type="dxa"/>
          </w:tcPr>
          <w:p w:rsidR="009A0018" w:rsidRDefault="009A0018">
            <w:pPr>
              <w:pStyle w:val="ConsPlusNormal"/>
            </w:pPr>
            <w:r>
              <w:t>из них неиспользованные средства отчетного финансового года</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r>
      <w:tr w:rsidR="009A0018">
        <w:tc>
          <w:tcPr>
            <w:tcW w:w="3231" w:type="dxa"/>
            <w:vMerge/>
          </w:tcPr>
          <w:p w:rsidR="009A0018" w:rsidRDefault="009A0018"/>
        </w:tc>
        <w:tc>
          <w:tcPr>
            <w:tcW w:w="2268" w:type="dxa"/>
          </w:tcPr>
          <w:p w:rsidR="009A0018" w:rsidRDefault="009A0018">
            <w:pPr>
              <w:pStyle w:val="ConsPlusNormal"/>
            </w:pPr>
            <w:r>
              <w:t>местный бюджет</w:t>
            </w:r>
          </w:p>
        </w:tc>
        <w:tc>
          <w:tcPr>
            <w:tcW w:w="1303" w:type="dxa"/>
          </w:tcPr>
          <w:p w:rsidR="009A0018" w:rsidRDefault="009A0018">
            <w:pPr>
              <w:pStyle w:val="ConsPlusNormal"/>
              <w:jc w:val="center"/>
            </w:pPr>
            <w:r>
              <w:t>350475,8</w:t>
            </w:r>
          </w:p>
        </w:tc>
        <w:tc>
          <w:tcPr>
            <w:tcW w:w="1303" w:type="dxa"/>
          </w:tcPr>
          <w:p w:rsidR="009A0018" w:rsidRDefault="009A0018">
            <w:pPr>
              <w:pStyle w:val="ConsPlusNormal"/>
              <w:jc w:val="center"/>
            </w:pPr>
            <w:r>
              <w:t>132599,6</w:t>
            </w:r>
          </w:p>
        </w:tc>
        <w:tc>
          <w:tcPr>
            <w:tcW w:w="1303" w:type="dxa"/>
          </w:tcPr>
          <w:p w:rsidR="009A0018" w:rsidRDefault="009A0018">
            <w:pPr>
              <w:pStyle w:val="ConsPlusNormal"/>
              <w:jc w:val="center"/>
            </w:pPr>
            <w:r>
              <w:t>108028,1</w:t>
            </w:r>
          </w:p>
        </w:tc>
        <w:tc>
          <w:tcPr>
            <w:tcW w:w="1303" w:type="dxa"/>
          </w:tcPr>
          <w:p w:rsidR="009A0018" w:rsidRDefault="009A0018">
            <w:pPr>
              <w:pStyle w:val="ConsPlusNormal"/>
              <w:jc w:val="center"/>
            </w:pPr>
            <w:r>
              <w:t>108848,1</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r>
      <w:tr w:rsidR="009A0018">
        <w:tc>
          <w:tcPr>
            <w:tcW w:w="3231" w:type="dxa"/>
            <w:vMerge/>
          </w:tcPr>
          <w:p w:rsidR="009A0018" w:rsidRDefault="009A0018"/>
        </w:tc>
        <w:tc>
          <w:tcPr>
            <w:tcW w:w="2268" w:type="dxa"/>
          </w:tcPr>
          <w:p w:rsidR="009A0018" w:rsidRDefault="009A0018">
            <w:pPr>
              <w:pStyle w:val="ConsPlusNormal"/>
            </w:pPr>
            <w:r>
              <w:t>внебюджетные источники</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r>
      <w:tr w:rsidR="009A0018">
        <w:tc>
          <w:tcPr>
            <w:tcW w:w="3231" w:type="dxa"/>
            <w:vMerge w:val="restart"/>
          </w:tcPr>
          <w:p w:rsidR="009A0018" w:rsidRDefault="009A0018">
            <w:pPr>
              <w:pStyle w:val="ConsPlusNormal"/>
            </w:pPr>
            <w:r>
              <w:lastRenderedPageBreak/>
              <w:t>Подпрограмма 1 "Благоустройство общественных территорий Ростовской области"</w:t>
            </w:r>
          </w:p>
        </w:tc>
        <w:tc>
          <w:tcPr>
            <w:tcW w:w="2268" w:type="dxa"/>
          </w:tcPr>
          <w:p w:rsidR="009A0018" w:rsidRDefault="009A0018">
            <w:pPr>
              <w:pStyle w:val="ConsPlusNormal"/>
            </w:pPr>
            <w:r>
              <w:t>всего</w:t>
            </w:r>
          </w:p>
        </w:tc>
        <w:tc>
          <w:tcPr>
            <w:tcW w:w="1303" w:type="dxa"/>
          </w:tcPr>
          <w:p w:rsidR="009A0018" w:rsidRDefault="009A0018">
            <w:pPr>
              <w:pStyle w:val="ConsPlusNormal"/>
              <w:jc w:val="center"/>
            </w:pPr>
            <w:r>
              <w:t>960167,1</w:t>
            </w:r>
          </w:p>
        </w:tc>
        <w:tc>
          <w:tcPr>
            <w:tcW w:w="1303" w:type="dxa"/>
          </w:tcPr>
          <w:p w:rsidR="009A0018" w:rsidRDefault="009A0018">
            <w:pPr>
              <w:pStyle w:val="ConsPlusNormal"/>
              <w:jc w:val="center"/>
            </w:pPr>
            <w:r>
              <w:t>323687,7</w:t>
            </w:r>
          </w:p>
        </w:tc>
        <w:tc>
          <w:tcPr>
            <w:tcW w:w="1303" w:type="dxa"/>
          </w:tcPr>
          <w:p w:rsidR="009A0018" w:rsidRDefault="009A0018">
            <w:pPr>
              <w:pStyle w:val="ConsPlusNormal"/>
              <w:jc w:val="center"/>
            </w:pPr>
            <w:r>
              <w:t>155272,0</w:t>
            </w:r>
          </w:p>
        </w:tc>
        <w:tc>
          <w:tcPr>
            <w:tcW w:w="1303" w:type="dxa"/>
          </w:tcPr>
          <w:p w:rsidR="009A0018" w:rsidRDefault="009A0018">
            <w:pPr>
              <w:pStyle w:val="ConsPlusNormal"/>
              <w:jc w:val="center"/>
            </w:pPr>
            <w:r>
              <w:t>155372,0</w:t>
            </w:r>
          </w:p>
        </w:tc>
        <w:tc>
          <w:tcPr>
            <w:tcW w:w="1303" w:type="dxa"/>
          </w:tcPr>
          <w:p w:rsidR="009A0018" w:rsidRDefault="009A0018">
            <w:pPr>
              <w:pStyle w:val="ConsPlusNormal"/>
              <w:jc w:val="center"/>
            </w:pPr>
            <w:r>
              <w:t>162917,7</w:t>
            </w:r>
          </w:p>
        </w:tc>
        <w:tc>
          <w:tcPr>
            <w:tcW w:w="1303" w:type="dxa"/>
          </w:tcPr>
          <w:p w:rsidR="009A0018" w:rsidRDefault="009A0018">
            <w:pPr>
              <w:pStyle w:val="ConsPlusNormal"/>
              <w:jc w:val="center"/>
            </w:pPr>
            <w:r>
              <w:t>162917,7</w:t>
            </w:r>
          </w:p>
        </w:tc>
      </w:tr>
      <w:tr w:rsidR="009A0018">
        <w:tc>
          <w:tcPr>
            <w:tcW w:w="3231" w:type="dxa"/>
            <w:vMerge/>
          </w:tcPr>
          <w:p w:rsidR="009A0018" w:rsidRDefault="009A0018"/>
        </w:tc>
        <w:tc>
          <w:tcPr>
            <w:tcW w:w="2268" w:type="dxa"/>
          </w:tcPr>
          <w:p w:rsidR="009A0018" w:rsidRDefault="009A0018">
            <w:pPr>
              <w:pStyle w:val="ConsPlusNormal"/>
            </w:pPr>
            <w:r>
              <w:t>областной бюджет</w:t>
            </w:r>
          </w:p>
        </w:tc>
        <w:tc>
          <w:tcPr>
            <w:tcW w:w="1303" w:type="dxa"/>
          </w:tcPr>
          <w:p w:rsidR="009A0018" w:rsidRDefault="009A0018">
            <w:pPr>
              <w:pStyle w:val="ConsPlusNormal"/>
              <w:jc w:val="center"/>
            </w:pPr>
            <w:r>
              <w:t>824390,9</w:t>
            </w:r>
          </w:p>
        </w:tc>
        <w:tc>
          <w:tcPr>
            <w:tcW w:w="1303" w:type="dxa"/>
          </w:tcPr>
          <w:p w:rsidR="009A0018" w:rsidRDefault="009A0018">
            <w:pPr>
              <w:pStyle w:val="ConsPlusNormal"/>
              <w:jc w:val="center"/>
            </w:pPr>
            <w:r>
              <w:t>261785,9</w:t>
            </w:r>
          </w:p>
        </w:tc>
        <w:tc>
          <w:tcPr>
            <w:tcW w:w="1303" w:type="dxa"/>
          </w:tcPr>
          <w:p w:rsidR="009A0018" w:rsidRDefault="009A0018">
            <w:pPr>
              <w:pStyle w:val="ConsPlusNormal"/>
              <w:jc w:val="center"/>
            </w:pPr>
            <w:r>
              <w:t>118384,8</w:t>
            </w:r>
          </w:p>
        </w:tc>
        <w:tc>
          <w:tcPr>
            <w:tcW w:w="1303" w:type="dxa"/>
          </w:tcPr>
          <w:p w:rsidR="009A0018" w:rsidRDefault="009A0018">
            <w:pPr>
              <w:pStyle w:val="ConsPlusNormal"/>
              <w:jc w:val="center"/>
            </w:pPr>
            <w:r>
              <w:t>118384,8</w:t>
            </w:r>
          </w:p>
        </w:tc>
        <w:tc>
          <w:tcPr>
            <w:tcW w:w="1303" w:type="dxa"/>
          </w:tcPr>
          <w:p w:rsidR="009A0018" w:rsidRDefault="009A0018">
            <w:pPr>
              <w:pStyle w:val="ConsPlusNormal"/>
              <w:jc w:val="center"/>
            </w:pPr>
            <w:r>
              <w:t>162917,7</w:t>
            </w:r>
          </w:p>
        </w:tc>
        <w:tc>
          <w:tcPr>
            <w:tcW w:w="1303" w:type="dxa"/>
          </w:tcPr>
          <w:p w:rsidR="009A0018" w:rsidRDefault="009A0018">
            <w:pPr>
              <w:pStyle w:val="ConsPlusNormal"/>
              <w:jc w:val="center"/>
            </w:pPr>
            <w:r>
              <w:t>162917,7</w:t>
            </w:r>
          </w:p>
        </w:tc>
      </w:tr>
      <w:tr w:rsidR="009A0018">
        <w:tc>
          <w:tcPr>
            <w:tcW w:w="3231" w:type="dxa"/>
            <w:vMerge/>
          </w:tcPr>
          <w:p w:rsidR="009A0018" w:rsidRDefault="009A0018"/>
        </w:tc>
        <w:tc>
          <w:tcPr>
            <w:tcW w:w="2268" w:type="dxa"/>
          </w:tcPr>
          <w:p w:rsidR="009A0018" w:rsidRDefault="009A0018">
            <w:pPr>
              <w:pStyle w:val="ConsPlusNormal"/>
            </w:pPr>
            <w:r>
              <w:t>из них неисполненные расходные обязательства отчетного финансового года</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r>
      <w:tr w:rsidR="009A0018">
        <w:tc>
          <w:tcPr>
            <w:tcW w:w="3231" w:type="dxa"/>
            <w:vMerge/>
          </w:tcPr>
          <w:p w:rsidR="009A0018" w:rsidRDefault="009A0018"/>
        </w:tc>
        <w:tc>
          <w:tcPr>
            <w:tcW w:w="2268" w:type="dxa"/>
          </w:tcPr>
          <w:p w:rsidR="009A0018" w:rsidRDefault="009A0018">
            <w:pPr>
              <w:pStyle w:val="ConsPlusNormal"/>
            </w:pPr>
            <w:r>
              <w:t>безвозмездные поступления в областной бюджет</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r>
      <w:tr w:rsidR="009A0018">
        <w:tc>
          <w:tcPr>
            <w:tcW w:w="3231" w:type="dxa"/>
            <w:vMerge/>
          </w:tcPr>
          <w:p w:rsidR="009A0018" w:rsidRDefault="009A0018"/>
        </w:tc>
        <w:tc>
          <w:tcPr>
            <w:tcW w:w="2268" w:type="dxa"/>
          </w:tcPr>
          <w:p w:rsidR="009A0018" w:rsidRDefault="009A0018">
            <w:pPr>
              <w:pStyle w:val="ConsPlusNormal"/>
            </w:pPr>
            <w:r>
              <w:t>в том числе за счет средств:</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r>
      <w:tr w:rsidR="009A0018">
        <w:tc>
          <w:tcPr>
            <w:tcW w:w="3231" w:type="dxa"/>
            <w:vMerge/>
          </w:tcPr>
          <w:p w:rsidR="009A0018" w:rsidRDefault="009A0018"/>
        </w:tc>
        <w:tc>
          <w:tcPr>
            <w:tcW w:w="2268" w:type="dxa"/>
          </w:tcPr>
          <w:p w:rsidR="009A0018" w:rsidRDefault="009A0018">
            <w:pPr>
              <w:pStyle w:val="ConsPlusNormal"/>
            </w:pPr>
            <w:r>
              <w:t>федерального бюджета</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r>
      <w:tr w:rsidR="009A0018">
        <w:tc>
          <w:tcPr>
            <w:tcW w:w="3231" w:type="dxa"/>
            <w:vMerge/>
          </w:tcPr>
          <w:p w:rsidR="009A0018" w:rsidRDefault="009A0018"/>
        </w:tc>
        <w:tc>
          <w:tcPr>
            <w:tcW w:w="2268" w:type="dxa"/>
          </w:tcPr>
          <w:p w:rsidR="009A0018" w:rsidRDefault="009A0018">
            <w:pPr>
              <w:pStyle w:val="ConsPlusNormal"/>
            </w:pPr>
            <w:r>
              <w:t>из них неиспользованные средства отчетного финансового года</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r>
      <w:tr w:rsidR="009A0018">
        <w:tc>
          <w:tcPr>
            <w:tcW w:w="3231" w:type="dxa"/>
            <w:vMerge/>
          </w:tcPr>
          <w:p w:rsidR="009A0018" w:rsidRDefault="009A0018"/>
        </w:tc>
        <w:tc>
          <w:tcPr>
            <w:tcW w:w="2268" w:type="dxa"/>
          </w:tcPr>
          <w:p w:rsidR="009A0018" w:rsidRDefault="009A0018">
            <w:pPr>
              <w:pStyle w:val="ConsPlusNormal"/>
            </w:pPr>
            <w:r>
              <w:t>местный бюджет</w:t>
            </w:r>
          </w:p>
        </w:tc>
        <w:tc>
          <w:tcPr>
            <w:tcW w:w="1303" w:type="dxa"/>
          </w:tcPr>
          <w:p w:rsidR="009A0018" w:rsidRDefault="009A0018">
            <w:pPr>
              <w:pStyle w:val="ConsPlusNormal"/>
              <w:jc w:val="center"/>
            </w:pPr>
            <w:r>
              <w:t>135776,2</w:t>
            </w:r>
          </w:p>
        </w:tc>
        <w:tc>
          <w:tcPr>
            <w:tcW w:w="1303" w:type="dxa"/>
          </w:tcPr>
          <w:p w:rsidR="009A0018" w:rsidRDefault="009A0018">
            <w:pPr>
              <w:pStyle w:val="ConsPlusNormal"/>
              <w:jc w:val="center"/>
            </w:pPr>
            <w:r>
              <w:t>61901,8</w:t>
            </w:r>
          </w:p>
        </w:tc>
        <w:tc>
          <w:tcPr>
            <w:tcW w:w="1303" w:type="dxa"/>
          </w:tcPr>
          <w:p w:rsidR="009A0018" w:rsidRDefault="009A0018">
            <w:pPr>
              <w:pStyle w:val="ConsPlusNormal"/>
              <w:jc w:val="center"/>
            </w:pPr>
            <w:r>
              <w:t>36887,2</w:t>
            </w:r>
          </w:p>
        </w:tc>
        <w:tc>
          <w:tcPr>
            <w:tcW w:w="1303" w:type="dxa"/>
          </w:tcPr>
          <w:p w:rsidR="009A0018" w:rsidRDefault="009A0018">
            <w:pPr>
              <w:pStyle w:val="ConsPlusNormal"/>
              <w:jc w:val="center"/>
            </w:pPr>
            <w:r>
              <w:t>36987,2</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r>
      <w:tr w:rsidR="009A0018">
        <w:tc>
          <w:tcPr>
            <w:tcW w:w="3231" w:type="dxa"/>
            <w:vMerge/>
          </w:tcPr>
          <w:p w:rsidR="009A0018" w:rsidRDefault="009A0018"/>
        </w:tc>
        <w:tc>
          <w:tcPr>
            <w:tcW w:w="2268" w:type="dxa"/>
          </w:tcPr>
          <w:p w:rsidR="009A0018" w:rsidRDefault="009A0018">
            <w:pPr>
              <w:pStyle w:val="ConsPlusNormal"/>
            </w:pPr>
            <w:r>
              <w:t>внебюджетные источники</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r>
      <w:tr w:rsidR="009A0018">
        <w:tc>
          <w:tcPr>
            <w:tcW w:w="3231" w:type="dxa"/>
            <w:vMerge w:val="restart"/>
          </w:tcPr>
          <w:p w:rsidR="009A0018" w:rsidRDefault="009A0018">
            <w:pPr>
              <w:pStyle w:val="ConsPlusNormal"/>
            </w:pPr>
            <w:r>
              <w:t xml:space="preserve">Подпрограмма 2 "Благоустройство дворовых </w:t>
            </w:r>
            <w:r>
              <w:lastRenderedPageBreak/>
              <w:t>территорий многоквартирных домов Ростовской области"</w:t>
            </w:r>
          </w:p>
        </w:tc>
        <w:tc>
          <w:tcPr>
            <w:tcW w:w="2268" w:type="dxa"/>
          </w:tcPr>
          <w:p w:rsidR="009A0018" w:rsidRDefault="009A0018">
            <w:pPr>
              <w:pStyle w:val="ConsPlusNormal"/>
            </w:pPr>
            <w:r>
              <w:lastRenderedPageBreak/>
              <w:t>всего</w:t>
            </w:r>
          </w:p>
        </w:tc>
        <w:tc>
          <w:tcPr>
            <w:tcW w:w="1303" w:type="dxa"/>
          </w:tcPr>
          <w:p w:rsidR="009A0018" w:rsidRDefault="009A0018">
            <w:pPr>
              <w:pStyle w:val="ConsPlusNormal"/>
              <w:jc w:val="center"/>
            </w:pPr>
            <w:r>
              <w:t>1343359,9</w:t>
            </w:r>
          </w:p>
        </w:tc>
        <w:tc>
          <w:tcPr>
            <w:tcW w:w="1303" w:type="dxa"/>
          </w:tcPr>
          <w:p w:rsidR="009A0018" w:rsidRDefault="009A0018">
            <w:pPr>
              <w:pStyle w:val="ConsPlusNormal"/>
              <w:jc w:val="center"/>
            </w:pPr>
            <w:r>
              <w:t>392016,5</w:t>
            </w:r>
          </w:p>
        </w:tc>
        <w:tc>
          <w:tcPr>
            <w:tcW w:w="1303" w:type="dxa"/>
          </w:tcPr>
          <w:p w:rsidR="009A0018" w:rsidRDefault="009A0018">
            <w:pPr>
              <w:pStyle w:val="ConsPlusNormal"/>
              <w:jc w:val="center"/>
            </w:pPr>
            <w:r>
              <w:t>397976,3</w:t>
            </w:r>
          </w:p>
        </w:tc>
        <w:tc>
          <w:tcPr>
            <w:tcW w:w="1303" w:type="dxa"/>
          </w:tcPr>
          <w:p w:rsidR="009A0018" w:rsidRDefault="009A0018">
            <w:pPr>
              <w:pStyle w:val="ConsPlusNormal"/>
              <w:jc w:val="center"/>
            </w:pPr>
            <w:r>
              <w:t>397696,3</w:t>
            </w:r>
          </w:p>
        </w:tc>
        <w:tc>
          <w:tcPr>
            <w:tcW w:w="1303" w:type="dxa"/>
          </w:tcPr>
          <w:p w:rsidR="009A0018" w:rsidRDefault="009A0018">
            <w:pPr>
              <w:pStyle w:val="ConsPlusNormal"/>
              <w:jc w:val="center"/>
            </w:pPr>
            <w:r>
              <w:t>227835,4</w:t>
            </w:r>
          </w:p>
        </w:tc>
        <w:tc>
          <w:tcPr>
            <w:tcW w:w="1303" w:type="dxa"/>
          </w:tcPr>
          <w:p w:rsidR="009A0018" w:rsidRDefault="009A0018">
            <w:pPr>
              <w:pStyle w:val="ConsPlusNormal"/>
              <w:jc w:val="center"/>
            </w:pPr>
            <w:r>
              <w:t>227835,4</w:t>
            </w:r>
          </w:p>
        </w:tc>
      </w:tr>
      <w:tr w:rsidR="009A0018">
        <w:tc>
          <w:tcPr>
            <w:tcW w:w="3231" w:type="dxa"/>
            <w:vMerge/>
          </w:tcPr>
          <w:p w:rsidR="009A0018" w:rsidRDefault="009A0018"/>
        </w:tc>
        <w:tc>
          <w:tcPr>
            <w:tcW w:w="2268" w:type="dxa"/>
          </w:tcPr>
          <w:p w:rsidR="009A0018" w:rsidRDefault="009A0018">
            <w:pPr>
              <w:pStyle w:val="ConsPlusNormal"/>
            </w:pPr>
            <w:r>
              <w:t>областной бюджет</w:t>
            </w:r>
          </w:p>
        </w:tc>
        <w:tc>
          <w:tcPr>
            <w:tcW w:w="1303" w:type="dxa"/>
          </w:tcPr>
          <w:p w:rsidR="009A0018" w:rsidRDefault="009A0018">
            <w:pPr>
              <w:pStyle w:val="ConsPlusNormal"/>
              <w:jc w:val="center"/>
            </w:pPr>
            <w:r>
              <w:t>1128660,3</w:t>
            </w:r>
          </w:p>
        </w:tc>
        <w:tc>
          <w:tcPr>
            <w:tcW w:w="1303" w:type="dxa"/>
          </w:tcPr>
          <w:p w:rsidR="009A0018" w:rsidRDefault="009A0018">
            <w:pPr>
              <w:pStyle w:val="ConsPlusNormal"/>
              <w:jc w:val="center"/>
            </w:pPr>
            <w:r>
              <w:t>221318,7</w:t>
            </w:r>
          </w:p>
        </w:tc>
        <w:tc>
          <w:tcPr>
            <w:tcW w:w="1303" w:type="dxa"/>
          </w:tcPr>
          <w:p w:rsidR="009A0018" w:rsidRDefault="009A0018">
            <w:pPr>
              <w:pStyle w:val="ConsPlusNormal"/>
              <w:jc w:val="center"/>
            </w:pPr>
            <w:r>
              <w:t>225835,4</w:t>
            </w:r>
          </w:p>
        </w:tc>
        <w:tc>
          <w:tcPr>
            <w:tcW w:w="1303" w:type="dxa"/>
          </w:tcPr>
          <w:p w:rsidR="009A0018" w:rsidRDefault="009A0018">
            <w:pPr>
              <w:pStyle w:val="ConsPlusNormal"/>
              <w:jc w:val="center"/>
            </w:pPr>
            <w:r>
              <w:t>225835,4</w:t>
            </w:r>
          </w:p>
        </w:tc>
        <w:tc>
          <w:tcPr>
            <w:tcW w:w="1303" w:type="dxa"/>
          </w:tcPr>
          <w:p w:rsidR="009A0018" w:rsidRDefault="009A0018">
            <w:pPr>
              <w:pStyle w:val="ConsPlusNormal"/>
              <w:jc w:val="center"/>
            </w:pPr>
            <w:r>
              <w:t>227835,4</w:t>
            </w:r>
          </w:p>
        </w:tc>
        <w:tc>
          <w:tcPr>
            <w:tcW w:w="1303" w:type="dxa"/>
          </w:tcPr>
          <w:p w:rsidR="009A0018" w:rsidRDefault="009A0018">
            <w:pPr>
              <w:pStyle w:val="ConsPlusNormal"/>
              <w:jc w:val="center"/>
            </w:pPr>
            <w:r>
              <w:t>227835,4</w:t>
            </w:r>
          </w:p>
        </w:tc>
      </w:tr>
      <w:tr w:rsidR="009A0018">
        <w:tc>
          <w:tcPr>
            <w:tcW w:w="3231" w:type="dxa"/>
            <w:vMerge/>
          </w:tcPr>
          <w:p w:rsidR="009A0018" w:rsidRDefault="009A0018"/>
        </w:tc>
        <w:tc>
          <w:tcPr>
            <w:tcW w:w="2268" w:type="dxa"/>
          </w:tcPr>
          <w:p w:rsidR="009A0018" w:rsidRDefault="009A0018">
            <w:pPr>
              <w:pStyle w:val="ConsPlusNormal"/>
            </w:pPr>
            <w:r>
              <w:t>из них неисполненные расходные обязательства отчетного финансового года</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r>
      <w:tr w:rsidR="009A0018">
        <w:tc>
          <w:tcPr>
            <w:tcW w:w="3231" w:type="dxa"/>
            <w:vMerge/>
          </w:tcPr>
          <w:p w:rsidR="009A0018" w:rsidRDefault="009A0018"/>
        </w:tc>
        <w:tc>
          <w:tcPr>
            <w:tcW w:w="2268" w:type="dxa"/>
          </w:tcPr>
          <w:p w:rsidR="009A0018" w:rsidRDefault="009A0018">
            <w:pPr>
              <w:pStyle w:val="ConsPlusNormal"/>
            </w:pPr>
            <w:r>
              <w:t>безвозмездные поступления в областной бюджет</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r>
      <w:tr w:rsidR="009A0018">
        <w:tc>
          <w:tcPr>
            <w:tcW w:w="3231" w:type="dxa"/>
            <w:vMerge/>
          </w:tcPr>
          <w:p w:rsidR="009A0018" w:rsidRDefault="009A0018"/>
        </w:tc>
        <w:tc>
          <w:tcPr>
            <w:tcW w:w="2268" w:type="dxa"/>
          </w:tcPr>
          <w:p w:rsidR="009A0018" w:rsidRDefault="009A0018">
            <w:pPr>
              <w:pStyle w:val="ConsPlusNormal"/>
            </w:pPr>
            <w:r>
              <w:t>в том числе за счет средств:</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r>
      <w:tr w:rsidR="009A0018">
        <w:tc>
          <w:tcPr>
            <w:tcW w:w="3231" w:type="dxa"/>
            <w:vMerge/>
          </w:tcPr>
          <w:p w:rsidR="009A0018" w:rsidRDefault="009A0018"/>
        </w:tc>
        <w:tc>
          <w:tcPr>
            <w:tcW w:w="2268" w:type="dxa"/>
          </w:tcPr>
          <w:p w:rsidR="009A0018" w:rsidRDefault="009A0018">
            <w:pPr>
              <w:pStyle w:val="ConsPlusNormal"/>
            </w:pPr>
            <w:r>
              <w:t>федерального бюджета</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r>
      <w:tr w:rsidR="009A0018">
        <w:tc>
          <w:tcPr>
            <w:tcW w:w="3231" w:type="dxa"/>
            <w:vMerge/>
          </w:tcPr>
          <w:p w:rsidR="009A0018" w:rsidRDefault="009A0018"/>
        </w:tc>
        <w:tc>
          <w:tcPr>
            <w:tcW w:w="2268" w:type="dxa"/>
          </w:tcPr>
          <w:p w:rsidR="009A0018" w:rsidRDefault="009A0018">
            <w:pPr>
              <w:pStyle w:val="ConsPlusNormal"/>
            </w:pPr>
            <w:r>
              <w:t>из них неиспользованные средства отчетного финансового года</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r>
      <w:tr w:rsidR="009A0018">
        <w:tc>
          <w:tcPr>
            <w:tcW w:w="3231" w:type="dxa"/>
            <w:vMerge/>
          </w:tcPr>
          <w:p w:rsidR="009A0018" w:rsidRDefault="009A0018"/>
        </w:tc>
        <w:tc>
          <w:tcPr>
            <w:tcW w:w="2268" w:type="dxa"/>
          </w:tcPr>
          <w:p w:rsidR="009A0018" w:rsidRDefault="009A0018">
            <w:pPr>
              <w:pStyle w:val="ConsPlusNormal"/>
            </w:pPr>
            <w:r>
              <w:t>местный бюджет</w:t>
            </w:r>
          </w:p>
        </w:tc>
        <w:tc>
          <w:tcPr>
            <w:tcW w:w="1303" w:type="dxa"/>
          </w:tcPr>
          <w:p w:rsidR="009A0018" w:rsidRDefault="009A0018">
            <w:pPr>
              <w:pStyle w:val="ConsPlusNormal"/>
              <w:jc w:val="center"/>
            </w:pPr>
            <w:r>
              <w:t>214699,6</w:t>
            </w:r>
          </w:p>
        </w:tc>
        <w:tc>
          <w:tcPr>
            <w:tcW w:w="1303" w:type="dxa"/>
          </w:tcPr>
          <w:p w:rsidR="009A0018" w:rsidRDefault="009A0018">
            <w:pPr>
              <w:pStyle w:val="ConsPlusNormal"/>
              <w:jc w:val="center"/>
            </w:pPr>
            <w:r>
              <w:t>70697,8</w:t>
            </w:r>
          </w:p>
        </w:tc>
        <w:tc>
          <w:tcPr>
            <w:tcW w:w="1303" w:type="dxa"/>
          </w:tcPr>
          <w:p w:rsidR="009A0018" w:rsidRDefault="009A0018">
            <w:pPr>
              <w:pStyle w:val="ConsPlusNormal"/>
              <w:jc w:val="center"/>
            </w:pPr>
            <w:r>
              <w:t>72140,9</w:t>
            </w:r>
          </w:p>
        </w:tc>
        <w:tc>
          <w:tcPr>
            <w:tcW w:w="1303" w:type="dxa"/>
          </w:tcPr>
          <w:p w:rsidR="009A0018" w:rsidRDefault="009A0018">
            <w:pPr>
              <w:pStyle w:val="ConsPlusNormal"/>
              <w:jc w:val="center"/>
            </w:pPr>
            <w:r>
              <w:t>71860,9</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r>
      <w:tr w:rsidR="009A0018">
        <w:tc>
          <w:tcPr>
            <w:tcW w:w="3231" w:type="dxa"/>
            <w:vMerge/>
          </w:tcPr>
          <w:p w:rsidR="009A0018" w:rsidRDefault="009A0018"/>
        </w:tc>
        <w:tc>
          <w:tcPr>
            <w:tcW w:w="2268" w:type="dxa"/>
          </w:tcPr>
          <w:p w:rsidR="009A0018" w:rsidRDefault="009A0018">
            <w:pPr>
              <w:pStyle w:val="ConsPlusNormal"/>
            </w:pPr>
            <w:r>
              <w:t>внебюджетные источники</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303" w:type="dxa"/>
          </w:tcPr>
          <w:p w:rsidR="009A0018" w:rsidRDefault="009A0018">
            <w:pPr>
              <w:pStyle w:val="ConsPlusNormal"/>
              <w:jc w:val="center"/>
            </w:pPr>
            <w:r>
              <w:t>-</w:t>
            </w:r>
          </w:p>
        </w:tc>
      </w:tr>
    </w:tbl>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right"/>
        <w:outlineLvl w:val="1"/>
      </w:pPr>
      <w:r>
        <w:t>Приложение N 7</w:t>
      </w:r>
    </w:p>
    <w:p w:rsidR="009A0018" w:rsidRDefault="009A0018">
      <w:pPr>
        <w:pStyle w:val="ConsPlusNormal"/>
        <w:jc w:val="right"/>
      </w:pPr>
      <w:r>
        <w:t>к государственной программе</w:t>
      </w:r>
    </w:p>
    <w:p w:rsidR="009A0018" w:rsidRDefault="009A0018">
      <w:pPr>
        <w:pStyle w:val="ConsPlusNormal"/>
        <w:jc w:val="right"/>
      </w:pPr>
      <w:r>
        <w:t>Ростовской области "Формирование</w:t>
      </w:r>
    </w:p>
    <w:p w:rsidR="009A0018" w:rsidRDefault="009A0018">
      <w:pPr>
        <w:pStyle w:val="ConsPlusNormal"/>
        <w:jc w:val="right"/>
      </w:pPr>
      <w:r>
        <w:lastRenderedPageBreak/>
        <w:t>современной городской среды</w:t>
      </w:r>
    </w:p>
    <w:p w:rsidR="009A0018" w:rsidRDefault="009A0018">
      <w:pPr>
        <w:pStyle w:val="ConsPlusNormal"/>
        <w:jc w:val="right"/>
      </w:pPr>
      <w:r>
        <w:t>на территории Ростовской области"</w:t>
      </w:r>
    </w:p>
    <w:p w:rsidR="009A0018" w:rsidRDefault="009A0018">
      <w:pPr>
        <w:pStyle w:val="ConsPlusNormal"/>
        <w:jc w:val="both"/>
      </w:pPr>
    </w:p>
    <w:p w:rsidR="009A0018" w:rsidRDefault="009A0018">
      <w:pPr>
        <w:pStyle w:val="ConsPlusTitle"/>
        <w:jc w:val="center"/>
      </w:pPr>
      <w:bookmarkStart w:id="14" w:name="P1384"/>
      <w:bookmarkEnd w:id="14"/>
      <w:r>
        <w:t>СВЕДЕНИЯ</w:t>
      </w:r>
    </w:p>
    <w:p w:rsidR="009A0018" w:rsidRDefault="009A0018">
      <w:pPr>
        <w:pStyle w:val="ConsPlusTitle"/>
        <w:jc w:val="center"/>
      </w:pPr>
      <w:r>
        <w:t>О ПОКАЗАТЕЛЯХ (ИНДИКАТОРАХ)</w:t>
      </w:r>
    </w:p>
    <w:p w:rsidR="009A0018" w:rsidRDefault="009A0018">
      <w:pPr>
        <w:pStyle w:val="ConsPlusTitle"/>
        <w:jc w:val="center"/>
      </w:pPr>
      <w:r>
        <w:t>ПО МУНИЦИПАЛЬНЫМ ОБРАЗОВАНИЯМ РОСТОВСКОЙ ОБЛАСТИ</w:t>
      </w:r>
    </w:p>
    <w:p w:rsidR="009A0018" w:rsidRDefault="009A00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478"/>
        <w:gridCol w:w="1417"/>
        <w:gridCol w:w="1417"/>
        <w:gridCol w:w="1417"/>
        <w:gridCol w:w="1417"/>
        <w:gridCol w:w="1417"/>
        <w:gridCol w:w="1417"/>
      </w:tblGrid>
      <w:tr w:rsidR="009A0018">
        <w:tc>
          <w:tcPr>
            <w:tcW w:w="623" w:type="dxa"/>
            <w:vMerge w:val="restart"/>
          </w:tcPr>
          <w:p w:rsidR="009A0018" w:rsidRDefault="009A0018">
            <w:pPr>
              <w:pStyle w:val="ConsPlusNormal"/>
              <w:jc w:val="center"/>
            </w:pPr>
            <w:r>
              <w:t>N</w:t>
            </w:r>
          </w:p>
          <w:p w:rsidR="009A0018" w:rsidRDefault="009A0018">
            <w:pPr>
              <w:pStyle w:val="ConsPlusNormal"/>
              <w:jc w:val="center"/>
            </w:pPr>
            <w:r>
              <w:t>п/п</w:t>
            </w:r>
          </w:p>
        </w:tc>
        <w:tc>
          <w:tcPr>
            <w:tcW w:w="4478" w:type="dxa"/>
            <w:vMerge w:val="restart"/>
          </w:tcPr>
          <w:p w:rsidR="009A0018" w:rsidRDefault="009A0018">
            <w:pPr>
              <w:pStyle w:val="ConsPlusNormal"/>
              <w:jc w:val="center"/>
            </w:pPr>
            <w:r>
              <w:t>Номер и наименование показателя (индикатора), наименование муниципального образования Ростовской области</w:t>
            </w:r>
          </w:p>
        </w:tc>
        <w:tc>
          <w:tcPr>
            <w:tcW w:w="8502" w:type="dxa"/>
            <w:gridSpan w:val="6"/>
          </w:tcPr>
          <w:p w:rsidR="009A0018" w:rsidRDefault="009A0018">
            <w:pPr>
              <w:pStyle w:val="ConsPlusNormal"/>
              <w:jc w:val="center"/>
            </w:pPr>
            <w:r>
              <w:t>Значения показателей</w:t>
            </w:r>
          </w:p>
        </w:tc>
      </w:tr>
      <w:tr w:rsidR="009A0018">
        <w:tc>
          <w:tcPr>
            <w:tcW w:w="623" w:type="dxa"/>
            <w:vMerge/>
          </w:tcPr>
          <w:p w:rsidR="009A0018" w:rsidRDefault="009A0018"/>
        </w:tc>
        <w:tc>
          <w:tcPr>
            <w:tcW w:w="4478" w:type="dxa"/>
            <w:vMerge/>
          </w:tcPr>
          <w:p w:rsidR="009A0018" w:rsidRDefault="009A0018"/>
        </w:tc>
        <w:tc>
          <w:tcPr>
            <w:tcW w:w="1417" w:type="dxa"/>
          </w:tcPr>
          <w:p w:rsidR="009A0018" w:rsidRDefault="009A0018">
            <w:pPr>
              <w:pStyle w:val="ConsPlusNormal"/>
              <w:jc w:val="center"/>
            </w:pPr>
            <w:r>
              <w:t xml:space="preserve">2017 год </w:t>
            </w:r>
            <w:hyperlink w:anchor="P2744" w:history="1">
              <w:r>
                <w:rPr>
                  <w:color w:val="0000FF"/>
                </w:rPr>
                <w:t>&lt;*&gt;</w:t>
              </w:r>
            </w:hyperlink>
          </w:p>
        </w:tc>
        <w:tc>
          <w:tcPr>
            <w:tcW w:w="1417" w:type="dxa"/>
          </w:tcPr>
          <w:p w:rsidR="009A0018" w:rsidRDefault="009A0018">
            <w:pPr>
              <w:pStyle w:val="ConsPlusNormal"/>
              <w:jc w:val="center"/>
            </w:pPr>
            <w:r>
              <w:t xml:space="preserve">2018 год </w:t>
            </w:r>
            <w:hyperlink w:anchor="P2745" w:history="1">
              <w:r>
                <w:rPr>
                  <w:color w:val="0000FF"/>
                </w:rPr>
                <w:t>&lt;**&gt;</w:t>
              </w:r>
            </w:hyperlink>
          </w:p>
        </w:tc>
        <w:tc>
          <w:tcPr>
            <w:tcW w:w="1417" w:type="dxa"/>
          </w:tcPr>
          <w:p w:rsidR="009A0018" w:rsidRDefault="009A0018">
            <w:pPr>
              <w:pStyle w:val="ConsPlusNormal"/>
              <w:jc w:val="center"/>
            </w:pPr>
            <w:r>
              <w:t xml:space="preserve">2019 год </w:t>
            </w:r>
            <w:hyperlink w:anchor="P2745" w:history="1">
              <w:r>
                <w:rPr>
                  <w:color w:val="0000FF"/>
                </w:rPr>
                <w:t>&lt;**&gt;</w:t>
              </w:r>
            </w:hyperlink>
          </w:p>
        </w:tc>
        <w:tc>
          <w:tcPr>
            <w:tcW w:w="1417" w:type="dxa"/>
          </w:tcPr>
          <w:p w:rsidR="009A0018" w:rsidRDefault="009A0018">
            <w:pPr>
              <w:pStyle w:val="ConsPlusNormal"/>
              <w:jc w:val="center"/>
            </w:pPr>
            <w:r>
              <w:t xml:space="preserve">2020 год </w:t>
            </w:r>
            <w:hyperlink w:anchor="P2745" w:history="1">
              <w:r>
                <w:rPr>
                  <w:color w:val="0000FF"/>
                </w:rPr>
                <w:t>&lt;**&gt;</w:t>
              </w:r>
            </w:hyperlink>
          </w:p>
        </w:tc>
        <w:tc>
          <w:tcPr>
            <w:tcW w:w="1417" w:type="dxa"/>
          </w:tcPr>
          <w:p w:rsidR="009A0018" w:rsidRDefault="009A0018">
            <w:pPr>
              <w:pStyle w:val="ConsPlusNormal"/>
              <w:jc w:val="center"/>
            </w:pPr>
            <w:r>
              <w:t xml:space="preserve">2021 год </w:t>
            </w:r>
            <w:hyperlink w:anchor="P2745" w:history="1">
              <w:r>
                <w:rPr>
                  <w:color w:val="0000FF"/>
                </w:rPr>
                <w:t>&lt;**&gt;</w:t>
              </w:r>
            </w:hyperlink>
          </w:p>
        </w:tc>
        <w:tc>
          <w:tcPr>
            <w:tcW w:w="1417" w:type="dxa"/>
          </w:tcPr>
          <w:p w:rsidR="009A0018" w:rsidRDefault="009A0018">
            <w:pPr>
              <w:pStyle w:val="ConsPlusNormal"/>
              <w:jc w:val="center"/>
            </w:pPr>
            <w:r>
              <w:t xml:space="preserve">2022 год </w:t>
            </w:r>
            <w:hyperlink w:anchor="P2745" w:history="1">
              <w:r>
                <w:rPr>
                  <w:color w:val="0000FF"/>
                </w:rPr>
                <w:t>&lt;**&gt;</w:t>
              </w:r>
            </w:hyperlink>
          </w:p>
        </w:tc>
      </w:tr>
      <w:tr w:rsidR="009A0018">
        <w:tc>
          <w:tcPr>
            <w:tcW w:w="623" w:type="dxa"/>
          </w:tcPr>
          <w:p w:rsidR="009A0018" w:rsidRDefault="009A0018">
            <w:pPr>
              <w:pStyle w:val="ConsPlusNormal"/>
            </w:pPr>
          </w:p>
        </w:tc>
        <w:tc>
          <w:tcPr>
            <w:tcW w:w="4478" w:type="dxa"/>
          </w:tcPr>
          <w:p w:rsidR="009A0018" w:rsidRDefault="009A0018">
            <w:pPr>
              <w:pStyle w:val="ConsPlusNormal"/>
              <w:outlineLvl w:val="2"/>
            </w:pPr>
            <w:r>
              <w:t>Показатель 1.1. Доля благоустроенных общественных территорий от общего количества общественных территорий Ростовской области (процентов)</w:t>
            </w:r>
          </w:p>
        </w:tc>
        <w:tc>
          <w:tcPr>
            <w:tcW w:w="1417" w:type="dxa"/>
          </w:tcPr>
          <w:p w:rsidR="009A0018" w:rsidRDefault="009A0018">
            <w:pPr>
              <w:pStyle w:val="ConsPlusNormal"/>
              <w:jc w:val="center"/>
            </w:pPr>
            <w:r>
              <w:t>28,6</w:t>
            </w:r>
          </w:p>
        </w:tc>
        <w:tc>
          <w:tcPr>
            <w:tcW w:w="1417" w:type="dxa"/>
          </w:tcPr>
          <w:p w:rsidR="009A0018" w:rsidRDefault="009A0018">
            <w:pPr>
              <w:pStyle w:val="ConsPlusNormal"/>
              <w:jc w:val="center"/>
            </w:pPr>
            <w:r>
              <w:t>34,6</w:t>
            </w:r>
          </w:p>
        </w:tc>
        <w:tc>
          <w:tcPr>
            <w:tcW w:w="1417" w:type="dxa"/>
          </w:tcPr>
          <w:p w:rsidR="009A0018" w:rsidRDefault="009A0018">
            <w:pPr>
              <w:pStyle w:val="ConsPlusNormal"/>
              <w:jc w:val="center"/>
            </w:pPr>
            <w:r>
              <w:t>41,6</w:t>
            </w:r>
          </w:p>
        </w:tc>
        <w:tc>
          <w:tcPr>
            <w:tcW w:w="1417" w:type="dxa"/>
          </w:tcPr>
          <w:p w:rsidR="009A0018" w:rsidRDefault="009A0018">
            <w:pPr>
              <w:pStyle w:val="ConsPlusNormal"/>
              <w:jc w:val="center"/>
            </w:pPr>
            <w:r>
              <w:t>48,6</w:t>
            </w:r>
          </w:p>
        </w:tc>
        <w:tc>
          <w:tcPr>
            <w:tcW w:w="1417" w:type="dxa"/>
          </w:tcPr>
          <w:p w:rsidR="009A0018" w:rsidRDefault="009A0018">
            <w:pPr>
              <w:pStyle w:val="ConsPlusNormal"/>
              <w:jc w:val="center"/>
            </w:pPr>
            <w:r>
              <w:t>55,4</w:t>
            </w:r>
          </w:p>
        </w:tc>
        <w:tc>
          <w:tcPr>
            <w:tcW w:w="1417" w:type="dxa"/>
          </w:tcPr>
          <w:p w:rsidR="009A0018" w:rsidRDefault="009A0018">
            <w:pPr>
              <w:pStyle w:val="ConsPlusNormal"/>
              <w:jc w:val="center"/>
            </w:pPr>
            <w:r>
              <w:t>62,2</w:t>
            </w:r>
          </w:p>
        </w:tc>
      </w:tr>
      <w:tr w:rsidR="009A0018">
        <w:tc>
          <w:tcPr>
            <w:tcW w:w="623" w:type="dxa"/>
          </w:tcPr>
          <w:p w:rsidR="009A0018" w:rsidRDefault="009A0018">
            <w:pPr>
              <w:pStyle w:val="ConsPlusNormal"/>
              <w:jc w:val="center"/>
            </w:pPr>
            <w:r>
              <w:t>1.</w:t>
            </w:r>
          </w:p>
        </w:tc>
        <w:tc>
          <w:tcPr>
            <w:tcW w:w="4478" w:type="dxa"/>
          </w:tcPr>
          <w:p w:rsidR="009A0018" w:rsidRDefault="009A0018">
            <w:pPr>
              <w:pStyle w:val="ConsPlusNormal"/>
            </w:pPr>
            <w:r>
              <w:t>г. Ростов-на-Дону</w:t>
            </w:r>
          </w:p>
        </w:tc>
        <w:tc>
          <w:tcPr>
            <w:tcW w:w="1417" w:type="dxa"/>
          </w:tcPr>
          <w:p w:rsidR="009A0018" w:rsidRDefault="009A0018">
            <w:pPr>
              <w:pStyle w:val="ConsPlusNormal"/>
              <w:jc w:val="center"/>
            </w:pPr>
            <w:r>
              <w:t>33,0</w:t>
            </w:r>
          </w:p>
        </w:tc>
        <w:tc>
          <w:tcPr>
            <w:tcW w:w="1417" w:type="dxa"/>
          </w:tcPr>
          <w:p w:rsidR="009A0018" w:rsidRDefault="009A0018">
            <w:pPr>
              <w:pStyle w:val="ConsPlusNormal"/>
              <w:jc w:val="center"/>
            </w:pPr>
            <w:r>
              <w:t>34,1</w:t>
            </w:r>
          </w:p>
        </w:tc>
        <w:tc>
          <w:tcPr>
            <w:tcW w:w="1417" w:type="dxa"/>
          </w:tcPr>
          <w:p w:rsidR="009A0018" w:rsidRDefault="009A0018">
            <w:pPr>
              <w:pStyle w:val="ConsPlusNormal"/>
              <w:jc w:val="center"/>
            </w:pPr>
            <w:r>
              <w:t>36,3</w:t>
            </w:r>
          </w:p>
        </w:tc>
        <w:tc>
          <w:tcPr>
            <w:tcW w:w="1417" w:type="dxa"/>
          </w:tcPr>
          <w:p w:rsidR="009A0018" w:rsidRDefault="009A0018">
            <w:pPr>
              <w:pStyle w:val="ConsPlusNormal"/>
              <w:jc w:val="center"/>
            </w:pPr>
            <w:r>
              <w:t>37,4</w:t>
            </w:r>
          </w:p>
        </w:tc>
        <w:tc>
          <w:tcPr>
            <w:tcW w:w="1417" w:type="dxa"/>
          </w:tcPr>
          <w:p w:rsidR="009A0018" w:rsidRDefault="009A0018">
            <w:pPr>
              <w:pStyle w:val="ConsPlusNormal"/>
              <w:jc w:val="center"/>
            </w:pPr>
            <w:r>
              <w:t>38,5</w:t>
            </w:r>
          </w:p>
        </w:tc>
        <w:tc>
          <w:tcPr>
            <w:tcW w:w="1417" w:type="dxa"/>
          </w:tcPr>
          <w:p w:rsidR="009A0018" w:rsidRDefault="009A0018">
            <w:pPr>
              <w:pStyle w:val="ConsPlusNormal"/>
              <w:jc w:val="center"/>
            </w:pPr>
            <w:r>
              <w:t>39,6</w:t>
            </w:r>
          </w:p>
        </w:tc>
      </w:tr>
      <w:tr w:rsidR="009A0018">
        <w:tc>
          <w:tcPr>
            <w:tcW w:w="623" w:type="dxa"/>
          </w:tcPr>
          <w:p w:rsidR="009A0018" w:rsidRDefault="009A0018">
            <w:pPr>
              <w:pStyle w:val="ConsPlusNormal"/>
              <w:jc w:val="center"/>
            </w:pPr>
            <w:r>
              <w:t>2.</w:t>
            </w:r>
          </w:p>
        </w:tc>
        <w:tc>
          <w:tcPr>
            <w:tcW w:w="4478" w:type="dxa"/>
          </w:tcPr>
          <w:p w:rsidR="009A0018" w:rsidRDefault="009A0018">
            <w:pPr>
              <w:pStyle w:val="ConsPlusNormal"/>
            </w:pPr>
            <w:r>
              <w:t>г. Азов</w:t>
            </w:r>
          </w:p>
        </w:tc>
        <w:tc>
          <w:tcPr>
            <w:tcW w:w="1417" w:type="dxa"/>
          </w:tcPr>
          <w:p w:rsidR="009A0018" w:rsidRDefault="009A0018">
            <w:pPr>
              <w:pStyle w:val="ConsPlusNormal"/>
              <w:jc w:val="center"/>
            </w:pPr>
            <w:r>
              <w:t>9,1</w:t>
            </w:r>
          </w:p>
        </w:tc>
        <w:tc>
          <w:tcPr>
            <w:tcW w:w="1417" w:type="dxa"/>
          </w:tcPr>
          <w:p w:rsidR="009A0018" w:rsidRDefault="009A0018">
            <w:pPr>
              <w:pStyle w:val="ConsPlusNormal"/>
              <w:jc w:val="center"/>
            </w:pPr>
            <w:r>
              <w:t>18,2</w:t>
            </w:r>
          </w:p>
        </w:tc>
        <w:tc>
          <w:tcPr>
            <w:tcW w:w="1417" w:type="dxa"/>
          </w:tcPr>
          <w:p w:rsidR="009A0018" w:rsidRDefault="009A0018">
            <w:pPr>
              <w:pStyle w:val="ConsPlusNormal"/>
              <w:jc w:val="center"/>
            </w:pPr>
            <w:r>
              <w:t>27,3</w:t>
            </w:r>
          </w:p>
        </w:tc>
        <w:tc>
          <w:tcPr>
            <w:tcW w:w="1417" w:type="dxa"/>
          </w:tcPr>
          <w:p w:rsidR="009A0018" w:rsidRDefault="009A0018">
            <w:pPr>
              <w:pStyle w:val="ConsPlusNormal"/>
              <w:jc w:val="center"/>
            </w:pPr>
            <w:r>
              <w:t>36,4</w:t>
            </w:r>
          </w:p>
        </w:tc>
        <w:tc>
          <w:tcPr>
            <w:tcW w:w="1417" w:type="dxa"/>
          </w:tcPr>
          <w:p w:rsidR="009A0018" w:rsidRDefault="009A0018">
            <w:pPr>
              <w:pStyle w:val="ConsPlusNormal"/>
              <w:jc w:val="center"/>
            </w:pPr>
            <w:r>
              <w:t>45,5</w:t>
            </w:r>
          </w:p>
        </w:tc>
        <w:tc>
          <w:tcPr>
            <w:tcW w:w="1417" w:type="dxa"/>
          </w:tcPr>
          <w:p w:rsidR="009A0018" w:rsidRDefault="009A0018">
            <w:pPr>
              <w:pStyle w:val="ConsPlusNormal"/>
              <w:jc w:val="center"/>
            </w:pPr>
            <w:r>
              <w:t>54,5</w:t>
            </w:r>
          </w:p>
        </w:tc>
      </w:tr>
      <w:tr w:rsidR="009A0018">
        <w:tc>
          <w:tcPr>
            <w:tcW w:w="623" w:type="dxa"/>
          </w:tcPr>
          <w:p w:rsidR="009A0018" w:rsidRDefault="009A0018">
            <w:pPr>
              <w:pStyle w:val="ConsPlusNormal"/>
              <w:jc w:val="center"/>
            </w:pPr>
            <w:r>
              <w:t>3.</w:t>
            </w:r>
          </w:p>
        </w:tc>
        <w:tc>
          <w:tcPr>
            <w:tcW w:w="4478" w:type="dxa"/>
          </w:tcPr>
          <w:p w:rsidR="009A0018" w:rsidRDefault="009A0018">
            <w:pPr>
              <w:pStyle w:val="ConsPlusNormal"/>
            </w:pPr>
            <w:r>
              <w:t>г. Батайск</w:t>
            </w:r>
          </w:p>
        </w:tc>
        <w:tc>
          <w:tcPr>
            <w:tcW w:w="1417" w:type="dxa"/>
          </w:tcPr>
          <w:p w:rsidR="009A0018" w:rsidRDefault="009A0018">
            <w:pPr>
              <w:pStyle w:val="ConsPlusNormal"/>
              <w:jc w:val="center"/>
            </w:pPr>
            <w:r>
              <w:t>53,3</w:t>
            </w:r>
          </w:p>
        </w:tc>
        <w:tc>
          <w:tcPr>
            <w:tcW w:w="1417" w:type="dxa"/>
          </w:tcPr>
          <w:p w:rsidR="009A0018" w:rsidRDefault="009A0018">
            <w:pPr>
              <w:pStyle w:val="ConsPlusNormal"/>
              <w:jc w:val="center"/>
            </w:pPr>
            <w:r>
              <w:t>60,0</w:t>
            </w:r>
          </w:p>
        </w:tc>
        <w:tc>
          <w:tcPr>
            <w:tcW w:w="1417" w:type="dxa"/>
          </w:tcPr>
          <w:p w:rsidR="009A0018" w:rsidRDefault="009A0018">
            <w:pPr>
              <w:pStyle w:val="ConsPlusNormal"/>
              <w:jc w:val="center"/>
            </w:pPr>
            <w:r>
              <w:t>66,7</w:t>
            </w:r>
          </w:p>
        </w:tc>
        <w:tc>
          <w:tcPr>
            <w:tcW w:w="1417" w:type="dxa"/>
          </w:tcPr>
          <w:p w:rsidR="009A0018" w:rsidRDefault="009A0018">
            <w:pPr>
              <w:pStyle w:val="ConsPlusNormal"/>
              <w:jc w:val="center"/>
            </w:pPr>
            <w:r>
              <w:t>73,3</w:t>
            </w:r>
          </w:p>
        </w:tc>
        <w:tc>
          <w:tcPr>
            <w:tcW w:w="1417" w:type="dxa"/>
          </w:tcPr>
          <w:p w:rsidR="009A0018" w:rsidRDefault="009A0018">
            <w:pPr>
              <w:pStyle w:val="ConsPlusNormal"/>
              <w:jc w:val="center"/>
            </w:pPr>
            <w:r>
              <w:t>80,0</w:t>
            </w:r>
          </w:p>
        </w:tc>
        <w:tc>
          <w:tcPr>
            <w:tcW w:w="1417" w:type="dxa"/>
          </w:tcPr>
          <w:p w:rsidR="009A0018" w:rsidRDefault="009A0018">
            <w:pPr>
              <w:pStyle w:val="ConsPlusNormal"/>
              <w:jc w:val="center"/>
            </w:pPr>
            <w:r>
              <w:t>86,7</w:t>
            </w:r>
          </w:p>
        </w:tc>
      </w:tr>
      <w:tr w:rsidR="009A0018">
        <w:tc>
          <w:tcPr>
            <w:tcW w:w="623" w:type="dxa"/>
          </w:tcPr>
          <w:p w:rsidR="009A0018" w:rsidRDefault="009A0018">
            <w:pPr>
              <w:pStyle w:val="ConsPlusNormal"/>
              <w:jc w:val="center"/>
            </w:pPr>
            <w:r>
              <w:t>4.</w:t>
            </w:r>
          </w:p>
        </w:tc>
        <w:tc>
          <w:tcPr>
            <w:tcW w:w="4478" w:type="dxa"/>
          </w:tcPr>
          <w:p w:rsidR="009A0018" w:rsidRDefault="009A0018">
            <w:pPr>
              <w:pStyle w:val="ConsPlusNormal"/>
            </w:pPr>
            <w:r>
              <w:t>г. Волгодонск</w:t>
            </w:r>
          </w:p>
        </w:tc>
        <w:tc>
          <w:tcPr>
            <w:tcW w:w="1417" w:type="dxa"/>
          </w:tcPr>
          <w:p w:rsidR="009A0018" w:rsidRDefault="009A0018">
            <w:pPr>
              <w:pStyle w:val="ConsPlusNormal"/>
              <w:jc w:val="center"/>
            </w:pPr>
            <w:r>
              <w:t>81,3</w:t>
            </w:r>
          </w:p>
        </w:tc>
        <w:tc>
          <w:tcPr>
            <w:tcW w:w="1417" w:type="dxa"/>
          </w:tcPr>
          <w:p w:rsidR="009A0018" w:rsidRDefault="009A0018">
            <w:pPr>
              <w:pStyle w:val="ConsPlusNormal"/>
              <w:jc w:val="center"/>
            </w:pPr>
            <w:r>
              <w:t>84,4</w:t>
            </w:r>
          </w:p>
        </w:tc>
        <w:tc>
          <w:tcPr>
            <w:tcW w:w="1417" w:type="dxa"/>
          </w:tcPr>
          <w:p w:rsidR="009A0018" w:rsidRDefault="009A0018">
            <w:pPr>
              <w:pStyle w:val="ConsPlusNormal"/>
              <w:jc w:val="center"/>
            </w:pPr>
            <w:r>
              <w:t>87,5</w:t>
            </w:r>
          </w:p>
        </w:tc>
        <w:tc>
          <w:tcPr>
            <w:tcW w:w="1417" w:type="dxa"/>
          </w:tcPr>
          <w:p w:rsidR="009A0018" w:rsidRDefault="009A0018">
            <w:pPr>
              <w:pStyle w:val="ConsPlusNormal"/>
              <w:jc w:val="center"/>
            </w:pPr>
            <w:r>
              <w:t>90,6</w:t>
            </w:r>
          </w:p>
        </w:tc>
        <w:tc>
          <w:tcPr>
            <w:tcW w:w="1417" w:type="dxa"/>
          </w:tcPr>
          <w:p w:rsidR="009A0018" w:rsidRDefault="009A0018">
            <w:pPr>
              <w:pStyle w:val="ConsPlusNormal"/>
              <w:jc w:val="center"/>
            </w:pPr>
            <w:r>
              <w:t>93,8</w:t>
            </w:r>
          </w:p>
        </w:tc>
        <w:tc>
          <w:tcPr>
            <w:tcW w:w="1417" w:type="dxa"/>
          </w:tcPr>
          <w:p w:rsidR="009A0018" w:rsidRDefault="009A0018">
            <w:pPr>
              <w:pStyle w:val="ConsPlusNormal"/>
              <w:jc w:val="center"/>
            </w:pPr>
            <w:r>
              <w:t>96,9</w:t>
            </w:r>
          </w:p>
        </w:tc>
      </w:tr>
      <w:tr w:rsidR="009A0018">
        <w:tc>
          <w:tcPr>
            <w:tcW w:w="623" w:type="dxa"/>
          </w:tcPr>
          <w:p w:rsidR="009A0018" w:rsidRDefault="009A0018">
            <w:pPr>
              <w:pStyle w:val="ConsPlusNormal"/>
              <w:jc w:val="center"/>
            </w:pPr>
            <w:r>
              <w:t>5.</w:t>
            </w:r>
          </w:p>
        </w:tc>
        <w:tc>
          <w:tcPr>
            <w:tcW w:w="4478" w:type="dxa"/>
          </w:tcPr>
          <w:p w:rsidR="009A0018" w:rsidRDefault="009A0018">
            <w:pPr>
              <w:pStyle w:val="ConsPlusNormal"/>
            </w:pPr>
            <w:r>
              <w:t>г. Гуково</w:t>
            </w:r>
          </w:p>
        </w:tc>
        <w:tc>
          <w:tcPr>
            <w:tcW w:w="1417" w:type="dxa"/>
          </w:tcPr>
          <w:p w:rsidR="009A0018" w:rsidRDefault="009A0018">
            <w:pPr>
              <w:pStyle w:val="ConsPlusNormal"/>
              <w:jc w:val="center"/>
            </w:pPr>
            <w:r>
              <w:t>14,3</w:t>
            </w:r>
          </w:p>
        </w:tc>
        <w:tc>
          <w:tcPr>
            <w:tcW w:w="1417" w:type="dxa"/>
          </w:tcPr>
          <w:p w:rsidR="009A0018" w:rsidRDefault="009A0018">
            <w:pPr>
              <w:pStyle w:val="ConsPlusNormal"/>
              <w:jc w:val="center"/>
            </w:pPr>
            <w:r>
              <w:t>28,6</w:t>
            </w:r>
          </w:p>
        </w:tc>
        <w:tc>
          <w:tcPr>
            <w:tcW w:w="1417" w:type="dxa"/>
          </w:tcPr>
          <w:p w:rsidR="009A0018" w:rsidRDefault="009A0018">
            <w:pPr>
              <w:pStyle w:val="ConsPlusNormal"/>
              <w:jc w:val="center"/>
            </w:pPr>
            <w:r>
              <w:t>42,9</w:t>
            </w:r>
          </w:p>
        </w:tc>
        <w:tc>
          <w:tcPr>
            <w:tcW w:w="1417" w:type="dxa"/>
          </w:tcPr>
          <w:p w:rsidR="009A0018" w:rsidRDefault="009A0018">
            <w:pPr>
              <w:pStyle w:val="ConsPlusNormal"/>
              <w:jc w:val="center"/>
            </w:pPr>
            <w:r>
              <w:t>57,1</w:t>
            </w:r>
          </w:p>
        </w:tc>
        <w:tc>
          <w:tcPr>
            <w:tcW w:w="1417" w:type="dxa"/>
          </w:tcPr>
          <w:p w:rsidR="009A0018" w:rsidRDefault="009A0018">
            <w:pPr>
              <w:pStyle w:val="ConsPlusNormal"/>
              <w:jc w:val="center"/>
            </w:pPr>
            <w:r>
              <w:t>71,4</w:t>
            </w:r>
          </w:p>
        </w:tc>
        <w:tc>
          <w:tcPr>
            <w:tcW w:w="1417" w:type="dxa"/>
          </w:tcPr>
          <w:p w:rsidR="009A0018" w:rsidRDefault="009A0018">
            <w:pPr>
              <w:pStyle w:val="ConsPlusNormal"/>
              <w:jc w:val="center"/>
            </w:pPr>
            <w:r>
              <w:t>85,7</w:t>
            </w:r>
          </w:p>
        </w:tc>
      </w:tr>
      <w:tr w:rsidR="009A0018">
        <w:tc>
          <w:tcPr>
            <w:tcW w:w="623" w:type="dxa"/>
          </w:tcPr>
          <w:p w:rsidR="009A0018" w:rsidRDefault="009A0018">
            <w:pPr>
              <w:pStyle w:val="ConsPlusNormal"/>
              <w:jc w:val="center"/>
            </w:pPr>
            <w:r>
              <w:t>6.</w:t>
            </w:r>
          </w:p>
        </w:tc>
        <w:tc>
          <w:tcPr>
            <w:tcW w:w="4478" w:type="dxa"/>
          </w:tcPr>
          <w:p w:rsidR="009A0018" w:rsidRDefault="009A0018">
            <w:pPr>
              <w:pStyle w:val="ConsPlusNormal"/>
            </w:pPr>
            <w:r>
              <w:t>г. Донецк</w:t>
            </w:r>
          </w:p>
        </w:tc>
        <w:tc>
          <w:tcPr>
            <w:tcW w:w="1417" w:type="dxa"/>
          </w:tcPr>
          <w:p w:rsidR="009A0018" w:rsidRDefault="009A0018">
            <w:pPr>
              <w:pStyle w:val="ConsPlusNormal"/>
              <w:jc w:val="center"/>
            </w:pPr>
            <w:r>
              <w:t>65,2</w:t>
            </w:r>
          </w:p>
        </w:tc>
        <w:tc>
          <w:tcPr>
            <w:tcW w:w="1417" w:type="dxa"/>
          </w:tcPr>
          <w:p w:rsidR="009A0018" w:rsidRDefault="009A0018">
            <w:pPr>
              <w:pStyle w:val="ConsPlusNormal"/>
              <w:jc w:val="center"/>
            </w:pPr>
            <w:r>
              <w:t>69,6</w:t>
            </w:r>
          </w:p>
        </w:tc>
        <w:tc>
          <w:tcPr>
            <w:tcW w:w="1417" w:type="dxa"/>
          </w:tcPr>
          <w:p w:rsidR="009A0018" w:rsidRDefault="009A0018">
            <w:pPr>
              <w:pStyle w:val="ConsPlusNormal"/>
              <w:jc w:val="center"/>
            </w:pPr>
            <w:r>
              <w:t>73,9</w:t>
            </w:r>
          </w:p>
        </w:tc>
        <w:tc>
          <w:tcPr>
            <w:tcW w:w="1417" w:type="dxa"/>
          </w:tcPr>
          <w:p w:rsidR="009A0018" w:rsidRDefault="009A0018">
            <w:pPr>
              <w:pStyle w:val="ConsPlusNormal"/>
              <w:jc w:val="center"/>
            </w:pPr>
            <w:r>
              <w:t>78,3</w:t>
            </w:r>
          </w:p>
        </w:tc>
        <w:tc>
          <w:tcPr>
            <w:tcW w:w="1417" w:type="dxa"/>
          </w:tcPr>
          <w:p w:rsidR="009A0018" w:rsidRDefault="009A0018">
            <w:pPr>
              <w:pStyle w:val="ConsPlusNormal"/>
              <w:jc w:val="center"/>
            </w:pPr>
            <w:r>
              <w:t>82,6</w:t>
            </w:r>
          </w:p>
        </w:tc>
        <w:tc>
          <w:tcPr>
            <w:tcW w:w="1417" w:type="dxa"/>
          </w:tcPr>
          <w:p w:rsidR="009A0018" w:rsidRDefault="009A0018">
            <w:pPr>
              <w:pStyle w:val="ConsPlusNormal"/>
              <w:jc w:val="center"/>
            </w:pPr>
            <w:r>
              <w:t>87,0</w:t>
            </w:r>
          </w:p>
        </w:tc>
      </w:tr>
      <w:tr w:rsidR="009A0018">
        <w:tc>
          <w:tcPr>
            <w:tcW w:w="623" w:type="dxa"/>
          </w:tcPr>
          <w:p w:rsidR="009A0018" w:rsidRDefault="009A0018">
            <w:pPr>
              <w:pStyle w:val="ConsPlusNormal"/>
              <w:jc w:val="center"/>
            </w:pPr>
            <w:r>
              <w:t>7.</w:t>
            </w:r>
          </w:p>
        </w:tc>
        <w:tc>
          <w:tcPr>
            <w:tcW w:w="4478" w:type="dxa"/>
          </w:tcPr>
          <w:p w:rsidR="009A0018" w:rsidRDefault="009A0018">
            <w:pPr>
              <w:pStyle w:val="ConsPlusNormal"/>
            </w:pPr>
            <w:r>
              <w:t>г. Зверево</w:t>
            </w:r>
          </w:p>
        </w:tc>
        <w:tc>
          <w:tcPr>
            <w:tcW w:w="1417" w:type="dxa"/>
          </w:tcPr>
          <w:p w:rsidR="009A0018" w:rsidRDefault="009A0018">
            <w:pPr>
              <w:pStyle w:val="ConsPlusNormal"/>
              <w:jc w:val="center"/>
            </w:pPr>
            <w:r>
              <w:t>14,3</w:t>
            </w:r>
          </w:p>
        </w:tc>
        <w:tc>
          <w:tcPr>
            <w:tcW w:w="1417" w:type="dxa"/>
          </w:tcPr>
          <w:p w:rsidR="009A0018" w:rsidRDefault="009A0018">
            <w:pPr>
              <w:pStyle w:val="ConsPlusNormal"/>
              <w:jc w:val="center"/>
            </w:pPr>
            <w:r>
              <w:t>28,6</w:t>
            </w:r>
          </w:p>
        </w:tc>
        <w:tc>
          <w:tcPr>
            <w:tcW w:w="1417" w:type="dxa"/>
          </w:tcPr>
          <w:p w:rsidR="009A0018" w:rsidRDefault="009A0018">
            <w:pPr>
              <w:pStyle w:val="ConsPlusNormal"/>
              <w:jc w:val="center"/>
            </w:pPr>
            <w:r>
              <w:t>42,9</w:t>
            </w:r>
          </w:p>
        </w:tc>
        <w:tc>
          <w:tcPr>
            <w:tcW w:w="1417" w:type="dxa"/>
          </w:tcPr>
          <w:p w:rsidR="009A0018" w:rsidRDefault="009A0018">
            <w:pPr>
              <w:pStyle w:val="ConsPlusNormal"/>
              <w:jc w:val="center"/>
            </w:pPr>
            <w:r>
              <w:t>57,1</w:t>
            </w:r>
          </w:p>
        </w:tc>
        <w:tc>
          <w:tcPr>
            <w:tcW w:w="1417" w:type="dxa"/>
          </w:tcPr>
          <w:p w:rsidR="009A0018" w:rsidRDefault="009A0018">
            <w:pPr>
              <w:pStyle w:val="ConsPlusNormal"/>
              <w:jc w:val="center"/>
            </w:pPr>
            <w:r>
              <w:t>71,4</w:t>
            </w:r>
          </w:p>
        </w:tc>
        <w:tc>
          <w:tcPr>
            <w:tcW w:w="1417" w:type="dxa"/>
          </w:tcPr>
          <w:p w:rsidR="009A0018" w:rsidRDefault="009A0018">
            <w:pPr>
              <w:pStyle w:val="ConsPlusNormal"/>
              <w:jc w:val="center"/>
            </w:pPr>
            <w:r>
              <w:t>85,7</w:t>
            </w:r>
          </w:p>
        </w:tc>
      </w:tr>
      <w:tr w:rsidR="009A0018">
        <w:tc>
          <w:tcPr>
            <w:tcW w:w="623" w:type="dxa"/>
          </w:tcPr>
          <w:p w:rsidR="009A0018" w:rsidRDefault="009A0018">
            <w:pPr>
              <w:pStyle w:val="ConsPlusNormal"/>
              <w:jc w:val="center"/>
            </w:pPr>
            <w:r>
              <w:t>8.</w:t>
            </w:r>
          </w:p>
        </w:tc>
        <w:tc>
          <w:tcPr>
            <w:tcW w:w="4478" w:type="dxa"/>
          </w:tcPr>
          <w:p w:rsidR="009A0018" w:rsidRDefault="009A0018">
            <w:pPr>
              <w:pStyle w:val="ConsPlusNormal"/>
            </w:pPr>
            <w:r>
              <w:t>г. Каменск-Шахтинский</w:t>
            </w:r>
          </w:p>
        </w:tc>
        <w:tc>
          <w:tcPr>
            <w:tcW w:w="1417" w:type="dxa"/>
          </w:tcPr>
          <w:p w:rsidR="009A0018" w:rsidRDefault="009A0018">
            <w:pPr>
              <w:pStyle w:val="ConsPlusNormal"/>
              <w:jc w:val="center"/>
            </w:pPr>
            <w:r>
              <w:t>6,7</w:t>
            </w:r>
          </w:p>
        </w:tc>
        <w:tc>
          <w:tcPr>
            <w:tcW w:w="1417" w:type="dxa"/>
          </w:tcPr>
          <w:p w:rsidR="009A0018" w:rsidRDefault="009A0018">
            <w:pPr>
              <w:pStyle w:val="ConsPlusNormal"/>
              <w:jc w:val="center"/>
            </w:pPr>
            <w:r>
              <w:t>13,3</w:t>
            </w:r>
          </w:p>
        </w:tc>
        <w:tc>
          <w:tcPr>
            <w:tcW w:w="1417" w:type="dxa"/>
          </w:tcPr>
          <w:p w:rsidR="009A0018" w:rsidRDefault="009A0018">
            <w:pPr>
              <w:pStyle w:val="ConsPlusNormal"/>
              <w:jc w:val="center"/>
            </w:pPr>
            <w:r>
              <w:t>20,0</w:t>
            </w:r>
          </w:p>
        </w:tc>
        <w:tc>
          <w:tcPr>
            <w:tcW w:w="1417" w:type="dxa"/>
          </w:tcPr>
          <w:p w:rsidR="009A0018" w:rsidRDefault="009A0018">
            <w:pPr>
              <w:pStyle w:val="ConsPlusNormal"/>
              <w:jc w:val="center"/>
            </w:pPr>
            <w:r>
              <w:t>26,7</w:t>
            </w:r>
          </w:p>
        </w:tc>
        <w:tc>
          <w:tcPr>
            <w:tcW w:w="1417" w:type="dxa"/>
          </w:tcPr>
          <w:p w:rsidR="009A0018" w:rsidRDefault="009A0018">
            <w:pPr>
              <w:pStyle w:val="ConsPlusNormal"/>
              <w:jc w:val="center"/>
            </w:pPr>
            <w:r>
              <w:t>33,3</w:t>
            </w:r>
          </w:p>
        </w:tc>
        <w:tc>
          <w:tcPr>
            <w:tcW w:w="1417" w:type="dxa"/>
          </w:tcPr>
          <w:p w:rsidR="009A0018" w:rsidRDefault="009A0018">
            <w:pPr>
              <w:pStyle w:val="ConsPlusNormal"/>
              <w:jc w:val="center"/>
            </w:pPr>
            <w:r>
              <w:t>40,0</w:t>
            </w:r>
          </w:p>
        </w:tc>
      </w:tr>
      <w:tr w:rsidR="009A0018">
        <w:tc>
          <w:tcPr>
            <w:tcW w:w="623" w:type="dxa"/>
          </w:tcPr>
          <w:p w:rsidR="009A0018" w:rsidRDefault="009A0018">
            <w:pPr>
              <w:pStyle w:val="ConsPlusNormal"/>
              <w:jc w:val="center"/>
            </w:pPr>
            <w:r>
              <w:t>9.</w:t>
            </w:r>
          </w:p>
        </w:tc>
        <w:tc>
          <w:tcPr>
            <w:tcW w:w="4478" w:type="dxa"/>
          </w:tcPr>
          <w:p w:rsidR="009A0018" w:rsidRDefault="009A0018">
            <w:pPr>
              <w:pStyle w:val="ConsPlusNormal"/>
            </w:pPr>
            <w:r>
              <w:t>г. Новочеркасск</w:t>
            </w:r>
          </w:p>
        </w:tc>
        <w:tc>
          <w:tcPr>
            <w:tcW w:w="1417" w:type="dxa"/>
          </w:tcPr>
          <w:p w:rsidR="009A0018" w:rsidRDefault="009A0018">
            <w:pPr>
              <w:pStyle w:val="ConsPlusNormal"/>
              <w:jc w:val="center"/>
            </w:pPr>
            <w:r>
              <w:t>3,4</w:t>
            </w:r>
          </w:p>
        </w:tc>
        <w:tc>
          <w:tcPr>
            <w:tcW w:w="1417" w:type="dxa"/>
          </w:tcPr>
          <w:p w:rsidR="009A0018" w:rsidRDefault="009A0018">
            <w:pPr>
              <w:pStyle w:val="ConsPlusNormal"/>
              <w:jc w:val="center"/>
            </w:pPr>
            <w:r>
              <w:t>6,9</w:t>
            </w:r>
          </w:p>
        </w:tc>
        <w:tc>
          <w:tcPr>
            <w:tcW w:w="1417" w:type="dxa"/>
          </w:tcPr>
          <w:p w:rsidR="009A0018" w:rsidRDefault="009A0018">
            <w:pPr>
              <w:pStyle w:val="ConsPlusNormal"/>
              <w:jc w:val="center"/>
            </w:pPr>
            <w:r>
              <w:t>10,3</w:t>
            </w:r>
          </w:p>
        </w:tc>
        <w:tc>
          <w:tcPr>
            <w:tcW w:w="1417" w:type="dxa"/>
          </w:tcPr>
          <w:p w:rsidR="009A0018" w:rsidRDefault="009A0018">
            <w:pPr>
              <w:pStyle w:val="ConsPlusNormal"/>
              <w:jc w:val="center"/>
            </w:pPr>
            <w:r>
              <w:t>13,8</w:t>
            </w:r>
          </w:p>
        </w:tc>
        <w:tc>
          <w:tcPr>
            <w:tcW w:w="1417" w:type="dxa"/>
          </w:tcPr>
          <w:p w:rsidR="009A0018" w:rsidRDefault="009A0018">
            <w:pPr>
              <w:pStyle w:val="ConsPlusNormal"/>
              <w:jc w:val="center"/>
            </w:pPr>
            <w:r>
              <w:t>17,2</w:t>
            </w:r>
          </w:p>
        </w:tc>
        <w:tc>
          <w:tcPr>
            <w:tcW w:w="1417" w:type="dxa"/>
          </w:tcPr>
          <w:p w:rsidR="009A0018" w:rsidRDefault="009A0018">
            <w:pPr>
              <w:pStyle w:val="ConsPlusNormal"/>
              <w:jc w:val="center"/>
            </w:pPr>
            <w:r>
              <w:t>20,7</w:t>
            </w:r>
          </w:p>
        </w:tc>
      </w:tr>
      <w:tr w:rsidR="009A0018">
        <w:tc>
          <w:tcPr>
            <w:tcW w:w="623" w:type="dxa"/>
          </w:tcPr>
          <w:p w:rsidR="009A0018" w:rsidRDefault="009A0018">
            <w:pPr>
              <w:pStyle w:val="ConsPlusNormal"/>
              <w:jc w:val="center"/>
            </w:pPr>
            <w:r>
              <w:lastRenderedPageBreak/>
              <w:t>10.</w:t>
            </w:r>
          </w:p>
        </w:tc>
        <w:tc>
          <w:tcPr>
            <w:tcW w:w="4478" w:type="dxa"/>
          </w:tcPr>
          <w:p w:rsidR="009A0018" w:rsidRDefault="009A0018">
            <w:pPr>
              <w:pStyle w:val="ConsPlusNormal"/>
            </w:pPr>
            <w:r>
              <w:t>г. Новошахтинск</w:t>
            </w:r>
          </w:p>
        </w:tc>
        <w:tc>
          <w:tcPr>
            <w:tcW w:w="1417" w:type="dxa"/>
          </w:tcPr>
          <w:p w:rsidR="009A0018" w:rsidRDefault="009A0018">
            <w:pPr>
              <w:pStyle w:val="ConsPlusNormal"/>
              <w:jc w:val="center"/>
            </w:pPr>
            <w:r>
              <w:t>31,3</w:t>
            </w:r>
          </w:p>
        </w:tc>
        <w:tc>
          <w:tcPr>
            <w:tcW w:w="1417" w:type="dxa"/>
          </w:tcPr>
          <w:p w:rsidR="009A0018" w:rsidRDefault="009A0018">
            <w:pPr>
              <w:pStyle w:val="ConsPlusNormal"/>
              <w:jc w:val="center"/>
            </w:pPr>
            <w:r>
              <w:t>37,5</w:t>
            </w:r>
          </w:p>
        </w:tc>
        <w:tc>
          <w:tcPr>
            <w:tcW w:w="1417" w:type="dxa"/>
          </w:tcPr>
          <w:p w:rsidR="009A0018" w:rsidRDefault="009A0018">
            <w:pPr>
              <w:pStyle w:val="ConsPlusNormal"/>
              <w:jc w:val="center"/>
            </w:pPr>
            <w:r>
              <w:t>43,8</w:t>
            </w:r>
          </w:p>
        </w:tc>
        <w:tc>
          <w:tcPr>
            <w:tcW w:w="1417" w:type="dxa"/>
          </w:tcPr>
          <w:p w:rsidR="009A0018" w:rsidRDefault="009A0018">
            <w:pPr>
              <w:pStyle w:val="ConsPlusNormal"/>
              <w:jc w:val="center"/>
            </w:pPr>
            <w:r>
              <w:t>50,0</w:t>
            </w:r>
          </w:p>
        </w:tc>
        <w:tc>
          <w:tcPr>
            <w:tcW w:w="1417" w:type="dxa"/>
          </w:tcPr>
          <w:p w:rsidR="009A0018" w:rsidRDefault="009A0018">
            <w:pPr>
              <w:pStyle w:val="ConsPlusNormal"/>
              <w:jc w:val="center"/>
            </w:pPr>
            <w:r>
              <w:t>56,3</w:t>
            </w:r>
          </w:p>
        </w:tc>
        <w:tc>
          <w:tcPr>
            <w:tcW w:w="1417" w:type="dxa"/>
          </w:tcPr>
          <w:p w:rsidR="009A0018" w:rsidRDefault="009A0018">
            <w:pPr>
              <w:pStyle w:val="ConsPlusNormal"/>
              <w:jc w:val="center"/>
            </w:pPr>
            <w:r>
              <w:t>62,5</w:t>
            </w:r>
          </w:p>
        </w:tc>
      </w:tr>
      <w:tr w:rsidR="009A0018">
        <w:tc>
          <w:tcPr>
            <w:tcW w:w="623" w:type="dxa"/>
          </w:tcPr>
          <w:p w:rsidR="009A0018" w:rsidRDefault="009A0018">
            <w:pPr>
              <w:pStyle w:val="ConsPlusNormal"/>
              <w:jc w:val="center"/>
            </w:pPr>
            <w:r>
              <w:t>11.</w:t>
            </w:r>
          </w:p>
        </w:tc>
        <w:tc>
          <w:tcPr>
            <w:tcW w:w="4478" w:type="dxa"/>
          </w:tcPr>
          <w:p w:rsidR="009A0018" w:rsidRDefault="009A0018">
            <w:pPr>
              <w:pStyle w:val="ConsPlusNormal"/>
            </w:pPr>
            <w:r>
              <w:t>г. Таганрог</w:t>
            </w:r>
          </w:p>
        </w:tc>
        <w:tc>
          <w:tcPr>
            <w:tcW w:w="1417" w:type="dxa"/>
          </w:tcPr>
          <w:p w:rsidR="009A0018" w:rsidRDefault="009A0018">
            <w:pPr>
              <w:pStyle w:val="ConsPlusNormal"/>
              <w:jc w:val="center"/>
            </w:pPr>
            <w:r>
              <w:t>8,7</w:t>
            </w:r>
          </w:p>
        </w:tc>
        <w:tc>
          <w:tcPr>
            <w:tcW w:w="1417" w:type="dxa"/>
          </w:tcPr>
          <w:p w:rsidR="009A0018" w:rsidRDefault="009A0018">
            <w:pPr>
              <w:pStyle w:val="ConsPlusNormal"/>
              <w:jc w:val="center"/>
            </w:pPr>
            <w:r>
              <w:t>13,0</w:t>
            </w:r>
          </w:p>
        </w:tc>
        <w:tc>
          <w:tcPr>
            <w:tcW w:w="1417" w:type="dxa"/>
          </w:tcPr>
          <w:p w:rsidR="009A0018" w:rsidRDefault="009A0018">
            <w:pPr>
              <w:pStyle w:val="ConsPlusNormal"/>
              <w:jc w:val="center"/>
            </w:pPr>
            <w:r>
              <w:t>17,4</w:t>
            </w:r>
          </w:p>
        </w:tc>
        <w:tc>
          <w:tcPr>
            <w:tcW w:w="1417" w:type="dxa"/>
          </w:tcPr>
          <w:p w:rsidR="009A0018" w:rsidRDefault="009A0018">
            <w:pPr>
              <w:pStyle w:val="ConsPlusNormal"/>
              <w:jc w:val="center"/>
            </w:pPr>
            <w:r>
              <w:t>21,7</w:t>
            </w:r>
          </w:p>
        </w:tc>
        <w:tc>
          <w:tcPr>
            <w:tcW w:w="1417" w:type="dxa"/>
          </w:tcPr>
          <w:p w:rsidR="009A0018" w:rsidRDefault="009A0018">
            <w:pPr>
              <w:pStyle w:val="ConsPlusNormal"/>
              <w:jc w:val="center"/>
            </w:pPr>
            <w:r>
              <w:t>26,1</w:t>
            </w:r>
          </w:p>
        </w:tc>
        <w:tc>
          <w:tcPr>
            <w:tcW w:w="1417" w:type="dxa"/>
          </w:tcPr>
          <w:p w:rsidR="009A0018" w:rsidRDefault="009A0018">
            <w:pPr>
              <w:pStyle w:val="ConsPlusNormal"/>
              <w:jc w:val="center"/>
            </w:pPr>
            <w:r>
              <w:t>30,4</w:t>
            </w:r>
          </w:p>
        </w:tc>
      </w:tr>
      <w:tr w:rsidR="009A0018">
        <w:tc>
          <w:tcPr>
            <w:tcW w:w="623" w:type="dxa"/>
          </w:tcPr>
          <w:p w:rsidR="009A0018" w:rsidRDefault="009A0018">
            <w:pPr>
              <w:pStyle w:val="ConsPlusNormal"/>
              <w:jc w:val="center"/>
            </w:pPr>
            <w:r>
              <w:t>12.</w:t>
            </w:r>
          </w:p>
        </w:tc>
        <w:tc>
          <w:tcPr>
            <w:tcW w:w="4478" w:type="dxa"/>
          </w:tcPr>
          <w:p w:rsidR="009A0018" w:rsidRDefault="009A0018">
            <w:pPr>
              <w:pStyle w:val="ConsPlusNormal"/>
            </w:pPr>
            <w:r>
              <w:t>г. Шахты</w:t>
            </w:r>
          </w:p>
        </w:tc>
        <w:tc>
          <w:tcPr>
            <w:tcW w:w="1417" w:type="dxa"/>
          </w:tcPr>
          <w:p w:rsidR="009A0018" w:rsidRDefault="009A0018">
            <w:pPr>
              <w:pStyle w:val="ConsPlusNormal"/>
              <w:jc w:val="center"/>
            </w:pPr>
            <w:r>
              <w:t>11,1</w:t>
            </w:r>
          </w:p>
        </w:tc>
        <w:tc>
          <w:tcPr>
            <w:tcW w:w="1417" w:type="dxa"/>
          </w:tcPr>
          <w:p w:rsidR="009A0018" w:rsidRDefault="009A0018">
            <w:pPr>
              <w:pStyle w:val="ConsPlusNormal"/>
              <w:jc w:val="center"/>
            </w:pPr>
            <w:r>
              <w:t>22,2</w:t>
            </w:r>
          </w:p>
        </w:tc>
        <w:tc>
          <w:tcPr>
            <w:tcW w:w="1417" w:type="dxa"/>
          </w:tcPr>
          <w:p w:rsidR="009A0018" w:rsidRDefault="009A0018">
            <w:pPr>
              <w:pStyle w:val="ConsPlusNormal"/>
              <w:jc w:val="center"/>
            </w:pPr>
            <w:r>
              <w:t>33,3</w:t>
            </w:r>
          </w:p>
        </w:tc>
        <w:tc>
          <w:tcPr>
            <w:tcW w:w="1417" w:type="dxa"/>
          </w:tcPr>
          <w:p w:rsidR="009A0018" w:rsidRDefault="009A0018">
            <w:pPr>
              <w:pStyle w:val="ConsPlusNormal"/>
              <w:jc w:val="center"/>
            </w:pPr>
            <w:r>
              <w:t>44,4</w:t>
            </w:r>
          </w:p>
        </w:tc>
        <w:tc>
          <w:tcPr>
            <w:tcW w:w="1417" w:type="dxa"/>
          </w:tcPr>
          <w:p w:rsidR="009A0018" w:rsidRDefault="009A0018">
            <w:pPr>
              <w:pStyle w:val="ConsPlusNormal"/>
              <w:jc w:val="center"/>
            </w:pPr>
            <w:r>
              <w:t>55,6</w:t>
            </w:r>
          </w:p>
        </w:tc>
        <w:tc>
          <w:tcPr>
            <w:tcW w:w="1417" w:type="dxa"/>
          </w:tcPr>
          <w:p w:rsidR="009A0018" w:rsidRDefault="009A0018">
            <w:pPr>
              <w:pStyle w:val="ConsPlusNormal"/>
              <w:jc w:val="center"/>
            </w:pPr>
            <w:r>
              <w:t>66,7</w:t>
            </w:r>
          </w:p>
        </w:tc>
      </w:tr>
      <w:tr w:rsidR="009A0018">
        <w:tc>
          <w:tcPr>
            <w:tcW w:w="623" w:type="dxa"/>
          </w:tcPr>
          <w:p w:rsidR="009A0018" w:rsidRDefault="009A0018">
            <w:pPr>
              <w:pStyle w:val="ConsPlusNormal"/>
              <w:jc w:val="center"/>
            </w:pPr>
            <w:r>
              <w:t>13.</w:t>
            </w:r>
          </w:p>
        </w:tc>
        <w:tc>
          <w:tcPr>
            <w:tcW w:w="4478" w:type="dxa"/>
          </w:tcPr>
          <w:p w:rsidR="009A0018" w:rsidRDefault="009A0018">
            <w:pPr>
              <w:pStyle w:val="ConsPlusNormal"/>
            </w:pPr>
            <w:r>
              <w:t>Азовский район</w:t>
            </w:r>
          </w:p>
        </w:tc>
        <w:tc>
          <w:tcPr>
            <w:tcW w:w="1417" w:type="dxa"/>
          </w:tcPr>
          <w:p w:rsidR="009A0018" w:rsidRDefault="009A0018">
            <w:pPr>
              <w:pStyle w:val="ConsPlusNormal"/>
              <w:jc w:val="center"/>
            </w:pPr>
            <w:r>
              <w:t>5,9</w:t>
            </w:r>
          </w:p>
        </w:tc>
        <w:tc>
          <w:tcPr>
            <w:tcW w:w="1417" w:type="dxa"/>
          </w:tcPr>
          <w:p w:rsidR="009A0018" w:rsidRDefault="009A0018">
            <w:pPr>
              <w:pStyle w:val="ConsPlusNormal"/>
              <w:jc w:val="center"/>
            </w:pPr>
            <w:r>
              <w:t>11,8</w:t>
            </w:r>
          </w:p>
        </w:tc>
        <w:tc>
          <w:tcPr>
            <w:tcW w:w="1417" w:type="dxa"/>
          </w:tcPr>
          <w:p w:rsidR="009A0018" w:rsidRDefault="009A0018">
            <w:pPr>
              <w:pStyle w:val="ConsPlusNormal"/>
              <w:jc w:val="center"/>
            </w:pPr>
            <w:r>
              <w:t>17,6</w:t>
            </w:r>
          </w:p>
        </w:tc>
        <w:tc>
          <w:tcPr>
            <w:tcW w:w="1417" w:type="dxa"/>
          </w:tcPr>
          <w:p w:rsidR="009A0018" w:rsidRDefault="009A0018">
            <w:pPr>
              <w:pStyle w:val="ConsPlusNormal"/>
              <w:jc w:val="center"/>
            </w:pPr>
            <w:r>
              <w:t>23,5</w:t>
            </w:r>
          </w:p>
        </w:tc>
        <w:tc>
          <w:tcPr>
            <w:tcW w:w="1417" w:type="dxa"/>
          </w:tcPr>
          <w:p w:rsidR="009A0018" w:rsidRDefault="009A0018">
            <w:pPr>
              <w:pStyle w:val="ConsPlusNormal"/>
              <w:jc w:val="center"/>
            </w:pPr>
            <w:r>
              <w:t>29,4</w:t>
            </w:r>
          </w:p>
        </w:tc>
        <w:tc>
          <w:tcPr>
            <w:tcW w:w="1417" w:type="dxa"/>
          </w:tcPr>
          <w:p w:rsidR="009A0018" w:rsidRDefault="009A0018">
            <w:pPr>
              <w:pStyle w:val="ConsPlusNormal"/>
              <w:jc w:val="center"/>
            </w:pPr>
            <w:r>
              <w:t>35,3</w:t>
            </w:r>
          </w:p>
        </w:tc>
      </w:tr>
      <w:tr w:rsidR="009A0018">
        <w:tc>
          <w:tcPr>
            <w:tcW w:w="623" w:type="dxa"/>
          </w:tcPr>
          <w:p w:rsidR="009A0018" w:rsidRDefault="009A0018">
            <w:pPr>
              <w:pStyle w:val="ConsPlusNormal"/>
              <w:jc w:val="center"/>
            </w:pPr>
            <w:r>
              <w:t>14.</w:t>
            </w:r>
          </w:p>
        </w:tc>
        <w:tc>
          <w:tcPr>
            <w:tcW w:w="4478" w:type="dxa"/>
          </w:tcPr>
          <w:p w:rsidR="009A0018" w:rsidRDefault="009A0018">
            <w:pPr>
              <w:pStyle w:val="ConsPlusNormal"/>
            </w:pPr>
            <w:r>
              <w:t>Аксайский район</w:t>
            </w:r>
          </w:p>
        </w:tc>
        <w:tc>
          <w:tcPr>
            <w:tcW w:w="1417" w:type="dxa"/>
          </w:tcPr>
          <w:p w:rsidR="009A0018" w:rsidRDefault="009A0018">
            <w:pPr>
              <w:pStyle w:val="ConsPlusNormal"/>
              <w:jc w:val="center"/>
            </w:pPr>
            <w:r>
              <w:t>60,5</w:t>
            </w:r>
          </w:p>
        </w:tc>
        <w:tc>
          <w:tcPr>
            <w:tcW w:w="1417" w:type="dxa"/>
          </w:tcPr>
          <w:p w:rsidR="009A0018" w:rsidRDefault="009A0018">
            <w:pPr>
              <w:pStyle w:val="ConsPlusNormal"/>
              <w:jc w:val="center"/>
            </w:pPr>
            <w:r>
              <w:t>62,8</w:t>
            </w:r>
          </w:p>
        </w:tc>
        <w:tc>
          <w:tcPr>
            <w:tcW w:w="1417" w:type="dxa"/>
          </w:tcPr>
          <w:p w:rsidR="009A0018" w:rsidRDefault="009A0018">
            <w:pPr>
              <w:pStyle w:val="ConsPlusNormal"/>
              <w:jc w:val="center"/>
            </w:pPr>
            <w:r>
              <w:t>65,1</w:t>
            </w:r>
          </w:p>
        </w:tc>
        <w:tc>
          <w:tcPr>
            <w:tcW w:w="1417" w:type="dxa"/>
          </w:tcPr>
          <w:p w:rsidR="009A0018" w:rsidRDefault="009A0018">
            <w:pPr>
              <w:pStyle w:val="ConsPlusNormal"/>
              <w:jc w:val="center"/>
            </w:pPr>
            <w:r>
              <w:t>69,8</w:t>
            </w:r>
          </w:p>
        </w:tc>
        <w:tc>
          <w:tcPr>
            <w:tcW w:w="1417" w:type="dxa"/>
          </w:tcPr>
          <w:p w:rsidR="009A0018" w:rsidRDefault="009A0018">
            <w:pPr>
              <w:pStyle w:val="ConsPlusNormal"/>
              <w:jc w:val="center"/>
            </w:pPr>
            <w:r>
              <w:t>72,1</w:t>
            </w:r>
          </w:p>
        </w:tc>
        <w:tc>
          <w:tcPr>
            <w:tcW w:w="1417" w:type="dxa"/>
          </w:tcPr>
          <w:p w:rsidR="009A0018" w:rsidRDefault="009A0018">
            <w:pPr>
              <w:pStyle w:val="ConsPlusNormal"/>
              <w:jc w:val="center"/>
            </w:pPr>
            <w:r>
              <w:t>74,4</w:t>
            </w:r>
          </w:p>
        </w:tc>
      </w:tr>
      <w:tr w:rsidR="009A0018">
        <w:tc>
          <w:tcPr>
            <w:tcW w:w="623" w:type="dxa"/>
          </w:tcPr>
          <w:p w:rsidR="009A0018" w:rsidRDefault="009A0018">
            <w:pPr>
              <w:pStyle w:val="ConsPlusNormal"/>
              <w:jc w:val="center"/>
            </w:pPr>
            <w:r>
              <w:t>15.</w:t>
            </w:r>
          </w:p>
        </w:tc>
        <w:tc>
          <w:tcPr>
            <w:tcW w:w="4478" w:type="dxa"/>
          </w:tcPr>
          <w:p w:rsidR="009A0018" w:rsidRDefault="009A0018">
            <w:pPr>
              <w:pStyle w:val="ConsPlusNormal"/>
            </w:pPr>
            <w:r>
              <w:t>Багаевский район</w:t>
            </w:r>
          </w:p>
        </w:tc>
        <w:tc>
          <w:tcPr>
            <w:tcW w:w="1417" w:type="dxa"/>
          </w:tcPr>
          <w:p w:rsidR="009A0018" w:rsidRDefault="009A0018">
            <w:pPr>
              <w:pStyle w:val="ConsPlusNormal"/>
              <w:jc w:val="center"/>
            </w:pPr>
            <w:r>
              <w:t>14,3</w:t>
            </w:r>
          </w:p>
        </w:tc>
        <w:tc>
          <w:tcPr>
            <w:tcW w:w="1417" w:type="dxa"/>
          </w:tcPr>
          <w:p w:rsidR="009A0018" w:rsidRDefault="009A0018">
            <w:pPr>
              <w:pStyle w:val="ConsPlusNormal"/>
              <w:jc w:val="center"/>
            </w:pPr>
            <w:r>
              <w:t>28,6</w:t>
            </w:r>
          </w:p>
        </w:tc>
        <w:tc>
          <w:tcPr>
            <w:tcW w:w="1417" w:type="dxa"/>
          </w:tcPr>
          <w:p w:rsidR="009A0018" w:rsidRDefault="009A0018">
            <w:pPr>
              <w:pStyle w:val="ConsPlusNormal"/>
              <w:jc w:val="center"/>
            </w:pPr>
            <w:r>
              <w:t>42,9</w:t>
            </w:r>
          </w:p>
        </w:tc>
        <w:tc>
          <w:tcPr>
            <w:tcW w:w="1417" w:type="dxa"/>
          </w:tcPr>
          <w:p w:rsidR="009A0018" w:rsidRDefault="009A0018">
            <w:pPr>
              <w:pStyle w:val="ConsPlusNormal"/>
              <w:jc w:val="center"/>
            </w:pPr>
            <w:r>
              <w:t>57,1</w:t>
            </w:r>
          </w:p>
        </w:tc>
        <w:tc>
          <w:tcPr>
            <w:tcW w:w="1417" w:type="dxa"/>
          </w:tcPr>
          <w:p w:rsidR="009A0018" w:rsidRDefault="009A0018">
            <w:pPr>
              <w:pStyle w:val="ConsPlusNormal"/>
              <w:jc w:val="center"/>
            </w:pPr>
            <w:r>
              <w:t>71,4</w:t>
            </w:r>
          </w:p>
        </w:tc>
        <w:tc>
          <w:tcPr>
            <w:tcW w:w="1417" w:type="dxa"/>
          </w:tcPr>
          <w:p w:rsidR="009A0018" w:rsidRDefault="009A0018">
            <w:pPr>
              <w:pStyle w:val="ConsPlusNormal"/>
              <w:jc w:val="center"/>
            </w:pPr>
            <w:r>
              <w:t>85,7</w:t>
            </w:r>
          </w:p>
        </w:tc>
      </w:tr>
      <w:tr w:rsidR="009A0018">
        <w:tc>
          <w:tcPr>
            <w:tcW w:w="623" w:type="dxa"/>
          </w:tcPr>
          <w:p w:rsidR="009A0018" w:rsidRDefault="009A0018">
            <w:pPr>
              <w:pStyle w:val="ConsPlusNormal"/>
              <w:jc w:val="center"/>
            </w:pPr>
            <w:r>
              <w:t>16.</w:t>
            </w:r>
          </w:p>
        </w:tc>
        <w:tc>
          <w:tcPr>
            <w:tcW w:w="4478" w:type="dxa"/>
          </w:tcPr>
          <w:p w:rsidR="009A0018" w:rsidRDefault="009A0018">
            <w:pPr>
              <w:pStyle w:val="ConsPlusNormal"/>
            </w:pPr>
            <w:r>
              <w:t>Белокалитвинский район</w:t>
            </w:r>
          </w:p>
        </w:tc>
        <w:tc>
          <w:tcPr>
            <w:tcW w:w="1417" w:type="dxa"/>
          </w:tcPr>
          <w:p w:rsidR="009A0018" w:rsidRDefault="009A0018">
            <w:pPr>
              <w:pStyle w:val="ConsPlusNormal"/>
              <w:jc w:val="center"/>
            </w:pPr>
            <w:r>
              <w:t>65,7</w:t>
            </w:r>
          </w:p>
        </w:tc>
        <w:tc>
          <w:tcPr>
            <w:tcW w:w="1417" w:type="dxa"/>
          </w:tcPr>
          <w:p w:rsidR="009A0018" w:rsidRDefault="009A0018">
            <w:pPr>
              <w:pStyle w:val="ConsPlusNormal"/>
              <w:jc w:val="center"/>
            </w:pPr>
            <w:r>
              <w:t>68,6</w:t>
            </w:r>
          </w:p>
        </w:tc>
        <w:tc>
          <w:tcPr>
            <w:tcW w:w="1417" w:type="dxa"/>
          </w:tcPr>
          <w:p w:rsidR="009A0018" w:rsidRDefault="009A0018">
            <w:pPr>
              <w:pStyle w:val="ConsPlusNormal"/>
              <w:jc w:val="center"/>
            </w:pPr>
            <w:r>
              <w:t>71,4</w:t>
            </w:r>
          </w:p>
        </w:tc>
        <w:tc>
          <w:tcPr>
            <w:tcW w:w="1417" w:type="dxa"/>
          </w:tcPr>
          <w:p w:rsidR="009A0018" w:rsidRDefault="009A0018">
            <w:pPr>
              <w:pStyle w:val="ConsPlusNormal"/>
              <w:jc w:val="center"/>
            </w:pPr>
            <w:r>
              <w:t>74,3</w:t>
            </w:r>
          </w:p>
        </w:tc>
        <w:tc>
          <w:tcPr>
            <w:tcW w:w="1417" w:type="dxa"/>
          </w:tcPr>
          <w:p w:rsidR="009A0018" w:rsidRDefault="009A0018">
            <w:pPr>
              <w:pStyle w:val="ConsPlusNormal"/>
              <w:jc w:val="center"/>
            </w:pPr>
            <w:r>
              <w:t>77,1</w:t>
            </w:r>
          </w:p>
        </w:tc>
        <w:tc>
          <w:tcPr>
            <w:tcW w:w="1417" w:type="dxa"/>
          </w:tcPr>
          <w:p w:rsidR="009A0018" w:rsidRDefault="009A0018">
            <w:pPr>
              <w:pStyle w:val="ConsPlusNormal"/>
              <w:jc w:val="center"/>
            </w:pPr>
            <w:r>
              <w:t>80,0</w:t>
            </w:r>
          </w:p>
        </w:tc>
      </w:tr>
      <w:tr w:rsidR="009A0018">
        <w:tc>
          <w:tcPr>
            <w:tcW w:w="623" w:type="dxa"/>
          </w:tcPr>
          <w:p w:rsidR="009A0018" w:rsidRDefault="009A0018">
            <w:pPr>
              <w:pStyle w:val="ConsPlusNormal"/>
              <w:jc w:val="center"/>
            </w:pPr>
            <w:r>
              <w:t>17.</w:t>
            </w:r>
          </w:p>
        </w:tc>
        <w:tc>
          <w:tcPr>
            <w:tcW w:w="4478" w:type="dxa"/>
          </w:tcPr>
          <w:p w:rsidR="009A0018" w:rsidRDefault="009A0018">
            <w:pPr>
              <w:pStyle w:val="ConsPlusNormal"/>
            </w:pPr>
            <w:r>
              <w:t>Боковский район</w:t>
            </w:r>
          </w:p>
        </w:tc>
        <w:tc>
          <w:tcPr>
            <w:tcW w:w="1417" w:type="dxa"/>
          </w:tcPr>
          <w:p w:rsidR="009A0018" w:rsidRDefault="009A0018">
            <w:pPr>
              <w:pStyle w:val="ConsPlusNormal"/>
              <w:jc w:val="center"/>
            </w:pPr>
            <w:r>
              <w:t>25,0</w:t>
            </w:r>
          </w:p>
        </w:tc>
        <w:tc>
          <w:tcPr>
            <w:tcW w:w="1417" w:type="dxa"/>
          </w:tcPr>
          <w:p w:rsidR="009A0018" w:rsidRDefault="009A0018">
            <w:pPr>
              <w:pStyle w:val="ConsPlusNormal"/>
              <w:jc w:val="center"/>
            </w:pPr>
            <w:r>
              <w:t>37,5</w:t>
            </w:r>
          </w:p>
        </w:tc>
        <w:tc>
          <w:tcPr>
            <w:tcW w:w="1417" w:type="dxa"/>
          </w:tcPr>
          <w:p w:rsidR="009A0018" w:rsidRDefault="009A0018">
            <w:pPr>
              <w:pStyle w:val="ConsPlusNormal"/>
              <w:jc w:val="center"/>
            </w:pPr>
            <w:r>
              <w:t>50,0</w:t>
            </w:r>
          </w:p>
        </w:tc>
        <w:tc>
          <w:tcPr>
            <w:tcW w:w="1417" w:type="dxa"/>
          </w:tcPr>
          <w:p w:rsidR="009A0018" w:rsidRDefault="009A0018">
            <w:pPr>
              <w:pStyle w:val="ConsPlusNormal"/>
              <w:jc w:val="center"/>
            </w:pPr>
            <w:r>
              <w:t>62,5</w:t>
            </w:r>
          </w:p>
        </w:tc>
        <w:tc>
          <w:tcPr>
            <w:tcW w:w="1417" w:type="dxa"/>
          </w:tcPr>
          <w:p w:rsidR="009A0018" w:rsidRDefault="009A0018">
            <w:pPr>
              <w:pStyle w:val="ConsPlusNormal"/>
              <w:jc w:val="center"/>
            </w:pPr>
            <w:r>
              <w:t>75,0</w:t>
            </w:r>
          </w:p>
        </w:tc>
        <w:tc>
          <w:tcPr>
            <w:tcW w:w="1417" w:type="dxa"/>
          </w:tcPr>
          <w:p w:rsidR="009A0018" w:rsidRDefault="009A0018">
            <w:pPr>
              <w:pStyle w:val="ConsPlusNormal"/>
              <w:jc w:val="center"/>
            </w:pPr>
            <w:r>
              <w:t>87,5</w:t>
            </w:r>
          </w:p>
        </w:tc>
      </w:tr>
      <w:tr w:rsidR="009A0018">
        <w:tc>
          <w:tcPr>
            <w:tcW w:w="623" w:type="dxa"/>
          </w:tcPr>
          <w:p w:rsidR="009A0018" w:rsidRDefault="009A0018">
            <w:pPr>
              <w:pStyle w:val="ConsPlusNormal"/>
              <w:jc w:val="center"/>
            </w:pPr>
            <w:r>
              <w:t>18.</w:t>
            </w:r>
          </w:p>
        </w:tc>
        <w:tc>
          <w:tcPr>
            <w:tcW w:w="4478" w:type="dxa"/>
          </w:tcPr>
          <w:p w:rsidR="009A0018" w:rsidRDefault="009A0018">
            <w:pPr>
              <w:pStyle w:val="ConsPlusNormal"/>
            </w:pPr>
            <w:r>
              <w:t>Верхнедонской район</w:t>
            </w:r>
          </w:p>
        </w:tc>
        <w:tc>
          <w:tcPr>
            <w:tcW w:w="1417" w:type="dxa"/>
          </w:tcPr>
          <w:p w:rsidR="009A0018" w:rsidRDefault="009A0018">
            <w:pPr>
              <w:pStyle w:val="ConsPlusNormal"/>
              <w:jc w:val="center"/>
            </w:pPr>
            <w:r>
              <w:t>12,5</w:t>
            </w:r>
          </w:p>
        </w:tc>
        <w:tc>
          <w:tcPr>
            <w:tcW w:w="1417" w:type="dxa"/>
          </w:tcPr>
          <w:p w:rsidR="009A0018" w:rsidRDefault="009A0018">
            <w:pPr>
              <w:pStyle w:val="ConsPlusNormal"/>
              <w:jc w:val="center"/>
            </w:pPr>
            <w:r>
              <w:t>25,0</w:t>
            </w:r>
          </w:p>
        </w:tc>
        <w:tc>
          <w:tcPr>
            <w:tcW w:w="1417" w:type="dxa"/>
          </w:tcPr>
          <w:p w:rsidR="009A0018" w:rsidRDefault="009A0018">
            <w:pPr>
              <w:pStyle w:val="ConsPlusNormal"/>
              <w:jc w:val="center"/>
            </w:pPr>
            <w:r>
              <w:t>37,5</w:t>
            </w:r>
          </w:p>
        </w:tc>
        <w:tc>
          <w:tcPr>
            <w:tcW w:w="1417" w:type="dxa"/>
          </w:tcPr>
          <w:p w:rsidR="009A0018" w:rsidRDefault="009A0018">
            <w:pPr>
              <w:pStyle w:val="ConsPlusNormal"/>
              <w:jc w:val="center"/>
            </w:pPr>
            <w:r>
              <w:t>50,0</w:t>
            </w:r>
          </w:p>
        </w:tc>
        <w:tc>
          <w:tcPr>
            <w:tcW w:w="1417" w:type="dxa"/>
          </w:tcPr>
          <w:p w:rsidR="009A0018" w:rsidRDefault="009A0018">
            <w:pPr>
              <w:pStyle w:val="ConsPlusNormal"/>
              <w:jc w:val="center"/>
            </w:pPr>
            <w:r>
              <w:t>62,5</w:t>
            </w:r>
          </w:p>
        </w:tc>
        <w:tc>
          <w:tcPr>
            <w:tcW w:w="1417" w:type="dxa"/>
          </w:tcPr>
          <w:p w:rsidR="009A0018" w:rsidRDefault="009A0018">
            <w:pPr>
              <w:pStyle w:val="ConsPlusNormal"/>
              <w:jc w:val="center"/>
            </w:pPr>
            <w:r>
              <w:t>75,0</w:t>
            </w:r>
          </w:p>
        </w:tc>
      </w:tr>
      <w:tr w:rsidR="009A0018">
        <w:tc>
          <w:tcPr>
            <w:tcW w:w="623" w:type="dxa"/>
          </w:tcPr>
          <w:p w:rsidR="009A0018" w:rsidRDefault="009A0018">
            <w:pPr>
              <w:pStyle w:val="ConsPlusNormal"/>
              <w:jc w:val="center"/>
            </w:pPr>
            <w:r>
              <w:t>19.</w:t>
            </w:r>
          </w:p>
        </w:tc>
        <w:tc>
          <w:tcPr>
            <w:tcW w:w="4478" w:type="dxa"/>
          </w:tcPr>
          <w:p w:rsidR="009A0018" w:rsidRDefault="009A0018">
            <w:pPr>
              <w:pStyle w:val="ConsPlusNormal"/>
            </w:pPr>
            <w:r>
              <w:t>Веселовский район</w:t>
            </w:r>
          </w:p>
        </w:tc>
        <w:tc>
          <w:tcPr>
            <w:tcW w:w="1417" w:type="dxa"/>
          </w:tcPr>
          <w:p w:rsidR="009A0018" w:rsidRDefault="009A0018">
            <w:pPr>
              <w:pStyle w:val="ConsPlusNormal"/>
              <w:jc w:val="center"/>
            </w:pPr>
            <w:r>
              <w:t>12,5</w:t>
            </w:r>
          </w:p>
        </w:tc>
        <w:tc>
          <w:tcPr>
            <w:tcW w:w="1417" w:type="dxa"/>
          </w:tcPr>
          <w:p w:rsidR="009A0018" w:rsidRDefault="009A0018">
            <w:pPr>
              <w:pStyle w:val="ConsPlusNormal"/>
              <w:jc w:val="center"/>
            </w:pPr>
            <w:r>
              <w:t>25,0</w:t>
            </w:r>
          </w:p>
        </w:tc>
        <w:tc>
          <w:tcPr>
            <w:tcW w:w="1417" w:type="dxa"/>
          </w:tcPr>
          <w:p w:rsidR="009A0018" w:rsidRDefault="009A0018">
            <w:pPr>
              <w:pStyle w:val="ConsPlusNormal"/>
              <w:jc w:val="center"/>
            </w:pPr>
            <w:r>
              <w:t>37,5</w:t>
            </w:r>
          </w:p>
        </w:tc>
        <w:tc>
          <w:tcPr>
            <w:tcW w:w="1417" w:type="dxa"/>
          </w:tcPr>
          <w:p w:rsidR="009A0018" w:rsidRDefault="009A0018">
            <w:pPr>
              <w:pStyle w:val="ConsPlusNormal"/>
              <w:jc w:val="center"/>
            </w:pPr>
            <w:r>
              <w:t>50,0</w:t>
            </w:r>
          </w:p>
        </w:tc>
        <w:tc>
          <w:tcPr>
            <w:tcW w:w="1417" w:type="dxa"/>
          </w:tcPr>
          <w:p w:rsidR="009A0018" w:rsidRDefault="009A0018">
            <w:pPr>
              <w:pStyle w:val="ConsPlusNormal"/>
              <w:jc w:val="center"/>
            </w:pPr>
            <w:r>
              <w:t>62,5</w:t>
            </w:r>
          </w:p>
        </w:tc>
        <w:tc>
          <w:tcPr>
            <w:tcW w:w="1417" w:type="dxa"/>
          </w:tcPr>
          <w:p w:rsidR="009A0018" w:rsidRDefault="009A0018">
            <w:pPr>
              <w:pStyle w:val="ConsPlusNormal"/>
              <w:jc w:val="center"/>
            </w:pPr>
            <w:r>
              <w:t>75,0</w:t>
            </w:r>
          </w:p>
        </w:tc>
      </w:tr>
      <w:tr w:rsidR="009A0018">
        <w:tc>
          <w:tcPr>
            <w:tcW w:w="623" w:type="dxa"/>
          </w:tcPr>
          <w:p w:rsidR="009A0018" w:rsidRDefault="009A0018">
            <w:pPr>
              <w:pStyle w:val="ConsPlusNormal"/>
              <w:jc w:val="center"/>
            </w:pPr>
            <w:r>
              <w:t>20.</w:t>
            </w:r>
          </w:p>
        </w:tc>
        <w:tc>
          <w:tcPr>
            <w:tcW w:w="4478" w:type="dxa"/>
          </w:tcPr>
          <w:p w:rsidR="009A0018" w:rsidRDefault="009A0018">
            <w:pPr>
              <w:pStyle w:val="ConsPlusNormal"/>
            </w:pPr>
            <w:r>
              <w:t>Волгодонской район</w:t>
            </w:r>
          </w:p>
        </w:tc>
        <w:tc>
          <w:tcPr>
            <w:tcW w:w="1417" w:type="dxa"/>
          </w:tcPr>
          <w:p w:rsidR="009A0018" w:rsidRDefault="009A0018">
            <w:pPr>
              <w:pStyle w:val="ConsPlusNormal"/>
              <w:jc w:val="center"/>
            </w:pPr>
            <w:r>
              <w:t>14,3</w:t>
            </w:r>
          </w:p>
        </w:tc>
        <w:tc>
          <w:tcPr>
            <w:tcW w:w="1417" w:type="dxa"/>
          </w:tcPr>
          <w:p w:rsidR="009A0018" w:rsidRDefault="009A0018">
            <w:pPr>
              <w:pStyle w:val="ConsPlusNormal"/>
              <w:jc w:val="center"/>
            </w:pPr>
            <w:r>
              <w:t>28,6</w:t>
            </w:r>
          </w:p>
        </w:tc>
        <w:tc>
          <w:tcPr>
            <w:tcW w:w="1417" w:type="dxa"/>
          </w:tcPr>
          <w:p w:rsidR="009A0018" w:rsidRDefault="009A0018">
            <w:pPr>
              <w:pStyle w:val="ConsPlusNormal"/>
              <w:jc w:val="center"/>
            </w:pPr>
            <w:r>
              <w:t>42,9</w:t>
            </w:r>
          </w:p>
        </w:tc>
        <w:tc>
          <w:tcPr>
            <w:tcW w:w="1417" w:type="dxa"/>
          </w:tcPr>
          <w:p w:rsidR="009A0018" w:rsidRDefault="009A0018">
            <w:pPr>
              <w:pStyle w:val="ConsPlusNormal"/>
              <w:jc w:val="center"/>
            </w:pPr>
            <w:r>
              <w:t>57,1</w:t>
            </w:r>
          </w:p>
        </w:tc>
        <w:tc>
          <w:tcPr>
            <w:tcW w:w="1417" w:type="dxa"/>
          </w:tcPr>
          <w:p w:rsidR="009A0018" w:rsidRDefault="009A0018">
            <w:pPr>
              <w:pStyle w:val="ConsPlusNormal"/>
              <w:jc w:val="center"/>
            </w:pPr>
            <w:r>
              <w:t>71,4</w:t>
            </w:r>
          </w:p>
        </w:tc>
        <w:tc>
          <w:tcPr>
            <w:tcW w:w="1417" w:type="dxa"/>
          </w:tcPr>
          <w:p w:rsidR="009A0018" w:rsidRDefault="009A0018">
            <w:pPr>
              <w:pStyle w:val="ConsPlusNormal"/>
              <w:jc w:val="center"/>
            </w:pPr>
            <w:r>
              <w:t>85,7</w:t>
            </w:r>
          </w:p>
        </w:tc>
      </w:tr>
      <w:tr w:rsidR="009A0018">
        <w:tc>
          <w:tcPr>
            <w:tcW w:w="623" w:type="dxa"/>
          </w:tcPr>
          <w:p w:rsidR="009A0018" w:rsidRDefault="009A0018">
            <w:pPr>
              <w:pStyle w:val="ConsPlusNormal"/>
              <w:jc w:val="center"/>
            </w:pPr>
            <w:r>
              <w:t>21.</w:t>
            </w:r>
          </w:p>
        </w:tc>
        <w:tc>
          <w:tcPr>
            <w:tcW w:w="4478" w:type="dxa"/>
          </w:tcPr>
          <w:p w:rsidR="009A0018" w:rsidRDefault="009A0018">
            <w:pPr>
              <w:pStyle w:val="ConsPlusNormal"/>
            </w:pPr>
            <w:r>
              <w:t>Дубовский район</w:t>
            </w:r>
          </w:p>
        </w:tc>
        <w:tc>
          <w:tcPr>
            <w:tcW w:w="1417" w:type="dxa"/>
          </w:tcPr>
          <w:p w:rsidR="009A0018" w:rsidRDefault="009A0018">
            <w:pPr>
              <w:pStyle w:val="ConsPlusNormal"/>
              <w:jc w:val="center"/>
            </w:pPr>
            <w:r>
              <w:t>9,1</w:t>
            </w:r>
          </w:p>
        </w:tc>
        <w:tc>
          <w:tcPr>
            <w:tcW w:w="1417" w:type="dxa"/>
          </w:tcPr>
          <w:p w:rsidR="009A0018" w:rsidRDefault="009A0018">
            <w:pPr>
              <w:pStyle w:val="ConsPlusNormal"/>
              <w:jc w:val="center"/>
            </w:pPr>
            <w:r>
              <w:t>18,2</w:t>
            </w:r>
          </w:p>
        </w:tc>
        <w:tc>
          <w:tcPr>
            <w:tcW w:w="1417" w:type="dxa"/>
          </w:tcPr>
          <w:p w:rsidR="009A0018" w:rsidRDefault="009A0018">
            <w:pPr>
              <w:pStyle w:val="ConsPlusNormal"/>
              <w:jc w:val="center"/>
            </w:pPr>
            <w:r>
              <w:t>27,3</w:t>
            </w:r>
          </w:p>
        </w:tc>
        <w:tc>
          <w:tcPr>
            <w:tcW w:w="1417" w:type="dxa"/>
          </w:tcPr>
          <w:p w:rsidR="009A0018" w:rsidRDefault="009A0018">
            <w:pPr>
              <w:pStyle w:val="ConsPlusNormal"/>
              <w:jc w:val="center"/>
            </w:pPr>
            <w:r>
              <w:t>36,4</w:t>
            </w:r>
          </w:p>
        </w:tc>
        <w:tc>
          <w:tcPr>
            <w:tcW w:w="1417" w:type="dxa"/>
          </w:tcPr>
          <w:p w:rsidR="009A0018" w:rsidRDefault="009A0018">
            <w:pPr>
              <w:pStyle w:val="ConsPlusNormal"/>
              <w:jc w:val="center"/>
            </w:pPr>
            <w:r>
              <w:t>45,5</w:t>
            </w:r>
          </w:p>
        </w:tc>
        <w:tc>
          <w:tcPr>
            <w:tcW w:w="1417" w:type="dxa"/>
          </w:tcPr>
          <w:p w:rsidR="009A0018" w:rsidRDefault="009A0018">
            <w:pPr>
              <w:pStyle w:val="ConsPlusNormal"/>
              <w:jc w:val="center"/>
            </w:pPr>
            <w:r>
              <w:t>54,5</w:t>
            </w:r>
          </w:p>
        </w:tc>
      </w:tr>
      <w:tr w:rsidR="009A0018">
        <w:tc>
          <w:tcPr>
            <w:tcW w:w="623" w:type="dxa"/>
          </w:tcPr>
          <w:p w:rsidR="009A0018" w:rsidRDefault="009A0018">
            <w:pPr>
              <w:pStyle w:val="ConsPlusNormal"/>
              <w:jc w:val="center"/>
            </w:pPr>
            <w:r>
              <w:t>22.</w:t>
            </w:r>
          </w:p>
        </w:tc>
        <w:tc>
          <w:tcPr>
            <w:tcW w:w="4478" w:type="dxa"/>
          </w:tcPr>
          <w:p w:rsidR="009A0018" w:rsidRDefault="009A0018">
            <w:pPr>
              <w:pStyle w:val="ConsPlusNormal"/>
            </w:pPr>
            <w:r>
              <w:t>Егорлыкский район</w:t>
            </w:r>
          </w:p>
        </w:tc>
        <w:tc>
          <w:tcPr>
            <w:tcW w:w="1417" w:type="dxa"/>
          </w:tcPr>
          <w:p w:rsidR="009A0018" w:rsidRDefault="009A0018">
            <w:pPr>
              <w:pStyle w:val="ConsPlusNormal"/>
              <w:jc w:val="center"/>
            </w:pPr>
            <w:r>
              <w:t>14,3</w:t>
            </w:r>
          </w:p>
        </w:tc>
        <w:tc>
          <w:tcPr>
            <w:tcW w:w="1417" w:type="dxa"/>
          </w:tcPr>
          <w:p w:rsidR="009A0018" w:rsidRDefault="009A0018">
            <w:pPr>
              <w:pStyle w:val="ConsPlusNormal"/>
              <w:jc w:val="center"/>
            </w:pPr>
            <w:r>
              <w:t>21,4</w:t>
            </w:r>
          </w:p>
        </w:tc>
        <w:tc>
          <w:tcPr>
            <w:tcW w:w="1417" w:type="dxa"/>
          </w:tcPr>
          <w:p w:rsidR="009A0018" w:rsidRDefault="009A0018">
            <w:pPr>
              <w:pStyle w:val="ConsPlusNormal"/>
              <w:jc w:val="center"/>
            </w:pPr>
            <w:r>
              <w:t>28,6</w:t>
            </w:r>
          </w:p>
        </w:tc>
        <w:tc>
          <w:tcPr>
            <w:tcW w:w="1417" w:type="dxa"/>
          </w:tcPr>
          <w:p w:rsidR="009A0018" w:rsidRDefault="009A0018">
            <w:pPr>
              <w:pStyle w:val="ConsPlusNormal"/>
              <w:jc w:val="center"/>
            </w:pPr>
            <w:r>
              <w:t>35,7</w:t>
            </w:r>
          </w:p>
        </w:tc>
        <w:tc>
          <w:tcPr>
            <w:tcW w:w="1417" w:type="dxa"/>
          </w:tcPr>
          <w:p w:rsidR="009A0018" w:rsidRDefault="009A0018">
            <w:pPr>
              <w:pStyle w:val="ConsPlusNormal"/>
              <w:jc w:val="center"/>
            </w:pPr>
            <w:r>
              <w:t>42,9</w:t>
            </w:r>
          </w:p>
        </w:tc>
        <w:tc>
          <w:tcPr>
            <w:tcW w:w="1417" w:type="dxa"/>
          </w:tcPr>
          <w:p w:rsidR="009A0018" w:rsidRDefault="009A0018">
            <w:pPr>
              <w:pStyle w:val="ConsPlusNormal"/>
              <w:jc w:val="center"/>
            </w:pPr>
            <w:r>
              <w:t>50,0</w:t>
            </w:r>
          </w:p>
        </w:tc>
      </w:tr>
      <w:tr w:rsidR="009A0018">
        <w:tc>
          <w:tcPr>
            <w:tcW w:w="623" w:type="dxa"/>
          </w:tcPr>
          <w:p w:rsidR="009A0018" w:rsidRDefault="009A0018">
            <w:pPr>
              <w:pStyle w:val="ConsPlusNormal"/>
              <w:jc w:val="center"/>
            </w:pPr>
            <w:r>
              <w:t>23.</w:t>
            </w:r>
          </w:p>
        </w:tc>
        <w:tc>
          <w:tcPr>
            <w:tcW w:w="4478" w:type="dxa"/>
          </w:tcPr>
          <w:p w:rsidR="009A0018" w:rsidRDefault="009A0018">
            <w:pPr>
              <w:pStyle w:val="ConsPlusNormal"/>
            </w:pPr>
            <w:r>
              <w:t>Заветинский район</w:t>
            </w:r>
          </w:p>
        </w:tc>
        <w:tc>
          <w:tcPr>
            <w:tcW w:w="1417" w:type="dxa"/>
          </w:tcPr>
          <w:p w:rsidR="009A0018" w:rsidRDefault="009A0018">
            <w:pPr>
              <w:pStyle w:val="ConsPlusNormal"/>
              <w:jc w:val="center"/>
            </w:pPr>
            <w:r>
              <w:t>15,4</w:t>
            </w:r>
          </w:p>
        </w:tc>
        <w:tc>
          <w:tcPr>
            <w:tcW w:w="1417" w:type="dxa"/>
          </w:tcPr>
          <w:p w:rsidR="009A0018" w:rsidRDefault="009A0018">
            <w:pPr>
              <w:pStyle w:val="ConsPlusNormal"/>
              <w:jc w:val="center"/>
            </w:pPr>
            <w:r>
              <w:t>23,1</w:t>
            </w:r>
          </w:p>
        </w:tc>
        <w:tc>
          <w:tcPr>
            <w:tcW w:w="1417" w:type="dxa"/>
          </w:tcPr>
          <w:p w:rsidR="009A0018" w:rsidRDefault="009A0018">
            <w:pPr>
              <w:pStyle w:val="ConsPlusNormal"/>
              <w:jc w:val="center"/>
            </w:pPr>
            <w:r>
              <w:t>30,8</w:t>
            </w:r>
          </w:p>
        </w:tc>
        <w:tc>
          <w:tcPr>
            <w:tcW w:w="1417" w:type="dxa"/>
          </w:tcPr>
          <w:p w:rsidR="009A0018" w:rsidRDefault="009A0018">
            <w:pPr>
              <w:pStyle w:val="ConsPlusNormal"/>
              <w:jc w:val="center"/>
            </w:pPr>
            <w:r>
              <w:t>38,5</w:t>
            </w:r>
          </w:p>
        </w:tc>
        <w:tc>
          <w:tcPr>
            <w:tcW w:w="1417" w:type="dxa"/>
          </w:tcPr>
          <w:p w:rsidR="009A0018" w:rsidRDefault="009A0018">
            <w:pPr>
              <w:pStyle w:val="ConsPlusNormal"/>
              <w:jc w:val="center"/>
            </w:pPr>
            <w:r>
              <w:t>46,2</w:t>
            </w:r>
          </w:p>
        </w:tc>
        <w:tc>
          <w:tcPr>
            <w:tcW w:w="1417" w:type="dxa"/>
          </w:tcPr>
          <w:p w:rsidR="009A0018" w:rsidRDefault="009A0018">
            <w:pPr>
              <w:pStyle w:val="ConsPlusNormal"/>
              <w:jc w:val="center"/>
            </w:pPr>
            <w:r>
              <w:t>53,8</w:t>
            </w:r>
          </w:p>
        </w:tc>
      </w:tr>
      <w:tr w:rsidR="009A0018">
        <w:tc>
          <w:tcPr>
            <w:tcW w:w="623" w:type="dxa"/>
          </w:tcPr>
          <w:p w:rsidR="009A0018" w:rsidRDefault="009A0018">
            <w:pPr>
              <w:pStyle w:val="ConsPlusNormal"/>
              <w:jc w:val="center"/>
            </w:pPr>
            <w:r>
              <w:t>24.</w:t>
            </w:r>
          </w:p>
        </w:tc>
        <w:tc>
          <w:tcPr>
            <w:tcW w:w="4478" w:type="dxa"/>
          </w:tcPr>
          <w:p w:rsidR="009A0018" w:rsidRDefault="009A0018">
            <w:pPr>
              <w:pStyle w:val="ConsPlusNormal"/>
            </w:pPr>
            <w:r>
              <w:t>Зерноградский район</w:t>
            </w:r>
          </w:p>
        </w:tc>
        <w:tc>
          <w:tcPr>
            <w:tcW w:w="1417" w:type="dxa"/>
          </w:tcPr>
          <w:p w:rsidR="009A0018" w:rsidRDefault="009A0018">
            <w:pPr>
              <w:pStyle w:val="ConsPlusNormal"/>
              <w:jc w:val="center"/>
            </w:pPr>
            <w:r>
              <w:t>14,3</w:t>
            </w:r>
          </w:p>
        </w:tc>
        <w:tc>
          <w:tcPr>
            <w:tcW w:w="1417" w:type="dxa"/>
          </w:tcPr>
          <w:p w:rsidR="009A0018" w:rsidRDefault="009A0018">
            <w:pPr>
              <w:pStyle w:val="ConsPlusNormal"/>
              <w:jc w:val="center"/>
            </w:pPr>
            <w:r>
              <w:t>28,6</w:t>
            </w:r>
          </w:p>
        </w:tc>
        <w:tc>
          <w:tcPr>
            <w:tcW w:w="1417" w:type="dxa"/>
          </w:tcPr>
          <w:p w:rsidR="009A0018" w:rsidRDefault="009A0018">
            <w:pPr>
              <w:pStyle w:val="ConsPlusNormal"/>
              <w:jc w:val="center"/>
            </w:pPr>
            <w:r>
              <w:t>42,9</w:t>
            </w:r>
          </w:p>
        </w:tc>
        <w:tc>
          <w:tcPr>
            <w:tcW w:w="1417" w:type="dxa"/>
          </w:tcPr>
          <w:p w:rsidR="009A0018" w:rsidRDefault="009A0018">
            <w:pPr>
              <w:pStyle w:val="ConsPlusNormal"/>
              <w:jc w:val="center"/>
            </w:pPr>
            <w:r>
              <w:t>57,1</w:t>
            </w:r>
          </w:p>
        </w:tc>
        <w:tc>
          <w:tcPr>
            <w:tcW w:w="1417" w:type="dxa"/>
          </w:tcPr>
          <w:p w:rsidR="009A0018" w:rsidRDefault="009A0018">
            <w:pPr>
              <w:pStyle w:val="ConsPlusNormal"/>
              <w:jc w:val="center"/>
            </w:pPr>
            <w:r>
              <w:t>71,4</w:t>
            </w:r>
          </w:p>
        </w:tc>
        <w:tc>
          <w:tcPr>
            <w:tcW w:w="1417" w:type="dxa"/>
          </w:tcPr>
          <w:p w:rsidR="009A0018" w:rsidRDefault="009A0018">
            <w:pPr>
              <w:pStyle w:val="ConsPlusNormal"/>
              <w:jc w:val="center"/>
            </w:pPr>
            <w:r>
              <w:t>85,7</w:t>
            </w:r>
          </w:p>
        </w:tc>
      </w:tr>
      <w:tr w:rsidR="009A0018">
        <w:tc>
          <w:tcPr>
            <w:tcW w:w="623" w:type="dxa"/>
          </w:tcPr>
          <w:p w:rsidR="009A0018" w:rsidRDefault="009A0018">
            <w:pPr>
              <w:pStyle w:val="ConsPlusNormal"/>
              <w:jc w:val="center"/>
            </w:pPr>
            <w:r>
              <w:t>25.</w:t>
            </w:r>
          </w:p>
        </w:tc>
        <w:tc>
          <w:tcPr>
            <w:tcW w:w="4478" w:type="dxa"/>
          </w:tcPr>
          <w:p w:rsidR="009A0018" w:rsidRDefault="009A0018">
            <w:pPr>
              <w:pStyle w:val="ConsPlusNormal"/>
            </w:pPr>
            <w:r>
              <w:t>Зимовниковский район</w:t>
            </w:r>
          </w:p>
        </w:tc>
        <w:tc>
          <w:tcPr>
            <w:tcW w:w="1417" w:type="dxa"/>
          </w:tcPr>
          <w:p w:rsidR="009A0018" w:rsidRDefault="009A0018">
            <w:pPr>
              <w:pStyle w:val="ConsPlusNormal"/>
              <w:jc w:val="center"/>
            </w:pPr>
            <w:r>
              <w:t>8,3</w:t>
            </w:r>
          </w:p>
        </w:tc>
        <w:tc>
          <w:tcPr>
            <w:tcW w:w="1417" w:type="dxa"/>
          </w:tcPr>
          <w:p w:rsidR="009A0018" w:rsidRDefault="009A0018">
            <w:pPr>
              <w:pStyle w:val="ConsPlusNormal"/>
              <w:jc w:val="center"/>
            </w:pPr>
            <w:r>
              <w:t>16,7</w:t>
            </w:r>
          </w:p>
        </w:tc>
        <w:tc>
          <w:tcPr>
            <w:tcW w:w="1417" w:type="dxa"/>
          </w:tcPr>
          <w:p w:rsidR="009A0018" w:rsidRDefault="009A0018">
            <w:pPr>
              <w:pStyle w:val="ConsPlusNormal"/>
              <w:jc w:val="center"/>
            </w:pPr>
            <w:r>
              <w:t>25,0</w:t>
            </w:r>
          </w:p>
        </w:tc>
        <w:tc>
          <w:tcPr>
            <w:tcW w:w="1417" w:type="dxa"/>
          </w:tcPr>
          <w:p w:rsidR="009A0018" w:rsidRDefault="009A0018">
            <w:pPr>
              <w:pStyle w:val="ConsPlusNormal"/>
              <w:jc w:val="center"/>
            </w:pPr>
            <w:r>
              <w:t>33,3</w:t>
            </w:r>
          </w:p>
        </w:tc>
        <w:tc>
          <w:tcPr>
            <w:tcW w:w="1417" w:type="dxa"/>
          </w:tcPr>
          <w:p w:rsidR="009A0018" w:rsidRDefault="009A0018">
            <w:pPr>
              <w:pStyle w:val="ConsPlusNormal"/>
              <w:jc w:val="center"/>
            </w:pPr>
            <w:r>
              <w:t>41,7</w:t>
            </w:r>
          </w:p>
        </w:tc>
        <w:tc>
          <w:tcPr>
            <w:tcW w:w="1417" w:type="dxa"/>
          </w:tcPr>
          <w:p w:rsidR="009A0018" w:rsidRDefault="009A0018">
            <w:pPr>
              <w:pStyle w:val="ConsPlusNormal"/>
              <w:jc w:val="center"/>
            </w:pPr>
            <w:r>
              <w:t>50,0</w:t>
            </w:r>
          </w:p>
        </w:tc>
      </w:tr>
      <w:tr w:rsidR="009A0018">
        <w:tc>
          <w:tcPr>
            <w:tcW w:w="623" w:type="dxa"/>
          </w:tcPr>
          <w:p w:rsidR="009A0018" w:rsidRDefault="009A0018">
            <w:pPr>
              <w:pStyle w:val="ConsPlusNormal"/>
              <w:jc w:val="center"/>
            </w:pPr>
            <w:r>
              <w:t>26.</w:t>
            </w:r>
          </w:p>
        </w:tc>
        <w:tc>
          <w:tcPr>
            <w:tcW w:w="4478" w:type="dxa"/>
          </w:tcPr>
          <w:p w:rsidR="009A0018" w:rsidRDefault="009A0018">
            <w:pPr>
              <w:pStyle w:val="ConsPlusNormal"/>
            </w:pPr>
            <w:r>
              <w:t>Кагальницкий район</w:t>
            </w:r>
          </w:p>
        </w:tc>
        <w:tc>
          <w:tcPr>
            <w:tcW w:w="1417" w:type="dxa"/>
          </w:tcPr>
          <w:p w:rsidR="009A0018" w:rsidRDefault="009A0018">
            <w:pPr>
              <w:pStyle w:val="ConsPlusNormal"/>
              <w:jc w:val="center"/>
            </w:pPr>
            <w:r>
              <w:t>10,0</w:t>
            </w:r>
          </w:p>
        </w:tc>
        <w:tc>
          <w:tcPr>
            <w:tcW w:w="1417" w:type="dxa"/>
          </w:tcPr>
          <w:p w:rsidR="009A0018" w:rsidRDefault="009A0018">
            <w:pPr>
              <w:pStyle w:val="ConsPlusNormal"/>
              <w:jc w:val="center"/>
            </w:pPr>
            <w:r>
              <w:t>20,0</w:t>
            </w:r>
          </w:p>
        </w:tc>
        <w:tc>
          <w:tcPr>
            <w:tcW w:w="1417" w:type="dxa"/>
          </w:tcPr>
          <w:p w:rsidR="009A0018" w:rsidRDefault="009A0018">
            <w:pPr>
              <w:pStyle w:val="ConsPlusNormal"/>
              <w:jc w:val="center"/>
            </w:pPr>
            <w:r>
              <w:t>30,0</w:t>
            </w:r>
          </w:p>
        </w:tc>
        <w:tc>
          <w:tcPr>
            <w:tcW w:w="1417" w:type="dxa"/>
          </w:tcPr>
          <w:p w:rsidR="009A0018" w:rsidRDefault="009A0018">
            <w:pPr>
              <w:pStyle w:val="ConsPlusNormal"/>
              <w:jc w:val="center"/>
            </w:pPr>
            <w:r>
              <w:t>40,0</w:t>
            </w:r>
          </w:p>
        </w:tc>
        <w:tc>
          <w:tcPr>
            <w:tcW w:w="1417" w:type="dxa"/>
          </w:tcPr>
          <w:p w:rsidR="009A0018" w:rsidRDefault="009A0018">
            <w:pPr>
              <w:pStyle w:val="ConsPlusNormal"/>
              <w:jc w:val="center"/>
            </w:pPr>
            <w:r>
              <w:t>50,0</w:t>
            </w:r>
          </w:p>
        </w:tc>
        <w:tc>
          <w:tcPr>
            <w:tcW w:w="1417" w:type="dxa"/>
          </w:tcPr>
          <w:p w:rsidR="009A0018" w:rsidRDefault="009A0018">
            <w:pPr>
              <w:pStyle w:val="ConsPlusNormal"/>
              <w:jc w:val="center"/>
            </w:pPr>
            <w:r>
              <w:t>60,0</w:t>
            </w:r>
          </w:p>
        </w:tc>
      </w:tr>
      <w:tr w:rsidR="009A0018">
        <w:tc>
          <w:tcPr>
            <w:tcW w:w="623" w:type="dxa"/>
          </w:tcPr>
          <w:p w:rsidR="009A0018" w:rsidRDefault="009A0018">
            <w:pPr>
              <w:pStyle w:val="ConsPlusNormal"/>
              <w:jc w:val="center"/>
            </w:pPr>
            <w:r>
              <w:t>27.</w:t>
            </w:r>
          </w:p>
        </w:tc>
        <w:tc>
          <w:tcPr>
            <w:tcW w:w="4478" w:type="dxa"/>
          </w:tcPr>
          <w:p w:rsidR="009A0018" w:rsidRDefault="009A0018">
            <w:pPr>
              <w:pStyle w:val="ConsPlusNormal"/>
            </w:pPr>
            <w:r>
              <w:t>Каменский район</w:t>
            </w:r>
          </w:p>
        </w:tc>
        <w:tc>
          <w:tcPr>
            <w:tcW w:w="1417" w:type="dxa"/>
          </w:tcPr>
          <w:p w:rsidR="009A0018" w:rsidRDefault="009A0018">
            <w:pPr>
              <w:pStyle w:val="ConsPlusNormal"/>
              <w:jc w:val="center"/>
            </w:pPr>
            <w:r>
              <w:t>8,3</w:t>
            </w:r>
          </w:p>
        </w:tc>
        <w:tc>
          <w:tcPr>
            <w:tcW w:w="1417" w:type="dxa"/>
          </w:tcPr>
          <w:p w:rsidR="009A0018" w:rsidRDefault="009A0018">
            <w:pPr>
              <w:pStyle w:val="ConsPlusNormal"/>
              <w:jc w:val="center"/>
            </w:pPr>
            <w:r>
              <w:t>16,7</w:t>
            </w:r>
          </w:p>
        </w:tc>
        <w:tc>
          <w:tcPr>
            <w:tcW w:w="1417" w:type="dxa"/>
          </w:tcPr>
          <w:p w:rsidR="009A0018" w:rsidRDefault="009A0018">
            <w:pPr>
              <w:pStyle w:val="ConsPlusNormal"/>
              <w:jc w:val="center"/>
            </w:pPr>
            <w:r>
              <w:t>25,0</w:t>
            </w:r>
          </w:p>
        </w:tc>
        <w:tc>
          <w:tcPr>
            <w:tcW w:w="1417" w:type="dxa"/>
          </w:tcPr>
          <w:p w:rsidR="009A0018" w:rsidRDefault="009A0018">
            <w:pPr>
              <w:pStyle w:val="ConsPlusNormal"/>
              <w:jc w:val="center"/>
            </w:pPr>
            <w:r>
              <w:t>33,3</w:t>
            </w:r>
          </w:p>
        </w:tc>
        <w:tc>
          <w:tcPr>
            <w:tcW w:w="1417" w:type="dxa"/>
          </w:tcPr>
          <w:p w:rsidR="009A0018" w:rsidRDefault="009A0018">
            <w:pPr>
              <w:pStyle w:val="ConsPlusNormal"/>
              <w:jc w:val="center"/>
            </w:pPr>
            <w:r>
              <w:t>41,7</w:t>
            </w:r>
          </w:p>
        </w:tc>
        <w:tc>
          <w:tcPr>
            <w:tcW w:w="1417" w:type="dxa"/>
          </w:tcPr>
          <w:p w:rsidR="009A0018" w:rsidRDefault="009A0018">
            <w:pPr>
              <w:pStyle w:val="ConsPlusNormal"/>
              <w:jc w:val="center"/>
            </w:pPr>
            <w:r>
              <w:t>50,0</w:t>
            </w:r>
          </w:p>
        </w:tc>
      </w:tr>
      <w:tr w:rsidR="009A0018">
        <w:tc>
          <w:tcPr>
            <w:tcW w:w="623" w:type="dxa"/>
          </w:tcPr>
          <w:p w:rsidR="009A0018" w:rsidRDefault="009A0018">
            <w:pPr>
              <w:pStyle w:val="ConsPlusNormal"/>
              <w:jc w:val="center"/>
            </w:pPr>
            <w:r>
              <w:t>28.</w:t>
            </w:r>
          </w:p>
        </w:tc>
        <w:tc>
          <w:tcPr>
            <w:tcW w:w="4478" w:type="dxa"/>
          </w:tcPr>
          <w:p w:rsidR="009A0018" w:rsidRDefault="009A0018">
            <w:pPr>
              <w:pStyle w:val="ConsPlusNormal"/>
            </w:pPr>
            <w:r>
              <w:t>Кашарский район</w:t>
            </w:r>
          </w:p>
        </w:tc>
        <w:tc>
          <w:tcPr>
            <w:tcW w:w="1417" w:type="dxa"/>
          </w:tcPr>
          <w:p w:rsidR="009A0018" w:rsidRDefault="009A0018">
            <w:pPr>
              <w:pStyle w:val="ConsPlusNormal"/>
              <w:jc w:val="center"/>
            </w:pPr>
            <w:r>
              <w:t>12,5</w:t>
            </w:r>
          </w:p>
        </w:tc>
        <w:tc>
          <w:tcPr>
            <w:tcW w:w="1417" w:type="dxa"/>
          </w:tcPr>
          <w:p w:rsidR="009A0018" w:rsidRDefault="009A0018">
            <w:pPr>
              <w:pStyle w:val="ConsPlusNormal"/>
              <w:jc w:val="center"/>
            </w:pPr>
            <w:r>
              <w:t>25,0</w:t>
            </w:r>
          </w:p>
        </w:tc>
        <w:tc>
          <w:tcPr>
            <w:tcW w:w="1417" w:type="dxa"/>
          </w:tcPr>
          <w:p w:rsidR="009A0018" w:rsidRDefault="009A0018">
            <w:pPr>
              <w:pStyle w:val="ConsPlusNormal"/>
              <w:jc w:val="center"/>
            </w:pPr>
            <w:r>
              <w:t>37,5</w:t>
            </w:r>
          </w:p>
        </w:tc>
        <w:tc>
          <w:tcPr>
            <w:tcW w:w="1417" w:type="dxa"/>
          </w:tcPr>
          <w:p w:rsidR="009A0018" w:rsidRDefault="009A0018">
            <w:pPr>
              <w:pStyle w:val="ConsPlusNormal"/>
              <w:jc w:val="center"/>
            </w:pPr>
            <w:r>
              <w:t>50,0</w:t>
            </w:r>
          </w:p>
        </w:tc>
        <w:tc>
          <w:tcPr>
            <w:tcW w:w="1417" w:type="dxa"/>
          </w:tcPr>
          <w:p w:rsidR="009A0018" w:rsidRDefault="009A0018">
            <w:pPr>
              <w:pStyle w:val="ConsPlusNormal"/>
              <w:jc w:val="center"/>
            </w:pPr>
            <w:r>
              <w:t>62,5</w:t>
            </w:r>
          </w:p>
        </w:tc>
        <w:tc>
          <w:tcPr>
            <w:tcW w:w="1417" w:type="dxa"/>
          </w:tcPr>
          <w:p w:rsidR="009A0018" w:rsidRDefault="009A0018">
            <w:pPr>
              <w:pStyle w:val="ConsPlusNormal"/>
              <w:jc w:val="center"/>
            </w:pPr>
            <w:r>
              <w:t>75,0</w:t>
            </w:r>
          </w:p>
        </w:tc>
      </w:tr>
      <w:tr w:rsidR="009A0018">
        <w:tc>
          <w:tcPr>
            <w:tcW w:w="623" w:type="dxa"/>
          </w:tcPr>
          <w:p w:rsidR="009A0018" w:rsidRDefault="009A0018">
            <w:pPr>
              <w:pStyle w:val="ConsPlusNormal"/>
              <w:jc w:val="center"/>
            </w:pPr>
            <w:r>
              <w:lastRenderedPageBreak/>
              <w:t>29.</w:t>
            </w:r>
          </w:p>
        </w:tc>
        <w:tc>
          <w:tcPr>
            <w:tcW w:w="4478" w:type="dxa"/>
          </w:tcPr>
          <w:p w:rsidR="009A0018" w:rsidRDefault="009A0018">
            <w:pPr>
              <w:pStyle w:val="ConsPlusNormal"/>
            </w:pPr>
            <w:r>
              <w:t>Константиновский район</w:t>
            </w:r>
          </w:p>
        </w:tc>
        <w:tc>
          <w:tcPr>
            <w:tcW w:w="1417" w:type="dxa"/>
          </w:tcPr>
          <w:p w:rsidR="009A0018" w:rsidRDefault="009A0018">
            <w:pPr>
              <w:pStyle w:val="ConsPlusNormal"/>
              <w:jc w:val="center"/>
            </w:pPr>
            <w:r>
              <w:t>14,3</w:t>
            </w:r>
          </w:p>
        </w:tc>
        <w:tc>
          <w:tcPr>
            <w:tcW w:w="1417" w:type="dxa"/>
          </w:tcPr>
          <w:p w:rsidR="009A0018" w:rsidRDefault="009A0018">
            <w:pPr>
              <w:pStyle w:val="ConsPlusNormal"/>
              <w:jc w:val="center"/>
            </w:pPr>
            <w:r>
              <w:t>28,6</w:t>
            </w:r>
          </w:p>
        </w:tc>
        <w:tc>
          <w:tcPr>
            <w:tcW w:w="1417" w:type="dxa"/>
          </w:tcPr>
          <w:p w:rsidR="009A0018" w:rsidRDefault="009A0018">
            <w:pPr>
              <w:pStyle w:val="ConsPlusNormal"/>
              <w:jc w:val="center"/>
            </w:pPr>
            <w:r>
              <w:t>42,9</w:t>
            </w:r>
          </w:p>
        </w:tc>
        <w:tc>
          <w:tcPr>
            <w:tcW w:w="1417" w:type="dxa"/>
          </w:tcPr>
          <w:p w:rsidR="009A0018" w:rsidRDefault="009A0018">
            <w:pPr>
              <w:pStyle w:val="ConsPlusNormal"/>
              <w:jc w:val="center"/>
            </w:pPr>
            <w:r>
              <w:t>57,1</w:t>
            </w:r>
          </w:p>
        </w:tc>
        <w:tc>
          <w:tcPr>
            <w:tcW w:w="1417" w:type="dxa"/>
          </w:tcPr>
          <w:p w:rsidR="009A0018" w:rsidRDefault="009A0018">
            <w:pPr>
              <w:pStyle w:val="ConsPlusNormal"/>
              <w:jc w:val="center"/>
            </w:pPr>
            <w:r>
              <w:t>71,4</w:t>
            </w:r>
          </w:p>
        </w:tc>
        <w:tc>
          <w:tcPr>
            <w:tcW w:w="1417" w:type="dxa"/>
          </w:tcPr>
          <w:p w:rsidR="009A0018" w:rsidRDefault="009A0018">
            <w:pPr>
              <w:pStyle w:val="ConsPlusNormal"/>
              <w:jc w:val="center"/>
            </w:pPr>
            <w:r>
              <w:t>85,7</w:t>
            </w:r>
          </w:p>
        </w:tc>
      </w:tr>
      <w:tr w:rsidR="009A0018">
        <w:tc>
          <w:tcPr>
            <w:tcW w:w="623" w:type="dxa"/>
          </w:tcPr>
          <w:p w:rsidR="009A0018" w:rsidRDefault="009A0018">
            <w:pPr>
              <w:pStyle w:val="ConsPlusNormal"/>
              <w:jc w:val="center"/>
            </w:pPr>
            <w:r>
              <w:t>30.</w:t>
            </w:r>
          </w:p>
        </w:tc>
        <w:tc>
          <w:tcPr>
            <w:tcW w:w="4478" w:type="dxa"/>
          </w:tcPr>
          <w:p w:rsidR="009A0018" w:rsidRDefault="009A0018">
            <w:pPr>
              <w:pStyle w:val="ConsPlusNormal"/>
            </w:pPr>
            <w:r>
              <w:t>Красносулинский район</w:t>
            </w:r>
          </w:p>
        </w:tc>
        <w:tc>
          <w:tcPr>
            <w:tcW w:w="1417" w:type="dxa"/>
          </w:tcPr>
          <w:p w:rsidR="009A0018" w:rsidRDefault="009A0018">
            <w:pPr>
              <w:pStyle w:val="ConsPlusNormal"/>
              <w:jc w:val="center"/>
            </w:pPr>
            <w:r>
              <w:t>14,3</w:t>
            </w:r>
          </w:p>
        </w:tc>
        <w:tc>
          <w:tcPr>
            <w:tcW w:w="1417" w:type="dxa"/>
          </w:tcPr>
          <w:p w:rsidR="009A0018" w:rsidRDefault="009A0018">
            <w:pPr>
              <w:pStyle w:val="ConsPlusNormal"/>
              <w:jc w:val="center"/>
            </w:pPr>
            <w:r>
              <w:t>14,3</w:t>
            </w:r>
          </w:p>
        </w:tc>
        <w:tc>
          <w:tcPr>
            <w:tcW w:w="1417" w:type="dxa"/>
          </w:tcPr>
          <w:p w:rsidR="009A0018" w:rsidRDefault="009A0018">
            <w:pPr>
              <w:pStyle w:val="ConsPlusNormal"/>
              <w:jc w:val="center"/>
            </w:pPr>
            <w:r>
              <w:t>28,6</w:t>
            </w:r>
          </w:p>
        </w:tc>
        <w:tc>
          <w:tcPr>
            <w:tcW w:w="1417" w:type="dxa"/>
          </w:tcPr>
          <w:p w:rsidR="009A0018" w:rsidRDefault="009A0018">
            <w:pPr>
              <w:pStyle w:val="ConsPlusNormal"/>
              <w:jc w:val="center"/>
            </w:pPr>
            <w:r>
              <w:t>42,9</w:t>
            </w:r>
          </w:p>
        </w:tc>
        <w:tc>
          <w:tcPr>
            <w:tcW w:w="1417" w:type="dxa"/>
          </w:tcPr>
          <w:p w:rsidR="009A0018" w:rsidRDefault="009A0018">
            <w:pPr>
              <w:pStyle w:val="ConsPlusNormal"/>
              <w:jc w:val="center"/>
            </w:pPr>
            <w:r>
              <w:t>57,1</w:t>
            </w:r>
          </w:p>
        </w:tc>
        <w:tc>
          <w:tcPr>
            <w:tcW w:w="1417" w:type="dxa"/>
          </w:tcPr>
          <w:p w:rsidR="009A0018" w:rsidRDefault="009A0018">
            <w:pPr>
              <w:pStyle w:val="ConsPlusNormal"/>
              <w:jc w:val="center"/>
            </w:pPr>
            <w:r>
              <w:t>71,4</w:t>
            </w:r>
          </w:p>
        </w:tc>
      </w:tr>
      <w:tr w:rsidR="009A0018">
        <w:tc>
          <w:tcPr>
            <w:tcW w:w="623" w:type="dxa"/>
          </w:tcPr>
          <w:p w:rsidR="009A0018" w:rsidRDefault="009A0018">
            <w:pPr>
              <w:pStyle w:val="ConsPlusNormal"/>
              <w:jc w:val="center"/>
            </w:pPr>
            <w:r>
              <w:t>31.</w:t>
            </w:r>
          </w:p>
        </w:tc>
        <w:tc>
          <w:tcPr>
            <w:tcW w:w="4478" w:type="dxa"/>
          </w:tcPr>
          <w:p w:rsidR="009A0018" w:rsidRDefault="009A0018">
            <w:pPr>
              <w:pStyle w:val="ConsPlusNormal"/>
            </w:pPr>
            <w:r>
              <w:t>Куйбышевский район</w:t>
            </w:r>
          </w:p>
        </w:tc>
        <w:tc>
          <w:tcPr>
            <w:tcW w:w="1417" w:type="dxa"/>
          </w:tcPr>
          <w:p w:rsidR="009A0018" w:rsidRDefault="009A0018">
            <w:pPr>
              <w:pStyle w:val="ConsPlusNormal"/>
              <w:jc w:val="center"/>
            </w:pPr>
            <w:r>
              <w:t>14,3</w:t>
            </w:r>
          </w:p>
        </w:tc>
        <w:tc>
          <w:tcPr>
            <w:tcW w:w="1417" w:type="dxa"/>
          </w:tcPr>
          <w:p w:rsidR="009A0018" w:rsidRDefault="009A0018">
            <w:pPr>
              <w:pStyle w:val="ConsPlusNormal"/>
              <w:jc w:val="center"/>
            </w:pPr>
            <w:r>
              <w:t>14,3</w:t>
            </w:r>
          </w:p>
        </w:tc>
        <w:tc>
          <w:tcPr>
            <w:tcW w:w="1417" w:type="dxa"/>
          </w:tcPr>
          <w:p w:rsidR="009A0018" w:rsidRDefault="009A0018">
            <w:pPr>
              <w:pStyle w:val="ConsPlusNormal"/>
              <w:jc w:val="center"/>
            </w:pPr>
            <w:r>
              <w:t>14,3</w:t>
            </w:r>
          </w:p>
        </w:tc>
        <w:tc>
          <w:tcPr>
            <w:tcW w:w="1417" w:type="dxa"/>
          </w:tcPr>
          <w:p w:rsidR="009A0018" w:rsidRDefault="009A0018">
            <w:pPr>
              <w:pStyle w:val="ConsPlusNormal"/>
              <w:jc w:val="center"/>
            </w:pPr>
            <w:r>
              <w:t>14,3</w:t>
            </w:r>
          </w:p>
        </w:tc>
        <w:tc>
          <w:tcPr>
            <w:tcW w:w="1417" w:type="dxa"/>
          </w:tcPr>
          <w:p w:rsidR="009A0018" w:rsidRDefault="009A0018">
            <w:pPr>
              <w:pStyle w:val="ConsPlusNormal"/>
              <w:jc w:val="center"/>
            </w:pPr>
            <w:r>
              <w:t>14,3</w:t>
            </w:r>
          </w:p>
        </w:tc>
        <w:tc>
          <w:tcPr>
            <w:tcW w:w="1417" w:type="dxa"/>
          </w:tcPr>
          <w:p w:rsidR="009A0018" w:rsidRDefault="009A0018">
            <w:pPr>
              <w:pStyle w:val="ConsPlusNormal"/>
              <w:jc w:val="center"/>
            </w:pPr>
            <w:r>
              <w:t>14,3</w:t>
            </w:r>
          </w:p>
        </w:tc>
      </w:tr>
      <w:tr w:rsidR="009A0018">
        <w:tc>
          <w:tcPr>
            <w:tcW w:w="623" w:type="dxa"/>
          </w:tcPr>
          <w:p w:rsidR="009A0018" w:rsidRDefault="009A0018">
            <w:pPr>
              <w:pStyle w:val="ConsPlusNormal"/>
              <w:jc w:val="center"/>
            </w:pPr>
            <w:r>
              <w:t>32.</w:t>
            </w:r>
          </w:p>
        </w:tc>
        <w:tc>
          <w:tcPr>
            <w:tcW w:w="4478" w:type="dxa"/>
          </w:tcPr>
          <w:p w:rsidR="009A0018" w:rsidRDefault="009A0018">
            <w:pPr>
              <w:pStyle w:val="ConsPlusNormal"/>
            </w:pPr>
            <w:r>
              <w:t>Мартыновский район</w:t>
            </w:r>
          </w:p>
        </w:tc>
        <w:tc>
          <w:tcPr>
            <w:tcW w:w="1417" w:type="dxa"/>
          </w:tcPr>
          <w:p w:rsidR="009A0018" w:rsidRDefault="009A0018">
            <w:pPr>
              <w:pStyle w:val="ConsPlusNormal"/>
              <w:jc w:val="center"/>
            </w:pPr>
            <w:r>
              <w:t>12,5</w:t>
            </w:r>
          </w:p>
        </w:tc>
        <w:tc>
          <w:tcPr>
            <w:tcW w:w="1417" w:type="dxa"/>
          </w:tcPr>
          <w:p w:rsidR="009A0018" w:rsidRDefault="009A0018">
            <w:pPr>
              <w:pStyle w:val="ConsPlusNormal"/>
              <w:jc w:val="center"/>
            </w:pPr>
            <w:r>
              <w:t>12,5</w:t>
            </w:r>
          </w:p>
        </w:tc>
        <w:tc>
          <w:tcPr>
            <w:tcW w:w="1417" w:type="dxa"/>
          </w:tcPr>
          <w:p w:rsidR="009A0018" w:rsidRDefault="009A0018">
            <w:pPr>
              <w:pStyle w:val="ConsPlusNormal"/>
              <w:jc w:val="center"/>
            </w:pPr>
            <w:r>
              <w:t>25,0</w:t>
            </w:r>
          </w:p>
        </w:tc>
        <w:tc>
          <w:tcPr>
            <w:tcW w:w="1417" w:type="dxa"/>
          </w:tcPr>
          <w:p w:rsidR="009A0018" w:rsidRDefault="009A0018">
            <w:pPr>
              <w:pStyle w:val="ConsPlusNormal"/>
              <w:jc w:val="center"/>
            </w:pPr>
            <w:r>
              <w:t>37,5</w:t>
            </w:r>
          </w:p>
        </w:tc>
        <w:tc>
          <w:tcPr>
            <w:tcW w:w="1417" w:type="dxa"/>
          </w:tcPr>
          <w:p w:rsidR="009A0018" w:rsidRDefault="009A0018">
            <w:pPr>
              <w:pStyle w:val="ConsPlusNormal"/>
              <w:jc w:val="center"/>
            </w:pPr>
            <w:r>
              <w:t>50,0</w:t>
            </w:r>
          </w:p>
        </w:tc>
        <w:tc>
          <w:tcPr>
            <w:tcW w:w="1417" w:type="dxa"/>
          </w:tcPr>
          <w:p w:rsidR="009A0018" w:rsidRDefault="009A0018">
            <w:pPr>
              <w:pStyle w:val="ConsPlusNormal"/>
              <w:jc w:val="center"/>
            </w:pPr>
            <w:r>
              <w:t>62,5</w:t>
            </w:r>
          </w:p>
        </w:tc>
      </w:tr>
      <w:tr w:rsidR="009A0018">
        <w:tc>
          <w:tcPr>
            <w:tcW w:w="623" w:type="dxa"/>
          </w:tcPr>
          <w:p w:rsidR="009A0018" w:rsidRDefault="009A0018">
            <w:pPr>
              <w:pStyle w:val="ConsPlusNormal"/>
              <w:jc w:val="center"/>
            </w:pPr>
            <w:r>
              <w:t>33.</w:t>
            </w:r>
          </w:p>
        </w:tc>
        <w:tc>
          <w:tcPr>
            <w:tcW w:w="4478" w:type="dxa"/>
          </w:tcPr>
          <w:p w:rsidR="009A0018" w:rsidRDefault="009A0018">
            <w:pPr>
              <w:pStyle w:val="ConsPlusNormal"/>
            </w:pPr>
            <w:r>
              <w:t>Матвеево-Курганский район</w:t>
            </w:r>
          </w:p>
        </w:tc>
        <w:tc>
          <w:tcPr>
            <w:tcW w:w="1417" w:type="dxa"/>
          </w:tcPr>
          <w:p w:rsidR="009A0018" w:rsidRDefault="009A0018">
            <w:pPr>
              <w:pStyle w:val="ConsPlusNormal"/>
              <w:jc w:val="center"/>
            </w:pPr>
            <w:r>
              <w:t>11,1</w:t>
            </w:r>
          </w:p>
        </w:tc>
        <w:tc>
          <w:tcPr>
            <w:tcW w:w="1417" w:type="dxa"/>
          </w:tcPr>
          <w:p w:rsidR="009A0018" w:rsidRDefault="009A0018">
            <w:pPr>
              <w:pStyle w:val="ConsPlusNormal"/>
              <w:jc w:val="center"/>
            </w:pPr>
            <w:r>
              <w:t>11,1</w:t>
            </w:r>
          </w:p>
        </w:tc>
        <w:tc>
          <w:tcPr>
            <w:tcW w:w="1417" w:type="dxa"/>
          </w:tcPr>
          <w:p w:rsidR="009A0018" w:rsidRDefault="009A0018">
            <w:pPr>
              <w:pStyle w:val="ConsPlusNormal"/>
              <w:jc w:val="center"/>
            </w:pPr>
            <w:r>
              <w:t>22,2</w:t>
            </w:r>
          </w:p>
        </w:tc>
        <w:tc>
          <w:tcPr>
            <w:tcW w:w="1417" w:type="dxa"/>
          </w:tcPr>
          <w:p w:rsidR="009A0018" w:rsidRDefault="009A0018">
            <w:pPr>
              <w:pStyle w:val="ConsPlusNormal"/>
              <w:jc w:val="center"/>
            </w:pPr>
            <w:r>
              <w:t>33,3</w:t>
            </w:r>
          </w:p>
        </w:tc>
        <w:tc>
          <w:tcPr>
            <w:tcW w:w="1417" w:type="dxa"/>
          </w:tcPr>
          <w:p w:rsidR="009A0018" w:rsidRDefault="009A0018">
            <w:pPr>
              <w:pStyle w:val="ConsPlusNormal"/>
              <w:jc w:val="center"/>
            </w:pPr>
            <w:r>
              <w:t>44,4</w:t>
            </w:r>
          </w:p>
        </w:tc>
        <w:tc>
          <w:tcPr>
            <w:tcW w:w="1417" w:type="dxa"/>
          </w:tcPr>
          <w:p w:rsidR="009A0018" w:rsidRDefault="009A0018">
            <w:pPr>
              <w:pStyle w:val="ConsPlusNormal"/>
              <w:jc w:val="center"/>
            </w:pPr>
            <w:r>
              <w:t>55,6</w:t>
            </w:r>
          </w:p>
        </w:tc>
      </w:tr>
      <w:tr w:rsidR="009A0018">
        <w:tc>
          <w:tcPr>
            <w:tcW w:w="623" w:type="dxa"/>
          </w:tcPr>
          <w:p w:rsidR="009A0018" w:rsidRDefault="009A0018">
            <w:pPr>
              <w:pStyle w:val="ConsPlusNormal"/>
              <w:jc w:val="center"/>
            </w:pPr>
            <w:r>
              <w:t>34.</w:t>
            </w:r>
          </w:p>
        </w:tc>
        <w:tc>
          <w:tcPr>
            <w:tcW w:w="4478" w:type="dxa"/>
          </w:tcPr>
          <w:p w:rsidR="009A0018" w:rsidRDefault="009A0018">
            <w:pPr>
              <w:pStyle w:val="ConsPlusNormal"/>
            </w:pPr>
            <w:r>
              <w:t>Миллеровский район</w:t>
            </w:r>
          </w:p>
        </w:tc>
        <w:tc>
          <w:tcPr>
            <w:tcW w:w="1417" w:type="dxa"/>
          </w:tcPr>
          <w:p w:rsidR="009A0018" w:rsidRDefault="009A0018">
            <w:pPr>
              <w:pStyle w:val="ConsPlusNormal"/>
              <w:jc w:val="center"/>
            </w:pPr>
            <w:r>
              <w:t>4,2</w:t>
            </w:r>
          </w:p>
        </w:tc>
        <w:tc>
          <w:tcPr>
            <w:tcW w:w="1417" w:type="dxa"/>
          </w:tcPr>
          <w:p w:rsidR="009A0018" w:rsidRDefault="009A0018">
            <w:pPr>
              <w:pStyle w:val="ConsPlusNormal"/>
              <w:jc w:val="center"/>
            </w:pPr>
            <w:r>
              <w:t>4,2</w:t>
            </w:r>
          </w:p>
        </w:tc>
        <w:tc>
          <w:tcPr>
            <w:tcW w:w="1417" w:type="dxa"/>
          </w:tcPr>
          <w:p w:rsidR="009A0018" w:rsidRDefault="009A0018">
            <w:pPr>
              <w:pStyle w:val="ConsPlusNormal"/>
              <w:jc w:val="center"/>
            </w:pPr>
            <w:r>
              <w:t>8,3</w:t>
            </w:r>
          </w:p>
        </w:tc>
        <w:tc>
          <w:tcPr>
            <w:tcW w:w="1417" w:type="dxa"/>
          </w:tcPr>
          <w:p w:rsidR="009A0018" w:rsidRDefault="009A0018">
            <w:pPr>
              <w:pStyle w:val="ConsPlusNormal"/>
              <w:jc w:val="center"/>
            </w:pPr>
            <w:r>
              <w:t>12,5</w:t>
            </w:r>
          </w:p>
        </w:tc>
        <w:tc>
          <w:tcPr>
            <w:tcW w:w="1417" w:type="dxa"/>
          </w:tcPr>
          <w:p w:rsidR="009A0018" w:rsidRDefault="009A0018">
            <w:pPr>
              <w:pStyle w:val="ConsPlusNormal"/>
              <w:jc w:val="center"/>
            </w:pPr>
            <w:r>
              <w:t>16,7</w:t>
            </w:r>
          </w:p>
        </w:tc>
        <w:tc>
          <w:tcPr>
            <w:tcW w:w="1417" w:type="dxa"/>
          </w:tcPr>
          <w:p w:rsidR="009A0018" w:rsidRDefault="009A0018">
            <w:pPr>
              <w:pStyle w:val="ConsPlusNormal"/>
              <w:jc w:val="center"/>
            </w:pPr>
            <w:r>
              <w:t>20,8</w:t>
            </w:r>
          </w:p>
        </w:tc>
      </w:tr>
      <w:tr w:rsidR="009A0018">
        <w:tc>
          <w:tcPr>
            <w:tcW w:w="623" w:type="dxa"/>
          </w:tcPr>
          <w:p w:rsidR="009A0018" w:rsidRDefault="009A0018">
            <w:pPr>
              <w:pStyle w:val="ConsPlusNormal"/>
              <w:jc w:val="center"/>
            </w:pPr>
            <w:r>
              <w:t>35.</w:t>
            </w:r>
          </w:p>
        </w:tc>
        <w:tc>
          <w:tcPr>
            <w:tcW w:w="4478" w:type="dxa"/>
          </w:tcPr>
          <w:p w:rsidR="009A0018" w:rsidRDefault="009A0018">
            <w:pPr>
              <w:pStyle w:val="ConsPlusNormal"/>
            </w:pPr>
            <w:r>
              <w:t>Милютинский район</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14,3</w:t>
            </w:r>
          </w:p>
        </w:tc>
        <w:tc>
          <w:tcPr>
            <w:tcW w:w="1417" w:type="dxa"/>
          </w:tcPr>
          <w:p w:rsidR="009A0018" w:rsidRDefault="009A0018">
            <w:pPr>
              <w:pStyle w:val="ConsPlusNormal"/>
              <w:jc w:val="center"/>
            </w:pPr>
            <w:r>
              <w:t>14,3</w:t>
            </w:r>
          </w:p>
        </w:tc>
        <w:tc>
          <w:tcPr>
            <w:tcW w:w="1417" w:type="dxa"/>
          </w:tcPr>
          <w:p w:rsidR="009A0018" w:rsidRDefault="009A0018">
            <w:pPr>
              <w:pStyle w:val="ConsPlusNormal"/>
              <w:jc w:val="center"/>
            </w:pPr>
            <w:r>
              <w:t>14,3</w:t>
            </w:r>
          </w:p>
        </w:tc>
        <w:tc>
          <w:tcPr>
            <w:tcW w:w="1417" w:type="dxa"/>
          </w:tcPr>
          <w:p w:rsidR="009A0018" w:rsidRDefault="009A0018">
            <w:pPr>
              <w:pStyle w:val="ConsPlusNormal"/>
              <w:jc w:val="center"/>
            </w:pPr>
            <w:r>
              <w:t>14,3</w:t>
            </w:r>
          </w:p>
        </w:tc>
        <w:tc>
          <w:tcPr>
            <w:tcW w:w="1417" w:type="dxa"/>
          </w:tcPr>
          <w:p w:rsidR="009A0018" w:rsidRDefault="009A0018">
            <w:pPr>
              <w:pStyle w:val="ConsPlusNormal"/>
              <w:jc w:val="center"/>
            </w:pPr>
            <w:r>
              <w:t>14,3</w:t>
            </w:r>
          </w:p>
        </w:tc>
      </w:tr>
      <w:tr w:rsidR="009A0018">
        <w:tc>
          <w:tcPr>
            <w:tcW w:w="623" w:type="dxa"/>
          </w:tcPr>
          <w:p w:rsidR="009A0018" w:rsidRDefault="009A0018">
            <w:pPr>
              <w:pStyle w:val="ConsPlusNormal"/>
              <w:jc w:val="center"/>
            </w:pPr>
            <w:r>
              <w:t>36.</w:t>
            </w:r>
          </w:p>
        </w:tc>
        <w:tc>
          <w:tcPr>
            <w:tcW w:w="4478" w:type="dxa"/>
          </w:tcPr>
          <w:p w:rsidR="009A0018" w:rsidRDefault="009A0018">
            <w:pPr>
              <w:pStyle w:val="ConsPlusNormal"/>
            </w:pPr>
            <w:r>
              <w:t>Морозовский район</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8,3</w:t>
            </w:r>
          </w:p>
        </w:tc>
        <w:tc>
          <w:tcPr>
            <w:tcW w:w="1417" w:type="dxa"/>
          </w:tcPr>
          <w:p w:rsidR="009A0018" w:rsidRDefault="009A0018">
            <w:pPr>
              <w:pStyle w:val="ConsPlusNormal"/>
              <w:jc w:val="center"/>
            </w:pPr>
            <w:r>
              <w:t>16,7</w:t>
            </w:r>
          </w:p>
        </w:tc>
        <w:tc>
          <w:tcPr>
            <w:tcW w:w="1417" w:type="dxa"/>
          </w:tcPr>
          <w:p w:rsidR="009A0018" w:rsidRDefault="009A0018">
            <w:pPr>
              <w:pStyle w:val="ConsPlusNormal"/>
              <w:jc w:val="center"/>
            </w:pPr>
            <w:r>
              <w:t>25,0</w:t>
            </w:r>
          </w:p>
        </w:tc>
        <w:tc>
          <w:tcPr>
            <w:tcW w:w="1417" w:type="dxa"/>
          </w:tcPr>
          <w:p w:rsidR="009A0018" w:rsidRDefault="009A0018">
            <w:pPr>
              <w:pStyle w:val="ConsPlusNormal"/>
              <w:jc w:val="center"/>
            </w:pPr>
            <w:r>
              <w:t>33,3</w:t>
            </w:r>
          </w:p>
        </w:tc>
        <w:tc>
          <w:tcPr>
            <w:tcW w:w="1417" w:type="dxa"/>
          </w:tcPr>
          <w:p w:rsidR="009A0018" w:rsidRDefault="009A0018">
            <w:pPr>
              <w:pStyle w:val="ConsPlusNormal"/>
              <w:jc w:val="center"/>
            </w:pPr>
            <w:r>
              <w:t>41,7</w:t>
            </w:r>
          </w:p>
        </w:tc>
      </w:tr>
      <w:tr w:rsidR="009A0018">
        <w:tc>
          <w:tcPr>
            <w:tcW w:w="623" w:type="dxa"/>
          </w:tcPr>
          <w:p w:rsidR="009A0018" w:rsidRDefault="009A0018">
            <w:pPr>
              <w:pStyle w:val="ConsPlusNormal"/>
              <w:jc w:val="center"/>
            </w:pPr>
            <w:r>
              <w:t>37.</w:t>
            </w:r>
          </w:p>
        </w:tc>
        <w:tc>
          <w:tcPr>
            <w:tcW w:w="4478" w:type="dxa"/>
          </w:tcPr>
          <w:p w:rsidR="009A0018" w:rsidRDefault="009A0018">
            <w:pPr>
              <w:pStyle w:val="ConsPlusNormal"/>
            </w:pPr>
            <w:r>
              <w:t>Мясниковский район</w:t>
            </w:r>
          </w:p>
        </w:tc>
        <w:tc>
          <w:tcPr>
            <w:tcW w:w="1417" w:type="dxa"/>
          </w:tcPr>
          <w:p w:rsidR="009A0018" w:rsidRDefault="009A0018">
            <w:pPr>
              <w:pStyle w:val="ConsPlusNormal"/>
              <w:jc w:val="center"/>
            </w:pPr>
            <w:r>
              <w:t>33,3</w:t>
            </w:r>
          </w:p>
        </w:tc>
        <w:tc>
          <w:tcPr>
            <w:tcW w:w="1417" w:type="dxa"/>
          </w:tcPr>
          <w:p w:rsidR="009A0018" w:rsidRDefault="009A0018">
            <w:pPr>
              <w:pStyle w:val="ConsPlusNormal"/>
              <w:jc w:val="center"/>
            </w:pPr>
            <w:r>
              <w:t>40,0</w:t>
            </w:r>
          </w:p>
        </w:tc>
        <w:tc>
          <w:tcPr>
            <w:tcW w:w="1417" w:type="dxa"/>
          </w:tcPr>
          <w:p w:rsidR="009A0018" w:rsidRDefault="009A0018">
            <w:pPr>
              <w:pStyle w:val="ConsPlusNormal"/>
              <w:jc w:val="center"/>
            </w:pPr>
            <w:r>
              <w:t>46,7</w:t>
            </w:r>
          </w:p>
        </w:tc>
        <w:tc>
          <w:tcPr>
            <w:tcW w:w="1417" w:type="dxa"/>
          </w:tcPr>
          <w:p w:rsidR="009A0018" w:rsidRDefault="009A0018">
            <w:pPr>
              <w:pStyle w:val="ConsPlusNormal"/>
              <w:jc w:val="center"/>
            </w:pPr>
            <w:r>
              <w:t>53,3</w:t>
            </w:r>
          </w:p>
        </w:tc>
        <w:tc>
          <w:tcPr>
            <w:tcW w:w="1417" w:type="dxa"/>
          </w:tcPr>
          <w:p w:rsidR="009A0018" w:rsidRDefault="009A0018">
            <w:pPr>
              <w:pStyle w:val="ConsPlusNormal"/>
              <w:jc w:val="center"/>
            </w:pPr>
            <w:r>
              <w:t>60,0</w:t>
            </w:r>
          </w:p>
        </w:tc>
        <w:tc>
          <w:tcPr>
            <w:tcW w:w="1417" w:type="dxa"/>
          </w:tcPr>
          <w:p w:rsidR="009A0018" w:rsidRDefault="009A0018">
            <w:pPr>
              <w:pStyle w:val="ConsPlusNormal"/>
              <w:jc w:val="center"/>
            </w:pPr>
            <w:r>
              <w:t>66,7</w:t>
            </w:r>
          </w:p>
        </w:tc>
      </w:tr>
      <w:tr w:rsidR="009A0018">
        <w:tc>
          <w:tcPr>
            <w:tcW w:w="623" w:type="dxa"/>
          </w:tcPr>
          <w:p w:rsidR="009A0018" w:rsidRDefault="009A0018">
            <w:pPr>
              <w:pStyle w:val="ConsPlusNormal"/>
              <w:jc w:val="center"/>
            </w:pPr>
            <w:r>
              <w:t>38.</w:t>
            </w:r>
          </w:p>
        </w:tc>
        <w:tc>
          <w:tcPr>
            <w:tcW w:w="4478" w:type="dxa"/>
          </w:tcPr>
          <w:p w:rsidR="009A0018" w:rsidRDefault="009A0018">
            <w:pPr>
              <w:pStyle w:val="ConsPlusNormal"/>
            </w:pPr>
            <w:r>
              <w:t>Неклиновский район</w:t>
            </w:r>
          </w:p>
        </w:tc>
        <w:tc>
          <w:tcPr>
            <w:tcW w:w="1417" w:type="dxa"/>
          </w:tcPr>
          <w:p w:rsidR="009A0018" w:rsidRDefault="009A0018">
            <w:pPr>
              <w:pStyle w:val="ConsPlusNormal"/>
              <w:jc w:val="center"/>
            </w:pPr>
            <w:r>
              <w:t>43,8</w:t>
            </w:r>
          </w:p>
        </w:tc>
        <w:tc>
          <w:tcPr>
            <w:tcW w:w="1417" w:type="dxa"/>
          </w:tcPr>
          <w:p w:rsidR="009A0018" w:rsidRDefault="009A0018">
            <w:pPr>
              <w:pStyle w:val="ConsPlusNormal"/>
              <w:jc w:val="center"/>
            </w:pPr>
            <w:r>
              <w:t>50,0</w:t>
            </w:r>
          </w:p>
        </w:tc>
        <w:tc>
          <w:tcPr>
            <w:tcW w:w="1417" w:type="dxa"/>
          </w:tcPr>
          <w:p w:rsidR="009A0018" w:rsidRDefault="009A0018">
            <w:pPr>
              <w:pStyle w:val="ConsPlusNormal"/>
              <w:jc w:val="center"/>
            </w:pPr>
            <w:r>
              <w:t>56,3</w:t>
            </w:r>
          </w:p>
        </w:tc>
        <w:tc>
          <w:tcPr>
            <w:tcW w:w="1417" w:type="dxa"/>
          </w:tcPr>
          <w:p w:rsidR="009A0018" w:rsidRDefault="009A0018">
            <w:pPr>
              <w:pStyle w:val="ConsPlusNormal"/>
              <w:jc w:val="center"/>
            </w:pPr>
            <w:r>
              <w:t>62,5</w:t>
            </w:r>
          </w:p>
        </w:tc>
        <w:tc>
          <w:tcPr>
            <w:tcW w:w="1417" w:type="dxa"/>
          </w:tcPr>
          <w:p w:rsidR="009A0018" w:rsidRDefault="009A0018">
            <w:pPr>
              <w:pStyle w:val="ConsPlusNormal"/>
              <w:jc w:val="center"/>
            </w:pPr>
            <w:r>
              <w:t>68,8</w:t>
            </w:r>
          </w:p>
        </w:tc>
        <w:tc>
          <w:tcPr>
            <w:tcW w:w="1417" w:type="dxa"/>
          </w:tcPr>
          <w:p w:rsidR="009A0018" w:rsidRDefault="009A0018">
            <w:pPr>
              <w:pStyle w:val="ConsPlusNormal"/>
              <w:jc w:val="center"/>
            </w:pPr>
            <w:r>
              <w:t>75,0</w:t>
            </w:r>
          </w:p>
        </w:tc>
      </w:tr>
      <w:tr w:rsidR="009A0018">
        <w:tc>
          <w:tcPr>
            <w:tcW w:w="623" w:type="dxa"/>
          </w:tcPr>
          <w:p w:rsidR="009A0018" w:rsidRDefault="009A0018">
            <w:pPr>
              <w:pStyle w:val="ConsPlusNormal"/>
              <w:jc w:val="center"/>
            </w:pPr>
            <w:r>
              <w:t>39.</w:t>
            </w:r>
          </w:p>
        </w:tc>
        <w:tc>
          <w:tcPr>
            <w:tcW w:w="4478" w:type="dxa"/>
          </w:tcPr>
          <w:p w:rsidR="009A0018" w:rsidRDefault="009A0018">
            <w:pPr>
              <w:pStyle w:val="ConsPlusNormal"/>
            </w:pPr>
            <w:r>
              <w:t>Обливский район</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14,3</w:t>
            </w:r>
          </w:p>
        </w:tc>
        <w:tc>
          <w:tcPr>
            <w:tcW w:w="1417" w:type="dxa"/>
          </w:tcPr>
          <w:p w:rsidR="009A0018" w:rsidRDefault="009A0018">
            <w:pPr>
              <w:pStyle w:val="ConsPlusNormal"/>
              <w:jc w:val="center"/>
            </w:pPr>
            <w:r>
              <w:t>28,6</w:t>
            </w:r>
          </w:p>
        </w:tc>
        <w:tc>
          <w:tcPr>
            <w:tcW w:w="1417" w:type="dxa"/>
          </w:tcPr>
          <w:p w:rsidR="009A0018" w:rsidRDefault="009A0018">
            <w:pPr>
              <w:pStyle w:val="ConsPlusNormal"/>
              <w:jc w:val="center"/>
            </w:pPr>
            <w:r>
              <w:t>42,9</w:t>
            </w:r>
          </w:p>
        </w:tc>
        <w:tc>
          <w:tcPr>
            <w:tcW w:w="1417" w:type="dxa"/>
          </w:tcPr>
          <w:p w:rsidR="009A0018" w:rsidRDefault="009A0018">
            <w:pPr>
              <w:pStyle w:val="ConsPlusNormal"/>
              <w:jc w:val="center"/>
            </w:pPr>
            <w:r>
              <w:t>57,1</w:t>
            </w:r>
          </w:p>
        </w:tc>
        <w:tc>
          <w:tcPr>
            <w:tcW w:w="1417" w:type="dxa"/>
          </w:tcPr>
          <w:p w:rsidR="009A0018" w:rsidRDefault="009A0018">
            <w:pPr>
              <w:pStyle w:val="ConsPlusNormal"/>
              <w:jc w:val="center"/>
            </w:pPr>
            <w:r>
              <w:t>71,4</w:t>
            </w:r>
          </w:p>
        </w:tc>
      </w:tr>
      <w:tr w:rsidR="009A0018">
        <w:tc>
          <w:tcPr>
            <w:tcW w:w="623" w:type="dxa"/>
          </w:tcPr>
          <w:p w:rsidR="009A0018" w:rsidRDefault="009A0018">
            <w:pPr>
              <w:pStyle w:val="ConsPlusNormal"/>
              <w:jc w:val="center"/>
            </w:pPr>
            <w:r>
              <w:t>40.</w:t>
            </w:r>
          </w:p>
        </w:tc>
        <w:tc>
          <w:tcPr>
            <w:tcW w:w="4478" w:type="dxa"/>
          </w:tcPr>
          <w:p w:rsidR="009A0018" w:rsidRDefault="009A0018">
            <w:pPr>
              <w:pStyle w:val="ConsPlusNormal"/>
            </w:pPr>
            <w:r>
              <w:t>Октябрьский район</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11,1</w:t>
            </w:r>
          </w:p>
        </w:tc>
        <w:tc>
          <w:tcPr>
            <w:tcW w:w="1417" w:type="dxa"/>
          </w:tcPr>
          <w:p w:rsidR="009A0018" w:rsidRDefault="009A0018">
            <w:pPr>
              <w:pStyle w:val="ConsPlusNormal"/>
              <w:jc w:val="center"/>
            </w:pPr>
            <w:r>
              <w:t>22,2</w:t>
            </w:r>
          </w:p>
        </w:tc>
        <w:tc>
          <w:tcPr>
            <w:tcW w:w="1417" w:type="dxa"/>
          </w:tcPr>
          <w:p w:rsidR="009A0018" w:rsidRDefault="009A0018">
            <w:pPr>
              <w:pStyle w:val="ConsPlusNormal"/>
              <w:jc w:val="center"/>
            </w:pPr>
            <w:r>
              <w:t>33,3</w:t>
            </w:r>
          </w:p>
        </w:tc>
        <w:tc>
          <w:tcPr>
            <w:tcW w:w="1417" w:type="dxa"/>
          </w:tcPr>
          <w:p w:rsidR="009A0018" w:rsidRDefault="009A0018">
            <w:pPr>
              <w:pStyle w:val="ConsPlusNormal"/>
              <w:jc w:val="center"/>
            </w:pPr>
            <w:r>
              <w:t>44,4</w:t>
            </w:r>
          </w:p>
        </w:tc>
        <w:tc>
          <w:tcPr>
            <w:tcW w:w="1417" w:type="dxa"/>
          </w:tcPr>
          <w:p w:rsidR="009A0018" w:rsidRDefault="009A0018">
            <w:pPr>
              <w:pStyle w:val="ConsPlusNormal"/>
              <w:jc w:val="center"/>
            </w:pPr>
            <w:r>
              <w:t>55,6</w:t>
            </w:r>
          </w:p>
        </w:tc>
      </w:tr>
      <w:tr w:rsidR="009A0018">
        <w:tc>
          <w:tcPr>
            <w:tcW w:w="623" w:type="dxa"/>
          </w:tcPr>
          <w:p w:rsidR="009A0018" w:rsidRDefault="009A0018">
            <w:pPr>
              <w:pStyle w:val="ConsPlusNormal"/>
              <w:jc w:val="center"/>
            </w:pPr>
            <w:r>
              <w:t>41.</w:t>
            </w:r>
          </w:p>
        </w:tc>
        <w:tc>
          <w:tcPr>
            <w:tcW w:w="4478" w:type="dxa"/>
          </w:tcPr>
          <w:p w:rsidR="009A0018" w:rsidRDefault="009A0018">
            <w:pPr>
              <w:pStyle w:val="ConsPlusNormal"/>
            </w:pPr>
            <w:r>
              <w:t>Орловский район</w:t>
            </w:r>
          </w:p>
        </w:tc>
        <w:tc>
          <w:tcPr>
            <w:tcW w:w="1417" w:type="dxa"/>
          </w:tcPr>
          <w:p w:rsidR="009A0018" w:rsidRDefault="009A0018">
            <w:pPr>
              <w:pStyle w:val="ConsPlusNormal"/>
              <w:jc w:val="center"/>
            </w:pPr>
            <w:r>
              <w:t>36,8</w:t>
            </w:r>
          </w:p>
        </w:tc>
        <w:tc>
          <w:tcPr>
            <w:tcW w:w="1417" w:type="dxa"/>
          </w:tcPr>
          <w:p w:rsidR="009A0018" w:rsidRDefault="009A0018">
            <w:pPr>
              <w:pStyle w:val="ConsPlusNormal"/>
              <w:jc w:val="center"/>
            </w:pPr>
            <w:r>
              <w:t>42,1</w:t>
            </w:r>
          </w:p>
        </w:tc>
        <w:tc>
          <w:tcPr>
            <w:tcW w:w="1417" w:type="dxa"/>
          </w:tcPr>
          <w:p w:rsidR="009A0018" w:rsidRDefault="009A0018">
            <w:pPr>
              <w:pStyle w:val="ConsPlusNormal"/>
              <w:jc w:val="center"/>
            </w:pPr>
            <w:r>
              <w:t>47,4</w:t>
            </w:r>
          </w:p>
        </w:tc>
        <w:tc>
          <w:tcPr>
            <w:tcW w:w="1417" w:type="dxa"/>
          </w:tcPr>
          <w:p w:rsidR="009A0018" w:rsidRDefault="009A0018">
            <w:pPr>
              <w:pStyle w:val="ConsPlusNormal"/>
              <w:jc w:val="center"/>
            </w:pPr>
            <w:r>
              <w:t>52,6</w:t>
            </w:r>
          </w:p>
        </w:tc>
        <w:tc>
          <w:tcPr>
            <w:tcW w:w="1417" w:type="dxa"/>
          </w:tcPr>
          <w:p w:rsidR="009A0018" w:rsidRDefault="009A0018">
            <w:pPr>
              <w:pStyle w:val="ConsPlusNormal"/>
              <w:jc w:val="center"/>
            </w:pPr>
            <w:r>
              <w:t>57,9</w:t>
            </w:r>
          </w:p>
        </w:tc>
        <w:tc>
          <w:tcPr>
            <w:tcW w:w="1417" w:type="dxa"/>
          </w:tcPr>
          <w:p w:rsidR="009A0018" w:rsidRDefault="009A0018">
            <w:pPr>
              <w:pStyle w:val="ConsPlusNormal"/>
              <w:jc w:val="center"/>
            </w:pPr>
            <w:r>
              <w:t>63,2</w:t>
            </w:r>
          </w:p>
        </w:tc>
      </w:tr>
      <w:tr w:rsidR="009A0018">
        <w:tc>
          <w:tcPr>
            <w:tcW w:w="623" w:type="dxa"/>
          </w:tcPr>
          <w:p w:rsidR="009A0018" w:rsidRDefault="009A0018">
            <w:pPr>
              <w:pStyle w:val="ConsPlusNormal"/>
              <w:jc w:val="center"/>
            </w:pPr>
            <w:r>
              <w:t>42.</w:t>
            </w:r>
          </w:p>
        </w:tc>
        <w:tc>
          <w:tcPr>
            <w:tcW w:w="4478" w:type="dxa"/>
          </w:tcPr>
          <w:p w:rsidR="009A0018" w:rsidRDefault="009A0018">
            <w:pPr>
              <w:pStyle w:val="ConsPlusNormal"/>
            </w:pPr>
            <w:r>
              <w:t>Песчанокопский район</w:t>
            </w:r>
          </w:p>
        </w:tc>
        <w:tc>
          <w:tcPr>
            <w:tcW w:w="1417" w:type="dxa"/>
          </w:tcPr>
          <w:p w:rsidR="009A0018" w:rsidRDefault="009A0018">
            <w:pPr>
              <w:pStyle w:val="ConsPlusNormal"/>
              <w:jc w:val="center"/>
            </w:pPr>
            <w:r>
              <w:t>23,1</w:t>
            </w:r>
          </w:p>
        </w:tc>
        <w:tc>
          <w:tcPr>
            <w:tcW w:w="1417" w:type="dxa"/>
          </w:tcPr>
          <w:p w:rsidR="009A0018" w:rsidRDefault="009A0018">
            <w:pPr>
              <w:pStyle w:val="ConsPlusNormal"/>
              <w:jc w:val="center"/>
            </w:pPr>
            <w:r>
              <w:t>30,8</w:t>
            </w:r>
          </w:p>
        </w:tc>
        <w:tc>
          <w:tcPr>
            <w:tcW w:w="1417" w:type="dxa"/>
          </w:tcPr>
          <w:p w:rsidR="009A0018" w:rsidRDefault="009A0018">
            <w:pPr>
              <w:pStyle w:val="ConsPlusNormal"/>
              <w:jc w:val="center"/>
            </w:pPr>
            <w:r>
              <w:t>38,5</w:t>
            </w:r>
          </w:p>
        </w:tc>
        <w:tc>
          <w:tcPr>
            <w:tcW w:w="1417" w:type="dxa"/>
          </w:tcPr>
          <w:p w:rsidR="009A0018" w:rsidRDefault="009A0018">
            <w:pPr>
              <w:pStyle w:val="ConsPlusNormal"/>
              <w:jc w:val="center"/>
            </w:pPr>
            <w:r>
              <w:t>46,2</w:t>
            </w:r>
          </w:p>
        </w:tc>
        <w:tc>
          <w:tcPr>
            <w:tcW w:w="1417" w:type="dxa"/>
          </w:tcPr>
          <w:p w:rsidR="009A0018" w:rsidRDefault="009A0018">
            <w:pPr>
              <w:pStyle w:val="ConsPlusNormal"/>
              <w:jc w:val="center"/>
            </w:pPr>
            <w:r>
              <w:t>53,8</w:t>
            </w:r>
          </w:p>
        </w:tc>
        <w:tc>
          <w:tcPr>
            <w:tcW w:w="1417" w:type="dxa"/>
          </w:tcPr>
          <w:p w:rsidR="009A0018" w:rsidRDefault="009A0018">
            <w:pPr>
              <w:pStyle w:val="ConsPlusNormal"/>
              <w:jc w:val="center"/>
            </w:pPr>
            <w:r>
              <w:t>61,5</w:t>
            </w:r>
          </w:p>
        </w:tc>
      </w:tr>
      <w:tr w:rsidR="009A0018">
        <w:tc>
          <w:tcPr>
            <w:tcW w:w="623" w:type="dxa"/>
          </w:tcPr>
          <w:p w:rsidR="009A0018" w:rsidRDefault="009A0018">
            <w:pPr>
              <w:pStyle w:val="ConsPlusNormal"/>
              <w:jc w:val="center"/>
            </w:pPr>
            <w:r>
              <w:t>43.</w:t>
            </w:r>
          </w:p>
        </w:tc>
        <w:tc>
          <w:tcPr>
            <w:tcW w:w="4478" w:type="dxa"/>
          </w:tcPr>
          <w:p w:rsidR="009A0018" w:rsidRDefault="009A0018">
            <w:pPr>
              <w:pStyle w:val="ConsPlusNormal"/>
            </w:pPr>
            <w:r>
              <w:t>Пролетарский район</w:t>
            </w:r>
          </w:p>
        </w:tc>
        <w:tc>
          <w:tcPr>
            <w:tcW w:w="1417" w:type="dxa"/>
          </w:tcPr>
          <w:p w:rsidR="009A0018" w:rsidRDefault="009A0018">
            <w:pPr>
              <w:pStyle w:val="ConsPlusNormal"/>
              <w:jc w:val="center"/>
            </w:pPr>
            <w:r>
              <w:t>36,4</w:t>
            </w:r>
          </w:p>
        </w:tc>
        <w:tc>
          <w:tcPr>
            <w:tcW w:w="1417" w:type="dxa"/>
          </w:tcPr>
          <w:p w:rsidR="009A0018" w:rsidRDefault="009A0018">
            <w:pPr>
              <w:pStyle w:val="ConsPlusNormal"/>
              <w:jc w:val="center"/>
            </w:pPr>
            <w:r>
              <w:t>45,5</w:t>
            </w:r>
          </w:p>
        </w:tc>
        <w:tc>
          <w:tcPr>
            <w:tcW w:w="1417" w:type="dxa"/>
          </w:tcPr>
          <w:p w:rsidR="009A0018" w:rsidRDefault="009A0018">
            <w:pPr>
              <w:pStyle w:val="ConsPlusNormal"/>
              <w:jc w:val="center"/>
            </w:pPr>
            <w:r>
              <w:t>54,5</w:t>
            </w:r>
          </w:p>
        </w:tc>
        <w:tc>
          <w:tcPr>
            <w:tcW w:w="1417" w:type="dxa"/>
          </w:tcPr>
          <w:p w:rsidR="009A0018" w:rsidRDefault="009A0018">
            <w:pPr>
              <w:pStyle w:val="ConsPlusNormal"/>
              <w:jc w:val="center"/>
            </w:pPr>
            <w:r>
              <w:t>63,6</w:t>
            </w:r>
          </w:p>
        </w:tc>
        <w:tc>
          <w:tcPr>
            <w:tcW w:w="1417" w:type="dxa"/>
          </w:tcPr>
          <w:p w:rsidR="009A0018" w:rsidRDefault="009A0018">
            <w:pPr>
              <w:pStyle w:val="ConsPlusNormal"/>
              <w:jc w:val="center"/>
            </w:pPr>
            <w:r>
              <w:t>72,7</w:t>
            </w:r>
          </w:p>
        </w:tc>
        <w:tc>
          <w:tcPr>
            <w:tcW w:w="1417" w:type="dxa"/>
          </w:tcPr>
          <w:p w:rsidR="009A0018" w:rsidRDefault="009A0018">
            <w:pPr>
              <w:pStyle w:val="ConsPlusNormal"/>
              <w:jc w:val="center"/>
            </w:pPr>
            <w:r>
              <w:t>81,8</w:t>
            </w:r>
          </w:p>
        </w:tc>
      </w:tr>
      <w:tr w:rsidR="009A0018">
        <w:tc>
          <w:tcPr>
            <w:tcW w:w="623" w:type="dxa"/>
          </w:tcPr>
          <w:p w:rsidR="009A0018" w:rsidRDefault="009A0018">
            <w:pPr>
              <w:pStyle w:val="ConsPlusNormal"/>
              <w:jc w:val="center"/>
            </w:pPr>
            <w:r>
              <w:t>44.</w:t>
            </w:r>
          </w:p>
        </w:tc>
        <w:tc>
          <w:tcPr>
            <w:tcW w:w="4478" w:type="dxa"/>
          </w:tcPr>
          <w:p w:rsidR="009A0018" w:rsidRDefault="009A0018">
            <w:pPr>
              <w:pStyle w:val="ConsPlusNormal"/>
            </w:pPr>
            <w:r>
              <w:t>Ремонтненский район</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14,3</w:t>
            </w:r>
          </w:p>
        </w:tc>
        <w:tc>
          <w:tcPr>
            <w:tcW w:w="1417" w:type="dxa"/>
          </w:tcPr>
          <w:p w:rsidR="009A0018" w:rsidRDefault="009A0018">
            <w:pPr>
              <w:pStyle w:val="ConsPlusNormal"/>
              <w:jc w:val="center"/>
            </w:pPr>
            <w:r>
              <w:t>28,6</w:t>
            </w:r>
          </w:p>
        </w:tc>
        <w:tc>
          <w:tcPr>
            <w:tcW w:w="1417" w:type="dxa"/>
          </w:tcPr>
          <w:p w:rsidR="009A0018" w:rsidRDefault="009A0018">
            <w:pPr>
              <w:pStyle w:val="ConsPlusNormal"/>
              <w:jc w:val="center"/>
            </w:pPr>
            <w:r>
              <w:t>42,9</w:t>
            </w:r>
          </w:p>
        </w:tc>
        <w:tc>
          <w:tcPr>
            <w:tcW w:w="1417" w:type="dxa"/>
          </w:tcPr>
          <w:p w:rsidR="009A0018" w:rsidRDefault="009A0018">
            <w:pPr>
              <w:pStyle w:val="ConsPlusNormal"/>
              <w:jc w:val="center"/>
            </w:pPr>
            <w:r>
              <w:t>57,1</w:t>
            </w:r>
          </w:p>
        </w:tc>
        <w:tc>
          <w:tcPr>
            <w:tcW w:w="1417" w:type="dxa"/>
          </w:tcPr>
          <w:p w:rsidR="009A0018" w:rsidRDefault="009A0018">
            <w:pPr>
              <w:pStyle w:val="ConsPlusNormal"/>
              <w:jc w:val="center"/>
            </w:pPr>
            <w:r>
              <w:t>71,4</w:t>
            </w:r>
          </w:p>
        </w:tc>
      </w:tr>
      <w:tr w:rsidR="009A0018">
        <w:tc>
          <w:tcPr>
            <w:tcW w:w="623" w:type="dxa"/>
          </w:tcPr>
          <w:p w:rsidR="009A0018" w:rsidRDefault="009A0018">
            <w:pPr>
              <w:pStyle w:val="ConsPlusNormal"/>
              <w:jc w:val="center"/>
            </w:pPr>
            <w:r>
              <w:t>45.</w:t>
            </w:r>
          </w:p>
        </w:tc>
        <w:tc>
          <w:tcPr>
            <w:tcW w:w="4478" w:type="dxa"/>
          </w:tcPr>
          <w:p w:rsidR="009A0018" w:rsidRDefault="009A0018">
            <w:pPr>
              <w:pStyle w:val="ConsPlusNormal"/>
            </w:pPr>
            <w:r>
              <w:t>Родионово-Несветайский район</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14,3</w:t>
            </w:r>
          </w:p>
        </w:tc>
        <w:tc>
          <w:tcPr>
            <w:tcW w:w="1417" w:type="dxa"/>
          </w:tcPr>
          <w:p w:rsidR="009A0018" w:rsidRDefault="009A0018">
            <w:pPr>
              <w:pStyle w:val="ConsPlusNormal"/>
              <w:jc w:val="center"/>
            </w:pPr>
            <w:r>
              <w:t>28,6</w:t>
            </w:r>
          </w:p>
        </w:tc>
        <w:tc>
          <w:tcPr>
            <w:tcW w:w="1417" w:type="dxa"/>
          </w:tcPr>
          <w:p w:rsidR="009A0018" w:rsidRDefault="009A0018">
            <w:pPr>
              <w:pStyle w:val="ConsPlusNormal"/>
              <w:jc w:val="center"/>
            </w:pPr>
            <w:r>
              <w:t>42,9</w:t>
            </w:r>
          </w:p>
        </w:tc>
        <w:tc>
          <w:tcPr>
            <w:tcW w:w="1417" w:type="dxa"/>
          </w:tcPr>
          <w:p w:rsidR="009A0018" w:rsidRDefault="009A0018">
            <w:pPr>
              <w:pStyle w:val="ConsPlusNormal"/>
              <w:jc w:val="center"/>
            </w:pPr>
            <w:r>
              <w:t>57,1</w:t>
            </w:r>
          </w:p>
        </w:tc>
        <w:tc>
          <w:tcPr>
            <w:tcW w:w="1417" w:type="dxa"/>
          </w:tcPr>
          <w:p w:rsidR="009A0018" w:rsidRDefault="009A0018">
            <w:pPr>
              <w:pStyle w:val="ConsPlusNormal"/>
              <w:jc w:val="center"/>
            </w:pPr>
            <w:r>
              <w:t>71,4</w:t>
            </w:r>
          </w:p>
        </w:tc>
      </w:tr>
      <w:tr w:rsidR="009A0018">
        <w:tc>
          <w:tcPr>
            <w:tcW w:w="623" w:type="dxa"/>
          </w:tcPr>
          <w:p w:rsidR="009A0018" w:rsidRDefault="009A0018">
            <w:pPr>
              <w:pStyle w:val="ConsPlusNormal"/>
              <w:jc w:val="center"/>
            </w:pPr>
            <w:r>
              <w:t>46.</w:t>
            </w:r>
          </w:p>
        </w:tc>
        <w:tc>
          <w:tcPr>
            <w:tcW w:w="4478" w:type="dxa"/>
          </w:tcPr>
          <w:p w:rsidR="009A0018" w:rsidRDefault="009A0018">
            <w:pPr>
              <w:pStyle w:val="ConsPlusNormal"/>
            </w:pPr>
            <w:r>
              <w:t>Сальский район</w:t>
            </w:r>
          </w:p>
        </w:tc>
        <w:tc>
          <w:tcPr>
            <w:tcW w:w="1417" w:type="dxa"/>
          </w:tcPr>
          <w:p w:rsidR="009A0018" w:rsidRDefault="009A0018">
            <w:pPr>
              <w:pStyle w:val="ConsPlusNormal"/>
              <w:jc w:val="center"/>
            </w:pPr>
            <w:r>
              <w:t>40,0</w:t>
            </w:r>
          </w:p>
        </w:tc>
        <w:tc>
          <w:tcPr>
            <w:tcW w:w="1417" w:type="dxa"/>
          </w:tcPr>
          <w:p w:rsidR="009A0018" w:rsidRDefault="009A0018">
            <w:pPr>
              <w:pStyle w:val="ConsPlusNormal"/>
              <w:jc w:val="center"/>
            </w:pPr>
            <w:r>
              <w:t>45,0</w:t>
            </w:r>
          </w:p>
        </w:tc>
        <w:tc>
          <w:tcPr>
            <w:tcW w:w="1417" w:type="dxa"/>
          </w:tcPr>
          <w:p w:rsidR="009A0018" w:rsidRDefault="009A0018">
            <w:pPr>
              <w:pStyle w:val="ConsPlusNormal"/>
              <w:jc w:val="center"/>
            </w:pPr>
            <w:r>
              <w:t>50,0</w:t>
            </w:r>
          </w:p>
        </w:tc>
        <w:tc>
          <w:tcPr>
            <w:tcW w:w="1417" w:type="dxa"/>
          </w:tcPr>
          <w:p w:rsidR="009A0018" w:rsidRDefault="009A0018">
            <w:pPr>
              <w:pStyle w:val="ConsPlusNormal"/>
              <w:jc w:val="center"/>
            </w:pPr>
            <w:r>
              <w:t>55,0</w:t>
            </w:r>
          </w:p>
        </w:tc>
        <w:tc>
          <w:tcPr>
            <w:tcW w:w="1417" w:type="dxa"/>
          </w:tcPr>
          <w:p w:rsidR="009A0018" w:rsidRDefault="009A0018">
            <w:pPr>
              <w:pStyle w:val="ConsPlusNormal"/>
              <w:jc w:val="center"/>
            </w:pPr>
            <w:r>
              <w:t>60,0</w:t>
            </w:r>
          </w:p>
        </w:tc>
        <w:tc>
          <w:tcPr>
            <w:tcW w:w="1417" w:type="dxa"/>
          </w:tcPr>
          <w:p w:rsidR="009A0018" w:rsidRDefault="009A0018">
            <w:pPr>
              <w:pStyle w:val="ConsPlusNormal"/>
              <w:jc w:val="center"/>
            </w:pPr>
            <w:r>
              <w:t>65,0</w:t>
            </w:r>
          </w:p>
        </w:tc>
      </w:tr>
      <w:tr w:rsidR="009A0018">
        <w:tc>
          <w:tcPr>
            <w:tcW w:w="623" w:type="dxa"/>
          </w:tcPr>
          <w:p w:rsidR="009A0018" w:rsidRDefault="009A0018">
            <w:pPr>
              <w:pStyle w:val="ConsPlusNormal"/>
              <w:jc w:val="center"/>
            </w:pPr>
            <w:r>
              <w:t>47.</w:t>
            </w:r>
          </w:p>
        </w:tc>
        <w:tc>
          <w:tcPr>
            <w:tcW w:w="4478" w:type="dxa"/>
          </w:tcPr>
          <w:p w:rsidR="009A0018" w:rsidRDefault="009A0018">
            <w:pPr>
              <w:pStyle w:val="ConsPlusNormal"/>
            </w:pPr>
            <w:r>
              <w:t>Семикаракорский район</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9,1</w:t>
            </w:r>
          </w:p>
        </w:tc>
        <w:tc>
          <w:tcPr>
            <w:tcW w:w="1417" w:type="dxa"/>
          </w:tcPr>
          <w:p w:rsidR="009A0018" w:rsidRDefault="009A0018">
            <w:pPr>
              <w:pStyle w:val="ConsPlusNormal"/>
              <w:jc w:val="center"/>
            </w:pPr>
            <w:r>
              <w:t>13,6</w:t>
            </w:r>
          </w:p>
        </w:tc>
        <w:tc>
          <w:tcPr>
            <w:tcW w:w="1417" w:type="dxa"/>
          </w:tcPr>
          <w:p w:rsidR="009A0018" w:rsidRDefault="009A0018">
            <w:pPr>
              <w:pStyle w:val="ConsPlusNormal"/>
              <w:jc w:val="center"/>
            </w:pPr>
            <w:r>
              <w:t>18,2</w:t>
            </w:r>
          </w:p>
        </w:tc>
        <w:tc>
          <w:tcPr>
            <w:tcW w:w="1417" w:type="dxa"/>
          </w:tcPr>
          <w:p w:rsidR="009A0018" w:rsidRDefault="009A0018">
            <w:pPr>
              <w:pStyle w:val="ConsPlusNormal"/>
              <w:jc w:val="center"/>
            </w:pPr>
            <w:r>
              <w:t>22,7</w:t>
            </w:r>
          </w:p>
        </w:tc>
        <w:tc>
          <w:tcPr>
            <w:tcW w:w="1417" w:type="dxa"/>
          </w:tcPr>
          <w:p w:rsidR="009A0018" w:rsidRDefault="009A0018">
            <w:pPr>
              <w:pStyle w:val="ConsPlusNormal"/>
              <w:jc w:val="center"/>
            </w:pPr>
            <w:r>
              <w:t>27,3</w:t>
            </w:r>
          </w:p>
        </w:tc>
      </w:tr>
      <w:tr w:rsidR="009A0018">
        <w:tc>
          <w:tcPr>
            <w:tcW w:w="623" w:type="dxa"/>
          </w:tcPr>
          <w:p w:rsidR="009A0018" w:rsidRDefault="009A0018">
            <w:pPr>
              <w:pStyle w:val="ConsPlusNormal"/>
              <w:jc w:val="center"/>
            </w:pPr>
            <w:r>
              <w:lastRenderedPageBreak/>
              <w:t>48.</w:t>
            </w:r>
          </w:p>
        </w:tc>
        <w:tc>
          <w:tcPr>
            <w:tcW w:w="4478" w:type="dxa"/>
          </w:tcPr>
          <w:p w:rsidR="009A0018" w:rsidRDefault="009A0018">
            <w:pPr>
              <w:pStyle w:val="ConsPlusNormal"/>
            </w:pPr>
            <w:r>
              <w:t>Советский район</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0,0</w:t>
            </w:r>
          </w:p>
        </w:tc>
      </w:tr>
      <w:tr w:rsidR="009A0018">
        <w:tc>
          <w:tcPr>
            <w:tcW w:w="623" w:type="dxa"/>
          </w:tcPr>
          <w:p w:rsidR="009A0018" w:rsidRDefault="009A0018">
            <w:pPr>
              <w:pStyle w:val="ConsPlusNormal"/>
              <w:jc w:val="center"/>
            </w:pPr>
            <w:r>
              <w:t>49.</w:t>
            </w:r>
          </w:p>
        </w:tc>
        <w:tc>
          <w:tcPr>
            <w:tcW w:w="4478" w:type="dxa"/>
          </w:tcPr>
          <w:p w:rsidR="009A0018" w:rsidRDefault="009A0018">
            <w:pPr>
              <w:pStyle w:val="ConsPlusNormal"/>
            </w:pPr>
            <w:r>
              <w:t>Тарасовский район</w:t>
            </w:r>
          </w:p>
        </w:tc>
        <w:tc>
          <w:tcPr>
            <w:tcW w:w="1417" w:type="dxa"/>
          </w:tcPr>
          <w:p w:rsidR="009A0018" w:rsidRDefault="009A0018">
            <w:pPr>
              <w:pStyle w:val="ConsPlusNormal"/>
              <w:jc w:val="center"/>
            </w:pPr>
            <w:r>
              <w:t>14,3</w:t>
            </w:r>
          </w:p>
        </w:tc>
        <w:tc>
          <w:tcPr>
            <w:tcW w:w="1417" w:type="dxa"/>
          </w:tcPr>
          <w:p w:rsidR="009A0018" w:rsidRDefault="009A0018">
            <w:pPr>
              <w:pStyle w:val="ConsPlusNormal"/>
              <w:jc w:val="center"/>
            </w:pPr>
            <w:r>
              <w:t>14,3</w:t>
            </w:r>
          </w:p>
        </w:tc>
        <w:tc>
          <w:tcPr>
            <w:tcW w:w="1417" w:type="dxa"/>
          </w:tcPr>
          <w:p w:rsidR="009A0018" w:rsidRDefault="009A0018">
            <w:pPr>
              <w:pStyle w:val="ConsPlusNormal"/>
              <w:jc w:val="center"/>
            </w:pPr>
            <w:r>
              <w:t>28,6</w:t>
            </w:r>
          </w:p>
        </w:tc>
        <w:tc>
          <w:tcPr>
            <w:tcW w:w="1417" w:type="dxa"/>
          </w:tcPr>
          <w:p w:rsidR="009A0018" w:rsidRDefault="009A0018">
            <w:pPr>
              <w:pStyle w:val="ConsPlusNormal"/>
              <w:jc w:val="center"/>
            </w:pPr>
            <w:r>
              <w:t>42,9</w:t>
            </w:r>
          </w:p>
        </w:tc>
        <w:tc>
          <w:tcPr>
            <w:tcW w:w="1417" w:type="dxa"/>
          </w:tcPr>
          <w:p w:rsidR="009A0018" w:rsidRDefault="009A0018">
            <w:pPr>
              <w:pStyle w:val="ConsPlusNormal"/>
              <w:jc w:val="center"/>
            </w:pPr>
            <w:r>
              <w:t>57,1</w:t>
            </w:r>
          </w:p>
        </w:tc>
        <w:tc>
          <w:tcPr>
            <w:tcW w:w="1417" w:type="dxa"/>
          </w:tcPr>
          <w:p w:rsidR="009A0018" w:rsidRDefault="009A0018">
            <w:pPr>
              <w:pStyle w:val="ConsPlusNormal"/>
              <w:jc w:val="center"/>
            </w:pPr>
            <w:r>
              <w:t>71,4</w:t>
            </w:r>
          </w:p>
        </w:tc>
      </w:tr>
      <w:tr w:rsidR="009A0018">
        <w:tc>
          <w:tcPr>
            <w:tcW w:w="623" w:type="dxa"/>
          </w:tcPr>
          <w:p w:rsidR="009A0018" w:rsidRDefault="009A0018">
            <w:pPr>
              <w:pStyle w:val="ConsPlusNormal"/>
              <w:jc w:val="center"/>
            </w:pPr>
            <w:r>
              <w:t>50.</w:t>
            </w:r>
          </w:p>
        </w:tc>
        <w:tc>
          <w:tcPr>
            <w:tcW w:w="4478" w:type="dxa"/>
          </w:tcPr>
          <w:p w:rsidR="009A0018" w:rsidRDefault="009A0018">
            <w:pPr>
              <w:pStyle w:val="ConsPlusNormal"/>
            </w:pPr>
            <w:r>
              <w:t>Тацинский район</w:t>
            </w:r>
          </w:p>
        </w:tc>
        <w:tc>
          <w:tcPr>
            <w:tcW w:w="1417" w:type="dxa"/>
          </w:tcPr>
          <w:p w:rsidR="009A0018" w:rsidRDefault="009A0018">
            <w:pPr>
              <w:pStyle w:val="ConsPlusNormal"/>
              <w:jc w:val="center"/>
            </w:pPr>
            <w:r>
              <w:t>27,8</w:t>
            </w:r>
          </w:p>
        </w:tc>
        <w:tc>
          <w:tcPr>
            <w:tcW w:w="1417" w:type="dxa"/>
          </w:tcPr>
          <w:p w:rsidR="009A0018" w:rsidRDefault="009A0018">
            <w:pPr>
              <w:pStyle w:val="ConsPlusNormal"/>
              <w:jc w:val="center"/>
            </w:pPr>
            <w:r>
              <w:t>27,8</w:t>
            </w:r>
          </w:p>
        </w:tc>
        <w:tc>
          <w:tcPr>
            <w:tcW w:w="1417" w:type="dxa"/>
          </w:tcPr>
          <w:p w:rsidR="009A0018" w:rsidRDefault="009A0018">
            <w:pPr>
              <w:pStyle w:val="ConsPlusNormal"/>
              <w:jc w:val="center"/>
            </w:pPr>
            <w:r>
              <w:t>33,3</w:t>
            </w:r>
          </w:p>
        </w:tc>
        <w:tc>
          <w:tcPr>
            <w:tcW w:w="1417" w:type="dxa"/>
          </w:tcPr>
          <w:p w:rsidR="009A0018" w:rsidRDefault="009A0018">
            <w:pPr>
              <w:pStyle w:val="ConsPlusNormal"/>
              <w:jc w:val="center"/>
            </w:pPr>
            <w:r>
              <w:t>38,9</w:t>
            </w:r>
          </w:p>
        </w:tc>
        <w:tc>
          <w:tcPr>
            <w:tcW w:w="1417" w:type="dxa"/>
          </w:tcPr>
          <w:p w:rsidR="009A0018" w:rsidRDefault="009A0018">
            <w:pPr>
              <w:pStyle w:val="ConsPlusNormal"/>
              <w:jc w:val="center"/>
            </w:pPr>
            <w:r>
              <w:t>44,4</w:t>
            </w:r>
          </w:p>
        </w:tc>
        <w:tc>
          <w:tcPr>
            <w:tcW w:w="1417" w:type="dxa"/>
          </w:tcPr>
          <w:p w:rsidR="009A0018" w:rsidRDefault="009A0018">
            <w:pPr>
              <w:pStyle w:val="ConsPlusNormal"/>
              <w:jc w:val="center"/>
            </w:pPr>
            <w:r>
              <w:t>50,0</w:t>
            </w:r>
          </w:p>
        </w:tc>
      </w:tr>
      <w:tr w:rsidR="009A0018">
        <w:tc>
          <w:tcPr>
            <w:tcW w:w="623" w:type="dxa"/>
          </w:tcPr>
          <w:p w:rsidR="009A0018" w:rsidRDefault="009A0018">
            <w:pPr>
              <w:pStyle w:val="ConsPlusNormal"/>
              <w:jc w:val="center"/>
            </w:pPr>
            <w:r>
              <w:t>51.</w:t>
            </w:r>
          </w:p>
        </w:tc>
        <w:tc>
          <w:tcPr>
            <w:tcW w:w="4478" w:type="dxa"/>
          </w:tcPr>
          <w:p w:rsidR="009A0018" w:rsidRDefault="009A0018">
            <w:pPr>
              <w:pStyle w:val="ConsPlusNormal"/>
            </w:pPr>
            <w:r>
              <w:t>Усть-Донецкий район</w:t>
            </w:r>
          </w:p>
        </w:tc>
        <w:tc>
          <w:tcPr>
            <w:tcW w:w="1417" w:type="dxa"/>
          </w:tcPr>
          <w:p w:rsidR="009A0018" w:rsidRDefault="009A0018">
            <w:pPr>
              <w:pStyle w:val="ConsPlusNormal"/>
              <w:jc w:val="center"/>
            </w:pPr>
            <w:r>
              <w:t>41,7</w:t>
            </w:r>
          </w:p>
        </w:tc>
        <w:tc>
          <w:tcPr>
            <w:tcW w:w="1417" w:type="dxa"/>
          </w:tcPr>
          <w:p w:rsidR="009A0018" w:rsidRDefault="009A0018">
            <w:pPr>
              <w:pStyle w:val="ConsPlusNormal"/>
              <w:jc w:val="center"/>
            </w:pPr>
            <w:r>
              <w:t>41,7</w:t>
            </w:r>
          </w:p>
        </w:tc>
        <w:tc>
          <w:tcPr>
            <w:tcW w:w="1417" w:type="dxa"/>
          </w:tcPr>
          <w:p w:rsidR="009A0018" w:rsidRDefault="009A0018">
            <w:pPr>
              <w:pStyle w:val="ConsPlusNormal"/>
              <w:jc w:val="center"/>
            </w:pPr>
            <w:r>
              <w:t>50,0</w:t>
            </w:r>
          </w:p>
        </w:tc>
        <w:tc>
          <w:tcPr>
            <w:tcW w:w="1417" w:type="dxa"/>
          </w:tcPr>
          <w:p w:rsidR="009A0018" w:rsidRDefault="009A0018">
            <w:pPr>
              <w:pStyle w:val="ConsPlusNormal"/>
              <w:jc w:val="center"/>
            </w:pPr>
            <w:r>
              <w:t>58,3</w:t>
            </w:r>
          </w:p>
        </w:tc>
        <w:tc>
          <w:tcPr>
            <w:tcW w:w="1417" w:type="dxa"/>
          </w:tcPr>
          <w:p w:rsidR="009A0018" w:rsidRDefault="009A0018">
            <w:pPr>
              <w:pStyle w:val="ConsPlusNormal"/>
              <w:jc w:val="center"/>
            </w:pPr>
            <w:r>
              <w:t>66,7</w:t>
            </w:r>
          </w:p>
        </w:tc>
        <w:tc>
          <w:tcPr>
            <w:tcW w:w="1417" w:type="dxa"/>
          </w:tcPr>
          <w:p w:rsidR="009A0018" w:rsidRDefault="009A0018">
            <w:pPr>
              <w:pStyle w:val="ConsPlusNormal"/>
              <w:jc w:val="center"/>
            </w:pPr>
            <w:r>
              <w:t>75,0</w:t>
            </w:r>
          </w:p>
        </w:tc>
      </w:tr>
      <w:tr w:rsidR="009A0018">
        <w:tc>
          <w:tcPr>
            <w:tcW w:w="623" w:type="dxa"/>
          </w:tcPr>
          <w:p w:rsidR="009A0018" w:rsidRDefault="009A0018">
            <w:pPr>
              <w:pStyle w:val="ConsPlusNormal"/>
              <w:jc w:val="center"/>
            </w:pPr>
            <w:r>
              <w:t>52.</w:t>
            </w:r>
          </w:p>
        </w:tc>
        <w:tc>
          <w:tcPr>
            <w:tcW w:w="4478" w:type="dxa"/>
          </w:tcPr>
          <w:p w:rsidR="009A0018" w:rsidRDefault="009A0018">
            <w:pPr>
              <w:pStyle w:val="ConsPlusNormal"/>
            </w:pPr>
            <w:r>
              <w:t>Целинский район</w:t>
            </w:r>
          </w:p>
        </w:tc>
        <w:tc>
          <w:tcPr>
            <w:tcW w:w="1417" w:type="dxa"/>
          </w:tcPr>
          <w:p w:rsidR="009A0018" w:rsidRDefault="009A0018">
            <w:pPr>
              <w:pStyle w:val="ConsPlusNormal"/>
              <w:jc w:val="center"/>
            </w:pPr>
            <w:r>
              <w:t>28,6</w:t>
            </w:r>
          </w:p>
        </w:tc>
        <w:tc>
          <w:tcPr>
            <w:tcW w:w="1417" w:type="dxa"/>
          </w:tcPr>
          <w:p w:rsidR="009A0018" w:rsidRDefault="009A0018">
            <w:pPr>
              <w:pStyle w:val="ConsPlusNormal"/>
              <w:jc w:val="center"/>
            </w:pPr>
            <w:r>
              <w:t>35,7</w:t>
            </w:r>
          </w:p>
        </w:tc>
        <w:tc>
          <w:tcPr>
            <w:tcW w:w="1417" w:type="dxa"/>
          </w:tcPr>
          <w:p w:rsidR="009A0018" w:rsidRDefault="009A0018">
            <w:pPr>
              <w:pStyle w:val="ConsPlusNormal"/>
              <w:jc w:val="center"/>
            </w:pPr>
            <w:r>
              <w:t>42,9</w:t>
            </w:r>
          </w:p>
        </w:tc>
        <w:tc>
          <w:tcPr>
            <w:tcW w:w="1417" w:type="dxa"/>
          </w:tcPr>
          <w:p w:rsidR="009A0018" w:rsidRDefault="009A0018">
            <w:pPr>
              <w:pStyle w:val="ConsPlusNormal"/>
              <w:jc w:val="center"/>
            </w:pPr>
            <w:r>
              <w:t>50,0</w:t>
            </w:r>
          </w:p>
        </w:tc>
        <w:tc>
          <w:tcPr>
            <w:tcW w:w="1417" w:type="dxa"/>
          </w:tcPr>
          <w:p w:rsidR="009A0018" w:rsidRDefault="009A0018">
            <w:pPr>
              <w:pStyle w:val="ConsPlusNormal"/>
              <w:jc w:val="center"/>
            </w:pPr>
            <w:r>
              <w:t>57,1</w:t>
            </w:r>
          </w:p>
        </w:tc>
        <w:tc>
          <w:tcPr>
            <w:tcW w:w="1417" w:type="dxa"/>
          </w:tcPr>
          <w:p w:rsidR="009A0018" w:rsidRDefault="009A0018">
            <w:pPr>
              <w:pStyle w:val="ConsPlusNormal"/>
              <w:jc w:val="center"/>
            </w:pPr>
            <w:r>
              <w:t>64,3</w:t>
            </w:r>
          </w:p>
        </w:tc>
      </w:tr>
      <w:tr w:rsidR="009A0018">
        <w:tc>
          <w:tcPr>
            <w:tcW w:w="623" w:type="dxa"/>
          </w:tcPr>
          <w:p w:rsidR="009A0018" w:rsidRDefault="009A0018">
            <w:pPr>
              <w:pStyle w:val="ConsPlusNormal"/>
              <w:jc w:val="center"/>
            </w:pPr>
            <w:r>
              <w:t>53.</w:t>
            </w:r>
          </w:p>
        </w:tc>
        <w:tc>
          <w:tcPr>
            <w:tcW w:w="4478" w:type="dxa"/>
          </w:tcPr>
          <w:p w:rsidR="009A0018" w:rsidRDefault="009A0018">
            <w:pPr>
              <w:pStyle w:val="ConsPlusNormal"/>
            </w:pPr>
            <w:r>
              <w:t>Цимлянский район</w:t>
            </w:r>
          </w:p>
        </w:tc>
        <w:tc>
          <w:tcPr>
            <w:tcW w:w="1417" w:type="dxa"/>
          </w:tcPr>
          <w:p w:rsidR="009A0018" w:rsidRDefault="009A0018">
            <w:pPr>
              <w:pStyle w:val="ConsPlusNormal"/>
              <w:jc w:val="center"/>
            </w:pPr>
            <w:r>
              <w:t>14,3</w:t>
            </w:r>
          </w:p>
        </w:tc>
        <w:tc>
          <w:tcPr>
            <w:tcW w:w="1417" w:type="dxa"/>
          </w:tcPr>
          <w:p w:rsidR="009A0018" w:rsidRDefault="009A0018">
            <w:pPr>
              <w:pStyle w:val="ConsPlusNormal"/>
              <w:jc w:val="center"/>
            </w:pPr>
            <w:r>
              <w:t>28,6</w:t>
            </w:r>
          </w:p>
        </w:tc>
        <w:tc>
          <w:tcPr>
            <w:tcW w:w="1417" w:type="dxa"/>
          </w:tcPr>
          <w:p w:rsidR="009A0018" w:rsidRDefault="009A0018">
            <w:pPr>
              <w:pStyle w:val="ConsPlusNormal"/>
              <w:jc w:val="center"/>
            </w:pPr>
            <w:r>
              <w:t>42,9</w:t>
            </w:r>
          </w:p>
        </w:tc>
        <w:tc>
          <w:tcPr>
            <w:tcW w:w="1417" w:type="dxa"/>
          </w:tcPr>
          <w:p w:rsidR="009A0018" w:rsidRDefault="009A0018">
            <w:pPr>
              <w:pStyle w:val="ConsPlusNormal"/>
              <w:jc w:val="center"/>
            </w:pPr>
            <w:r>
              <w:t>57,1</w:t>
            </w:r>
          </w:p>
        </w:tc>
        <w:tc>
          <w:tcPr>
            <w:tcW w:w="1417" w:type="dxa"/>
          </w:tcPr>
          <w:p w:rsidR="009A0018" w:rsidRDefault="009A0018">
            <w:pPr>
              <w:pStyle w:val="ConsPlusNormal"/>
              <w:jc w:val="center"/>
            </w:pPr>
            <w:r>
              <w:t>71,4</w:t>
            </w:r>
          </w:p>
        </w:tc>
        <w:tc>
          <w:tcPr>
            <w:tcW w:w="1417" w:type="dxa"/>
          </w:tcPr>
          <w:p w:rsidR="009A0018" w:rsidRDefault="009A0018">
            <w:pPr>
              <w:pStyle w:val="ConsPlusNormal"/>
              <w:jc w:val="center"/>
            </w:pPr>
            <w:r>
              <w:t>85,7</w:t>
            </w:r>
          </w:p>
        </w:tc>
      </w:tr>
      <w:tr w:rsidR="009A0018">
        <w:tc>
          <w:tcPr>
            <w:tcW w:w="623" w:type="dxa"/>
          </w:tcPr>
          <w:p w:rsidR="009A0018" w:rsidRDefault="009A0018">
            <w:pPr>
              <w:pStyle w:val="ConsPlusNormal"/>
              <w:jc w:val="center"/>
            </w:pPr>
            <w:r>
              <w:t>54.</w:t>
            </w:r>
          </w:p>
        </w:tc>
        <w:tc>
          <w:tcPr>
            <w:tcW w:w="4478" w:type="dxa"/>
          </w:tcPr>
          <w:p w:rsidR="009A0018" w:rsidRDefault="009A0018">
            <w:pPr>
              <w:pStyle w:val="ConsPlusNormal"/>
            </w:pPr>
            <w:r>
              <w:t>Чертковский район</w:t>
            </w:r>
          </w:p>
        </w:tc>
        <w:tc>
          <w:tcPr>
            <w:tcW w:w="1417" w:type="dxa"/>
          </w:tcPr>
          <w:p w:rsidR="009A0018" w:rsidRDefault="009A0018">
            <w:pPr>
              <w:pStyle w:val="ConsPlusNormal"/>
              <w:jc w:val="center"/>
            </w:pPr>
            <w:r>
              <w:t>40,0</w:t>
            </w:r>
          </w:p>
        </w:tc>
        <w:tc>
          <w:tcPr>
            <w:tcW w:w="1417" w:type="dxa"/>
          </w:tcPr>
          <w:p w:rsidR="009A0018" w:rsidRDefault="009A0018">
            <w:pPr>
              <w:pStyle w:val="ConsPlusNormal"/>
              <w:jc w:val="center"/>
            </w:pPr>
            <w:r>
              <w:t>40,0</w:t>
            </w:r>
          </w:p>
        </w:tc>
        <w:tc>
          <w:tcPr>
            <w:tcW w:w="1417" w:type="dxa"/>
          </w:tcPr>
          <w:p w:rsidR="009A0018" w:rsidRDefault="009A0018">
            <w:pPr>
              <w:pStyle w:val="ConsPlusNormal"/>
              <w:jc w:val="center"/>
            </w:pPr>
            <w:r>
              <w:t>50,0</w:t>
            </w:r>
          </w:p>
        </w:tc>
        <w:tc>
          <w:tcPr>
            <w:tcW w:w="1417" w:type="dxa"/>
          </w:tcPr>
          <w:p w:rsidR="009A0018" w:rsidRDefault="009A0018">
            <w:pPr>
              <w:pStyle w:val="ConsPlusNormal"/>
              <w:jc w:val="center"/>
            </w:pPr>
            <w:r>
              <w:t>60,0</w:t>
            </w:r>
          </w:p>
        </w:tc>
        <w:tc>
          <w:tcPr>
            <w:tcW w:w="1417" w:type="dxa"/>
          </w:tcPr>
          <w:p w:rsidR="009A0018" w:rsidRDefault="009A0018">
            <w:pPr>
              <w:pStyle w:val="ConsPlusNormal"/>
              <w:jc w:val="center"/>
            </w:pPr>
            <w:r>
              <w:t>70,0</w:t>
            </w:r>
          </w:p>
        </w:tc>
        <w:tc>
          <w:tcPr>
            <w:tcW w:w="1417" w:type="dxa"/>
          </w:tcPr>
          <w:p w:rsidR="009A0018" w:rsidRDefault="009A0018">
            <w:pPr>
              <w:pStyle w:val="ConsPlusNormal"/>
              <w:jc w:val="center"/>
            </w:pPr>
            <w:r>
              <w:t>80,0</w:t>
            </w:r>
          </w:p>
        </w:tc>
      </w:tr>
      <w:tr w:rsidR="009A0018">
        <w:tc>
          <w:tcPr>
            <w:tcW w:w="623" w:type="dxa"/>
          </w:tcPr>
          <w:p w:rsidR="009A0018" w:rsidRDefault="009A0018">
            <w:pPr>
              <w:pStyle w:val="ConsPlusNormal"/>
              <w:jc w:val="center"/>
            </w:pPr>
            <w:r>
              <w:t>55.</w:t>
            </w:r>
          </w:p>
        </w:tc>
        <w:tc>
          <w:tcPr>
            <w:tcW w:w="4478" w:type="dxa"/>
          </w:tcPr>
          <w:p w:rsidR="009A0018" w:rsidRDefault="009A0018">
            <w:pPr>
              <w:pStyle w:val="ConsPlusNormal"/>
            </w:pPr>
            <w:r>
              <w:t>Шолоховский район</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14,3</w:t>
            </w:r>
          </w:p>
        </w:tc>
        <w:tc>
          <w:tcPr>
            <w:tcW w:w="1417" w:type="dxa"/>
          </w:tcPr>
          <w:p w:rsidR="009A0018" w:rsidRDefault="009A0018">
            <w:pPr>
              <w:pStyle w:val="ConsPlusNormal"/>
              <w:jc w:val="center"/>
            </w:pPr>
            <w:r>
              <w:t>28,6</w:t>
            </w:r>
          </w:p>
        </w:tc>
        <w:tc>
          <w:tcPr>
            <w:tcW w:w="1417" w:type="dxa"/>
          </w:tcPr>
          <w:p w:rsidR="009A0018" w:rsidRDefault="009A0018">
            <w:pPr>
              <w:pStyle w:val="ConsPlusNormal"/>
              <w:jc w:val="center"/>
            </w:pPr>
            <w:r>
              <w:t>42,9</w:t>
            </w:r>
          </w:p>
        </w:tc>
        <w:tc>
          <w:tcPr>
            <w:tcW w:w="1417" w:type="dxa"/>
          </w:tcPr>
          <w:p w:rsidR="009A0018" w:rsidRDefault="009A0018">
            <w:pPr>
              <w:pStyle w:val="ConsPlusNormal"/>
              <w:jc w:val="center"/>
            </w:pPr>
            <w:r>
              <w:t>57,1</w:t>
            </w:r>
          </w:p>
        </w:tc>
        <w:tc>
          <w:tcPr>
            <w:tcW w:w="1417" w:type="dxa"/>
          </w:tcPr>
          <w:p w:rsidR="009A0018" w:rsidRDefault="009A0018">
            <w:pPr>
              <w:pStyle w:val="ConsPlusNormal"/>
              <w:jc w:val="center"/>
            </w:pPr>
            <w:r>
              <w:t>71,4</w:t>
            </w:r>
          </w:p>
        </w:tc>
      </w:tr>
      <w:tr w:rsidR="009A0018">
        <w:tc>
          <w:tcPr>
            <w:tcW w:w="623" w:type="dxa"/>
          </w:tcPr>
          <w:p w:rsidR="009A0018" w:rsidRDefault="009A0018">
            <w:pPr>
              <w:pStyle w:val="ConsPlusNormal"/>
            </w:pPr>
          </w:p>
        </w:tc>
        <w:tc>
          <w:tcPr>
            <w:tcW w:w="4478" w:type="dxa"/>
          </w:tcPr>
          <w:p w:rsidR="009A0018" w:rsidRDefault="009A0018">
            <w:pPr>
              <w:pStyle w:val="ConsPlusNormal"/>
              <w:outlineLvl w:val="2"/>
            </w:pPr>
            <w:r>
              <w:t>Показатель 1.2. Доля обустроенных мест массового отдыха населения (городских парков) от общего количества таких территорий в Ростовской области (процентов)</w:t>
            </w:r>
          </w:p>
        </w:tc>
        <w:tc>
          <w:tcPr>
            <w:tcW w:w="1417" w:type="dxa"/>
          </w:tcPr>
          <w:p w:rsidR="009A0018" w:rsidRDefault="009A0018">
            <w:pPr>
              <w:pStyle w:val="ConsPlusNormal"/>
              <w:jc w:val="center"/>
            </w:pPr>
            <w:r>
              <w:t>62,4</w:t>
            </w:r>
          </w:p>
        </w:tc>
        <w:tc>
          <w:tcPr>
            <w:tcW w:w="1417" w:type="dxa"/>
          </w:tcPr>
          <w:p w:rsidR="009A0018" w:rsidRDefault="009A0018">
            <w:pPr>
              <w:pStyle w:val="ConsPlusNormal"/>
              <w:jc w:val="center"/>
            </w:pPr>
            <w:r>
              <w:t>62,6</w:t>
            </w:r>
          </w:p>
        </w:tc>
        <w:tc>
          <w:tcPr>
            <w:tcW w:w="1417" w:type="dxa"/>
          </w:tcPr>
          <w:p w:rsidR="009A0018" w:rsidRDefault="009A0018">
            <w:pPr>
              <w:pStyle w:val="ConsPlusNormal"/>
              <w:jc w:val="center"/>
            </w:pPr>
            <w:r>
              <w:t>62,8</w:t>
            </w:r>
          </w:p>
        </w:tc>
        <w:tc>
          <w:tcPr>
            <w:tcW w:w="1417" w:type="dxa"/>
          </w:tcPr>
          <w:p w:rsidR="009A0018" w:rsidRDefault="009A0018">
            <w:pPr>
              <w:pStyle w:val="ConsPlusNormal"/>
              <w:jc w:val="center"/>
            </w:pPr>
            <w:r>
              <w:t>63,1</w:t>
            </w:r>
          </w:p>
        </w:tc>
        <w:tc>
          <w:tcPr>
            <w:tcW w:w="1417" w:type="dxa"/>
          </w:tcPr>
          <w:p w:rsidR="009A0018" w:rsidRDefault="009A0018">
            <w:pPr>
              <w:pStyle w:val="ConsPlusNormal"/>
              <w:jc w:val="center"/>
            </w:pPr>
            <w:r>
              <w:t>63,1</w:t>
            </w:r>
          </w:p>
        </w:tc>
        <w:tc>
          <w:tcPr>
            <w:tcW w:w="1417" w:type="dxa"/>
          </w:tcPr>
          <w:p w:rsidR="009A0018" w:rsidRDefault="009A0018">
            <w:pPr>
              <w:pStyle w:val="ConsPlusNormal"/>
              <w:jc w:val="center"/>
            </w:pPr>
            <w:r>
              <w:t>63,1</w:t>
            </w:r>
          </w:p>
        </w:tc>
      </w:tr>
      <w:tr w:rsidR="009A0018">
        <w:tc>
          <w:tcPr>
            <w:tcW w:w="623" w:type="dxa"/>
          </w:tcPr>
          <w:p w:rsidR="009A0018" w:rsidRDefault="009A0018">
            <w:pPr>
              <w:pStyle w:val="ConsPlusNormal"/>
              <w:jc w:val="center"/>
            </w:pPr>
            <w:r>
              <w:t>1.</w:t>
            </w:r>
          </w:p>
        </w:tc>
        <w:tc>
          <w:tcPr>
            <w:tcW w:w="4478" w:type="dxa"/>
          </w:tcPr>
          <w:p w:rsidR="009A0018" w:rsidRDefault="009A0018">
            <w:pPr>
              <w:pStyle w:val="ConsPlusNormal"/>
            </w:pPr>
            <w:r>
              <w:t>г. Ростов-на-Дону</w:t>
            </w:r>
          </w:p>
        </w:tc>
        <w:tc>
          <w:tcPr>
            <w:tcW w:w="1417" w:type="dxa"/>
          </w:tcPr>
          <w:p w:rsidR="009A0018" w:rsidRDefault="009A0018">
            <w:pPr>
              <w:pStyle w:val="ConsPlusNormal"/>
              <w:jc w:val="center"/>
            </w:pPr>
            <w:r>
              <w:t>41,7</w:t>
            </w:r>
          </w:p>
        </w:tc>
        <w:tc>
          <w:tcPr>
            <w:tcW w:w="1417" w:type="dxa"/>
          </w:tcPr>
          <w:p w:rsidR="009A0018" w:rsidRDefault="009A0018">
            <w:pPr>
              <w:pStyle w:val="ConsPlusNormal"/>
              <w:jc w:val="center"/>
            </w:pPr>
            <w:r>
              <w:t>50,0</w:t>
            </w:r>
          </w:p>
        </w:tc>
        <w:tc>
          <w:tcPr>
            <w:tcW w:w="1417" w:type="dxa"/>
          </w:tcPr>
          <w:p w:rsidR="009A0018" w:rsidRDefault="009A0018">
            <w:pPr>
              <w:pStyle w:val="ConsPlusNormal"/>
              <w:jc w:val="center"/>
            </w:pPr>
            <w:r>
              <w:t>50,0</w:t>
            </w:r>
          </w:p>
        </w:tc>
        <w:tc>
          <w:tcPr>
            <w:tcW w:w="1417" w:type="dxa"/>
          </w:tcPr>
          <w:p w:rsidR="009A0018" w:rsidRDefault="009A0018">
            <w:pPr>
              <w:pStyle w:val="ConsPlusNormal"/>
              <w:jc w:val="center"/>
            </w:pPr>
            <w:r>
              <w:t>50,0</w:t>
            </w:r>
          </w:p>
        </w:tc>
        <w:tc>
          <w:tcPr>
            <w:tcW w:w="1417" w:type="dxa"/>
          </w:tcPr>
          <w:p w:rsidR="009A0018" w:rsidRDefault="009A0018">
            <w:pPr>
              <w:pStyle w:val="ConsPlusNormal"/>
              <w:jc w:val="center"/>
            </w:pPr>
            <w:r>
              <w:t>50,0</w:t>
            </w:r>
          </w:p>
        </w:tc>
        <w:tc>
          <w:tcPr>
            <w:tcW w:w="1417" w:type="dxa"/>
          </w:tcPr>
          <w:p w:rsidR="009A0018" w:rsidRDefault="009A0018">
            <w:pPr>
              <w:pStyle w:val="ConsPlusNormal"/>
              <w:jc w:val="center"/>
            </w:pPr>
            <w:r>
              <w:t>50,0</w:t>
            </w:r>
          </w:p>
        </w:tc>
      </w:tr>
      <w:tr w:rsidR="009A0018">
        <w:tc>
          <w:tcPr>
            <w:tcW w:w="623" w:type="dxa"/>
          </w:tcPr>
          <w:p w:rsidR="009A0018" w:rsidRDefault="009A0018">
            <w:pPr>
              <w:pStyle w:val="ConsPlusNormal"/>
              <w:jc w:val="center"/>
            </w:pPr>
            <w:r>
              <w:t>2.</w:t>
            </w:r>
          </w:p>
        </w:tc>
        <w:tc>
          <w:tcPr>
            <w:tcW w:w="4478" w:type="dxa"/>
          </w:tcPr>
          <w:p w:rsidR="009A0018" w:rsidRDefault="009A0018">
            <w:pPr>
              <w:pStyle w:val="ConsPlusNormal"/>
            </w:pPr>
            <w:r>
              <w:t>г. Азов</w:t>
            </w:r>
          </w:p>
        </w:tc>
        <w:tc>
          <w:tcPr>
            <w:tcW w:w="1417" w:type="dxa"/>
          </w:tcPr>
          <w:p w:rsidR="009A0018" w:rsidRDefault="009A0018">
            <w:pPr>
              <w:pStyle w:val="ConsPlusNormal"/>
              <w:jc w:val="center"/>
            </w:pPr>
            <w:r>
              <w:t>20,0</w:t>
            </w:r>
          </w:p>
        </w:tc>
        <w:tc>
          <w:tcPr>
            <w:tcW w:w="1417" w:type="dxa"/>
          </w:tcPr>
          <w:p w:rsidR="009A0018" w:rsidRDefault="009A0018">
            <w:pPr>
              <w:pStyle w:val="ConsPlusNormal"/>
              <w:jc w:val="center"/>
            </w:pPr>
            <w:r>
              <w:t>20,0</w:t>
            </w:r>
          </w:p>
        </w:tc>
        <w:tc>
          <w:tcPr>
            <w:tcW w:w="1417" w:type="dxa"/>
          </w:tcPr>
          <w:p w:rsidR="009A0018" w:rsidRDefault="009A0018">
            <w:pPr>
              <w:pStyle w:val="ConsPlusNormal"/>
              <w:jc w:val="center"/>
            </w:pPr>
            <w:r>
              <w:t>20,0</w:t>
            </w:r>
          </w:p>
        </w:tc>
        <w:tc>
          <w:tcPr>
            <w:tcW w:w="1417" w:type="dxa"/>
          </w:tcPr>
          <w:p w:rsidR="009A0018" w:rsidRDefault="009A0018">
            <w:pPr>
              <w:pStyle w:val="ConsPlusNormal"/>
              <w:jc w:val="center"/>
            </w:pPr>
            <w:r>
              <w:t>20,0</w:t>
            </w:r>
          </w:p>
        </w:tc>
        <w:tc>
          <w:tcPr>
            <w:tcW w:w="1417" w:type="dxa"/>
          </w:tcPr>
          <w:p w:rsidR="009A0018" w:rsidRDefault="009A0018">
            <w:pPr>
              <w:pStyle w:val="ConsPlusNormal"/>
              <w:jc w:val="center"/>
            </w:pPr>
            <w:r>
              <w:t>20,0</w:t>
            </w:r>
          </w:p>
        </w:tc>
        <w:tc>
          <w:tcPr>
            <w:tcW w:w="1417" w:type="dxa"/>
          </w:tcPr>
          <w:p w:rsidR="009A0018" w:rsidRDefault="009A0018">
            <w:pPr>
              <w:pStyle w:val="ConsPlusNormal"/>
              <w:jc w:val="center"/>
            </w:pPr>
            <w:r>
              <w:t>20,0</w:t>
            </w:r>
          </w:p>
        </w:tc>
      </w:tr>
      <w:tr w:rsidR="009A0018">
        <w:tc>
          <w:tcPr>
            <w:tcW w:w="623" w:type="dxa"/>
          </w:tcPr>
          <w:p w:rsidR="009A0018" w:rsidRDefault="009A0018">
            <w:pPr>
              <w:pStyle w:val="ConsPlusNormal"/>
              <w:jc w:val="center"/>
            </w:pPr>
            <w:r>
              <w:t>3.</w:t>
            </w:r>
          </w:p>
        </w:tc>
        <w:tc>
          <w:tcPr>
            <w:tcW w:w="4478" w:type="dxa"/>
          </w:tcPr>
          <w:p w:rsidR="009A0018" w:rsidRDefault="009A0018">
            <w:pPr>
              <w:pStyle w:val="ConsPlusNormal"/>
            </w:pPr>
            <w:r>
              <w:t>г. Батайск</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133,3</w:t>
            </w:r>
          </w:p>
        </w:tc>
        <w:tc>
          <w:tcPr>
            <w:tcW w:w="1417" w:type="dxa"/>
          </w:tcPr>
          <w:p w:rsidR="009A0018" w:rsidRDefault="009A0018">
            <w:pPr>
              <w:pStyle w:val="ConsPlusNormal"/>
              <w:jc w:val="center"/>
            </w:pPr>
            <w:r>
              <w:t>133,3</w:t>
            </w:r>
          </w:p>
        </w:tc>
        <w:tc>
          <w:tcPr>
            <w:tcW w:w="1417" w:type="dxa"/>
          </w:tcPr>
          <w:p w:rsidR="009A0018" w:rsidRDefault="009A0018">
            <w:pPr>
              <w:pStyle w:val="ConsPlusNormal"/>
              <w:jc w:val="center"/>
            </w:pPr>
            <w:r>
              <w:t>133,3</w:t>
            </w:r>
          </w:p>
        </w:tc>
        <w:tc>
          <w:tcPr>
            <w:tcW w:w="1417" w:type="dxa"/>
          </w:tcPr>
          <w:p w:rsidR="009A0018" w:rsidRDefault="009A0018">
            <w:pPr>
              <w:pStyle w:val="ConsPlusNormal"/>
              <w:jc w:val="center"/>
            </w:pPr>
            <w:r>
              <w:t>133,3</w:t>
            </w:r>
          </w:p>
        </w:tc>
        <w:tc>
          <w:tcPr>
            <w:tcW w:w="1417" w:type="dxa"/>
          </w:tcPr>
          <w:p w:rsidR="009A0018" w:rsidRDefault="009A0018">
            <w:pPr>
              <w:pStyle w:val="ConsPlusNormal"/>
              <w:jc w:val="center"/>
            </w:pPr>
            <w:r>
              <w:t>133,3</w:t>
            </w:r>
          </w:p>
        </w:tc>
      </w:tr>
      <w:tr w:rsidR="009A0018">
        <w:tc>
          <w:tcPr>
            <w:tcW w:w="623" w:type="dxa"/>
          </w:tcPr>
          <w:p w:rsidR="009A0018" w:rsidRDefault="009A0018">
            <w:pPr>
              <w:pStyle w:val="ConsPlusNormal"/>
              <w:jc w:val="center"/>
            </w:pPr>
            <w:r>
              <w:t>4.</w:t>
            </w:r>
          </w:p>
        </w:tc>
        <w:tc>
          <w:tcPr>
            <w:tcW w:w="4478" w:type="dxa"/>
          </w:tcPr>
          <w:p w:rsidR="009A0018" w:rsidRDefault="009A0018">
            <w:pPr>
              <w:pStyle w:val="ConsPlusNormal"/>
            </w:pPr>
            <w:r>
              <w:t>г. Волгодонск</w:t>
            </w:r>
          </w:p>
        </w:tc>
        <w:tc>
          <w:tcPr>
            <w:tcW w:w="1417" w:type="dxa"/>
          </w:tcPr>
          <w:p w:rsidR="009A0018" w:rsidRDefault="009A0018">
            <w:pPr>
              <w:pStyle w:val="ConsPlusNormal"/>
              <w:jc w:val="center"/>
            </w:pPr>
            <w:r>
              <w:t>50,0</w:t>
            </w:r>
          </w:p>
        </w:tc>
        <w:tc>
          <w:tcPr>
            <w:tcW w:w="1417" w:type="dxa"/>
          </w:tcPr>
          <w:p w:rsidR="009A0018" w:rsidRDefault="009A0018">
            <w:pPr>
              <w:pStyle w:val="ConsPlusNormal"/>
              <w:jc w:val="center"/>
            </w:pPr>
            <w:r>
              <w:t>50,0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r>
      <w:tr w:rsidR="009A0018">
        <w:tc>
          <w:tcPr>
            <w:tcW w:w="623" w:type="dxa"/>
          </w:tcPr>
          <w:p w:rsidR="009A0018" w:rsidRDefault="009A0018">
            <w:pPr>
              <w:pStyle w:val="ConsPlusNormal"/>
              <w:jc w:val="center"/>
            </w:pPr>
            <w:r>
              <w:t>5.</w:t>
            </w:r>
          </w:p>
        </w:tc>
        <w:tc>
          <w:tcPr>
            <w:tcW w:w="4478" w:type="dxa"/>
          </w:tcPr>
          <w:p w:rsidR="009A0018" w:rsidRDefault="009A0018">
            <w:pPr>
              <w:pStyle w:val="ConsPlusNormal"/>
            </w:pPr>
            <w:r>
              <w:t>г. Гуково</w:t>
            </w:r>
          </w:p>
        </w:tc>
        <w:tc>
          <w:tcPr>
            <w:tcW w:w="1417" w:type="dxa"/>
          </w:tcPr>
          <w:p w:rsidR="009A0018" w:rsidRDefault="009A0018">
            <w:pPr>
              <w:pStyle w:val="ConsPlusNormal"/>
              <w:jc w:val="center"/>
            </w:pPr>
            <w:r>
              <w:t>14,3</w:t>
            </w:r>
          </w:p>
        </w:tc>
        <w:tc>
          <w:tcPr>
            <w:tcW w:w="1417" w:type="dxa"/>
          </w:tcPr>
          <w:p w:rsidR="009A0018" w:rsidRDefault="009A0018">
            <w:pPr>
              <w:pStyle w:val="ConsPlusNormal"/>
              <w:jc w:val="center"/>
            </w:pPr>
            <w:r>
              <w:t>14,3</w:t>
            </w:r>
          </w:p>
        </w:tc>
        <w:tc>
          <w:tcPr>
            <w:tcW w:w="1417" w:type="dxa"/>
          </w:tcPr>
          <w:p w:rsidR="009A0018" w:rsidRDefault="009A0018">
            <w:pPr>
              <w:pStyle w:val="ConsPlusNormal"/>
              <w:jc w:val="center"/>
            </w:pPr>
            <w:r>
              <w:t>14,3</w:t>
            </w:r>
          </w:p>
        </w:tc>
        <w:tc>
          <w:tcPr>
            <w:tcW w:w="1417" w:type="dxa"/>
          </w:tcPr>
          <w:p w:rsidR="009A0018" w:rsidRDefault="009A0018">
            <w:pPr>
              <w:pStyle w:val="ConsPlusNormal"/>
              <w:jc w:val="center"/>
            </w:pPr>
            <w:r>
              <w:t>14,3</w:t>
            </w:r>
          </w:p>
        </w:tc>
        <w:tc>
          <w:tcPr>
            <w:tcW w:w="1417" w:type="dxa"/>
          </w:tcPr>
          <w:p w:rsidR="009A0018" w:rsidRDefault="009A0018">
            <w:pPr>
              <w:pStyle w:val="ConsPlusNormal"/>
              <w:jc w:val="center"/>
            </w:pPr>
            <w:r>
              <w:t>14,3</w:t>
            </w:r>
          </w:p>
        </w:tc>
        <w:tc>
          <w:tcPr>
            <w:tcW w:w="1417" w:type="dxa"/>
          </w:tcPr>
          <w:p w:rsidR="009A0018" w:rsidRDefault="009A0018">
            <w:pPr>
              <w:pStyle w:val="ConsPlusNormal"/>
              <w:jc w:val="center"/>
            </w:pPr>
            <w:r>
              <w:t>14,3</w:t>
            </w:r>
          </w:p>
        </w:tc>
      </w:tr>
      <w:tr w:rsidR="009A0018">
        <w:tc>
          <w:tcPr>
            <w:tcW w:w="623" w:type="dxa"/>
          </w:tcPr>
          <w:p w:rsidR="009A0018" w:rsidRDefault="009A0018">
            <w:pPr>
              <w:pStyle w:val="ConsPlusNormal"/>
              <w:jc w:val="center"/>
            </w:pPr>
            <w:r>
              <w:t>6.</w:t>
            </w:r>
          </w:p>
        </w:tc>
        <w:tc>
          <w:tcPr>
            <w:tcW w:w="4478" w:type="dxa"/>
          </w:tcPr>
          <w:p w:rsidR="009A0018" w:rsidRDefault="009A0018">
            <w:pPr>
              <w:pStyle w:val="ConsPlusNormal"/>
            </w:pPr>
            <w:r>
              <w:t>г. Донецк</w:t>
            </w:r>
          </w:p>
        </w:tc>
        <w:tc>
          <w:tcPr>
            <w:tcW w:w="1417" w:type="dxa"/>
          </w:tcPr>
          <w:p w:rsidR="009A0018" w:rsidRDefault="009A0018">
            <w:pPr>
              <w:pStyle w:val="ConsPlusNormal"/>
              <w:jc w:val="center"/>
            </w:pPr>
            <w:r>
              <w:t>12,5</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12,5</w:t>
            </w:r>
          </w:p>
        </w:tc>
        <w:tc>
          <w:tcPr>
            <w:tcW w:w="1417" w:type="dxa"/>
          </w:tcPr>
          <w:p w:rsidR="009A0018" w:rsidRDefault="009A0018">
            <w:pPr>
              <w:pStyle w:val="ConsPlusNormal"/>
              <w:jc w:val="center"/>
            </w:pPr>
            <w:r>
              <w:t>12,5</w:t>
            </w:r>
          </w:p>
        </w:tc>
        <w:tc>
          <w:tcPr>
            <w:tcW w:w="1417" w:type="dxa"/>
          </w:tcPr>
          <w:p w:rsidR="009A0018" w:rsidRDefault="009A0018">
            <w:pPr>
              <w:pStyle w:val="ConsPlusNormal"/>
              <w:jc w:val="center"/>
            </w:pPr>
            <w:r>
              <w:t>12,5</w:t>
            </w:r>
          </w:p>
        </w:tc>
        <w:tc>
          <w:tcPr>
            <w:tcW w:w="1417" w:type="dxa"/>
          </w:tcPr>
          <w:p w:rsidR="009A0018" w:rsidRDefault="009A0018">
            <w:pPr>
              <w:pStyle w:val="ConsPlusNormal"/>
              <w:jc w:val="center"/>
            </w:pPr>
            <w:r>
              <w:t>12,5</w:t>
            </w:r>
          </w:p>
        </w:tc>
      </w:tr>
      <w:tr w:rsidR="009A0018">
        <w:tc>
          <w:tcPr>
            <w:tcW w:w="623" w:type="dxa"/>
          </w:tcPr>
          <w:p w:rsidR="009A0018" w:rsidRDefault="009A0018">
            <w:pPr>
              <w:pStyle w:val="ConsPlusNormal"/>
              <w:jc w:val="center"/>
            </w:pPr>
            <w:r>
              <w:t>7.</w:t>
            </w:r>
          </w:p>
        </w:tc>
        <w:tc>
          <w:tcPr>
            <w:tcW w:w="4478" w:type="dxa"/>
          </w:tcPr>
          <w:p w:rsidR="009A0018" w:rsidRDefault="009A0018">
            <w:pPr>
              <w:pStyle w:val="ConsPlusNormal"/>
            </w:pPr>
            <w:r>
              <w:t>г. Зверево</w:t>
            </w:r>
          </w:p>
        </w:tc>
        <w:tc>
          <w:tcPr>
            <w:tcW w:w="1417" w:type="dxa"/>
          </w:tcPr>
          <w:p w:rsidR="009A0018" w:rsidRDefault="009A0018">
            <w:pPr>
              <w:pStyle w:val="ConsPlusNormal"/>
              <w:jc w:val="center"/>
            </w:pPr>
            <w:r>
              <w:t>20,0</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20,0</w:t>
            </w:r>
          </w:p>
        </w:tc>
        <w:tc>
          <w:tcPr>
            <w:tcW w:w="1417" w:type="dxa"/>
          </w:tcPr>
          <w:p w:rsidR="009A0018" w:rsidRDefault="009A0018">
            <w:pPr>
              <w:pStyle w:val="ConsPlusNormal"/>
              <w:jc w:val="center"/>
            </w:pPr>
            <w:r>
              <w:t>20,0</w:t>
            </w:r>
          </w:p>
        </w:tc>
        <w:tc>
          <w:tcPr>
            <w:tcW w:w="1417" w:type="dxa"/>
          </w:tcPr>
          <w:p w:rsidR="009A0018" w:rsidRDefault="009A0018">
            <w:pPr>
              <w:pStyle w:val="ConsPlusNormal"/>
              <w:jc w:val="center"/>
            </w:pPr>
            <w:r>
              <w:t>20,0</w:t>
            </w:r>
          </w:p>
        </w:tc>
      </w:tr>
      <w:tr w:rsidR="009A0018">
        <w:tc>
          <w:tcPr>
            <w:tcW w:w="623" w:type="dxa"/>
          </w:tcPr>
          <w:p w:rsidR="009A0018" w:rsidRDefault="009A0018">
            <w:pPr>
              <w:pStyle w:val="ConsPlusNormal"/>
              <w:jc w:val="center"/>
            </w:pPr>
            <w:r>
              <w:lastRenderedPageBreak/>
              <w:t>8.</w:t>
            </w:r>
          </w:p>
        </w:tc>
        <w:tc>
          <w:tcPr>
            <w:tcW w:w="4478" w:type="dxa"/>
          </w:tcPr>
          <w:p w:rsidR="009A0018" w:rsidRDefault="009A0018">
            <w:pPr>
              <w:pStyle w:val="ConsPlusNormal"/>
            </w:pPr>
            <w:r>
              <w:t>г. Каменск-Шахтинский</w:t>
            </w:r>
          </w:p>
        </w:tc>
        <w:tc>
          <w:tcPr>
            <w:tcW w:w="1417" w:type="dxa"/>
          </w:tcPr>
          <w:p w:rsidR="009A0018" w:rsidRDefault="009A0018">
            <w:pPr>
              <w:pStyle w:val="ConsPlusNormal"/>
              <w:jc w:val="center"/>
            </w:pPr>
            <w:r>
              <w:t>25,0</w:t>
            </w:r>
          </w:p>
        </w:tc>
        <w:tc>
          <w:tcPr>
            <w:tcW w:w="1417" w:type="dxa"/>
          </w:tcPr>
          <w:p w:rsidR="009A0018" w:rsidRDefault="009A0018">
            <w:pPr>
              <w:pStyle w:val="ConsPlusNormal"/>
              <w:jc w:val="center"/>
            </w:pPr>
            <w:r>
              <w:t>25,0</w:t>
            </w:r>
          </w:p>
        </w:tc>
        <w:tc>
          <w:tcPr>
            <w:tcW w:w="1417" w:type="dxa"/>
          </w:tcPr>
          <w:p w:rsidR="009A0018" w:rsidRDefault="009A0018">
            <w:pPr>
              <w:pStyle w:val="ConsPlusNormal"/>
              <w:jc w:val="center"/>
            </w:pPr>
            <w:r>
              <w:t>25,0</w:t>
            </w:r>
          </w:p>
        </w:tc>
        <w:tc>
          <w:tcPr>
            <w:tcW w:w="1417" w:type="dxa"/>
          </w:tcPr>
          <w:p w:rsidR="009A0018" w:rsidRDefault="009A0018">
            <w:pPr>
              <w:pStyle w:val="ConsPlusNormal"/>
              <w:jc w:val="center"/>
            </w:pPr>
            <w:r>
              <w:t>25,0</w:t>
            </w:r>
          </w:p>
        </w:tc>
        <w:tc>
          <w:tcPr>
            <w:tcW w:w="1417" w:type="dxa"/>
          </w:tcPr>
          <w:p w:rsidR="009A0018" w:rsidRDefault="009A0018">
            <w:pPr>
              <w:pStyle w:val="ConsPlusNormal"/>
              <w:jc w:val="center"/>
            </w:pPr>
            <w:r>
              <w:t>25,0</w:t>
            </w:r>
          </w:p>
        </w:tc>
        <w:tc>
          <w:tcPr>
            <w:tcW w:w="1417" w:type="dxa"/>
          </w:tcPr>
          <w:p w:rsidR="009A0018" w:rsidRDefault="009A0018">
            <w:pPr>
              <w:pStyle w:val="ConsPlusNormal"/>
              <w:jc w:val="center"/>
            </w:pPr>
            <w:r>
              <w:t>25,0</w:t>
            </w:r>
          </w:p>
        </w:tc>
      </w:tr>
      <w:tr w:rsidR="009A0018">
        <w:tc>
          <w:tcPr>
            <w:tcW w:w="623" w:type="dxa"/>
          </w:tcPr>
          <w:p w:rsidR="009A0018" w:rsidRDefault="009A0018">
            <w:pPr>
              <w:pStyle w:val="ConsPlusNormal"/>
              <w:jc w:val="center"/>
            </w:pPr>
            <w:r>
              <w:t>9.</w:t>
            </w:r>
          </w:p>
        </w:tc>
        <w:tc>
          <w:tcPr>
            <w:tcW w:w="4478" w:type="dxa"/>
          </w:tcPr>
          <w:p w:rsidR="009A0018" w:rsidRDefault="009A0018">
            <w:pPr>
              <w:pStyle w:val="ConsPlusNormal"/>
            </w:pPr>
            <w:r>
              <w:t>г. Новочеркасск</w:t>
            </w:r>
          </w:p>
        </w:tc>
        <w:tc>
          <w:tcPr>
            <w:tcW w:w="1417" w:type="dxa"/>
          </w:tcPr>
          <w:p w:rsidR="009A0018" w:rsidRDefault="009A0018">
            <w:pPr>
              <w:pStyle w:val="ConsPlusNormal"/>
              <w:jc w:val="center"/>
            </w:pPr>
            <w:r>
              <w:t>20,0</w:t>
            </w:r>
          </w:p>
        </w:tc>
        <w:tc>
          <w:tcPr>
            <w:tcW w:w="1417" w:type="dxa"/>
          </w:tcPr>
          <w:p w:rsidR="009A0018" w:rsidRDefault="009A0018">
            <w:pPr>
              <w:pStyle w:val="ConsPlusNormal"/>
              <w:jc w:val="center"/>
            </w:pPr>
            <w:r>
              <w:t>20,0</w:t>
            </w:r>
          </w:p>
        </w:tc>
        <w:tc>
          <w:tcPr>
            <w:tcW w:w="1417" w:type="dxa"/>
          </w:tcPr>
          <w:p w:rsidR="009A0018" w:rsidRDefault="009A0018">
            <w:pPr>
              <w:pStyle w:val="ConsPlusNormal"/>
              <w:jc w:val="center"/>
            </w:pPr>
            <w:r>
              <w:t>20,0</w:t>
            </w:r>
          </w:p>
        </w:tc>
        <w:tc>
          <w:tcPr>
            <w:tcW w:w="1417" w:type="dxa"/>
          </w:tcPr>
          <w:p w:rsidR="009A0018" w:rsidRDefault="009A0018">
            <w:pPr>
              <w:pStyle w:val="ConsPlusNormal"/>
              <w:jc w:val="center"/>
            </w:pPr>
            <w:r>
              <w:t>20,0</w:t>
            </w:r>
          </w:p>
        </w:tc>
        <w:tc>
          <w:tcPr>
            <w:tcW w:w="1417" w:type="dxa"/>
          </w:tcPr>
          <w:p w:rsidR="009A0018" w:rsidRDefault="009A0018">
            <w:pPr>
              <w:pStyle w:val="ConsPlusNormal"/>
              <w:jc w:val="center"/>
            </w:pPr>
            <w:r>
              <w:t>20,0</w:t>
            </w:r>
          </w:p>
        </w:tc>
        <w:tc>
          <w:tcPr>
            <w:tcW w:w="1417" w:type="dxa"/>
          </w:tcPr>
          <w:p w:rsidR="009A0018" w:rsidRDefault="009A0018">
            <w:pPr>
              <w:pStyle w:val="ConsPlusNormal"/>
              <w:jc w:val="center"/>
            </w:pPr>
            <w:r>
              <w:t>20,0</w:t>
            </w:r>
          </w:p>
        </w:tc>
      </w:tr>
      <w:tr w:rsidR="009A0018">
        <w:tc>
          <w:tcPr>
            <w:tcW w:w="623" w:type="dxa"/>
          </w:tcPr>
          <w:p w:rsidR="009A0018" w:rsidRDefault="009A0018">
            <w:pPr>
              <w:pStyle w:val="ConsPlusNormal"/>
              <w:jc w:val="center"/>
            </w:pPr>
            <w:r>
              <w:t>10.</w:t>
            </w:r>
          </w:p>
        </w:tc>
        <w:tc>
          <w:tcPr>
            <w:tcW w:w="4478" w:type="dxa"/>
          </w:tcPr>
          <w:p w:rsidR="009A0018" w:rsidRDefault="009A0018">
            <w:pPr>
              <w:pStyle w:val="ConsPlusNormal"/>
            </w:pPr>
            <w:r>
              <w:t>г. Новошахтинск</w:t>
            </w:r>
          </w:p>
        </w:tc>
        <w:tc>
          <w:tcPr>
            <w:tcW w:w="1417" w:type="dxa"/>
          </w:tcPr>
          <w:p w:rsidR="009A0018" w:rsidRDefault="009A0018">
            <w:pPr>
              <w:pStyle w:val="ConsPlusNormal"/>
              <w:jc w:val="center"/>
            </w:pPr>
            <w:r>
              <w:t>28,6</w:t>
            </w:r>
          </w:p>
        </w:tc>
        <w:tc>
          <w:tcPr>
            <w:tcW w:w="1417" w:type="dxa"/>
          </w:tcPr>
          <w:p w:rsidR="009A0018" w:rsidRDefault="009A0018">
            <w:pPr>
              <w:pStyle w:val="ConsPlusNormal"/>
              <w:jc w:val="center"/>
            </w:pPr>
            <w:r>
              <w:t>28,6</w:t>
            </w:r>
          </w:p>
        </w:tc>
        <w:tc>
          <w:tcPr>
            <w:tcW w:w="1417" w:type="dxa"/>
          </w:tcPr>
          <w:p w:rsidR="009A0018" w:rsidRDefault="009A0018">
            <w:pPr>
              <w:pStyle w:val="ConsPlusNormal"/>
              <w:jc w:val="center"/>
            </w:pPr>
            <w:r>
              <w:t>28,6</w:t>
            </w:r>
          </w:p>
        </w:tc>
        <w:tc>
          <w:tcPr>
            <w:tcW w:w="1417" w:type="dxa"/>
          </w:tcPr>
          <w:p w:rsidR="009A0018" w:rsidRDefault="009A0018">
            <w:pPr>
              <w:pStyle w:val="ConsPlusNormal"/>
              <w:jc w:val="center"/>
            </w:pPr>
            <w:r>
              <w:t>28,6</w:t>
            </w:r>
          </w:p>
        </w:tc>
        <w:tc>
          <w:tcPr>
            <w:tcW w:w="1417" w:type="dxa"/>
          </w:tcPr>
          <w:p w:rsidR="009A0018" w:rsidRDefault="009A0018">
            <w:pPr>
              <w:pStyle w:val="ConsPlusNormal"/>
              <w:jc w:val="center"/>
            </w:pPr>
            <w:r>
              <w:t>28,6</w:t>
            </w:r>
          </w:p>
        </w:tc>
        <w:tc>
          <w:tcPr>
            <w:tcW w:w="1417" w:type="dxa"/>
          </w:tcPr>
          <w:p w:rsidR="009A0018" w:rsidRDefault="009A0018">
            <w:pPr>
              <w:pStyle w:val="ConsPlusNormal"/>
              <w:jc w:val="center"/>
            </w:pPr>
            <w:r>
              <w:t>28,6</w:t>
            </w:r>
          </w:p>
        </w:tc>
      </w:tr>
      <w:tr w:rsidR="009A0018">
        <w:tc>
          <w:tcPr>
            <w:tcW w:w="623" w:type="dxa"/>
          </w:tcPr>
          <w:p w:rsidR="009A0018" w:rsidRDefault="009A0018">
            <w:pPr>
              <w:pStyle w:val="ConsPlusNormal"/>
              <w:jc w:val="center"/>
            </w:pPr>
            <w:r>
              <w:t>11.</w:t>
            </w:r>
          </w:p>
        </w:tc>
        <w:tc>
          <w:tcPr>
            <w:tcW w:w="4478" w:type="dxa"/>
          </w:tcPr>
          <w:p w:rsidR="009A0018" w:rsidRDefault="009A0018">
            <w:pPr>
              <w:pStyle w:val="ConsPlusNormal"/>
            </w:pPr>
            <w:r>
              <w:t>г. Таганрог</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r>
      <w:tr w:rsidR="009A0018">
        <w:tc>
          <w:tcPr>
            <w:tcW w:w="623" w:type="dxa"/>
          </w:tcPr>
          <w:p w:rsidR="009A0018" w:rsidRDefault="009A0018">
            <w:pPr>
              <w:pStyle w:val="ConsPlusNormal"/>
              <w:jc w:val="center"/>
            </w:pPr>
            <w:r>
              <w:t>12.</w:t>
            </w:r>
          </w:p>
        </w:tc>
        <w:tc>
          <w:tcPr>
            <w:tcW w:w="4478" w:type="dxa"/>
          </w:tcPr>
          <w:p w:rsidR="009A0018" w:rsidRDefault="009A0018">
            <w:pPr>
              <w:pStyle w:val="ConsPlusNormal"/>
            </w:pPr>
            <w:r>
              <w:t>г. Шахты</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r>
      <w:tr w:rsidR="009A0018">
        <w:tc>
          <w:tcPr>
            <w:tcW w:w="623" w:type="dxa"/>
          </w:tcPr>
          <w:p w:rsidR="009A0018" w:rsidRDefault="009A0018">
            <w:pPr>
              <w:pStyle w:val="ConsPlusNormal"/>
              <w:jc w:val="center"/>
            </w:pPr>
            <w:r>
              <w:t>13.</w:t>
            </w:r>
          </w:p>
        </w:tc>
        <w:tc>
          <w:tcPr>
            <w:tcW w:w="4478" w:type="dxa"/>
          </w:tcPr>
          <w:p w:rsidR="009A0018" w:rsidRDefault="009A0018">
            <w:pPr>
              <w:pStyle w:val="ConsPlusNormal"/>
            </w:pPr>
            <w:r>
              <w:t>Азовский район</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r>
      <w:tr w:rsidR="009A0018">
        <w:tc>
          <w:tcPr>
            <w:tcW w:w="623" w:type="dxa"/>
          </w:tcPr>
          <w:p w:rsidR="009A0018" w:rsidRDefault="009A0018">
            <w:pPr>
              <w:pStyle w:val="ConsPlusNormal"/>
              <w:jc w:val="center"/>
            </w:pPr>
            <w:r>
              <w:t>14.</w:t>
            </w:r>
          </w:p>
        </w:tc>
        <w:tc>
          <w:tcPr>
            <w:tcW w:w="4478" w:type="dxa"/>
          </w:tcPr>
          <w:p w:rsidR="009A0018" w:rsidRDefault="009A0018">
            <w:pPr>
              <w:pStyle w:val="ConsPlusNormal"/>
            </w:pPr>
            <w:r>
              <w:t>Аксайский район</w:t>
            </w:r>
          </w:p>
        </w:tc>
        <w:tc>
          <w:tcPr>
            <w:tcW w:w="1417" w:type="dxa"/>
          </w:tcPr>
          <w:p w:rsidR="009A0018" w:rsidRDefault="009A0018">
            <w:pPr>
              <w:pStyle w:val="ConsPlusNormal"/>
              <w:jc w:val="center"/>
            </w:pPr>
            <w:r>
              <w:t>57,1</w:t>
            </w:r>
          </w:p>
        </w:tc>
        <w:tc>
          <w:tcPr>
            <w:tcW w:w="1417" w:type="dxa"/>
          </w:tcPr>
          <w:p w:rsidR="009A0018" w:rsidRDefault="009A0018">
            <w:pPr>
              <w:pStyle w:val="ConsPlusNormal"/>
              <w:jc w:val="center"/>
            </w:pPr>
            <w:r>
              <w:t>64,3</w:t>
            </w:r>
          </w:p>
        </w:tc>
        <w:tc>
          <w:tcPr>
            <w:tcW w:w="1417" w:type="dxa"/>
          </w:tcPr>
          <w:p w:rsidR="009A0018" w:rsidRDefault="009A0018">
            <w:pPr>
              <w:pStyle w:val="ConsPlusNormal"/>
              <w:jc w:val="center"/>
            </w:pPr>
            <w:r>
              <w:t>64,3</w:t>
            </w:r>
          </w:p>
        </w:tc>
        <w:tc>
          <w:tcPr>
            <w:tcW w:w="1417" w:type="dxa"/>
          </w:tcPr>
          <w:p w:rsidR="009A0018" w:rsidRDefault="009A0018">
            <w:pPr>
              <w:pStyle w:val="ConsPlusNormal"/>
              <w:jc w:val="center"/>
            </w:pPr>
            <w:r>
              <w:t>64,3</w:t>
            </w:r>
          </w:p>
        </w:tc>
        <w:tc>
          <w:tcPr>
            <w:tcW w:w="1417" w:type="dxa"/>
          </w:tcPr>
          <w:p w:rsidR="009A0018" w:rsidRDefault="009A0018">
            <w:pPr>
              <w:pStyle w:val="ConsPlusNormal"/>
              <w:jc w:val="center"/>
            </w:pPr>
            <w:r>
              <w:t>64,3</w:t>
            </w:r>
          </w:p>
        </w:tc>
        <w:tc>
          <w:tcPr>
            <w:tcW w:w="1417" w:type="dxa"/>
          </w:tcPr>
          <w:p w:rsidR="009A0018" w:rsidRDefault="009A0018">
            <w:pPr>
              <w:pStyle w:val="ConsPlusNormal"/>
              <w:jc w:val="center"/>
            </w:pPr>
            <w:r>
              <w:t>64,3</w:t>
            </w:r>
          </w:p>
        </w:tc>
      </w:tr>
      <w:tr w:rsidR="009A0018">
        <w:tc>
          <w:tcPr>
            <w:tcW w:w="623" w:type="dxa"/>
          </w:tcPr>
          <w:p w:rsidR="009A0018" w:rsidRDefault="009A0018">
            <w:pPr>
              <w:pStyle w:val="ConsPlusNormal"/>
              <w:jc w:val="center"/>
            </w:pPr>
            <w:r>
              <w:t>15.</w:t>
            </w:r>
          </w:p>
        </w:tc>
        <w:tc>
          <w:tcPr>
            <w:tcW w:w="4478" w:type="dxa"/>
          </w:tcPr>
          <w:p w:rsidR="009A0018" w:rsidRDefault="009A0018">
            <w:pPr>
              <w:pStyle w:val="ConsPlusNormal"/>
            </w:pPr>
            <w:r>
              <w:t>Багаевский район</w:t>
            </w:r>
          </w:p>
        </w:tc>
        <w:tc>
          <w:tcPr>
            <w:tcW w:w="1417" w:type="dxa"/>
          </w:tcPr>
          <w:p w:rsidR="009A0018" w:rsidRDefault="009A0018">
            <w:pPr>
              <w:pStyle w:val="ConsPlusNormal"/>
              <w:jc w:val="center"/>
            </w:pPr>
            <w:r>
              <w:t>92,3</w:t>
            </w:r>
          </w:p>
        </w:tc>
        <w:tc>
          <w:tcPr>
            <w:tcW w:w="1417" w:type="dxa"/>
          </w:tcPr>
          <w:p w:rsidR="009A0018" w:rsidRDefault="009A0018">
            <w:pPr>
              <w:pStyle w:val="ConsPlusNormal"/>
              <w:jc w:val="center"/>
            </w:pPr>
            <w:r>
              <w:t>92,3</w:t>
            </w:r>
          </w:p>
        </w:tc>
        <w:tc>
          <w:tcPr>
            <w:tcW w:w="1417" w:type="dxa"/>
          </w:tcPr>
          <w:p w:rsidR="009A0018" w:rsidRDefault="009A0018">
            <w:pPr>
              <w:pStyle w:val="ConsPlusNormal"/>
              <w:jc w:val="center"/>
            </w:pPr>
            <w:r>
              <w:t>92,3</w:t>
            </w:r>
          </w:p>
        </w:tc>
        <w:tc>
          <w:tcPr>
            <w:tcW w:w="1417" w:type="dxa"/>
          </w:tcPr>
          <w:p w:rsidR="009A0018" w:rsidRDefault="009A0018">
            <w:pPr>
              <w:pStyle w:val="ConsPlusNormal"/>
              <w:jc w:val="center"/>
            </w:pPr>
            <w:r>
              <w:t>92,3</w:t>
            </w:r>
          </w:p>
        </w:tc>
        <w:tc>
          <w:tcPr>
            <w:tcW w:w="1417" w:type="dxa"/>
          </w:tcPr>
          <w:p w:rsidR="009A0018" w:rsidRDefault="009A0018">
            <w:pPr>
              <w:pStyle w:val="ConsPlusNormal"/>
              <w:jc w:val="center"/>
            </w:pPr>
            <w:r>
              <w:t>92,3</w:t>
            </w:r>
          </w:p>
        </w:tc>
        <w:tc>
          <w:tcPr>
            <w:tcW w:w="1417" w:type="dxa"/>
          </w:tcPr>
          <w:p w:rsidR="009A0018" w:rsidRDefault="009A0018">
            <w:pPr>
              <w:pStyle w:val="ConsPlusNormal"/>
              <w:jc w:val="center"/>
            </w:pPr>
            <w:r>
              <w:t>92,3</w:t>
            </w:r>
          </w:p>
        </w:tc>
      </w:tr>
      <w:tr w:rsidR="009A0018">
        <w:tc>
          <w:tcPr>
            <w:tcW w:w="623" w:type="dxa"/>
          </w:tcPr>
          <w:p w:rsidR="009A0018" w:rsidRDefault="009A0018">
            <w:pPr>
              <w:pStyle w:val="ConsPlusNormal"/>
              <w:jc w:val="center"/>
            </w:pPr>
            <w:r>
              <w:t>16.</w:t>
            </w:r>
          </w:p>
        </w:tc>
        <w:tc>
          <w:tcPr>
            <w:tcW w:w="4478" w:type="dxa"/>
          </w:tcPr>
          <w:p w:rsidR="009A0018" w:rsidRDefault="009A0018">
            <w:pPr>
              <w:pStyle w:val="ConsPlusNormal"/>
            </w:pPr>
            <w:r>
              <w:t>Белокалитвинский район</w:t>
            </w:r>
          </w:p>
        </w:tc>
        <w:tc>
          <w:tcPr>
            <w:tcW w:w="1417" w:type="dxa"/>
          </w:tcPr>
          <w:p w:rsidR="009A0018" w:rsidRDefault="009A0018">
            <w:pPr>
              <w:pStyle w:val="ConsPlusNormal"/>
              <w:jc w:val="center"/>
            </w:pPr>
            <w:r>
              <w:t>45,5</w:t>
            </w:r>
          </w:p>
        </w:tc>
        <w:tc>
          <w:tcPr>
            <w:tcW w:w="1417" w:type="dxa"/>
          </w:tcPr>
          <w:p w:rsidR="009A0018" w:rsidRDefault="009A0018">
            <w:pPr>
              <w:pStyle w:val="ConsPlusNormal"/>
              <w:jc w:val="center"/>
            </w:pPr>
            <w:r>
              <w:t>45,5</w:t>
            </w:r>
          </w:p>
        </w:tc>
        <w:tc>
          <w:tcPr>
            <w:tcW w:w="1417" w:type="dxa"/>
          </w:tcPr>
          <w:p w:rsidR="009A0018" w:rsidRDefault="009A0018">
            <w:pPr>
              <w:pStyle w:val="ConsPlusNormal"/>
              <w:jc w:val="center"/>
            </w:pPr>
            <w:r>
              <w:t>45,5</w:t>
            </w:r>
          </w:p>
        </w:tc>
        <w:tc>
          <w:tcPr>
            <w:tcW w:w="1417" w:type="dxa"/>
          </w:tcPr>
          <w:p w:rsidR="009A0018" w:rsidRDefault="009A0018">
            <w:pPr>
              <w:pStyle w:val="ConsPlusNormal"/>
              <w:jc w:val="center"/>
            </w:pPr>
            <w:r>
              <w:t>45,5</w:t>
            </w:r>
          </w:p>
        </w:tc>
        <w:tc>
          <w:tcPr>
            <w:tcW w:w="1417" w:type="dxa"/>
          </w:tcPr>
          <w:p w:rsidR="009A0018" w:rsidRDefault="009A0018">
            <w:pPr>
              <w:pStyle w:val="ConsPlusNormal"/>
              <w:jc w:val="center"/>
            </w:pPr>
            <w:r>
              <w:t>45,5</w:t>
            </w:r>
          </w:p>
        </w:tc>
        <w:tc>
          <w:tcPr>
            <w:tcW w:w="1417" w:type="dxa"/>
          </w:tcPr>
          <w:p w:rsidR="009A0018" w:rsidRDefault="009A0018">
            <w:pPr>
              <w:pStyle w:val="ConsPlusNormal"/>
              <w:jc w:val="center"/>
            </w:pPr>
            <w:r>
              <w:t>45,5</w:t>
            </w:r>
          </w:p>
        </w:tc>
      </w:tr>
      <w:tr w:rsidR="009A0018">
        <w:tc>
          <w:tcPr>
            <w:tcW w:w="623" w:type="dxa"/>
          </w:tcPr>
          <w:p w:rsidR="009A0018" w:rsidRDefault="009A0018">
            <w:pPr>
              <w:pStyle w:val="ConsPlusNormal"/>
              <w:jc w:val="center"/>
            </w:pPr>
            <w:r>
              <w:t>17.</w:t>
            </w:r>
          </w:p>
        </w:tc>
        <w:tc>
          <w:tcPr>
            <w:tcW w:w="4478" w:type="dxa"/>
          </w:tcPr>
          <w:p w:rsidR="009A0018" w:rsidRDefault="009A0018">
            <w:pPr>
              <w:pStyle w:val="ConsPlusNormal"/>
            </w:pPr>
            <w:r>
              <w:t>Боковский район</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0,0</w:t>
            </w:r>
          </w:p>
        </w:tc>
      </w:tr>
      <w:tr w:rsidR="009A0018">
        <w:tc>
          <w:tcPr>
            <w:tcW w:w="623" w:type="dxa"/>
          </w:tcPr>
          <w:p w:rsidR="009A0018" w:rsidRDefault="009A0018">
            <w:pPr>
              <w:pStyle w:val="ConsPlusNormal"/>
              <w:jc w:val="center"/>
            </w:pPr>
            <w:r>
              <w:t>18.</w:t>
            </w:r>
          </w:p>
        </w:tc>
        <w:tc>
          <w:tcPr>
            <w:tcW w:w="4478" w:type="dxa"/>
          </w:tcPr>
          <w:p w:rsidR="009A0018" w:rsidRDefault="009A0018">
            <w:pPr>
              <w:pStyle w:val="ConsPlusNormal"/>
            </w:pPr>
            <w:r>
              <w:t>Верхнедонской район</w:t>
            </w:r>
          </w:p>
        </w:tc>
        <w:tc>
          <w:tcPr>
            <w:tcW w:w="1417" w:type="dxa"/>
          </w:tcPr>
          <w:p w:rsidR="009A0018" w:rsidRDefault="009A0018">
            <w:pPr>
              <w:pStyle w:val="ConsPlusNormal"/>
              <w:jc w:val="center"/>
            </w:pPr>
            <w:r>
              <w:t>88,9</w:t>
            </w:r>
          </w:p>
        </w:tc>
        <w:tc>
          <w:tcPr>
            <w:tcW w:w="1417" w:type="dxa"/>
          </w:tcPr>
          <w:p w:rsidR="009A0018" w:rsidRDefault="009A0018">
            <w:pPr>
              <w:pStyle w:val="ConsPlusNormal"/>
              <w:jc w:val="center"/>
            </w:pPr>
            <w:r>
              <w:t>88,9</w:t>
            </w:r>
          </w:p>
        </w:tc>
        <w:tc>
          <w:tcPr>
            <w:tcW w:w="1417" w:type="dxa"/>
          </w:tcPr>
          <w:p w:rsidR="009A0018" w:rsidRDefault="009A0018">
            <w:pPr>
              <w:pStyle w:val="ConsPlusNormal"/>
              <w:jc w:val="center"/>
            </w:pPr>
            <w:r>
              <w:t>88,9</w:t>
            </w:r>
          </w:p>
        </w:tc>
        <w:tc>
          <w:tcPr>
            <w:tcW w:w="1417" w:type="dxa"/>
          </w:tcPr>
          <w:p w:rsidR="009A0018" w:rsidRDefault="009A0018">
            <w:pPr>
              <w:pStyle w:val="ConsPlusNormal"/>
              <w:jc w:val="center"/>
            </w:pPr>
            <w:r>
              <w:t>88,9</w:t>
            </w:r>
          </w:p>
        </w:tc>
        <w:tc>
          <w:tcPr>
            <w:tcW w:w="1417" w:type="dxa"/>
          </w:tcPr>
          <w:p w:rsidR="009A0018" w:rsidRDefault="009A0018">
            <w:pPr>
              <w:pStyle w:val="ConsPlusNormal"/>
              <w:jc w:val="center"/>
            </w:pPr>
            <w:r>
              <w:t>88,9</w:t>
            </w:r>
          </w:p>
        </w:tc>
        <w:tc>
          <w:tcPr>
            <w:tcW w:w="1417" w:type="dxa"/>
          </w:tcPr>
          <w:p w:rsidR="009A0018" w:rsidRDefault="009A0018">
            <w:pPr>
              <w:pStyle w:val="ConsPlusNormal"/>
              <w:jc w:val="center"/>
            </w:pPr>
            <w:r>
              <w:t>88,9</w:t>
            </w:r>
          </w:p>
        </w:tc>
      </w:tr>
      <w:tr w:rsidR="009A0018">
        <w:tc>
          <w:tcPr>
            <w:tcW w:w="623" w:type="dxa"/>
          </w:tcPr>
          <w:p w:rsidR="009A0018" w:rsidRDefault="009A0018">
            <w:pPr>
              <w:pStyle w:val="ConsPlusNormal"/>
              <w:jc w:val="center"/>
            </w:pPr>
            <w:r>
              <w:t>19.</w:t>
            </w:r>
          </w:p>
        </w:tc>
        <w:tc>
          <w:tcPr>
            <w:tcW w:w="4478" w:type="dxa"/>
          </w:tcPr>
          <w:p w:rsidR="009A0018" w:rsidRDefault="009A0018">
            <w:pPr>
              <w:pStyle w:val="ConsPlusNormal"/>
            </w:pPr>
            <w:r>
              <w:t>Веселовский район</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r>
      <w:tr w:rsidR="009A0018">
        <w:tc>
          <w:tcPr>
            <w:tcW w:w="623" w:type="dxa"/>
          </w:tcPr>
          <w:p w:rsidR="009A0018" w:rsidRDefault="009A0018">
            <w:pPr>
              <w:pStyle w:val="ConsPlusNormal"/>
              <w:jc w:val="center"/>
            </w:pPr>
            <w:r>
              <w:t>20.</w:t>
            </w:r>
          </w:p>
        </w:tc>
        <w:tc>
          <w:tcPr>
            <w:tcW w:w="4478" w:type="dxa"/>
          </w:tcPr>
          <w:p w:rsidR="009A0018" w:rsidRDefault="009A0018">
            <w:pPr>
              <w:pStyle w:val="ConsPlusNormal"/>
            </w:pPr>
            <w:r>
              <w:t>Волгодонской район</w:t>
            </w:r>
          </w:p>
        </w:tc>
        <w:tc>
          <w:tcPr>
            <w:tcW w:w="1417" w:type="dxa"/>
          </w:tcPr>
          <w:p w:rsidR="009A0018" w:rsidRDefault="009A0018">
            <w:pPr>
              <w:pStyle w:val="ConsPlusNormal"/>
              <w:jc w:val="center"/>
            </w:pPr>
            <w:r>
              <w:t>42,9</w:t>
            </w:r>
          </w:p>
        </w:tc>
        <w:tc>
          <w:tcPr>
            <w:tcW w:w="1417" w:type="dxa"/>
          </w:tcPr>
          <w:p w:rsidR="009A0018" w:rsidRDefault="009A0018">
            <w:pPr>
              <w:pStyle w:val="ConsPlusNormal"/>
              <w:jc w:val="center"/>
            </w:pPr>
            <w:r>
              <w:t>42,9</w:t>
            </w:r>
          </w:p>
        </w:tc>
        <w:tc>
          <w:tcPr>
            <w:tcW w:w="1417" w:type="dxa"/>
          </w:tcPr>
          <w:p w:rsidR="009A0018" w:rsidRDefault="009A0018">
            <w:pPr>
              <w:pStyle w:val="ConsPlusNormal"/>
              <w:jc w:val="center"/>
            </w:pPr>
            <w:r>
              <w:t>42,9</w:t>
            </w:r>
          </w:p>
        </w:tc>
        <w:tc>
          <w:tcPr>
            <w:tcW w:w="1417" w:type="dxa"/>
          </w:tcPr>
          <w:p w:rsidR="009A0018" w:rsidRDefault="009A0018">
            <w:pPr>
              <w:pStyle w:val="ConsPlusNormal"/>
              <w:jc w:val="center"/>
            </w:pPr>
            <w:r>
              <w:t>42,9</w:t>
            </w:r>
          </w:p>
        </w:tc>
        <w:tc>
          <w:tcPr>
            <w:tcW w:w="1417" w:type="dxa"/>
          </w:tcPr>
          <w:p w:rsidR="009A0018" w:rsidRDefault="009A0018">
            <w:pPr>
              <w:pStyle w:val="ConsPlusNormal"/>
              <w:jc w:val="center"/>
            </w:pPr>
            <w:r>
              <w:t>42,9</w:t>
            </w:r>
          </w:p>
        </w:tc>
        <w:tc>
          <w:tcPr>
            <w:tcW w:w="1417" w:type="dxa"/>
          </w:tcPr>
          <w:p w:rsidR="009A0018" w:rsidRDefault="009A0018">
            <w:pPr>
              <w:pStyle w:val="ConsPlusNormal"/>
              <w:jc w:val="center"/>
            </w:pPr>
            <w:r>
              <w:t>42,9</w:t>
            </w:r>
          </w:p>
        </w:tc>
      </w:tr>
      <w:tr w:rsidR="009A0018">
        <w:tc>
          <w:tcPr>
            <w:tcW w:w="623" w:type="dxa"/>
          </w:tcPr>
          <w:p w:rsidR="009A0018" w:rsidRDefault="009A0018">
            <w:pPr>
              <w:pStyle w:val="ConsPlusNormal"/>
              <w:jc w:val="center"/>
            </w:pPr>
            <w:r>
              <w:t>21.</w:t>
            </w:r>
          </w:p>
        </w:tc>
        <w:tc>
          <w:tcPr>
            <w:tcW w:w="4478" w:type="dxa"/>
          </w:tcPr>
          <w:p w:rsidR="009A0018" w:rsidRDefault="009A0018">
            <w:pPr>
              <w:pStyle w:val="ConsPlusNormal"/>
            </w:pPr>
            <w:r>
              <w:t>Дубовский район</w:t>
            </w:r>
          </w:p>
        </w:tc>
        <w:tc>
          <w:tcPr>
            <w:tcW w:w="1417" w:type="dxa"/>
          </w:tcPr>
          <w:p w:rsidR="009A0018" w:rsidRDefault="009A0018">
            <w:pPr>
              <w:pStyle w:val="ConsPlusNormal"/>
              <w:jc w:val="center"/>
            </w:pPr>
            <w:r>
              <w:t>80,0</w:t>
            </w:r>
          </w:p>
        </w:tc>
        <w:tc>
          <w:tcPr>
            <w:tcW w:w="1417" w:type="dxa"/>
          </w:tcPr>
          <w:p w:rsidR="009A0018" w:rsidRDefault="009A0018">
            <w:pPr>
              <w:pStyle w:val="ConsPlusNormal"/>
              <w:jc w:val="center"/>
            </w:pPr>
            <w:r>
              <w:t>80,0</w:t>
            </w:r>
          </w:p>
        </w:tc>
        <w:tc>
          <w:tcPr>
            <w:tcW w:w="1417" w:type="dxa"/>
          </w:tcPr>
          <w:p w:rsidR="009A0018" w:rsidRDefault="009A0018">
            <w:pPr>
              <w:pStyle w:val="ConsPlusNormal"/>
              <w:jc w:val="center"/>
            </w:pPr>
            <w:r>
              <w:t>80,0</w:t>
            </w:r>
          </w:p>
        </w:tc>
        <w:tc>
          <w:tcPr>
            <w:tcW w:w="1417" w:type="dxa"/>
          </w:tcPr>
          <w:p w:rsidR="009A0018" w:rsidRDefault="009A0018">
            <w:pPr>
              <w:pStyle w:val="ConsPlusNormal"/>
              <w:jc w:val="center"/>
            </w:pPr>
            <w:r>
              <w:t>80,0</w:t>
            </w:r>
          </w:p>
        </w:tc>
        <w:tc>
          <w:tcPr>
            <w:tcW w:w="1417" w:type="dxa"/>
          </w:tcPr>
          <w:p w:rsidR="009A0018" w:rsidRDefault="009A0018">
            <w:pPr>
              <w:pStyle w:val="ConsPlusNormal"/>
              <w:jc w:val="center"/>
            </w:pPr>
            <w:r>
              <w:t>80,0</w:t>
            </w:r>
          </w:p>
        </w:tc>
        <w:tc>
          <w:tcPr>
            <w:tcW w:w="1417" w:type="dxa"/>
          </w:tcPr>
          <w:p w:rsidR="009A0018" w:rsidRDefault="009A0018">
            <w:pPr>
              <w:pStyle w:val="ConsPlusNormal"/>
              <w:jc w:val="center"/>
            </w:pPr>
            <w:r>
              <w:t>80,0</w:t>
            </w:r>
          </w:p>
        </w:tc>
      </w:tr>
      <w:tr w:rsidR="009A0018">
        <w:tc>
          <w:tcPr>
            <w:tcW w:w="623" w:type="dxa"/>
          </w:tcPr>
          <w:p w:rsidR="009A0018" w:rsidRDefault="009A0018">
            <w:pPr>
              <w:pStyle w:val="ConsPlusNormal"/>
              <w:jc w:val="center"/>
            </w:pPr>
            <w:r>
              <w:t>22.</w:t>
            </w:r>
          </w:p>
        </w:tc>
        <w:tc>
          <w:tcPr>
            <w:tcW w:w="4478" w:type="dxa"/>
          </w:tcPr>
          <w:p w:rsidR="009A0018" w:rsidRDefault="009A0018">
            <w:pPr>
              <w:pStyle w:val="ConsPlusNormal"/>
            </w:pPr>
            <w:r>
              <w:t>Егорлыкский район</w:t>
            </w:r>
          </w:p>
        </w:tc>
        <w:tc>
          <w:tcPr>
            <w:tcW w:w="1417" w:type="dxa"/>
          </w:tcPr>
          <w:p w:rsidR="009A0018" w:rsidRDefault="009A0018">
            <w:pPr>
              <w:pStyle w:val="ConsPlusNormal"/>
              <w:jc w:val="center"/>
            </w:pPr>
            <w:r>
              <w:t>16,7</w:t>
            </w:r>
          </w:p>
        </w:tc>
        <w:tc>
          <w:tcPr>
            <w:tcW w:w="1417" w:type="dxa"/>
          </w:tcPr>
          <w:p w:rsidR="009A0018" w:rsidRDefault="009A0018">
            <w:pPr>
              <w:pStyle w:val="ConsPlusNormal"/>
              <w:jc w:val="center"/>
            </w:pPr>
            <w:r>
              <w:t>16,7</w:t>
            </w:r>
          </w:p>
        </w:tc>
        <w:tc>
          <w:tcPr>
            <w:tcW w:w="1417" w:type="dxa"/>
          </w:tcPr>
          <w:p w:rsidR="009A0018" w:rsidRDefault="009A0018">
            <w:pPr>
              <w:pStyle w:val="ConsPlusNormal"/>
              <w:jc w:val="center"/>
            </w:pPr>
            <w:r>
              <w:t>16,7</w:t>
            </w:r>
          </w:p>
        </w:tc>
        <w:tc>
          <w:tcPr>
            <w:tcW w:w="1417" w:type="dxa"/>
          </w:tcPr>
          <w:p w:rsidR="009A0018" w:rsidRDefault="009A0018">
            <w:pPr>
              <w:pStyle w:val="ConsPlusNormal"/>
              <w:jc w:val="center"/>
            </w:pPr>
            <w:r>
              <w:t>16,7</w:t>
            </w:r>
          </w:p>
        </w:tc>
        <w:tc>
          <w:tcPr>
            <w:tcW w:w="1417" w:type="dxa"/>
          </w:tcPr>
          <w:p w:rsidR="009A0018" w:rsidRDefault="009A0018">
            <w:pPr>
              <w:pStyle w:val="ConsPlusNormal"/>
              <w:jc w:val="center"/>
            </w:pPr>
            <w:r>
              <w:t>16,7</w:t>
            </w:r>
          </w:p>
        </w:tc>
        <w:tc>
          <w:tcPr>
            <w:tcW w:w="1417" w:type="dxa"/>
          </w:tcPr>
          <w:p w:rsidR="009A0018" w:rsidRDefault="009A0018">
            <w:pPr>
              <w:pStyle w:val="ConsPlusNormal"/>
              <w:jc w:val="center"/>
            </w:pPr>
            <w:r>
              <w:t>16,7</w:t>
            </w:r>
          </w:p>
        </w:tc>
      </w:tr>
      <w:tr w:rsidR="009A0018">
        <w:tc>
          <w:tcPr>
            <w:tcW w:w="623" w:type="dxa"/>
          </w:tcPr>
          <w:p w:rsidR="009A0018" w:rsidRDefault="009A0018">
            <w:pPr>
              <w:pStyle w:val="ConsPlusNormal"/>
              <w:jc w:val="center"/>
            </w:pPr>
            <w:r>
              <w:t>23.</w:t>
            </w:r>
          </w:p>
        </w:tc>
        <w:tc>
          <w:tcPr>
            <w:tcW w:w="4478" w:type="dxa"/>
          </w:tcPr>
          <w:p w:rsidR="009A0018" w:rsidRDefault="009A0018">
            <w:pPr>
              <w:pStyle w:val="ConsPlusNormal"/>
            </w:pPr>
            <w:r>
              <w:t>Заветинский район</w:t>
            </w:r>
          </w:p>
        </w:tc>
        <w:tc>
          <w:tcPr>
            <w:tcW w:w="1417" w:type="dxa"/>
          </w:tcPr>
          <w:p w:rsidR="009A0018" w:rsidRDefault="009A0018">
            <w:pPr>
              <w:pStyle w:val="ConsPlusNormal"/>
              <w:jc w:val="center"/>
            </w:pPr>
            <w:r>
              <w:t>57,1</w:t>
            </w:r>
          </w:p>
        </w:tc>
        <w:tc>
          <w:tcPr>
            <w:tcW w:w="1417" w:type="dxa"/>
          </w:tcPr>
          <w:p w:rsidR="009A0018" w:rsidRDefault="009A0018">
            <w:pPr>
              <w:pStyle w:val="ConsPlusNormal"/>
              <w:jc w:val="center"/>
            </w:pPr>
            <w:r>
              <w:t>57,1</w:t>
            </w:r>
          </w:p>
        </w:tc>
        <w:tc>
          <w:tcPr>
            <w:tcW w:w="1417" w:type="dxa"/>
          </w:tcPr>
          <w:p w:rsidR="009A0018" w:rsidRDefault="009A0018">
            <w:pPr>
              <w:pStyle w:val="ConsPlusNormal"/>
              <w:jc w:val="center"/>
            </w:pPr>
            <w:r>
              <w:t>57,1</w:t>
            </w:r>
          </w:p>
        </w:tc>
        <w:tc>
          <w:tcPr>
            <w:tcW w:w="1417" w:type="dxa"/>
          </w:tcPr>
          <w:p w:rsidR="009A0018" w:rsidRDefault="009A0018">
            <w:pPr>
              <w:pStyle w:val="ConsPlusNormal"/>
              <w:jc w:val="center"/>
            </w:pPr>
            <w:r>
              <w:t>57,1</w:t>
            </w:r>
          </w:p>
        </w:tc>
        <w:tc>
          <w:tcPr>
            <w:tcW w:w="1417" w:type="dxa"/>
          </w:tcPr>
          <w:p w:rsidR="009A0018" w:rsidRDefault="009A0018">
            <w:pPr>
              <w:pStyle w:val="ConsPlusNormal"/>
              <w:jc w:val="center"/>
            </w:pPr>
            <w:r>
              <w:t>57,1</w:t>
            </w:r>
          </w:p>
        </w:tc>
        <w:tc>
          <w:tcPr>
            <w:tcW w:w="1417" w:type="dxa"/>
          </w:tcPr>
          <w:p w:rsidR="009A0018" w:rsidRDefault="009A0018">
            <w:pPr>
              <w:pStyle w:val="ConsPlusNormal"/>
              <w:jc w:val="center"/>
            </w:pPr>
            <w:r>
              <w:t>57,1</w:t>
            </w:r>
          </w:p>
        </w:tc>
      </w:tr>
      <w:tr w:rsidR="009A0018">
        <w:tc>
          <w:tcPr>
            <w:tcW w:w="623" w:type="dxa"/>
          </w:tcPr>
          <w:p w:rsidR="009A0018" w:rsidRDefault="009A0018">
            <w:pPr>
              <w:pStyle w:val="ConsPlusNormal"/>
              <w:jc w:val="center"/>
            </w:pPr>
            <w:r>
              <w:t>24.</w:t>
            </w:r>
          </w:p>
        </w:tc>
        <w:tc>
          <w:tcPr>
            <w:tcW w:w="4478" w:type="dxa"/>
          </w:tcPr>
          <w:p w:rsidR="009A0018" w:rsidRDefault="009A0018">
            <w:pPr>
              <w:pStyle w:val="ConsPlusNormal"/>
            </w:pPr>
            <w:r>
              <w:t>Зерноградский район</w:t>
            </w:r>
          </w:p>
        </w:tc>
        <w:tc>
          <w:tcPr>
            <w:tcW w:w="1417" w:type="dxa"/>
          </w:tcPr>
          <w:p w:rsidR="009A0018" w:rsidRDefault="009A0018">
            <w:pPr>
              <w:pStyle w:val="ConsPlusNormal"/>
              <w:jc w:val="center"/>
            </w:pPr>
            <w:r>
              <w:t>62,5</w:t>
            </w:r>
          </w:p>
        </w:tc>
        <w:tc>
          <w:tcPr>
            <w:tcW w:w="1417" w:type="dxa"/>
          </w:tcPr>
          <w:p w:rsidR="009A0018" w:rsidRDefault="009A0018">
            <w:pPr>
              <w:pStyle w:val="ConsPlusNormal"/>
              <w:jc w:val="center"/>
            </w:pPr>
            <w:r>
              <w:t>62,5</w:t>
            </w:r>
          </w:p>
        </w:tc>
        <w:tc>
          <w:tcPr>
            <w:tcW w:w="1417" w:type="dxa"/>
          </w:tcPr>
          <w:p w:rsidR="009A0018" w:rsidRDefault="009A0018">
            <w:pPr>
              <w:pStyle w:val="ConsPlusNormal"/>
              <w:jc w:val="center"/>
            </w:pPr>
            <w:r>
              <w:t>62,5</w:t>
            </w:r>
          </w:p>
        </w:tc>
        <w:tc>
          <w:tcPr>
            <w:tcW w:w="1417" w:type="dxa"/>
          </w:tcPr>
          <w:p w:rsidR="009A0018" w:rsidRDefault="009A0018">
            <w:pPr>
              <w:pStyle w:val="ConsPlusNormal"/>
              <w:jc w:val="center"/>
            </w:pPr>
            <w:r>
              <w:t>62,5</w:t>
            </w:r>
          </w:p>
        </w:tc>
        <w:tc>
          <w:tcPr>
            <w:tcW w:w="1417" w:type="dxa"/>
          </w:tcPr>
          <w:p w:rsidR="009A0018" w:rsidRDefault="009A0018">
            <w:pPr>
              <w:pStyle w:val="ConsPlusNormal"/>
              <w:jc w:val="center"/>
            </w:pPr>
            <w:r>
              <w:t>62,5</w:t>
            </w:r>
          </w:p>
        </w:tc>
        <w:tc>
          <w:tcPr>
            <w:tcW w:w="1417" w:type="dxa"/>
          </w:tcPr>
          <w:p w:rsidR="009A0018" w:rsidRDefault="009A0018">
            <w:pPr>
              <w:pStyle w:val="ConsPlusNormal"/>
              <w:jc w:val="center"/>
            </w:pPr>
            <w:r>
              <w:t>62,5</w:t>
            </w:r>
          </w:p>
        </w:tc>
      </w:tr>
      <w:tr w:rsidR="009A0018">
        <w:tc>
          <w:tcPr>
            <w:tcW w:w="623" w:type="dxa"/>
          </w:tcPr>
          <w:p w:rsidR="009A0018" w:rsidRDefault="009A0018">
            <w:pPr>
              <w:pStyle w:val="ConsPlusNormal"/>
              <w:jc w:val="center"/>
            </w:pPr>
            <w:r>
              <w:t>25.</w:t>
            </w:r>
          </w:p>
        </w:tc>
        <w:tc>
          <w:tcPr>
            <w:tcW w:w="4478" w:type="dxa"/>
          </w:tcPr>
          <w:p w:rsidR="009A0018" w:rsidRDefault="009A0018">
            <w:pPr>
              <w:pStyle w:val="ConsPlusNormal"/>
            </w:pPr>
            <w:r>
              <w:t>Зимовниковский район</w:t>
            </w:r>
          </w:p>
        </w:tc>
        <w:tc>
          <w:tcPr>
            <w:tcW w:w="1417" w:type="dxa"/>
          </w:tcPr>
          <w:p w:rsidR="009A0018" w:rsidRDefault="009A0018">
            <w:pPr>
              <w:pStyle w:val="ConsPlusNormal"/>
              <w:jc w:val="center"/>
            </w:pPr>
            <w:r>
              <w:t>30,8</w:t>
            </w:r>
          </w:p>
        </w:tc>
        <w:tc>
          <w:tcPr>
            <w:tcW w:w="1417" w:type="dxa"/>
          </w:tcPr>
          <w:p w:rsidR="009A0018" w:rsidRDefault="009A0018">
            <w:pPr>
              <w:pStyle w:val="ConsPlusNormal"/>
              <w:jc w:val="center"/>
            </w:pPr>
            <w:r>
              <w:t>30,8</w:t>
            </w:r>
          </w:p>
        </w:tc>
        <w:tc>
          <w:tcPr>
            <w:tcW w:w="1417" w:type="dxa"/>
          </w:tcPr>
          <w:p w:rsidR="009A0018" w:rsidRDefault="009A0018">
            <w:pPr>
              <w:pStyle w:val="ConsPlusNormal"/>
              <w:jc w:val="center"/>
            </w:pPr>
            <w:r>
              <w:t>30,8</w:t>
            </w:r>
          </w:p>
        </w:tc>
        <w:tc>
          <w:tcPr>
            <w:tcW w:w="1417" w:type="dxa"/>
          </w:tcPr>
          <w:p w:rsidR="009A0018" w:rsidRDefault="009A0018">
            <w:pPr>
              <w:pStyle w:val="ConsPlusNormal"/>
              <w:jc w:val="center"/>
            </w:pPr>
            <w:r>
              <w:t>38,5</w:t>
            </w:r>
          </w:p>
        </w:tc>
        <w:tc>
          <w:tcPr>
            <w:tcW w:w="1417" w:type="dxa"/>
          </w:tcPr>
          <w:p w:rsidR="009A0018" w:rsidRDefault="009A0018">
            <w:pPr>
              <w:pStyle w:val="ConsPlusNormal"/>
              <w:jc w:val="center"/>
            </w:pPr>
            <w:r>
              <w:t>38,5</w:t>
            </w:r>
          </w:p>
        </w:tc>
        <w:tc>
          <w:tcPr>
            <w:tcW w:w="1417" w:type="dxa"/>
          </w:tcPr>
          <w:p w:rsidR="009A0018" w:rsidRDefault="009A0018">
            <w:pPr>
              <w:pStyle w:val="ConsPlusNormal"/>
              <w:jc w:val="center"/>
            </w:pPr>
            <w:r>
              <w:t>38,5</w:t>
            </w:r>
          </w:p>
        </w:tc>
      </w:tr>
      <w:tr w:rsidR="009A0018">
        <w:tc>
          <w:tcPr>
            <w:tcW w:w="623" w:type="dxa"/>
          </w:tcPr>
          <w:p w:rsidR="009A0018" w:rsidRDefault="009A0018">
            <w:pPr>
              <w:pStyle w:val="ConsPlusNormal"/>
              <w:jc w:val="center"/>
            </w:pPr>
            <w:r>
              <w:t>26.</w:t>
            </w:r>
          </w:p>
        </w:tc>
        <w:tc>
          <w:tcPr>
            <w:tcW w:w="4478" w:type="dxa"/>
          </w:tcPr>
          <w:p w:rsidR="009A0018" w:rsidRDefault="009A0018">
            <w:pPr>
              <w:pStyle w:val="ConsPlusNormal"/>
            </w:pPr>
            <w:r>
              <w:t>Кагальницкий район</w:t>
            </w:r>
          </w:p>
        </w:tc>
        <w:tc>
          <w:tcPr>
            <w:tcW w:w="1417" w:type="dxa"/>
          </w:tcPr>
          <w:p w:rsidR="009A0018" w:rsidRDefault="009A0018">
            <w:pPr>
              <w:pStyle w:val="ConsPlusNormal"/>
              <w:jc w:val="center"/>
            </w:pPr>
            <w:r>
              <w:t>14,3</w:t>
            </w:r>
          </w:p>
        </w:tc>
        <w:tc>
          <w:tcPr>
            <w:tcW w:w="1417" w:type="dxa"/>
          </w:tcPr>
          <w:p w:rsidR="009A0018" w:rsidRDefault="009A0018">
            <w:pPr>
              <w:pStyle w:val="ConsPlusNormal"/>
              <w:jc w:val="center"/>
            </w:pPr>
            <w:r>
              <w:t>14,3</w:t>
            </w:r>
          </w:p>
        </w:tc>
        <w:tc>
          <w:tcPr>
            <w:tcW w:w="1417" w:type="dxa"/>
          </w:tcPr>
          <w:p w:rsidR="009A0018" w:rsidRDefault="009A0018">
            <w:pPr>
              <w:pStyle w:val="ConsPlusNormal"/>
              <w:jc w:val="center"/>
            </w:pPr>
            <w:r>
              <w:t>14,3</w:t>
            </w:r>
          </w:p>
        </w:tc>
        <w:tc>
          <w:tcPr>
            <w:tcW w:w="1417" w:type="dxa"/>
          </w:tcPr>
          <w:p w:rsidR="009A0018" w:rsidRDefault="009A0018">
            <w:pPr>
              <w:pStyle w:val="ConsPlusNormal"/>
              <w:jc w:val="center"/>
            </w:pPr>
            <w:r>
              <w:t>14,3</w:t>
            </w:r>
          </w:p>
        </w:tc>
        <w:tc>
          <w:tcPr>
            <w:tcW w:w="1417" w:type="dxa"/>
          </w:tcPr>
          <w:p w:rsidR="009A0018" w:rsidRDefault="009A0018">
            <w:pPr>
              <w:pStyle w:val="ConsPlusNormal"/>
              <w:jc w:val="center"/>
            </w:pPr>
            <w:r>
              <w:t>14,3</w:t>
            </w:r>
          </w:p>
        </w:tc>
        <w:tc>
          <w:tcPr>
            <w:tcW w:w="1417" w:type="dxa"/>
          </w:tcPr>
          <w:p w:rsidR="009A0018" w:rsidRDefault="009A0018">
            <w:pPr>
              <w:pStyle w:val="ConsPlusNormal"/>
              <w:jc w:val="center"/>
            </w:pPr>
            <w:r>
              <w:t>14,3</w:t>
            </w:r>
          </w:p>
        </w:tc>
      </w:tr>
      <w:tr w:rsidR="009A0018">
        <w:tc>
          <w:tcPr>
            <w:tcW w:w="623" w:type="dxa"/>
          </w:tcPr>
          <w:p w:rsidR="009A0018" w:rsidRDefault="009A0018">
            <w:pPr>
              <w:pStyle w:val="ConsPlusNormal"/>
              <w:jc w:val="center"/>
            </w:pPr>
            <w:r>
              <w:lastRenderedPageBreak/>
              <w:t>27.</w:t>
            </w:r>
          </w:p>
        </w:tc>
        <w:tc>
          <w:tcPr>
            <w:tcW w:w="4478" w:type="dxa"/>
          </w:tcPr>
          <w:p w:rsidR="009A0018" w:rsidRDefault="009A0018">
            <w:pPr>
              <w:pStyle w:val="ConsPlusNormal"/>
            </w:pPr>
            <w:r>
              <w:t>Каменский район</w:t>
            </w:r>
          </w:p>
        </w:tc>
        <w:tc>
          <w:tcPr>
            <w:tcW w:w="1417" w:type="dxa"/>
          </w:tcPr>
          <w:p w:rsidR="009A0018" w:rsidRDefault="009A0018">
            <w:pPr>
              <w:pStyle w:val="ConsPlusNormal"/>
              <w:jc w:val="center"/>
            </w:pPr>
            <w:r>
              <w:t>42,9</w:t>
            </w:r>
          </w:p>
        </w:tc>
        <w:tc>
          <w:tcPr>
            <w:tcW w:w="1417" w:type="dxa"/>
          </w:tcPr>
          <w:p w:rsidR="009A0018" w:rsidRDefault="009A0018">
            <w:pPr>
              <w:pStyle w:val="ConsPlusNormal"/>
              <w:jc w:val="center"/>
            </w:pPr>
            <w:r>
              <w:t>42,9</w:t>
            </w:r>
          </w:p>
        </w:tc>
        <w:tc>
          <w:tcPr>
            <w:tcW w:w="1417" w:type="dxa"/>
          </w:tcPr>
          <w:p w:rsidR="009A0018" w:rsidRDefault="009A0018">
            <w:pPr>
              <w:pStyle w:val="ConsPlusNormal"/>
              <w:jc w:val="center"/>
            </w:pPr>
            <w:r>
              <w:t>42,9</w:t>
            </w:r>
          </w:p>
        </w:tc>
        <w:tc>
          <w:tcPr>
            <w:tcW w:w="1417" w:type="dxa"/>
          </w:tcPr>
          <w:p w:rsidR="009A0018" w:rsidRDefault="009A0018">
            <w:pPr>
              <w:pStyle w:val="ConsPlusNormal"/>
              <w:jc w:val="center"/>
            </w:pPr>
            <w:r>
              <w:t>42,9</w:t>
            </w:r>
          </w:p>
        </w:tc>
        <w:tc>
          <w:tcPr>
            <w:tcW w:w="1417" w:type="dxa"/>
          </w:tcPr>
          <w:p w:rsidR="009A0018" w:rsidRDefault="009A0018">
            <w:pPr>
              <w:pStyle w:val="ConsPlusNormal"/>
              <w:jc w:val="center"/>
            </w:pPr>
            <w:r>
              <w:t>42,9</w:t>
            </w:r>
          </w:p>
        </w:tc>
        <w:tc>
          <w:tcPr>
            <w:tcW w:w="1417" w:type="dxa"/>
          </w:tcPr>
          <w:p w:rsidR="009A0018" w:rsidRDefault="009A0018">
            <w:pPr>
              <w:pStyle w:val="ConsPlusNormal"/>
              <w:jc w:val="center"/>
            </w:pPr>
            <w:r>
              <w:t>42,9</w:t>
            </w:r>
          </w:p>
        </w:tc>
      </w:tr>
      <w:tr w:rsidR="009A0018">
        <w:tc>
          <w:tcPr>
            <w:tcW w:w="623" w:type="dxa"/>
          </w:tcPr>
          <w:p w:rsidR="009A0018" w:rsidRDefault="009A0018">
            <w:pPr>
              <w:pStyle w:val="ConsPlusNormal"/>
              <w:jc w:val="center"/>
            </w:pPr>
            <w:r>
              <w:t>28.</w:t>
            </w:r>
          </w:p>
        </w:tc>
        <w:tc>
          <w:tcPr>
            <w:tcW w:w="4478" w:type="dxa"/>
          </w:tcPr>
          <w:p w:rsidR="009A0018" w:rsidRDefault="009A0018">
            <w:pPr>
              <w:pStyle w:val="ConsPlusNormal"/>
            </w:pPr>
            <w:r>
              <w:t>Кашарский район</w:t>
            </w:r>
          </w:p>
        </w:tc>
        <w:tc>
          <w:tcPr>
            <w:tcW w:w="1417" w:type="dxa"/>
          </w:tcPr>
          <w:p w:rsidR="009A0018" w:rsidRDefault="009A0018">
            <w:pPr>
              <w:pStyle w:val="ConsPlusNormal"/>
              <w:jc w:val="center"/>
            </w:pPr>
            <w:r>
              <w:t>30,0</w:t>
            </w:r>
          </w:p>
        </w:tc>
        <w:tc>
          <w:tcPr>
            <w:tcW w:w="1417" w:type="dxa"/>
          </w:tcPr>
          <w:p w:rsidR="009A0018" w:rsidRDefault="009A0018">
            <w:pPr>
              <w:pStyle w:val="ConsPlusNormal"/>
              <w:jc w:val="center"/>
            </w:pPr>
            <w:r>
              <w:t>30,0</w:t>
            </w:r>
          </w:p>
        </w:tc>
        <w:tc>
          <w:tcPr>
            <w:tcW w:w="1417" w:type="dxa"/>
          </w:tcPr>
          <w:p w:rsidR="009A0018" w:rsidRDefault="009A0018">
            <w:pPr>
              <w:pStyle w:val="ConsPlusNormal"/>
              <w:jc w:val="center"/>
            </w:pPr>
            <w:r>
              <w:t>30,0</w:t>
            </w:r>
          </w:p>
        </w:tc>
        <w:tc>
          <w:tcPr>
            <w:tcW w:w="1417" w:type="dxa"/>
          </w:tcPr>
          <w:p w:rsidR="009A0018" w:rsidRDefault="009A0018">
            <w:pPr>
              <w:pStyle w:val="ConsPlusNormal"/>
              <w:jc w:val="center"/>
            </w:pPr>
            <w:r>
              <w:t>30,0</w:t>
            </w:r>
          </w:p>
        </w:tc>
        <w:tc>
          <w:tcPr>
            <w:tcW w:w="1417" w:type="dxa"/>
          </w:tcPr>
          <w:p w:rsidR="009A0018" w:rsidRDefault="009A0018">
            <w:pPr>
              <w:pStyle w:val="ConsPlusNormal"/>
              <w:jc w:val="center"/>
            </w:pPr>
            <w:r>
              <w:t>30,0</w:t>
            </w:r>
          </w:p>
        </w:tc>
        <w:tc>
          <w:tcPr>
            <w:tcW w:w="1417" w:type="dxa"/>
          </w:tcPr>
          <w:p w:rsidR="009A0018" w:rsidRDefault="009A0018">
            <w:pPr>
              <w:pStyle w:val="ConsPlusNormal"/>
              <w:jc w:val="center"/>
            </w:pPr>
            <w:r>
              <w:t>30,0</w:t>
            </w:r>
          </w:p>
        </w:tc>
      </w:tr>
      <w:tr w:rsidR="009A0018">
        <w:tc>
          <w:tcPr>
            <w:tcW w:w="623" w:type="dxa"/>
          </w:tcPr>
          <w:p w:rsidR="009A0018" w:rsidRDefault="009A0018">
            <w:pPr>
              <w:pStyle w:val="ConsPlusNormal"/>
              <w:jc w:val="center"/>
            </w:pPr>
            <w:r>
              <w:t>29.</w:t>
            </w:r>
          </w:p>
        </w:tc>
        <w:tc>
          <w:tcPr>
            <w:tcW w:w="4478" w:type="dxa"/>
          </w:tcPr>
          <w:p w:rsidR="009A0018" w:rsidRDefault="009A0018">
            <w:pPr>
              <w:pStyle w:val="ConsPlusNormal"/>
            </w:pPr>
            <w:r>
              <w:t>Константиновский район</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0,0</w:t>
            </w:r>
          </w:p>
        </w:tc>
      </w:tr>
      <w:tr w:rsidR="009A0018">
        <w:tc>
          <w:tcPr>
            <w:tcW w:w="623" w:type="dxa"/>
          </w:tcPr>
          <w:p w:rsidR="009A0018" w:rsidRDefault="009A0018">
            <w:pPr>
              <w:pStyle w:val="ConsPlusNormal"/>
              <w:jc w:val="center"/>
            </w:pPr>
            <w:r>
              <w:t>30.</w:t>
            </w:r>
          </w:p>
        </w:tc>
        <w:tc>
          <w:tcPr>
            <w:tcW w:w="4478" w:type="dxa"/>
          </w:tcPr>
          <w:p w:rsidR="009A0018" w:rsidRDefault="009A0018">
            <w:pPr>
              <w:pStyle w:val="ConsPlusNormal"/>
            </w:pPr>
            <w:r>
              <w:t>Красносулинский район</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0,0</w:t>
            </w:r>
          </w:p>
        </w:tc>
      </w:tr>
      <w:tr w:rsidR="009A0018">
        <w:tc>
          <w:tcPr>
            <w:tcW w:w="623" w:type="dxa"/>
          </w:tcPr>
          <w:p w:rsidR="009A0018" w:rsidRDefault="009A0018">
            <w:pPr>
              <w:pStyle w:val="ConsPlusNormal"/>
              <w:jc w:val="center"/>
            </w:pPr>
            <w:r>
              <w:t>31.</w:t>
            </w:r>
          </w:p>
        </w:tc>
        <w:tc>
          <w:tcPr>
            <w:tcW w:w="4478" w:type="dxa"/>
          </w:tcPr>
          <w:p w:rsidR="009A0018" w:rsidRDefault="009A0018">
            <w:pPr>
              <w:pStyle w:val="ConsPlusNormal"/>
            </w:pPr>
            <w:r>
              <w:t>Куйбышевский район</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r>
      <w:tr w:rsidR="009A0018">
        <w:tc>
          <w:tcPr>
            <w:tcW w:w="623" w:type="dxa"/>
          </w:tcPr>
          <w:p w:rsidR="009A0018" w:rsidRDefault="009A0018">
            <w:pPr>
              <w:pStyle w:val="ConsPlusNormal"/>
              <w:jc w:val="center"/>
            </w:pPr>
            <w:r>
              <w:t>32.</w:t>
            </w:r>
          </w:p>
        </w:tc>
        <w:tc>
          <w:tcPr>
            <w:tcW w:w="4478" w:type="dxa"/>
          </w:tcPr>
          <w:p w:rsidR="009A0018" w:rsidRDefault="009A0018">
            <w:pPr>
              <w:pStyle w:val="ConsPlusNormal"/>
            </w:pPr>
            <w:r>
              <w:t>Мартыновский район</w:t>
            </w:r>
          </w:p>
        </w:tc>
        <w:tc>
          <w:tcPr>
            <w:tcW w:w="1417" w:type="dxa"/>
          </w:tcPr>
          <w:p w:rsidR="009A0018" w:rsidRDefault="009A0018">
            <w:pPr>
              <w:pStyle w:val="ConsPlusNormal"/>
              <w:jc w:val="center"/>
            </w:pPr>
            <w:r>
              <w:t>72,0</w:t>
            </w:r>
          </w:p>
        </w:tc>
        <w:tc>
          <w:tcPr>
            <w:tcW w:w="1417" w:type="dxa"/>
          </w:tcPr>
          <w:p w:rsidR="009A0018" w:rsidRDefault="009A0018">
            <w:pPr>
              <w:pStyle w:val="ConsPlusNormal"/>
              <w:jc w:val="center"/>
            </w:pPr>
            <w:r>
              <w:t>72,0</w:t>
            </w:r>
          </w:p>
        </w:tc>
        <w:tc>
          <w:tcPr>
            <w:tcW w:w="1417" w:type="dxa"/>
          </w:tcPr>
          <w:p w:rsidR="009A0018" w:rsidRDefault="009A0018">
            <w:pPr>
              <w:pStyle w:val="ConsPlusNormal"/>
              <w:jc w:val="center"/>
            </w:pPr>
            <w:r>
              <w:t>72,0</w:t>
            </w:r>
          </w:p>
        </w:tc>
        <w:tc>
          <w:tcPr>
            <w:tcW w:w="1417" w:type="dxa"/>
          </w:tcPr>
          <w:p w:rsidR="009A0018" w:rsidRDefault="009A0018">
            <w:pPr>
              <w:pStyle w:val="ConsPlusNormal"/>
              <w:jc w:val="center"/>
            </w:pPr>
            <w:r>
              <w:t>72,0</w:t>
            </w:r>
          </w:p>
        </w:tc>
        <w:tc>
          <w:tcPr>
            <w:tcW w:w="1417" w:type="dxa"/>
          </w:tcPr>
          <w:p w:rsidR="009A0018" w:rsidRDefault="009A0018">
            <w:pPr>
              <w:pStyle w:val="ConsPlusNormal"/>
              <w:jc w:val="center"/>
            </w:pPr>
            <w:r>
              <w:t>72,0</w:t>
            </w:r>
          </w:p>
        </w:tc>
        <w:tc>
          <w:tcPr>
            <w:tcW w:w="1417" w:type="dxa"/>
          </w:tcPr>
          <w:p w:rsidR="009A0018" w:rsidRDefault="009A0018">
            <w:pPr>
              <w:pStyle w:val="ConsPlusNormal"/>
              <w:jc w:val="center"/>
            </w:pPr>
            <w:r>
              <w:t>72,0</w:t>
            </w:r>
          </w:p>
        </w:tc>
      </w:tr>
      <w:tr w:rsidR="009A0018">
        <w:tc>
          <w:tcPr>
            <w:tcW w:w="623" w:type="dxa"/>
          </w:tcPr>
          <w:p w:rsidR="009A0018" w:rsidRDefault="009A0018">
            <w:pPr>
              <w:pStyle w:val="ConsPlusNormal"/>
              <w:jc w:val="center"/>
            </w:pPr>
            <w:r>
              <w:t>33.</w:t>
            </w:r>
          </w:p>
        </w:tc>
        <w:tc>
          <w:tcPr>
            <w:tcW w:w="4478" w:type="dxa"/>
          </w:tcPr>
          <w:p w:rsidR="009A0018" w:rsidRDefault="009A0018">
            <w:pPr>
              <w:pStyle w:val="ConsPlusNormal"/>
            </w:pPr>
            <w:r>
              <w:t>Матвеево-Курганский район</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r>
      <w:tr w:rsidR="009A0018">
        <w:tc>
          <w:tcPr>
            <w:tcW w:w="623" w:type="dxa"/>
          </w:tcPr>
          <w:p w:rsidR="009A0018" w:rsidRDefault="009A0018">
            <w:pPr>
              <w:pStyle w:val="ConsPlusNormal"/>
              <w:jc w:val="center"/>
            </w:pPr>
            <w:r>
              <w:t>34.</w:t>
            </w:r>
          </w:p>
        </w:tc>
        <w:tc>
          <w:tcPr>
            <w:tcW w:w="4478" w:type="dxa"/>
          </w:tcPr>
          <w:p w:rsidR="009A0018" w:rsidRDefault="009A0018">
            <w:pPr>
              <w:pStyle w:val="ConsPlusNormal"/>
            </w:pPr>
            <w:r>
              <w:t>Миллеровский район</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0,0</w:t>
            </w:r>
          </w:p>
        </w:tc>
      </w:tr>
      <w:tr w:rsidR="009A0018">
        <w:tc>
          <w:tcPr>
            <w:tcW w:w="623" w:type="dxa"/>
          </w:tcPr>
          <w:p w:rsidR="009A0018" w:rsidRDefault="009A0018">
            <w:pPr>
              <w:pStyle w:val="ConsPlusNormal"/>
              <w:jc w:val="center"/>
            </w:pPr>
            <w:r>
              <w:t>35.</w:t>
            </w:r>
          </w:p>
        </w:tc>
        <w:tc>
          <w:tcPr>
            <w:tcW w:w="4478" w:type="dxa"/>
          </w:tcPr>
          <w:p w:rsidR="009A0018" w:rsidRDefault="009A0018">
            <w:pPr>
              <w:pStyle w:val="ConsPlusNormal"/>
            </w:pPr>
            <w:r>
              <w:t>Милютинский район</w:t>
            </w:r>
          </w:p>
        </w:tc>
        <w:tc>
          <w:tcPr>
            <w:tcW w:w="1417" w:type="dxa"/>
          </w:tcPr>
          <w:p w:rsidR="009A0018" w:rsidRDefault="009A0018">
            <w:pPr>
              <w:pStyle w:val="ConsPlusNormal"/>
              <w:jc w:val="center"/>
            </w:pPr>
            <w:r>
              <w:t>50,0</w:t>
            </w:r>
          </w:p>
        </w:tc>
        <w:tc>
          <w:tcPr>
            <w:tcW w:w="1417" w:type="dxa"/>
          </w:tcPr>
          <w:p w:rsidR="009A0018" w:rsidRDefault="009A0018">
            <w:pPr>
              <w:pStyle w:val="ConsPlusNormal"/>
              <w:jc w:val="center"/>
            </w:pPr>
            <w:r>
              <w:t>50,0</w:t>
            </w:r>
          </w:p>
        </w:tc>
        <w:tc>
          <w:tcPr>
            <w:tcW w:w="1417" w:type="dxa"/>
          </w:tcPr>
          <w:p w:rsidR="009A0018" w:rsidRDefault="009A0018">
            <w:pPr>
              <w:pStyle w:val="ConsPlusNormal"/>
              <w:jc w:val="center"/>
            </w:pPr>
            <w:r>
              <w:t>50,0</w:t>
            </w:r>
          </w:p>
        </w:tc>
        <w:tc>
          <w:tcPr>
            <w:tcW w:w="1417" w:type="dxa"/>
          </w:tcPr>
          <w:p w:rsidR="009A0018" w:rsidRDefault="009A0018">
            <w:pPr>
              <w:pStyle w:val="ConsPlusNormal"/>
              <w:jc w:val="center"/>
            </w:pPr>
            <w:r>
              <w:t>50,0</w:t>
            </w:r>
          </w:p>
        </w:tc>
        <w:tc>
          <w:tcPr>
            <w:tcW w:w="1417" w:type="dxa"/>
          </w:tcPr>
          <w:p w:rsidR="009A0018" w:rsidRDefault="009A0018">
            <w:pPr>
              <w:pStyle w:val="ConsPlusNormal"/>
              <w:jc w:val="center"/>
            </w:pPr>
            <w:r>
              <w:t>50,0</w:t>
            </w:r>
          </w:p>
        </w:tc>
        <w:tc>
          <w:tcPr>
            <w:tcW w:w="1417" w:type="dxa"/>
          </w:tcPr>
          <w:p w:rsidR="009A0018" w:rsidRDefault="009A0018">
            <w:pPr>
              <w:pStyle w:val="ConsPlusNormal"/>
              <w:jc w:val="center"/>
            </w:pPr>
            <w:r>
              <w:t>50,0</w:t>
            </w:r>
          </w:p>
        </w:tc>
      </w:tr>
      <w:tr w:rsidR="009A0018">
        <w:tc>
          <w:tcPr>
            <w:tcW w:w="623" w:type="dxa"/>
          </w:tcPr>
          <w:p w:rsidR="009A0018" w:rsidRDefault="009A0018">
            <w:pPr>
              <w:pStyle w:val="ConsPlusNormal"/>
              <w:jc w:val="center"/>
            </w:pPr>
            <w:r>
              <w:t>36.</w:t>
            </w:r>
          </w:p>
        </w:tc>
        <w:tc>
          <w:tcPr>
            <w:tcW w:w="4478" w:type="dxa"/>
          </w:tcPr>
          <w:p w:rsidR="009A0018" w:rsidRDefault="009A0018">
            <w:pPr>
              <w:pStyle w:val="ConsPlusNormal"/>
            </w:pPr>
            <w:r>
              <w:t>Морозовский район</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r>
      <w:tr w:rsidR="009A0018">
        <w:tc>
          <w:tcPr>
            <w:tcW w:w="623" w:type="dxa"/>
          </w:tcPr>
          <w:p w:rsidR="009A0018" w:rsidRDefault="009A0018">
            <w:pPr>
              <w:pStyle w:val="ConsPlusNormal"/>
              <w:jc w:val="center"/>
            </w:pPr>
            <w:r>
              <w:t>37.</w:t>
            </w:r>
          </w:p>
        </w:tc>
        <w:tc>
          <w:tcPr>
            <w:tcW w:w="4478" w:type="dxa"/>
          </w:tcPr>
          <w:p w:rsidR="009A0018" w:rsidRDefault="009A0018">
            <w:pPr>
              <w:pStyle w:val="ConsPlusNormal"/>
            </w:pPr>
            <w:r>
              <w:t>Мясниковский район</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r>
      <w:tr w:rsidR="009A0018">
        <w:tc>
          <w:tcPr>
            <w:tcW w:w="623" w:type="dxa"/>
          </w:tcPr>
          <w:p w:rsidR="009A0018" w:rsidRDefault="009A0018">
            <w:pPr>
              <w:pStyle w:val="ConsPlusNormal"/>
              <w:jc w:val="center"/>
            </w:pPr>
            <w:r>
              <w:t>38.</w:t>
            </w:r>
          </w:p>
        </w:tc>
        <w:tc>
          <w:tcPr>
            <w:tcW w:w="4478" w:type="dxa"/>
          </w:tcPr>
          <w:p w:rsidR="009A0018" w:rsidRDefault="009A0018">
            <w:pPr>
              <w:pStyle w:val="ConsPlusNormal"/>
            </w:pPr>
            <w:r>
              <w:t>Неклиновский район</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r>
      <w:tr w:rsidR="009A0018">
        <w:tc>
          <w:tcPr>
            <w:tcW w:w="623" w:type="dxa"/>
          </w:tcPr>
          <w:p w:rsidR="009A0018" w:rsidRDefault="009A0018">
            <w:pPr>
              <w:pStyle w:val="ConsPlusNormal"/>
              <w:jc w:val="center"/>
            </w:pPr>
            <w:r>
              <w:t>39.</w:t>
            </w:r>
          </w:p>
        </w:tc>
        <w:tc>
          <w:tcPr>
            <w:tcW w:w="4478" w:type="dxa"/>
          </w:tcPr>
          <w:p w:rsidR="009A0018" w:rsidRDefault="009A0018">
            <w:pPr>
              <w:pStyle w:val="ConsPlusNormal"/>
            </w:pPr>
            <w:r>
              <w:t>Обливский район</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r>
      <w:tr w:rsidR="009A0018">
        <w:tc>
          <w:tcPr>
            <w:tcW w:w="623" w:type="dxa"/>
          </w:tcPr>
          <w:p w:rsidR="009A0018" w:rsidRDefault="009A0018">
            <w:pPr>
              <w:pStyle w:val="ConsPlusNormal"/>
              <w:jc w:val="center"/>
            </w:pPr>
            <w:r>
              <w:t>40.</w:t>
            </w:r>
          </w:p>
        </w:tc>
        <w:tc>
          <w:tcPr>
            <w:tcW w:w="4478" w:type="dxa"/>
          </w:tcPr>
          <w:p w:rsidR="009A0018" w:rsidRDefault="009A0018">
            <w:pPr>
              <w:pStyle w:val="ConsPlusNormal"/>
            </w:pPr>
            <w:r>
              <w:t>Октябрьский район</w:t>
            </w:r>
          </w:p>
        </w:tc>
        <w:tc>
          <w:tcPr>
            <w:tcW w:w="1417" w:type="dxa"/>
          </w:tcPr>
          <w:p w:rsidR="009A0018" w:rsidRDefault="009A0018">
            <w:pPr>
              <w:pStyle w:val="ConsPlusNormal"/>
              <w:jc w:val="center"/>
            </w:pPr>
            <w:r>
              <w:t>33,3</w:t>
            </w:r>
          </w:p>
        </w:tc>
        <w:tc>
          <w:tcPr>
            <w:tcW w:w="1417" w:type="dxa"/>
          </w:tcPr>
          <w:p w:rsidR="009A0018" w:rsidRDefault="009A0018">
            <w:pPr>
              <w:pStyle w:val="ConsPlusNormal"/>
              <w:jc w:val="center"/>
            </w:pPr>
            <w:r>
              <w:t>33,3</w:t>
            </w:r>
          </w:p>
        </w:tc>
        <w:tc>
          <w:tcPr>
            <w:tcW w:w="1417" w:type="dxa"/>
          </w:tcPr>
          <w:p w:rsidR="009A0018" w:rsidRDefault="009A0018">
            <w:pPr>
              <w:pStyle w:val="ConsPlusNormal"/>
              <w:jc w:val="center"/>
            </w:pPr>
            <w:r>
              <w:t>33,3</w:t>
            </w:r>
          </w:p>
        </w:tc>
        <w:tc>
          <w:tcPr>
            <w:tcW w:w="1417" w:type="dxa"/>
          </w:tcPr>
          <w:p w:rsidR="009A0018" w:rsidRDefault="009A0018">
            <w:pPr>
              <w:pStyle w:val="ConsPlusNormal"/>
              <w:jc w:val="center"/>
            </w:pPr>
            <w:r>
              <w:t>33,3</w:t>
            </w:r>
          </w:p>
        </w:tc>
        <w:tc>
          <w:tcPr>
            <w:tcW w:w="1417" w:type="dxa"/>
          </w:tcPr>
          <w:p w:rsidR="009A0018" w:rsidRDefault="009A0018">
            <w:pPr>
              <w:pStyle w:val="ConsPlusNormal"/>
              <w:jc w:val="center"/>
            </w:pPr>
            <w:r>
              <w:t>33,3</w:t>
            </w:r>
          </w:p>
        </w:tc>
        <w:tc>
          <w:tcPr>
            <w:tcW w:w="1417" w:type="dxa"/>
          </w:tcPr>
          <w:p w:rsidR="009A0018" w:rsidRDefault="009A0018">
            <w:pPr>
              <w:pStyle w:val="ConsPlusNormal"/>
              <w:jc w:val="center"/>
            </w:pPr>
            <w:r>
              <w:t>33,3</w:t>
            </w:r>
          </w:p>
        </w:tc>
      </w:tr>
      <w:tr w:rsidR="009A0018">
        <w:tc>
          <w:tcPr>
            <w:tcW w:w="623" w:type="dxa"/>
          </w:tcPr>
          <w:p w:rsidR="009A0018" w:rsidRDefault="009A0018">
            <w:pPr>
              <w:pStyle w:val="ConsPlusNormal"/>
              <w:jc w:val="center"/>
            </w:pPr>
            <w:r>
              <w:t>41.</w:t>
            </w:r>
          </w:p>
        </w:tc>
        <w:tc>
          <w:tcPr>
            <w:tcW w:w="4478" w:type="dxa"/>
          </w:tcPr>
          <w:p w:rsidR="009A0018" w:rsidRDefault="009A0018">
            <w:pPr>
              <w:pStyle w:val="ConsPlusNormal"/>
            </w:pPr>
            <w:r>
              <w:t>Орловский район</w:t>
            </w:r>
          </w:p>
        </w:tc>
        <w:tc>
          <w:tcPr>
            <w:tcW w:w="1417" w:type="dxa"/>
          </w:tcPr>
          <w:p w:rsidR="009A0018" w:rsidRDefault="009A0018">
            <w:pPr>
              <w:pStyle w:val="ConsPlusNormal"/>
              <w:jc w:val="center"/>
            </w:pPr>
            <w:r>
              <w:t>92,3</w:t>
            </w:r>
          </w:p>
        </w:tc>
        <w:tc>
          <w:tcPr>
            <w:tcW w:w="1417" w:type="dxa"/>
          </w:tcPr>
          <w:p w:rsidR="009A0018" w:rsidRDefault="009A0018">
            <w:pPr>
              <w:pStyle w:val="ConsPlusNormal"/>
              <w:jc w:val="center"/>
            </w:pPr>
            <w:r>
              <w:t>92,3</w:t>
            </w:r>
          </w:p>
        </w:tc>
        <w:tc>
          <w:tcPr>
            <w:tcW w:w="1417" w:type="dxa"/>
          </w:tcPr>
          <w:p w:rsidR="009A0018" w:rsidRDefault="009A0018">
            <w:pPr>
              <w:pStyle w:val="ConsPlusNormal"/>
              <w:jc w:val="center"/>
            </w:pPr>
            <w:r>
              <w:t>92,3</w:t>
            </w:r>
          </w:p>
        </w:tc>
        <w:tc>
          <w:tcPr>
            <w:tcW w:w="1417" w:type="dxa"/>
          </w:tcPr>
          <w:p w:rsidR="009A0018" w:rsidRDefault="009A0018">
            <w:pPr>
              <w:pStyle w:val="ConsPlusNormal"/>
              <w:jc w:val="center"/>
            </w:pPr>
            <w:r>
              <w:t>92,3</w:t>
            </w:r>
          </w:p>
        </w:tc>
        <w:tc>
          <w:tcPr>
            <w:tcW w:w="1417" w:type="dxa"/>
          </w:tcPr>
          <w:p w:rsidR="009A0018" w:rsidRDefault="009A0018">
            <w:pPr>
              <w:pStyle w:val="ConsPlusNormal"/>
              <w:jc w:val="center"/>
            </w:pPr>
            <w:r>
              <w:t>92,3</w:t>
            </w:r>
          </w:p>
        </w:tc>
        <w:tc>
          <w:tcPr>
            <w:tcW w:w="1417" w:type="dxa"/>
          </w:tcPr>
          <w:p w:rsidR="009A0018" w:rsidRDefault="009A0018">
            <w:pPr>
              <w:pStyle w:val="ConsPlusNormal"/>
              <w:jc w:val="center"/>
            </w:pPr>
            <w:r>
              <w:t>92,3</w:t>
            </w:r>
          </w:p>
        </w:tc>
      </w:tr>
      <w:tr w:rsidR="009A0018">
        <w:tc>
          <w:tcPr>
            <w:tcW w:w="623" w:type="dxa"/>
          </w:tcPr>
          <w:p w:rsidR="009A0018" w:rsidRDefault="009A0018">
            <w:pPr>
              <w:pStyle w:val="ConsPlusNormal"/>
              <w:jc w:val="center"/>
            </w:pPr>
            <w:r>
              <w:t>42.</w:t>
            </w:r>
          </w:p>
        </w:tc>
        <w:tc>
          <w:tcPr>
            <w:tcW w:w="4478" w:type="dxa"/>
          </w:tcPr>
          <w:p w:rsidR="009A0018" w:rsidRDefault="009A0018">
            <w:pPr>
              <w:pStyle w:val="ConsPlusNormal"/>
            </w:pPr>
            <w:r>
              <w:t>Песчанокопский район</w:t>
            </w:r>
          </w:p>
        </w:tc>
        <w:tc>
          <w:tcPr>
            <w:tcW w:w="1417" w:type="dxa"/>
          </w:tcPr>
          <w:p w:rsidR="009A0018" w:rsidRDefault="009A0018">
            <w:pPr>
              <w:pStyle w:val="ConsPlusNormal"/>
              <w:jc w:val="center"/>
            </w:pPr>
            <w:r>
              <w:t>75,0</w:t>
            </w:r>
          </w:p>
        </w:tc>
        <w:tc>
          <w:tcPr>
            <w:tcW w:w="1417" w:type="dxa"/>
          </w:tcPr>
          <w:p w:rsidR="009A0018" w:rsidRDefault="009A0018">
            <w:pPr>
              <w:pStyle w:val="ConsPlusNormal"/>
              <w:jc w:val="center"/>
            </w:pPr>
            <w:r>
              <w:t>75,0</w:t>
            </w:r>
          </w:p>
        </w:tc>
        <w:tc>
          <w:tcPr>
            <w:tcW w:w="1417" w:type="dxa"/>
          </w:tcPr>
          <w:p w:rsidR="009A0018" w:rsidRDefault="009A0018">
            <w:pPr>
              <w:pStyle w:val="ConsPlusNormal"/>
              <w:jc w:val="center"/>
            </w:pPr>
            <w:r>
              <w:t>75,0</w:t>
            </w:r>
          </w:p>
        </w:tc>
        <w:tc>
          <w:tcPr>
            <w:tcW w:w="1417" w:type="dxa"/>
          </w:tcPr>
          <w:p w:rsidR="009A0018" w:rsidRDefault="009A0018">
            <w:pPr>
              <w:pStyle w:val="ConsPlusNormal"/>
              <w:jc w:val="center"/>
            </w:pPr>
            <w:r>
              <w:t>75,0</w:t>
            </w:r>
          </w:p>
        </w:tc>
        <w:tc>
          <w:tcPr>
            <w:tcW w:w="1417" w:type="dxa"/>
          </w:tcPr>
          <w:p w:rsidR="009A0018" w:rsidRDefault="009A0018">
            <w:pPr>
              <w:pStyle w:val="ConsPlusNormal"/>
              <w:jc w:val="center"/>
            </w:pPr>
            <w:r>
              <w:t>75,0</w:t>
            </w:r>
          </w:p>
        </w:tc>
        <w:tc>
          <w:tcPr>
            <w:tcW w:w="1417" w:type="dxa"/>
          </w:tcPr>
          <w:p w:rsidR="009A0018" w:rsidRDefault="009A0018">
            <w:pPr>
              <w:pStyle w:val="ConsPlusNormal"/>
              <w:jc w:val="center"/>
            </w:pPr>
            <w:r>
              <w:t>75,0</w:t>
            </w:r>
          </w:p>
        </w:tc>
      </w:tr>
      <w:tr w:rsidR="009A0018">
        <w:tc>
          <w:tcPr>
            <w:tcW w:w="623" w:type="dxa"/>
          </w:tcPr>
          <w:p w:rsidR="009A0018" w:rsidRDefault="009A0018">
            <w:pPr>
              <w:pStyle w:val="ConsPlusNormal"/>
              <w:jc w:val="center"/>
            </w:pPr>
            <w:r>
              <w:t>43.</w:t>
            </w:r>
          </w:p>
        </w:tc>
        <w:tc>
          <w:tcPr>
            <w:tcW w:w="4478" w:type="dxa"/>
          </w:tcPr>
          <w:p w:rsidR="009A0018" w:rsidRDefault="009A0018">
            <w:pPr>
              <w:pStyle w:val="ConsPlusNormal"/>
            </w:pPr>
            <w:r>
              <w:t>Пролетарский район</w:t>
            </w:r>
          </w:p>
        </w:tc>
        <w:tc>
          <w:tcPr>
            <w:tcW w:w="1417" w:type="dxa"/>
          </w:tcPr>
          <w:p w:rsidR="009A0018" w:rsidRDefault="009A0018">
            <w:pPr>
              <w:pStyle w:val="ConsPlusNormal"/>
              <w:jc w:val="center"/>
            </w:pPr>
            <w:r>
              <w:t>90,9</w:t>
            </w:r>
          </w:p>
        </w:tc>
        <w:tc>
          <w:tcPr>
            <w:tcW w:w="1417" w:type="dxa"/>
          </w:tcPr>
          <w:p w:rsidR="009A0018" w:rsidRDefault="009A0018">
            <w:pPr>
              <w:pStyle w:val="ConsPlusNormal"/>
              <w:jc w:val="center"/>
            </w:pPr>
            <w:r>
              <w:t>90,9</w:t>
            </w:r>
          </w:p>
        </w:tc>
        <w:tc>
          <w:tcPr>
            <w:tcW w:w="1417" w:type="dxa"/>
          </w:tcPr>
          <w:p w:rsidR="009A0018" w:rsidRDefault="009A0018">
            <w:pPr>
              <w:pStyle w:val="ConsPlusNormal"/>
              <w:jc w:val="center"/>
            </w:pPr>
            <w:r>
              <w:t>90,9</w:t>
            </w:r>
          </w:p>
        </w:tc>
        <w:tc>
          <w:tcPr>
            <w:tcW w:w="1417" w:type="dxa"/>
          </w:tcPr>
          <w:p w:rsidR="009A0018" w:rsidRDefault="009A0018">
            <w:pPr>
              <w:pStyle w:val="ConsPlusNormal"/>
              <w:jc w:val="center"/>
            </w:pPr>
            <w:r>
              <w:t>90,9</w:t>
            </w:r>
          </w:p>
        </w:tc>
        <w:tc>
          <w:tcPr>
            <w:tcW w:w="1417" w:type="dxa"/>
          </w:tcPr>
          <w:p w:rsidR="009A0018" w:rsidRDefault="009A0018">
            <w:pPr>
              <w:pStyle w:val="ConsPlusNormal"/>
              <w:jc w:val="center"/>
            </w:pPr>
            <w:r>
              <w:t>90,9</w:t>
            </w:r>
          </w:p>
        </w:tc>
        <w:tc>
          <w:tcPr>
            <w:tcW w:w="1417" w:type="dxa"/>
          </w:tcPr>
          <w:p w:rsidR="009A0018" w:rsidRDefault="009A0018">
            <w:pPr>
              <w:pStyle w:val="ConsPlusNormal"/>
              <w:jc w:val="center"/>
            </w:pPr>
            <w:r>
              <w:t>90,9</w:t>
            </w:r>
          </w:p>
        </w:tc>
      </w:tr>
      <w:tr w:rsidR="009A0018">
        <w:tc>
          <w:tcPr>
            <w:tcW w:w="623" w:type="dxa"/>
          </w:tcPr>
          <w:p w:rsidR="009A0018" w:rsidRDefault="009A0018">
            <w:pPr>
              <w:pStyle w:val="ConsPlusNormal"/>
              <w:jc w:val="center"/>
            </w:pPr>
            <w:r>
              <w:t>44.</w:t>
            </w:r>
          </w:p>
        </w:tc>
        <w:tc>
          <w:tcPr>
            <w:tcW w:w="4478" w:type="dxa"/>
          </w:tcPr>
          <w:p w:rsidR="009A0018" w:rsidRDefault="009A0018">
            <w:pPr>
              <w:pStyle w:val="ConsPlusNormal"/>
            </w:pPr>
            <w:r>
              <w:t>Ремонтненский район</w:t>
            </w:r>
          </w:p>
        </w:tc>
        <w:tc>
          <w:tcPr>
            <w:tcW w:w="1417" w:type="dxa"/>
          </w:tcPr>
          <w:p w:rsidR="009A0018" w:rsidRDefault="009A0018">
            <w:pPr>
              <w:pStyle w:val="ConsPlusNormal"/>
              <w:jc w:val="center"/>
            </w:pPr>
            <w:r>
              <w:t>66,7</w:t>
            </w:r>
          </w:p>
        </w:tc>
        <w:tc>
          <w:tcPr>
            <w:tcW w:w="1417" w:type="dxa"/>
          </w:tcPr>
          <w:p w:rsidR="009A0018" w:rsidRDefault="009A0018">
            <w:pPr>
              <w:pStyle w:val="ConsPlusNormal"/>
              <w:jc w:val="center"/>
            </w:pPr>
            <w:r>
              <w:t>66,7</w:t>
            </w:r>
          </w:p>
        </w:tc>
        <w:tc>
          <w:tcPr>
            <w:tcW w:w="1417" w:type="dxa"/>
          </w:tcPr>
          <w:p w:rsidR="009A0018" w:rsidRDefault="009A0018">
            <w:pPr>
              <w:pStyle w:val="ConsPlusNormal"/>
              <w:jc w:val="center"/>
            </w:pPr>
            <w:r>
              <w:t>66,7</w:t>
            </w:r>
          </w:p>
        </w:tc>
        <w:tc>
          <w:tcPr>
            <w:tcW w:w="1417" w:type="dxa"/>
          </w:tcPr>
          <w:p w:rsidR="009A0018" w:rsidRDefault="009A0018">
            <w:pPr>
              <w:pStyle w:val="ConsPlusNormal"/>
              <w:jc w:val="center"/>
            </w:pPr>
            <w:r>
              <w:t>66,7</w:t>
            </w:r>
          </w:p>
        </w:tc>
        <w:tc>
          <w:tcPr>
            <w:tcW w:w="1417" w:type="dxa"/>
          </w:tcPr>
          <w:p w:rsidR="009A0018" w:rsidRDefault="009A0018">
            <w:pPr>
              <w:pStyle w:val="ConsPlusNormal"/>
              <w:jc w:val="center"/>
            </w:pPr>
            <w:r>
              <w:t>66,7</w:t>
            </w:r>
          </w:p>
        </w:tc>
        <w:tc>
          <w:tcPr>
            <w:tcW w:w="1417" w:type="dxa"/>
          </w:tcPr>
          <w:p w:rsidR="009A0018" w:rsidRDefault="009A0018">
            <w:pPr>
              <w:pStyle w:val="ConsPlusNormal"/>
              <w:jc w:val="center"/>
            </w:pPr>
            <w:r>
              <w:t>66,7</w:t>
            </w:r>
          </w:p>
        </w:tc>
      </w:tr>
      <w:tr w:rsidR="009A0018">
        <w:tc>
          <w:tcPr>
            <w:tcW w:w="623" w:type="dxa"/>
          </w:tcPr>
          <w:p w:rsidR="009A0018" w:rsidRDefault="009A0018">
            <w:pPr>
              <w:pStyle w:val="ConsPlusNormal"/>
              <w:jc w:val="center"/>
            </w:pPr>
            <w:r>
              <w:t>45.</w:t>
            </w:r>
          </w:p>
        </w:tc>
        <w:tc>
          <w:tcPr>
            <w:tcW w:w="4478" w:type="dxa"/>
          </w:tcPr>
          <w:p w:rsidR="009A0018" w:rsidRDefault="009A0018">
            <w:pPr>
              <w:pStyle w:val="ConsPlusNormal"/>
            </w:pPr>
            <w:r>
              <w:t>Родионово-Несветайский район</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r>
      <w:tr w:rsidR="009A0018">
        <w:tc>
          <w:tcPr>
            <w:tcW w:w="623" w:type="dxa"/>
          </w:tcPr>
          <w:p w:rsidR="009A0018" w:rsidRDefault="009A0018">
            <w:pPr>
              <w:pStyle w:val="ConsPlusNormal"/>
              <w:jc w:val="center"/>
            </w:pPr>
            <w:r>
              <w:lastRenderedPageBreak/>
              <w:t>46.</w:t>
            </w:r>
          </w:p>
        </w:tc>
        <w:tc>
          <w:tcPr>
            <w:tcW w:w="4478" w:type="dxa"/>
          </w:tcPr>
          <w:p w:rsidR="009A0018" w:rsidRDefault="009A0018">
            <w:pPr>
              <w:pStyle w:val="ConsPlusNormal"/>
            </w:pPr>
            <w:r>
              <w:t>Сальский район</w:t>
            </w:r>
          </w:p>
        </w:tc>
        <w:tc>
          <w:tcPr>
            <w:tcW w:w="1417" w:type="dxa"/>
          </w:tcPr>
          <w:p w:rsidR="009A0018" w:rsidRDefault="009A0018">
            <w:pPr>
              <w:pStyle w:val="ConsPlusNormal"/>
              <w:jc w:val="center"/>
            </w:pPr>
            <w:r>
              <w:t>71,4</w:t>
            </w:r>
          </w:p>
        </w:tc>
        <w:tc>
          <w:tcPr>
            <w:tcW w:w="1417" w:type="dxa"/>
          </w:tcPr>
          <w:p w:rsidR="009A0018" w:rsidRDefault="009A0018">
            <w:pPr>
              <w:pStyle w:val="ConsPlusNormal"/>
              <w:jc w:val="center"/>
            </w:pPr>
            <w:r>
              <w:t>71,4</w:t>
            </w:r>
          </w:p>
        </w:tc>
        <w:tc>
          <w:tcPr>
            <w:tcW w:w="1417" w:type="dxa"/>
          </w:tcPr>
          <w:p w:rsidR="009A0018" w:rsidRDefault="009A0018">
            <w:pPr>
              <w:pStyle w:val="ConsPlusNormal"/>
              <w:jc w:val="center"/>
            </w:pPr>
            <w:r>
              <w:t>71,4</w:t>
            </w:r>
          </w:p>
        </w:tc>
        <w:tc>
          <w:tcPr>
            <w:tcW w:w="1417" w:type="dxa"/>
          </w:tcPr>
          <w:p w:rsidR="009A0018" w:rsidRDefault="009A0018">
            <w:pPr>
              <w:pStyle w:val="ConsPlusNormal"/>
              <w:jc w:val="center"/>
            </w:pPr>
            <w:r>
              <w:t>71,4</w:t>
            </w:r>
          </w:p>
        </w:tc>
        <w:tc>
          <w:tcPr>
            <w:tcW w:w="1417" w:type="dxa"/>
          </w:tcPr>
          <w:p w:rsidR="009A0018" w:rsidRDefault="009A0018">
            <w:pPr>
              <w:pStyle w:val="ConsPlusNormal"/>
              <w:jc w:val="center"/>
            </w:pPr>
            <w:r>
              <w:t>71,4</w:t>
            </w:r>
          </w:p>
        </w:tc>
        <w:tc>
          <w:tcPr>
            <w:tcW w:w="1417" w:type="dxa"/>
          </w:tcPr>
          <w:p w:rsidR="009A0018" w:rsidRDefault="009A0018">
            <w:pPr>
              <w:pStyle w:val="ConsPlusNormal"/>
              <w:jc w:val="center"/>
            </w:pPr>
            <w:r>
              <w:t>71,4</w:t>
            </w:r>
          </w:p>
        </w:tc>
      </w:tr>
      <w:tr w:rsidR="009A0018">
        <w:tc>
          <w:tcPr>
            <w:tcW w:w="623" w:type="dxa"/>
          </w:tcPr>
          <w:p w:rsidR="009A0018" w:rsidRDefault="009A0018">
            <w:pPr>
              <w:pStyle w:val="ConsPlusNormal"/>
              <w:jc w:val="center"/>
            </w:pPr>
            <w:r>
              <w:t>47.</w:t>
            </w:r>
          </w:p>
        </w:tc>
        <w:tc>
          <w:tcPr>
            <w:tcW w:w="4478" w:type="dxa"/>
          </w:tcPr>
          <w:p w:rsidR="009A0018" w:rsidRDefault="009A0018">
            <w:pPr>
              <w:pStyle w:val="ConsPlusNormal"/>
            </w:pPr>
            <w:r>
              <w:t>Семикаракорский район</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r>
      <w:tr w:rsidR="009A0018">
        <w:tc>
          <w:tcPr>
            <w:tcW w:w="623" w:type="dxa"/>
          </w:tcPr>
          <w:p w:rsidR="009A0018" w:rsidRDefault="009A0018">
            <w:pPr>
              <w:pStyle w:val="ConsPlusNormal"/>
              <w:jc w:val="center"/>
            </w:pPr>
            <w:r>
              <w:t>48.</w:t>
            </w:r>
          </w:p>
        </w:tc>
        <w:tc>
          <w:tcPr>
            <w:tcW w:w="4478" w:type="dxa"/>
          </w:tcPr>
          <w:p w:rsidR="009A0018" w:rsidRDefault="009A0018">
            <w:pPr>
              <w:pStyle w:val="ConsPlusNormal"/>
            </w:pPr>
            <w:r>
              <w:t>Советский район</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r>
      <w:tr w:rsidR="009A0018">
        <w:tc>
          <w:tcPr>
            <w:tcW w:w="623" w:type="dxa"/>
          </w:tcPr>
          <w:p w:rsidR="009A0018" w:rsidRDefault="009A0018">
            <w:pPr>
              <w:pStyle w:val="ConsPlusNormal"/>
              <w:jc w:val="center"/>
            </w:pPr>
            <w:r>
              <w:t>49.</w:t>
            </w:r>
          </w:p>
        </w:tc>
        <w:tc>
          <w:tcPr>
            <w:tcW w:w="4478" w:type="dxa"/>
          </w:tcPr>
          <w:p w:rsidR="009A0018" w:rsidRDefault="009A0018">
            <w:pPr>
              <w:pStyle w:val="ConsPlusNormal"/>
            </w:pPr>
            <w:r>
              <w:t>Тарасовский район</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0,0</w:t>
            </w:r>
          </w:p>
        </w:tc>
      </w:tr>
      <w:tr w:rsidR="009A0018">
        <w:tc>
          <w:tcPr>
            <w:tcW w:w="623" w:type="dxa"/>
          </w:tcPr>
          <w:p w:rsidR="009A0018" w:rsidRDefault="009A0018">
            <w:pPr>
              <w:pStyle w:val="ConsPlusNormal"/>
              <w:jc w:val="center"/>
            </w:pPr>
            <w:r>
              <w:t>50.</w:t>
            </w:r>
          </w:p>
        </w:tc>
        <w:tc>
          <w:tcPr>
            <w:tcW w:w="4478" w:type="dxa"/>
          </w:tcPr>
          <w:p w:rsidR="009A0018" w:rsidRDefault="009A0018">
            <w:pPr>
              <w:pStyle w:val="ConsPlusNormal"/>
            </w:pPr>
            <w:r>
              <w:t>Тацинский район</w:t>
            </w:r>
          </w:p>
        </w:tc>
        <w:tc>
          <w:tcPr>
            <w:tcW w:w="1417" w:type="dxa"/>
          </w:tcPr>
          <w:p w:rsidR="009A0018" w:rsidRDefault="009A0018">
            <w:pPr>
              <w:pStyle w:val="ConsPlusNormal"/>
              <w:jc w:val="center"/>
            </w:pPr>
            <w:r>
              <w:t>21,4</w:t>
            </w:r>
          </w:p>
        </w:tc>
        <w:tc>
          <w:tcPr>
            <w:tcW w:w="1417" w:type="dxa"/>
          </w:tcPr>
          <w:p w:rsidR="009A0018" w:rsidRDefault="009A0018">
            <w:pPr>
              <w:pStyle w:val="ConsPlusNormal"/>
              <w:jc w:val="center"/>
            </w:pPr>
            <w:r>
              <w:t>21,4</w:t>
            </w:r>
          </w:p>
        </w:tc>
        <w:tc>
          <w:tcPr>
            <w:tcW w:w="1417" w:type="dxa"/>
          </w:tcPr>
          <w:p w:rsidR="009A0018" w:rsidRDefault="009A0018">
            <w:pPr>
              <w:pStyle w:val="ConsPlusNormal"/>
              <w:jc w:val="center"/>
            </w:pPr>
            <w:r>
              <w:t>21,4</w:t>
            </w:r>
          </w:p>
        </w:tc>
        <w:tc>
          <w:tcPr>
            <w:tcW w:w="1417" w:type="dxa"/>
          </w:tcPr>
          <w:p w:rsidR="009A0018" w:rsidRDefault="009A0018">
            <w:pPr>
              <w:pStyle w:val="ConsPlusNormal"/>
              <w:jc w:val="center"/>
            </w:pPr>
            <w:r>
              <w:t>21,4</w:t>
            </w:r>
          </w:p>
        </w:tc>
        <w:tc>
          <w:tcPr>
            <w:tcW w:w="1417" w:type="dxa"/>
          </w:tcPr>
          <w:p w:rsidR="009A0018" w:rsidRDefault="009A0018">
            <w:pPr>
              <w:pStyle w:val="ConsPlusNormal"/>
              <w:jc w:val="center"/>
            </w:pPr>
            <w:r>
              <w:t>21,4</w:t>
            </w:r>
          </w:p>
        </w:tc>
        <w:tc>
          <w:tcPr>
            <w:tcW w:w="1417" w:type="dxa"/>
          </w:tcPr>
          <w:p w:rsidR="009A0018" w:rsidRDefault="009A0018">
            <w:pPr>
              <w:pStyle w:val="ConsPlusNormal"/>
              <w:jc w:val="center"/>
            </w:pPr>
            <w:r>
              <w:t>21,4</w:t>
            </w:r>
          </w:p>
        </w:tc>
      </w:tr>
      <w:tr w:rsidR="009A0018">
        <w:tc>
          <w:tcPr>
            <w:tcW w:w="623" w:type="dxa"/>
          </w:tcPr>
          <w:p w:rsidR="009A0018" w:rsidRDefault="009A0018">
            <w:pPr>
              <w:pStyle w:val="ConsPlusNormal"/>
              <w:jc w:val="center"/>
            </w:pPr>
            <w:r>
              <w:t>51.</w:t>
            </w:r>
          </w:p>
        </w:tc>
        <w:tc>
          <w:tcPr>
            <w:tcW w:w="4478" w:type="dxa"/>
          </w:tcPr>
          <w:p w:rsidR="009A0018" w:rsidRDefault="009A0018">
            <w:pPr>
              <w:pStyle w:val="ConsPlusNormal"/>
            </w:pPr>
            <w:r>
              <w:t>Усть-Донецкий район</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r>
      <w:tr w:rsidR="009A0018">
        <w:tc>
          <w:tcPr>
            <w:tcW w:w="623" w:type="dxa"/>
          </w:tcPr>
          <w:p w:rsidR="009A0018" w:rsidRDefault="009A0018">
            <w:pPr>
              <w:pStyle w:val="ConsPlusNormal"/>
              <w:jc w:val="center"/>
            </w:pPr>
            <w:r>
              <w:t>52.</w:t>
            </w:r>
          </w:p>
        </w:tc>
        <w:tc>
          <w:tcPr>
            <w:tcW w:w="4478" w:type="dxa"/>
          </w:tcPr>
          <w:p w:rsidR="009A0018" w:rsidRDefault="009A0018">
            <w:pPr>
              <w:pStyle w:val="ConsPlusNormal"/>
            </w:pPr>
            <w:r>
              <w:t>Целинский район</w:t>
            </w:r>
          </w:p>
        </w:tc>
        <w:tc>
          <w:tcPr>
            <w:tcW w:w="1417" w:type="dxa"/>
          </w:tcPr>
          <w:p w:rsidR="009A0018" w:rsidRDefault="009A0018">
            <w:pPr>
              <w:pStyle w:val="ConsPlusNormal"/>
              <w:jc w:val="center"/>
            </w:pPr>
            <w:r>
              <w:t>77,3</w:t>
            </w:r>
          </w:p>
        </w:tc>
        <w:tc>
          <w:tcPr>
            <w:tcW w:w="1417" w:type="dxa"/>
          </w:tcPr>
          <w:p w:rsidR="009A0018" w:rsidRDefault="009A0018">
            <w:pPr>
              <w:pStyle w:val="ConsPlusNormal"/>
              <w:jc w:val="center"/>
            </w:pPr>
            <w:r>
              <w:t>77,3</w:t>
            </w:r>
          </w:p>
        </w:tc>
        <w:tc>
          <w:tcPr>
            <w:tcW w:w="1417" w:type="dxa"/>
          </w:tcPr>
          <w:p w:rsidR="009A0018" w:rsidRDefault="009A0018">
            <w:pPr>
              <w:pStyle w:val="ConsPlusNormal"/>
              <w:jc w:val="center"/>
            </w:pPr>
            <w:r>
              <w:t>77,3</w:t>
            </w:r>
          </w:p>
        </w:tc>
        <w:tc>
          <w:tcPr>
            <w:tcW w:w="1417" w:type="dxa"/>
          </w:tcPr>
          <w:p w:rsidR="009A0018" w:rsidRDefault="009A0018">
            <w:pPr>
              <w:pStyle w:val="ConsPlusNormal"/>
              <w:jc w:val="center"/>
            </w:pPr>
            <w:r>
              <w:t>77,3</w:t>
            </w:r>
          </w:p>
        </w:tc>
        <w:tc>
          <w:tcPr>
            <w:tcW w:w="1417" w:type="dxa"/>
          </w:tcPr>
          <w:p w:rsidR="009A0018" w:rsidRDefault="009A0018">
            <w:pPr>
              <w:pStyle w:val="ConsPlusNormal"/>
              <w:jc w:val="center"/>
            </w:pPr>
            <w:r>
              <w:t>77,3</w:t>
            </w:r>
          </w:p>
        </w:tc>
        <w:tc>
          <w:tcPr>
            <w:tcW w:w="1417" w:type="dxa"/>
          </w:tcPr>
          <w:p w:rsidR="009A0018" w:rsidRDefault="009A0018">
            <w:pPr>
              <w:pStyle w:val="ConsPlusNormal"/>
              <w:jc w:val="center"/>
            </w:pPr>
            <w:r>
              <w:t>77,3</w:t>
            </w:r>
          </w:p>
        </w:tc>
      </w:tr>
      <w:tr w:rsidR="009A0018">
        <w:tc>
          <w:tcPr>
            <w:tcW w:w="623" w:type="dxa"/>
          </w:tcPr>
          <w:p w:rsidR="009A0018" w:rsidRDefault="009A0018">
            <w:pPr>
              <w:pStyle w:val="ConsPlusNormal"/>
              <w:jc w:val="center"/>
            </w:pPr>
            <w:r>
              <w:t>53.</w:t>
            </w:r>
          </w:p>
        </w:tc>
        <w:tc>
          <w:tcPr>
            <w:tcW w:w="4478" w:type="dxa"/>
          </w:tcPr>
          <w:p w:rsidR="009A0018" w:rsidRDefault="009A0018">
            <w:pPr>
              <w:pStyle w:val="ConsPlusNormal"/>
            </w:pPr>
            <w:r>
              <w:t>Цимлянский район</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r>
      <w:tr w:rsidR="009A0018">
        <w:tc>
          <w:tcPr>
            <w:tcW w:w="623" w:type="dxa"/>
          </w:tcPr>
          <w:p w:rsidR="009A0018" w:rsidRDefault="009A0018">
            <w:pPr>
              <w:pStyle w:val="ConsPlusNormal"/>
              <w:jc w:val="center"/>
            </w:pPr>
            <w:r>
              <w:t>54.</w:t>
            </w:r>
          </w:p>
        </w:tc>
        <w:tc>
          <w:tcPr>
            <w:tcW w:w="4478" w:type="dxa"/>
          </w:tcPr>
          <w:p w:rsidR="009A0018" w:rsidRDefault="009A0018">
            <w:pPr>
              <w:pStyle w:val="ConsPlusNormal"/>
            </w:pPr>
            <w:r>
              <w:t>Чертковский район</w:t>
            </w:r>
          </w:p>
        </w:tc>
        <w:tc>
          <w:tcPr>
            <w:tcW w:w="1417" w:type="dxa"/>
          </w:tcPr>
          <w:p w:rsidR="009A0018" w:rsidRDefault="009A0018">
            <w:pPr>
              <w:pStyle w:val="ConsPlusNormal"/>
              <w:jc w:val="center"/>
            </w:pPr>
            <w:r>
              <w:t>38,9</w:t>
            </w:r>
          </w:p>
        </w:tc>
        <w:tc>
          <w:tcPr>
            <w:tcW w:w="1417" w:type="dxa"/>
          </w:tcPr>
          <w:p w:rsidR="009A0018" w:rsidRDefault="009A0018">
            <w:pPr>
              <w:pStyle w:val="ConsPlusNormal"/>
              <w:jc w:val="center"/>
            </w:pPr>
            <w:r>
              <w:t>38,9</w:t>
            </w:r>
          </w:p>
        </w:tc>
        <w:tc>
          <w:tcPr>
            <w:tcW w:w="1417" w:type="dxa"/>
          </w:tcPr>
          <w:p w:rsidR="009A0018" w:rsidRDefault="009A0018">
            <w:pPr>
              <w:pStyle w:val="ConsPlusNormal"/>
              <w:jc w:val="center"/>
            </w:pPr>
            <w:r>
              <w:t>38,9</w:t>
            </w:r>
          </w:p>
        </w:tc>
        <w:tc>
          <w:tcPr>
            <w:tcW w:w="1417" w:type="dxa"/>
          </w:tcPr>
          <w:p w:rsidR="009A0018" w:rsidRDefault="009A0018">
            <w:pPr>
              <w:pStyle w:val="ConsPlusNormal"/>
              <w:jc w:val="center"/>
            </w:pPr>
            <w:r>
              <w:t>38,9</w:t>
            </w:r>
          </w:p>
        </w:tc>
        <w:tc>
          <w:tcPr>
            <w:tcW w:w="1417" w:type="dxa"/>
          </w:tcPr>
          <w:p w:rsidR="009A0018" w:rsidRDefault="009A0018">
            <w:pPr>
              <w:pStyle w:val="ConsPlusNormal"/>
              <w:jc w:val="center"/>
            </w:pPr>
            <w:r>
              <w:t>38,9</w:t>
            </w:r>
          </w:p>
        </w:tc>
        <w:tc>
          <w:tcPr>
            <w:tcW w:w="1417" w:type="dxa"/>
          </w:tcPr>
          <w:p w:rsidR="009A0018" w:rsidRDefault="009A0018">
            <w:pPr>
              <w:pStyle w:val="ConsPlusNormal"/>
              <w:jc w:val="center"/>
            </w:pPr>
            <w:r>
              <w:t>38,9</w:t>
            </w:r>
          </w:p>
        </w:tc>
      </w:tr>
      <w:tr w:rsidR="009A0018">
        <w:tc>
          <w:tcPr>
            <w:tcW w:w="623" w:type="dxa"/>
          </w:tcPr>
          <w:p w:rsidR="009A0018" w:rsidRDefault="009A0018">
            <w:pPr>
              <w:pStyle w:val="ConsPlusNormal"/>
              <w:jc w:val="center"/>
            </w:pPr>
            <w:r>
              <w:t>55.</w:t>
            </w:r>
          </w:p>
        </w:tc>
        <w:tc>
          <w:tcPr>
            <w:tcW w:w="4478" w:type="dxa"/>
          </w:tcPr>
          <w:p w:rsidR="009A0018" w:rsidRDefault="009A0018">
            <w:pPr>
              <w:pStyle w:val="ConsPlusNormal"/>
            </w:pPr>
            <w:r>
              <w:t>Шолоховский район</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c>
          <w:tcPr>
            <w:tcW w:w="1417" w:type="dxa"/>
          </w:tcPr>
          <w:p w:rsidR="009A0018" w:rsidRDefault="009A0018">
            <w:pPr>
              <w:pStyle w:val="ConsPlusNormal"/>
              <w:jc w:val="center"/>
            </w:pPr>
            <w:r>
              <w:t>100,0</w:t>
            </w:r>
          </w:p>
        </w:tc>
      </w:tr>
      <w:tr w:rsidR="009A0018">
        <w:tc>
          <w:tcPr>
            <w:tcW w:w="623" w:type="dxa"/>
          </w:tcPr>
          <w:p w:rsidR="009A0018" w:rsidRDefault="009A0018">
            <w:pPr>
              <w:pStyle w:val="ConsPlusNormal"/>
            </w:pPr>
          </w:p>
        </w:tc>
        <w:tc>
          <w:tcPr>
            <w:tcW w:w="4478" w:type="dxa"/>
          </w:tcPr>
          <w:p w:rsidR="009A0018" w:rsidRDefault="009A0018">
            <w:pPr>
              <w:pStyle w:val="ConsPlusNormal"/>
              <w:outlineLvl w:val="2"/>
            </w:pPr>
            <w:r>
              <w:t>Показатель 2.1. Доля благоустроенных дворовых территорий многоквартирных домов от общего количества дворовых территорий многоквартирных домов Ростовской области (процентов)</w:t>
            </w:r>
          </w:p>
        </w:tc>
        <w:tc>
          <w:tcPr>
            <w:tcW w:w="1417" w:type="dxa"/>
          </w:tcPr>
          <w:p w:rsidR="009A0018" w:rsidRDefault="009A0018">
            <w:pPr>
              <w:pStyle w:val="ConsPlusNormal"/>
              <w:jc w:val="center"/>
            </w:pPr>
            <w:r>
              <w:t>39,2</w:t>
            </w:r>
          </w:p>
        </w:tc>
        <w:tc>
          <w:tcPr>
            <w:tcW w:w="1417" w:type="dxa"/>
          </w:tcPr>
          <w:p w:rsidR="009A0018" w:rsidRDefault="009A0018">
            <w:pPr>
              <w:pStyle w:val="ConsPlusNormal"/>
              <w:jc w:val="center"/>
            </w:pPr>
            <w:r>
              <w:t>39,7</w:t>
            </w:r>
          </w:p>
        </w:tc>
        <w:tc>
          <w:tcPr>
            <w:tcW w:w="1417" w:type="dxa"/>
          </w:tcPr>
          <w:p w:rsidR="009A0018" w:rsidRDefault="009A0018">
            <w:pPr>
              <w:pStyle w:val="ConsPlusNormal"/>
              <w:jc w:val="center"/>
            </w:pPr>
            <w:r>
              <w:t>40,1</w:t>
            </w:r>
          </w:p>
        </w:tc>
        <w:tc>
          <w:tcPr>
            <w:tcW w:w="1417" w:type="dxa"/>
          </w:tcPr>
          <w:p w:rsidR="009A0018" w:rsidRDefault="009A0018">
            <w:pPr>
              <w:pStyle w:val="ConsPlusNormal"/>
              <w:jc w:val="center"/>
            </w:pPr>
            <w:r>
              <w:t>40,5</w:t>
            </w:r>
          </w:p>
        </w:tc>
        <w:tc>
          <w:tcPr>
            <w:tcW w:w="1417" w:type="dxa"/>
          </w:tcPr>
          <w:p w:rsidR="009A0018" w:rsidRDefault="009A0018">
            <w:pPr>
              <w:pStyle w:val="ConsPlusNormal"/>
              <w:jc w:val="center"/>
            </w:pPr>
            <w:r>
              <w:t>40,8</w:t>
            </w:r>
          </w:p>
        </w:tc>
        <w:tc>
          <w:tcPr>
            <w:tcW w:w="1417" w:type="dxa"/>
          </w:tcPr>
          <w:p w:rsidR="009A0018" w:rsidRDefault="009A0018">
            <w:pPr>
              <w:pStyle w:val="ConsPlusNormal"/>
              <w:jc w:val="center"/>
            </w:pPr>
            <w:r>
              <w:t>41,2</w:t>
            </w:r>
          </w:p>
        </w:tc>
      </w:tr>
      <w:tr w:rsidR="009A0018">
        <w:tc>
          <w:tcPr>
            <w:tcW w:w="623" w:type="dxa"/>
          </w:tcPr>
          <w:p w:rsidR="009A0018" w:rsidRDefault="009A0018">
            <w:pPr>
              <w:pStyle w:val="ConsPlusNormal"/>
              <w:jc w:val="center"/>
            </w:pPr>
            <w:r>
              <w:t>1.</w:t>
            </w:r>
          </w:p>
        </w:tc>
        <w:tc>
          <w:tcPr>
            <w:tcW w:w="4478" w:type="dxa"/>
          </w:tcPr>
          <w:p w:rsidR="009A0018" w:rsidRDefault="009A0018">
            <w:pPr>
              <w:pStyle w:val="ConsPlusNormal"/>
            </w:pPr>
            <w:r>
              <w:t>г. Ростов-на-Дону</w:t>
            </w:r>
          </w:p>
        </w:tc>
        <w:tc>
          <w:tcPr>
            <w:tcW w:w="1417" w:type="dxa"/>
          </w:tcPr>
          <w:p w:rsidR="009A0018" w:rsidRDefault="009A0018">
            <w:pPr>
              <w:pStyle w:val="ConsPlusNormal"/>
              <w:jc w:val="center"/>
            </w:pPr>
            <w:r>
              <w:t>10,3</w:t>
            </w:r>
          </w:p>
        </w:tc>
        <w:tc>
          <w:tcPr>
            <w:tcW w:w="1417" w:type="dxa"/>
          </w:tcPr>
          <w:p w:rsidR="009A0018" w:rsidRDefault="009A0018">
            <w:pPr>
              <w:pStyle w:val="ConsPlusNormal"/>
              <w:jc w:val="center"/>
            </w:pPr>
            <w:r>
              <w:t>10,9</w:t>
            </w:r>
          </w:p>
        </w:tc>
        <w:tc>
          <w:tcPr>
            <w:tcW w:w="1417" w:type="dxa"/>
          </w:tcPr>
          <w:p w:rsidR="009A0018" w:rsidRDefault="009A0018">
            <w:pPr>
              <w:pStyle w:val="ConsPlusNormal"/>
              <w:jc w:val="center"/>
            </w:pPr>
            <w:r>
              <w:t>11,0</w:t>
            </w:r>
          </w:p>
        </w:tc>
        <w:tc>
          <w:tcPr>
            <w:tcW w:w="1417" w:type="dxa"/>
          </w:tcPr>
          <w:p w:rsidR="009A0018" w:rsidRDefault="009A0018">
            <w:pPr>
              <w:pStyle w:val="ConsPlusNormal"/>
              <w:jc w:val="center"/>
            </w:pPr>
            <w:r>
              <w:t>11,1</w:t>
            </w:r>
          </w:p>
        </w:tc>
        <w:tc>
          <w:tcPr>
            <w:tcW w:w="1417" w:type="dxa"/>
          </w:tcPr>
          <w:p w:rsidR="009A0018" w:rsidRDefault="009A0018">
            <w:pPr>
              <w:pStyle w:val="ConsPlusNormal"/>
              <w:jc w:val="center"/>
            </w:pPr>
            <w:r>
              <w:t>11,2</w:t>
            </w:r>
          </w:p>
        </w:tc>
        <w:tc>
          <w:tcPr>
            <w:tcW w:w="1417" w:type="dxa"/>
          </w:tcPr>
          <w:p w:rsidR="009A0018" w:rsidRDefault="009A0018">
            <w:pPr>
              <w:pStyle w:val="ConsPlusNormal"/>
              <w:jc w:val="center"/>
            </w:pPr>
            <w:r>
              <w:t>11,3</w:t>
            </w:r>
          </w:p>
        </w:tc>
      </w:tr>
      <w:tr w:rsidR="009A0018">
        <w:tc>
          <w:tcPr>
            <w:tcW w:w="623" w:type="dxa"/>
          </w:tcPr>
          <w:p w:rsidR="009A0018" w:rsidRDefault="009A0018">
            <w:pPr>
              <w:pStyle w:val="ConsPlusNormal"/>
              <w:jc w:val="center"/>
            </w:pPr>
            <w:r>
              <w:t>2.</w:t>
            </w:r>
          </w:p>
        </w:tc>
        <w:tc>
          <w:tcPr>
            <w:tcW w:w="4478" w:type="dxa"/>
          </w:tcPr>
          <w:p w:rsidR="009A0018" w:rsidRDefault="009A0018">
            <w:pPr>
              <w:pStyle w:val="ConsPlusNormal"/>
            </w:pPr>
            <w:r>
              <w:t>г. Азов</w:t>
            </w:r>
          </w:p>
        </w:tc>
        <w:tc>
          <w:tcPr>
            <w:tcW w:w="1417" w:type="dxa"/>
          </w:tcPr>
          <w:p w:rsidR="009A0018" w:rsidRDefault="009A0018">
            <w:pPr>
              <w:pStyle w:val="ConsPlusNormal"/>
              <w:jc w:val="center"/>
            </w:pPr>
            <w:r>
              <w:t>65,7</w:t>
            </w:r>
          </w:p>
        </w:tc>
        <w:tc>
          <w:tcPr>
            <w:tcW w:w="1417" w:type="dxa"/>
          </w:tcPr>
          <w:p w:rsidR="009A0018" w:rsidRDefault="009A0018">
            <w:pPr>
              <w:pStyle w:val="ConsPlusNormal"/>
              <w:jc w:val="center"/>
            </w:pPr>
            <w:r>
              <w:t>66,1</w:t>
            </w:r>
          </w:p>
        </w:tc>
        <w:tc>
          <w:tcPr>
            <w:tcW w:w="1417" w:type="dxa"/>
          </w:tcPr>
          <w:p w:rsidR="009A0018" w:rsidRDefault="009A0018">
            <w:pPr>
              <w:pStyle w:val="ConsPlusNormal"/>
              <w:jc w:val="center"/>
            </w:pPr>
            <w:r>
              <w:t>66,3</w:t>
            </w:r>
          </w:p>
        </w:tc>
        <w:tc>
          <w:tcPr>
            <w:tcW w:w="1417" w:type="dxa"/>
          </w:tcPr>
          <w:p w:rsidR="009A0018" w:rsidRDefault="009A0018">
            <w:pPr>
              <w:pStyle w:val="ConsPlusNormal"/>
              <w:jc w:val="center"/>
            </w:pPr>
            <w:r>
              <w:t>66,9</w:t>
            </w:r>
          </w:p>
        </w:tc>
        <w:tc>
          <w:tcPr>
            <w:tcW w:w="1417" w:type="dxa"/>
          </w:tcPr>
          <w:p w:rsidR="009A0018" w:rsidRDefault="009A0018">
            <w:pPr>
              <w:pStyle w:val="ConsPlusNormal"/>
              <w:jc w:val="center"/>
            </w:pPr>
            <w:r>
              <w:t>67,3</w:t>
            </w:r>
          </w:p>
        </w:tc>
        <w:tc>
          <w:tcPr>
            <w:tcW w:w="1417" w:type="dxa"/>
          </w:tcPr>
          <w:p w:rsidR="009A0018" w:rsidRDefault="009A0018">
            <w:pPr>
              <w:pStyle w:val="ConsPlusNormal"/>
              <w:jc w:val="center"/>
            </w:pPr>
            <w:r>
              <w:t>67,7</w:t>
            </w:r>
          </w:p>
        </w:tc>
      </w:tr>
      <w:tr w:rsidR="009A0018">
        <w:tc>
          <w:tcPr>
            <w:tcW w:w="623" w:type="dxa"/>
          </w:tcPr>
          <w:p w:rsidR="009A0018" w:rsidRDefault="009A0018">
            <w:pPr>
              <w:pStyle w:val="ConsPlusNormal"/>
              <w:jc w:val="center"/>
            </w:pPr>
            <w:r>
              <w:t>3.</w:t>
            </w:r>
          </w:p>
        </w:tc>
        <w:tc>
          <w:tcPr>
            <w:tcW w:w="4478" w:type="dxa"/>
          </w:tcPr>
          <w:p w:rsidR="009A0018" w:rsidRDefault="009A0018">
            <w:pPr>
              <w:pStyle w:val="ConsPlusNormal"/>
            </w:pPr>
            <w:r>
              <w:t>г. Батайск</w:t>
            </w:r>
          </w:p>
        </w:tc>
        <w:tc>
          <w:tcPr>
            <w:tcW w:w="1417" w:type="dxa"/>
          </w:tcPr>
          <w:p w:rsidR="009A0018" w:rsidRDefault="009A0018">
            <w:pPr>
              <w:pStyle w:val="ConsPlusNormal"/>
              <w:jc w:val="center"/>
            </w:pPr>
            <w:r>
              <w:t>50,4</w:t>
            </w:r>
          </w:p>
        </w:tc>
        <w:tc>
          <w:tcPr>
            <w:tcW w:w="1417" w:type="dxa"/>
          </w:tcPr>
          <w:p w:rsidR="009A0018" w:rsidRDefault="009A0018">
            <w:pPr>
              <w:pStyle w:val="ConsPlusNormal"/>
              <w:jc w:val="center"/>
            </w:pPr>
            <w:r>
              <w:t>50,8</w:t>
            </w:r>
          </w:p>
        </w:tc>
        <w:tc>
          <w:tcPr>
            <w:tcW w:w="1417" w:type="dxa"/>
          </w:tcPr>
          <w:p w:rsidR="009A0018" w:rsidRDefault="009A0018">
            <w:pPr>
              <w:pStyle w:val="ConsPlusNormal"/>
              <w:jc w:val="center"/>
            </w:pPr>
            <w:r>
              <w:t>51,6</w:t>
            </w:r>
          </w:p>
        </w:tc>
        <w:tc>
          <w:tcPr>
            <w:tcW w:w="1417" w:type="dxa"/>
          </w:tcPr>
          <w:p w:rsidR="009A0018" w:rsidRDefault="009A0018">
            <w:pPr>
              <w:pStyle w:val="ConsPlusNormal"/>
              <w:jc w:val="center"/>
            </w:pPr>
            <w:r>
              <w:t>52,0</w:t>
            </w:r>
          </w:p>
        </w:tc>
        <w:tc>
          <w:tcPr>
            <w:tcW w:w="1417" w:type="dxa"/>
          </w:tcPr>
          <w:p w:rsidR="009A0018" w:rsidRDefault="009A0018">
            <w:pPr>
              <w:pStyle w:val="ConsPlusNormal"/>
              <w:jc w:val="center"/>
            </w:pPr>
            <w:r>
              <w:t>52,4</w:t>
            </w:r>
          </w:p>
        </w:tc>
        <w:tc>
          <w:tcPr>
            <w:tcW w:w="1417" w:type="dxa"/>
          </w:tcPr>
          <w:p w:rsidR="009A0018" w:rsidRDefault="009A0018">
            <w:pPr>
              <w:pStyle w:val="ConsPlusNormal"/>
              <w:jc w:val="center"/>
            </w:pPr>
            <w:r>
              <w:t>52,8</w:t>
            </w:r>
          </w:p>
        </w:tc>
      </w:tr>
      <w:tr w:rsidR="009A0018">
        <w:tc>
          <w:tcPr>
            <w:tcW w:w="623" w:type="dxa"/>
          </w:tcPr>
          <w:p w:rsidR="009A0018" w:rsidRDefault="009A0018">
            <w:pPr>
              <w:pStyle w:val="ConsPlusNormal"/>
              <w:jc w:val="center"/>
            </w:pPr>
            <w:r>
              <w:t>4.</w:t>
            </w:r>
          </w:p>
        </w:tc>
        <w:tc>
          <w:tcPr>
            <w:tcW w:w="4478" w:type="dxa"/>
          </w:tcPr>
          <w:p w:rsidR="009A0018" w:rsidRDefault="009A0018">
            <w:pPr>
              <w:pStyle w:val="ConsPlusNormal"/>
            </w:pPr>
            <w:r>
              <w:t>г. Волгодонск</w:t>
            </w:r>
          </w:p>
        </w:tc>
        <w:tc>
          <w:tcPr>
            <w:tcW w:w="1417" w:type="dxa"/>
          </w:tcPr>
          <w:p w:rsidR="009A0018" w:rsidRDefault="009A0018">
            <w:pPr>
              <w:pStyle w:val="ConsPlusNormal"/>
              <w:jc w:val="center"/>
            </w:pPr>
            <w:r>
              <w:t>39,5</w:t>
            </w:r>
          </w:p>
        </w:tc>
        <w:tc>
          <w:tcPr>
            <w:tcW w:w="1417" w:type="dxa"/>
          </w:tcPr>
          <w:p w:rsidR="009A0018" w:rsidRDefault="009A0018">
            <w:pPr>
              <w:pStyle w:val="ConsPlusNormal"/>
              <w:jc w:val="center"/>
            </w:pPr>
            <w:r>
              <w:t>39,7</w:t>
            </w:r>
          </w:p>
        </w:tc>
        <w:tc>
          <w:tcPr>
            <w:tcW w:w="1417" w:type="dxa"/>
          </w:tcPr>
          <w:p w:rsidR="009A0018" w:rsidRDefault="009A0018">
            <w:pPr>
              <w:pStyle w:val="ConsPlusNormal"/>
              <w:jc w:val="center"/>
            </w:pPr>
            <w:r>
              <w:t>40,0</w:t>
            </w:r>
          </w:p>
        </w:tc>
        <w:tc>
          <w:tcPr>
            <w:tcW w:w="1417" w:type="dxa"/>
          </w:tcPr>
          <w:p w:rsidR="009A0018" w:rsidRDefault="009A0018">
            <w:pPr>
              <w:pStyle w:val="ConsPlusNormal"/>
              <w:jc w:val="center"/>
            </w:pPr>
            <w:r>
              <w:t>40,4</w:t>
            </w:r>
          </w:p>
        </w:tc>
        <w:tc>
          <w:tcPr>
            <w:tcW w:w="1417" w:type="dxa"/>
          </w:tcPr>
          <w:p w:rsidR="009A0018" w:rsidRDefault="009A0018">
            <w:pPr>
              <w:pStyle w:val="ConsPlusNormal"/>
              <w:jc w:val="center"/>
            </w:pPr>
            <w:r>
              <w:t>40,8</w:t>
            </w:r>
          </w:p>
        </w:tc>
        <w:tc>
          <w:tcPr>
            <w:tcW w:w="1417" w:type="dxa"/>
          </w:tcPr>
          <w:p w:rsidR="009A0018" w:rsidRDefault="009A0018">
            <w:pPr>
              <w:pStyle w:val="ConsPlusNormal"/>
              <w:jc w:val="center"/>
            </w:pPr>
            <w:r>
              <w:t>40,9</w:t>
            </w:r>
          </w:p>
        </w:tc>
      </w:tr>
      <w:tr w:rsidR="009A0018">
        <w:tc>
          <w:tcPr>
            <w:tcW w:w="623" w:type="dxa"/>
          </w:tcPr>
          <w:p w:rsidR="009A0018" w:rsidRDefault="009A0018">
            <w:pPr>
              <w:pStyle w:val="ConsPlusNormal"/>
              <w:jc w:val="center"/>
            </w:pPr>
            <w:r>
              <w:t>5.</w:t>
            </w:r>
          </w:p>
        </w:tc>
        <w:tc>
          <w:tcPr>
            <w:tcW w:w="4478" w:type="dxa"/>
          </w:tcPr>
          <w:p w:rsidR="009A0018" w:rsidRDefault="009A0018">
            <w:pPr>
              <w:pStyle w:val="ConsPlusNormal"/>
            </w:pPr>
            <w:r>
              <w:t>г. Гуково</w:t>
            </w:r>
          </w:p>
        </w:tc>
        <w:tc>
          <w:tcPr>
            <w:tcW w:w="1417" w:type="dxa"/>
          </w:tcPr>
          <w:p w:rsidR="009A0018" w:rsidRDefault="009A0018">
            <w:pPr>
              <w:pStyle w:val="ConsPlusNormal"/>
              <w:jc w:val="center"/>
            </w:pPr>
            <w:r>
              <w:t>21,4</w:t>
            </w:r>
          </w:p>
        </w:tc>
        <w:tc>
          <w:tcPr>
            <w:tcW w:w="1417" w:type="dxa"/>
          </w:tcPr>
          <w:p w:rsidR="009A0018" w:rsidRDefault="009A0018">
            <w:pPr>
              <w:pStyle w:val="ConsPlusNormal"/>
              <w:jc w:val="center"/>
            </w:pPr>
            <w:r>
              <w:t>21,7</w:t>
            </w:r>
          </w:p>
        </w:tc>
        <w:tc>
          <w:tcPr>
            <w:tcW w:w="1417" w:type="dxa"/>
          </w:tcPr>
          <w:p w:rsidR="009A0018" w:rsidRDefault="009A0018">
            <w:pPr>
              <w:pStyle w:val="ConsPlusNormal"/>
              <w:jc w:val="center"/>
            </w:pPr>
            <w:r>
              <w:t>22,0</w:t>
            </w:r>
          </w:p>
        </w:tc>
        <w:tc>
          <w:tcPr>
            <w:tcW w:w="1417" w:type="dxa"/>
          </w:tcPr>
          <w:p w:rsidR="009A0018" w:rsidRDefault="009A0018">
            <w:pPr>
              <w:pStyle w:val="ConsPlusNormal"/>
              <w:jc w:val="center"/>
            </w:pPr>
            <w:r>
              <w:t>22,2</w:t>
            </w:r>
          </w:p>
        </w:tc>
        <w:tc>
          <w:tcPr>
            <w:tcW w:w="1417" w:type="dxa"/>
          </w:tcPr>
          <w:p w:rsidR="009A0018" w:rsidRDefault="009A0018">
            <w:pPr>
              <w:pStyle w:val="ConsPlusNormal"/>
              <w:jc w:val="center"/>
            </w:pPr>
            <w:r>
              <w:t>22,4</w:t>
            </w:r>
          </w:p>
        </w:tc>
        <w:tc>
          <w:tcPr>
            <w:tcW w:w="1417" w:type="dxa"/>
          </w:tcPr>
          <w:p w:rsidR="009A0018" w:rsidRDefault="009A0018">
            <w:pPr>
              <w:pStyle w:val="ConsPlusNormal"/>
              <w:jc w:val="center"/>
            </w:pPr>
            <w:r>
              <w:t>22,7</w:t>
            </w:r>
          </w:p>
        </w:tc>
      </w:tr>
      <w:tr w:rsidR="009A0018">
        <w:tc>
          <w:tcPr>
            <w:tcW w:w="623" w:type="dxa"/>
          </w:tcPr>
          <w:p w:rsidR="009A0018" w:rsidRDefault="009A0018">
            <w:pPr>
              <w:pStyle w:val="ConsPlusNormal"/>
              <w:jc w:val="center"/>
            </w:pPr>
            <w:r>
              <w:lastRenderedPageBreak/>
              <w:t>6.</w:t>
            </w:r>
          </w:p>
        </w:tc>
        <w:tc>
          <w:tcPr>
            <w:tcW w:w="4478" w:type="dxa"/>
          </w:tcPr>
          <w:p w:rsidR="009A0018" w:rsidRDefault="009A0018">
            <w:pPr>
              <w:pStyle w:val="ConsPlusNormal"/>
            </w:pPr>
            <w:r>
              <w:t>г. Донецк</w:t>
            </w:r>
          </w:p>
        </w:tc>
        <w:tc>
          <w:tcPr>
            <w:tcW w:w="1417" w:type="dxa"/>
          </w:tcPr>
          <w:p w:rsidR="009A0018" w:rsidRDefault="009A0018">
            <w:pPr>
              <w:pStyle w:val="ConsPlusNormal"/>
              <w:jc w:val="center"/>
            </w:pPr>
            <w:r>
              <w:t>12,5</w:t>
            </w:r>
          </w:p>
        </w:tc>
        <w:tc>
          <w:tcPr>
            <w:tcW w:w="1417" w:type="dxa"/>
          </w:tcPr>
          <w:p w:rsidR="009A0018" w:rsidRDefault="009A0018">
            <w:pPr>
              <w:pStyle w:val="ConsPlusNormal"/>
              <w:jc w:val="center"/>
            </w:pPr>
            <w:r>
              <w:t>25,0</w:t>
            </w:r>
          </w:p>
        </w:tc>
        <w:tc>
          <w:tcPr>
            <w:tcW w:w="1417" w:type="dxa"/>
          </w:tcPr>
          <w:p w:rsidR="009A0018" w:rsidRDefault="009A0018">
            <w:pPr>
              <w:pStyle w:val="ConsPlusNormal"/>
              <w:jc w:val="center"/>
            </w:pPr>
            <w:r>
              <w:t>37,5</w:t>
            </w:r>
          </w:p>
        </w:tc>
        <w:tc>
          <w:tcPr>
            <w:tcW w:w="1417" w:type="dxa"/>
          </w:tcPr>
          <w:p w:rsidR="009A0018" w:rsidRDefault="009A0018">
            <w:pPr>
              <w:pStyle w:val="ConsPlusNormal"/>
              <w:jc w:val="center"/>
            </w:pPr>
            <w:r>
              <w:t>50,0</w:t>
            </w:r>
          </w:p>
        </w:tc>
        <w:tc>
          <w:tcPr>
            <w:tcW w:w="1417" w:type="dxa"/>
          </w:tcPr>
          <w:p w:rsidR="009A0018" w:rsidRDefault="009A0018">
            <w:pPr>
              <w:pStyle w:val="ConsPlusNormal"/>
              <w:jc w:val="center"/>
            </w:pPr>
            <w:r>
              <w:t>62,5</w:t>
            </w:r>
          </w:p>
        </w:tc>
        <w:tc>
          <w:tcPr>
            <w:tcW w:w="1417" w:type="dxa"/>
          </w:tcPr>
          <w:p w:rsidR="009A0018" w:rsidRDefault="009A0018">
            <w:pPr>
              <w:pStyle w:val="ConsPlusNormal"/>
              <w:jc w:val="center"/>
            </w:pPr>
            <w:r>
              <w:t>75,0</w:t>
            </w:r>
          </w:p>
        </w:tc>
      </w:tr>
      <w:tr w:rsidR="009A0018">
        <w:tc>
          <w:tcPr>
            <w:tcW w:w="623" w:type="dxa"/>
          </w:tcPr>
          <w:p w:rsidR="009A0018" w:rsidRDefault="009A0018">
            <w:pPr>
              <w:pStyle w:val="ConsPlusNormal"/>
              <w:jc w:val="center"/>
            </w:pPr>
            <w:r>
              <w:t>7.</w:t>
            </w:r>
          </w:p>
        </w:tc>
        <w:tc>
          <w:tcPr>
            <w:tcW w:w="4478" w:type="dxa"/>
          </w:tcPr>
          <w:p w:rsidR="009A0018" w:rsidRDefault="009A0018">
            <w:pPr>
              <w:pStyle w:val="ConsPlusNormal"/>
            </w:pPr>
            <w:r>
              <w:t>г. Зверево</w:t>
            </w:r>
          </w:p>
        </w:tc>
        <w:tc>
          <w:tcPr>
            <w:tcW w:w="1417" w:type="dxa"/>
          </w:tcPr>
          <w:p w:rsidR="009A0018" w:rsidRDefault="009A0018">
            <w:pPr>
              <w:pStyle w:val="ConsPlusNormal"/>
              <w:jc w:val="center"/>
            </w:pPr>
            <w:r>
              <w:t>1,4</w:t>
            </w:r>
          </w:p>
        </w:tc>
        <w:tc>
          <w:tcPr>
            <w:tcW w:w="1417" w:type="dxa"/>
          </w:tcPr>
          <w:p w:rsidR="009A0018" w:rsidRDefault="009A0018">
            <w:pPr>
              <w:pStyle w:val="ConsPlusNormal"/>
              <w:jc w:val="center"/>
            </w:pPr>
            <w:r>
              <w:t>1,4</w:t>
            </w:r>
          </w:p>
        </w:tc>
        <w:tc>
          <w:tcPr>
            <w:tcW w:w="1417" w:type="dxa"/>
          </w:tcPr>
          <w:p w:rsidR="009A0018" w:rsidRDefault="009A0018">
            <w:pPr>
              <w:pStyle w:val="ConsPlusNormal"/>
              <w:jc w:val="center"/>
            </w:pPr>
            <w:r>
              <w:t>2,8</w:t>
            </w:r>
          </w:p>
        </w:tc>
        <w:tc>
          <w:tcPr>
            <w:tcW w:w="1417" w:type="dxa"/>
          </w:tcPr>
          <w:p w:rsidR="009A0018" w:rsidRDefault="009A0018">
            <w:pPr>
              <w:pStyle w:val="ConsPlusNormal"/>
              <w:jc w:val="center"/>
            </w:pPr>
            <w:r>
              <w:t>3,5</w:t>
            </w:r>
          </w:p>
        </w:tc>
        <w:tc>
          <w:tcPr>
            <w:tcW w:w="1417" w:type="dxa"/>
          </w:tcPr>
          <w:p w:rsidR="009A0018" w:rsidRDefault="009A0018">
            <w:pPr>
              <w:pStyle w:val="ConsPlusNormal"/>
              <w:jc w:val="center"/>
            </w:pPr>
            <w:r>
              <w:t>4,2</w:t>
            </w:r>
          </w:p>
        </w:tc>
        <w:tc>
          <w:tcPr>
            <w:tcW w:w="1417" w:type="dxa"/>
          </w:tcPr>
          <w:p w:rsidR="009A0018" w:rsidRDefault="009A0018">
            <w:pPr>
              <w:pStyle w:val="ConsPlusNormal"/>
              <w:jc w:val="center"/>
            </w:pPr>
            <w:r>
              <w:t>4,9</w:t>
            </w:r>
          </w:p>
        </w:tc>
      </w:tr>
      <w:tr w:rsidR="009A0018">
        <w:tc>
          <w:tcPr>
            <w:tcW w:w="623" w:type="dxa"/>
          </w:tcPr>
          <w:p w:rsidR="009A0018" w:rsidRDefault="009A0018">
            <w:pPr>
              <w:pStyle w:val="ConsPlusNormal"/>
              <w:jc w:val="center"/>
            </w:pPr>
            <w:r>
              <w:t>8.</w:t>
            </w:r>
          </w:p>
        </w:tc>
        <w:tc>
          <w:tcPr>
            <w:tcW w:w="4478" w:type="dxa"/>
          </w:tcPr>
          <w:p w:rsidR="009A0018" w:rsidRDefault="009A0018">
            <w:pPr>
              <w:pStyle w:val="ConsPlusNormal"/>
            </w:pPr>
            <w:r>
              <w:t>г. Каменск-Шахтинский</w:t>
            </w:r>
          </w:p>
        </w:tc>
        <w:tc>
          <w:tcPr>
            <w:tcW w:w="1417" w:type="dxa"/>
          </w:tcPr>
          <w:p w:rsidR="009A0018" w:rsidRDefault="009A0018">
            <w:pPr>
              <w:pStyle w:val="ConsPlusNormal"/>
              <w:jc w:val="center"/>
            </w:pPr>
            <w:r>
              <w:t>77,0</w:t>
            </w:r>
          </w:p>
        </w:tc>
        <w:tc>
          <w:tcPr>
            <w:tcW w:w="1417" w:type="dxa"/>
          </w:tcPr>
          <w:p w:rsidR="009A0018" w:rsidRDefault="009A0018">
            <w:pPr>
              <w:pStyle w:val="ConsPlusNormal"/>
              <w:jc w:val="center"/>
            </w:pPr>
            <w:r>
              <w:t>77,1</w:t>
            </w:r>
          </w:p>
        </w:tc>
        <w:tc>
          <w:tcPr>
            <w:tcW w:w="1417" w:type="dxa"/>
          </w:tcPr>
          <w:p w:rsidR="009A0018" w:rsidRDefault="009A0018">
            <w:pPr>
              <w:pStyle w:val="ConsPlusNormal"/>
              <w:jc w:val="center"/>
            </w:pPr>
            <w:r>
              <w:t>77,3</w:t>
            </w:r>
          </w:p>
        </w:tc>
        <w:tc>
          <w:tcPr>
            <w:tcW w:w="1417" w:type="dxa"/>
          </w:tcPr>
          <w:p w:rsidR="009A0018" w:rsidRDefault="009A0018">
            <w:pPr>
              <w:pStyle w:val="ConsPlusNormal"/>
              <w:jc w:val="center"/>
            </w:pPr>
            <w:r>
              <w:t>77,6</w:t>
            </w:r>
          </w:p>
        </w:tc>
        <w:tc>
          <w:tcPr>
            <w:tcW w:w="1417" w:type="dxa"/>
          </w:tcPr>
          <w:p w:rsidR="009A0018" w:rsidRDefault="009A0018">
            <w:pPr>
              <w:pStyle w:val="ConsPlusNormal"/>
              <w:jc w:val="center"/>
            </w:pPr>
            <w:r>
              <w:t>77,8</w:t>
            </w:r>
          </w:p>
        </w:tc>
        <w:tc>
          <w:tcPr>
            <w:tcW w:w="1417" w:type="dxa"/>
          </w:tcPr>
          <w:p w:rsidR="009A0018" w:rsidRDefault="009A0018">
            <w:pPr>
              <w:pStyle w:val="ConsPlusNormal"/>
              <w:jc w:val="center"/>
            </w:pPr>
            <w:r>
              <w:t>78,0</w:t>
            </w:r>
          </w:p>
        </w:tc>
      </w:tr>
      <w:tr w:rsidR="009A0018">
        <w:tc>
          <w:tcPr>
            <w:tcW w:w="623" w:type="dxa"/>
          </w:tcPr>
          <w:p w:rsidR="009A0018" w:rsidRDefault="009A0018">
            <w:pPr>
              <w:pStyle w:val="ConsPlusNormal"/>
              <w:jc w:val="center"/>
            </w:pPr>
            <w:r>
              <w:t>9.</w:t>
            </w:r>
          </w:p>
        </w:tc>
        <w:tc>
          <w:tcPr>
            <w:tcW w:w="4478" w:type="dxa"/>
          </w:tcPr>
          <w:p w:rsidR="009A0018" w:rsidRDefault="009A0018">
            <w:pPr>
              <w:pStyle w:val="ConsPlusNormal"/>
            </w:pPr>
            <w:r>
              <w:t>г. Новочеркасск</w:t>
            </w:r>
          </w:p>
        </w:tc>
        <w:tc>
          <w:tcPr>
            <w:tcW w:w="1417" w:type="dxa"/>
          </w:tcPr>
          <w:p w:rsidR="009A0018" w:rsidRDefault="009A0018">
            <w:pPr>
              <w:pStyle w:val="ConsPlusNormal"/>
              <w:jc w:val="center"/>
            </w:pPr>
            <w:r>
              <w:t>25,9</w:t>
            </w:r>
          </w:p>
        </w:tc>
        <w:tc>
          <w:tcPr>
            <w:tcW w:w="1417" w:type="dxa"/>
          </w:tcPr>
          <w:p w:rsidR="009A0018" w:rsidRDefault="009A0018">
            <w:pPr>
              <w:pStyle w:val="ConsPlusNormal"/>
              <w:jc w:val="center"/>
            </w:pPr>
            <w:r>
              <w:t>26,2</w:t>
            </w:r>
          </w:p>
        </w:tc>
        <w:tc>
          <w:tcPr>
            <w:tcW w:w="1417" w:type="dxa"/>
          </w:tcPr>
          <w:p w:rsidR="009A0018" w:rsidRDefault="009A0018">
            <w:pPr>
              <w:pStyle w:val="ConsPlusNormal"/>
              <w:jc w:val="center"/>
            </w:pPr>
            <w:r>
              <w:t>27,1</w:t>
            </w:r>
          </w:p>
        </w:tc>
        <w:tc>
          <w:tcPr>
            <w:tcW w:w="1417" w:type="dxa"/>
          </w:tcPr>
          <w:p w:rsidR="009A0018" w:rsidRDefault="009A0018">
            <w:pPr>
              <w:pStyle w:val="ConsPlusNormal"/>
              <w:jc w:val="center"/>
            </w:pPr>
            <w:r>
              <w:t>27,5</w:t>
            </w:r>
          </w:p>
        </w:tc>
        <w:tc>
          <w:tcPr>
            <w:tcW w:w="1417" w:type="dxa"/>
          </w:tcPr>
          <w:p w:rsidR="009A0018" w:rsidRDefault="009A0018">
            <w:pPr>
              <w:pStyle w:val="ConsPlusNormal"/>
              <w:jc w:val="center"/>
            </w:pPr>
            <w:r>
              <w:t>28,0</w:t>
            </w:r>
          </w:p>
        </w:tc>
        <w:tc>
          <w:tcPr>
            <w:tcW w:w="1417" w:type="dxa"/>
          </w:tcPr>
          <w:p w:rsidR="009A0018" w:rsidRDefault="009A0018">
            <w:pPr>
              <w:pStyle w:val="ConsPlusNormal"/>
              <w:jc w:val="center"/>
            </w:pPr>
            <w:r>
              <w:t>28,1</w:t>
            </w:r>
          </w:p>
        </w:tc>
      </w:tr>
      <w:tr w:rsidR="009A0018">
        <w:tc>
          <w:tcPr>
            <w:tcW w:w="623" w:type="dxa"/>
          </w:tcPr>
          <w:p w:rsidR="009A0018" w:rsidRDefault="009A0018">
            <w:pPr>
              <w:pStyle w:val="ConsPlusNormal"/>
              <w:jc w:val="center"/>
            </w:pPr>
            <w:r>
              <w:t>10.</w:t>
            </w:r>
          </w:p>
        </w:tc>
        <w:tc>
          <w:tcPr>
            <w:tcW w:w="4478" w:type="dxa"/>
          </w:tcPr>
          <w:p w:rsidR="009A0018" w:rsidRDefault="009A0018">
            <w:pPr>
              <w:pStyle w:val="ConsPlusNormal"/>
            </w:pPr>
            <w:r>
              <w:t>г. Новошахтинск</w:t>
            </w:r>
          </w:p>
        </w:tc>
        <w:tc>
          <w:tcPr>
            <w:tcW w:w="1417" w:type="dxa"/>
          </w:tcPr>
          <w:p w:rsidR="009A0018" w:rsidRDefault="009A0018">
            <w:pPr>
              <w:pStyle w:val="ConsPlusNormal"/>
              <w:jc w:val="center"/>
            </w:pPr>
            <w:r>
              <w:t>89,1</w:t>
            </w:r>
          </w:p>
        </w:tc>
        <w:tc>
          <w:tcPr>
            <w:tcW w:w="1417" w:type="dxa"/>
          </w:tcPr>
          <w:p w:rsidR="009A0018" w:rsidRDefault="009A0018">
            <w:pPr>
              <w:pStyle w:val="ConsPlusNormal"/>
              <w:jc w:val="center"/>
            </w:pPr>
            <w:r>
              <w:t>89,2</w:t>
            </w:r>
          </w:p>
        </w:tc>
        <w:tc>
          <w:tcPr>
            <w:tcW w:w="1417" w:type="dxa"/>
          </w:tcPr>
          <w:p w:rsidR="009A0018" w:rsidRDefault="009A0018">
            <w:pPr>
              <w:pStyle w:val="ConsPlusNormal"/>
              <w:jc w:val="center"/>
            </w:pPr>
            <w:r>
              <w:t>89,5</w:t>
            </w:r>
          </w:p>
        </w:tc>
        <w:tc>
          <w:tcPr>
            <w:tcW w:w="1417" w:type="dxa"/>
          </w:tcPr>
          <w:p w:rsidR="009A0018" w:rsidRDefault="009A0018">
            <w:pPr>
              <w:pStyle w:val="ConsPlusNormal"/>
              <w:jc w:val="center"/>
            </w:pPr>
            <w:r>
              <w:t>89,9</w:t>
            </w:r>
          </w:p>
        </w:tc>
        <w:tc>
          <w:tcPr>
            <w:tcW w:w="1417" w:type="dxa"/>
          </w:tcPr>
          <w:p w:rsidR="009A0018" w:rsidRDefault="009A0018">
            <w:pPr>
              <w:pStyle w:val="ConsPlusNormal"/>
              <w:jc w:val="center"/>
            </w:pPr>
            <w:r>
              <w:t>90,2</w:t>
            </w:r>
          </w:p>
        </w:tc>
        <w:tc>
          <w:tcPr>
            <w:tcW w:w="1417" w:type="dxa"/>
          </w:tcPr>
          <w:p w:rsidR="009A0018" w:rsidRDefault="009A0018">
            <w:pPr>
              <w:pStyle w:val="ConsPlusNormal"/>
              <w:jc w:val="center"/>
            </w:pPr>
            <w:r>
              <w:t>90,5</w:t>
            </w:r>
          </w:p>
        </w:tc>
      </w:tr>
      <w:tr w:rsidR="009A0018">
        <w:tc>
          <w:tcPr>
            <w:tcW w:w="623" w:type="dxa"/>
          </w:tcPr>
          <w:p w:rsidR="009A0018" w:rsidRDefault="009A0018">
            <w:pPr>
              <w:pStyle w:val="ConsPlusNormal"/>
              <w:jc w:val="center"/>
            </w:pPr>
            <w:r>
              <w:t>11.</w:t>
            </w:r>
          </w:p>
        </w:tc>
        <w:tc>
          <w:tcPr>
            <w:tcW w:w="4478" w:type="dxa"/>
          </w:tcPr>
          <w:p w:rsidR="009A0018" w:rsidRDefault="009A0018">
            <w:pPr>
              <w:pStyle w:val="ConsPlusNormal"/>
            </w:pPr>
            <w:r>
              <w:t>г. Таганрог</w:t>
            </w:r>
          </w:p>
        </w:tc>
        <w:tc>
          <w:tcPr>
            <w:tcW w:w="1417" w:type="dxa"/>
          </w:tcPr>
          <w:p w:rsidR="009A0018" w:rsidRDefault="009A0018">
            <w:pPr>
              <w:pStyle w:val="ConsPlusNormal"/>
              <w:jc w:val="center"/>
            </w:pPr>
            <w:r>
              <w:t>80,0</w:t>
            </w:r>
          </w:p>
        </w:tc>
        <w:tc>
          <w:tcPr>
            <w:tcW w:w="1417" w:type="dxa"/>
          </w:tcPr>
          <w:p w:rsidR="009A0018" w:rsidRDefault="009A0018">
            <w:pPr>
              <w:pStyle w:val="ConsPlusNormal"/>
              <w:jc w:val="center"/>
            </w:pPr>
            <w:r>
              <w:t>80,4</w:t>
            </w:r>
          </w:p>
        </w:tc>
        <w:tc>
          <w:tcPr>
            <w:tcW w:w="1417" w:type="dxa"/>
          </w:tcPr>
          <w:p w:rsidR="009A0018" w:rsidRDefault="009A0018">
            <w:pPr>
              <w:pStyle w:val="ConsPlusNormal"/>
              <w:jc w:val="center"/>
            </w:pPr>
            <w:r>
              <w:t>80,5</w:t>
            </w:r>
          </w:p>
        </w:tc>
        <w:tc>
          <w:tcPr>
            <w:tcW w:w="1417" w:type="dxa"/>
          </w:tcPr>
          <w:p w:rsidR="009A0018" w:rsidRDefault="009A0018">
            <w:pPr>
              <w:pStyle w:val="ConsPlusNormal"/>
              <w:jc w:val="center"/>
            </w:pPr>
            <w:r>
              <w:t>80,6</w:t>
            </w:r>
          </w:p>
        </w:tc>
        <w:tc>
          <w:tcPr>
            <w:tcW w:w="1417" w:type="dxa"/>
          </w:tcPr>
          <w:p w:rsidR="009A0018" w:rsidRDefault="009A0018">
            <w:pPr>
              <w:pStyle w:val="ConsPlusNormal"/>
              <w:jc w:val="center"/>
            </w:pPr>
            <w:r>
              <w:t>80,7</w:t>
            </w:r>
          </w:p>
        </w:tc>
        <w:tc>
          <w:tcPr>
            <w:tcW w:w="1417" w:type="dxa"/>
          </w:tcPr>
          <w:p w:rsidR="009A0018" w:rsidRDefault="009A0018">
            <w:pPr>
              <w:pStyle w:val="ConsPlusNormal"/>
              <w:jc w:val="center"/>
            </w:pPr>
            <w:r>
              <w:t>80,8</w:t>
            </w:r>
          </w:p>
        </w:tc>
      </w:tr>
      <w:tr w:rsidR="009A0018">
        <w:tc>
          <w:tcPr>
            <w:tcW w:w="623" w:type="dxa"/>
          </w:tcPr>
          <w:p w:rsidR="009A0018" w:rsidRDefault="009A0018">
            <w:pPr>
              <w:pStyle w:val="ConsPlusNormal"/>
              <w:jc w:val="center"/>
            </w:pPr>
            <w:r>
              <w:t>12.</w:t>
            </w:r>
          </w:p>
        </w:tc>
        <w:tc>
          <w:tcPr>
            <w:tcW w:w="4478" w:type="dxa"/>
          </w:tcPr>
          <w:p w:rsidR="009A0018" w:rsidRDefault="009A0018">
            <w:pPr>
              <w:pStyle w:val="ConsPlusNormal"/>
            </w:pPr>
            <w:r>
              <w:t>г. Шахты</w:t>
            </w:r>
          </w:p>
        </w:tc>
        <w:tc>
          <w:tcPr>
            <w:tcW w:w="1417" w:type="dxa"/>
          </w:tcPr>
          <w:p w:rsidR="009A0018" w:rsidRDefault="009A0018">
            <w:pPr>
              <w:pStyle w:val="ConsPlusNormal"/>
              <w:jc w:val="center"/>
            </w:pPr>
            <w:r>
              <w:t>65,0</w:t>
            </w:r>
          </w:p>
        </w:tc>
        <w:tc>
          <w:tcPr>
            <w:tcW w:w="1417" w:type="dxa"/>
          </w:tcPr>
          <w:p w:rsidR="009A0018" w:rsidRDefault="009A0018">
            <w:pPr>
              <w:pStyle w:val="ConsPlusNormal"/>
              <w:jc w:val="center"/>
            </w:pPr>
            <w:r>
              <w:t>65,1</w:t>
            </w:r>
          </w:p>
        </w:tc>
        <w:tc>
          <w:tcPr>
            <w:tcW w:w="1417" w:type="dxa"/>
          </w:tcPr>
          <w:p w:rsidR="009A0018" w:rsidRDefault="009A0018">
            <w:pPr>
              <w:pStyle w:val="ConsPlusNormal"/>
              <w:jc w:val="center"/>
            </w:pPr>
            <w:r>
              <w:t>65,2</w:t>
            </w:r>
          </w:p>
        </w:tc>
        <w:tc>
          <w:tcPr>
            <w:tcW w:w="1417" w:type="dxa"/>
          </w:tcPr>
          <w:p w:rsidR="009A0018" w:rsidRDefault="009A0018">
            <w:pPr>
              <w:pStyle w:val="ConsPlusNormal"/>
              <w:jc w:val="center"/>
            </w:pPr>
            <w:r>
              <w:t>65,4</w:t>
            </w:r>
          </w:p>
        </w:tc>
        <w:tc>
          <w:tcPr>
            <w:tcW w:w="1417" w:type="dxa"/>
          </w:tcPr>
          <w:p w:rsidR="009A0018" w:rsidRDefault="009A0018">
            <w:pPr>
              <w:pStyle w:val="ConsPlusNormal"/>
              <w:jc w:val="center"/>
            </w:pPr>
            <w:r>
              <w:t>65,5</w:t>
            </w:r>
          </w:p>
        </w:tc>
        <w:tc>
          <w:tcPr>
            <w:tcW w:w="1417" w:type="dxa"/>
          </w:tcPr>
          <w:p w:rsidR="009A0018" w:rsidRDefault="009A0018">
            <w:pPr>
              <w:pStyle w:val="ConsPlusNormal"/>
              <w:jc w:val="center"/>
            </w:pPr>
            <w:r>
              <w:t>65,6</w:t>
            </w:r>
          </w:p>
        </w:tc>
      </w:tr>
      <w:tr w:rsidR="009A0018">
        <w:tc>
          <w:tcPr>
            <w:tcW w:w="623" w:type="dxa"/>
          </w:tcPr>
          <w:p w:rsidR="009A0018" w:rsidRDefault="009A0018">
            <w:pPr>
              <w:pStyle w:val="ConsPlusNormal"/>
              <w:jc w:val="center"/>
            </w:pPr>
            <w:r>
              <w:t>13.</w:t>
            </w:r>
          </w:p>
        </w:tc>
        <w:tc>
          <w:tcPr>
            <w:tcW w:w="4478" w:type="dxa"/>
          </w:tcPr>
          <w:p w:rsidR="009A0018" w:rsidRDefault="009A0018">
            <w:pPr>
              <w:pStyle w:val="ConsPlusNormal"/>
            </w:pPr>
            <w:r>
              <w:t>Азовский район</w:t>
            </w:r>
          </w:p>
        </w:tc>
        <w:tc>
          <w:tcPr>
            <w:tcW w:w="1417" w:type="dxa"/>
          </w:tcPr>
          <w:p w:rsidR="009A0018" w:rsidRDefault="009A0018">
            <w:pPr>
              <w:pStyle w:val="ConsPlusNormal"/>
              <w:jc w:val="center"/>
            </w:pPr>
            <w:r>
              <w:t>13,9</w:t>
            </w:r>
          </w:p>
        </w:tc>
        <w:tc>
          <w:tcPr>
            <w:tcW w:w="1417" w:type="dxa"/>
          </w:tcPr>
          <w:p w:rsidR="009A0018" w:rsidRDefault="009A0018">
            <w:pPr>
              <w:pStyle w:val="ConsPlusNormal"/>
              <w:jc w:val="center"/>
            </w:pPr>
            <w:r>
              <w:t>15,7</w:t>
            </w:r>
          </w:p>
        </w:tc>
        <w:tc>
          <w:tcPr>
            <w:tcW w:w="1417" w:type="dxa"/>
          </w:tcPr>
          <w:p w:rsidR="009A0018" w:rsidRDefault="009A0018">
            <w:pPr>
              <w:pStyle w:val="ConsPlusNormal"/>
              <w:jc w:val="center"/>
            </w:pPr>
            <w:r>
              <w:t>16,5</w:t>
            </w:r>
          </w:p>
        </w:tc>
        <w:tc>
          <w:tcPr>
            <w:tcW w:w="1417" w:type="dxa"/>
          </w:tcPr>
          <w:p w:rsidR="009A0018" w:rsidRDefault="009A0018">
            <w:pPr>
              <w:pStyle w:val="ConsPlusNormal"/>
              <w:jc w:val="center"/>
            </w:pPr>
            <w:r>
              <w:t>17,4</w:t>
            </w:r>
          </w:p>
        </w:tc>
        <w:tc>
          <w:tcPr>
            <w:tcW w:w="1417" w:type="dxa"/>
          </w:tcPr>
          <w:p w:rsidR="009A0018" w:rsidRDefault="009A0018">
            <w:pPr>
              <w:pStyle w:val="ConsPlusNormal"/>
              <w:jc w:val="center"/>
            </w:pPr>
            <w:r>
              <w:t>18,3</w:t>
            </w:r>
          </w:p>
        </w:tc>
        <w:tc>
          <w:tcPr>
            <w:tcW w:w="1417" w:type="dxa"/>
          </w:tcPr>
          <w:p w:rsidR="009A0018" w:rsidRDefault="009A0018">
            <w:pPr>
              <w:pStyle w:val="ConsPlusNormal"/>
              <w:jc w:val="center"/>
            </w:pPr>
            <w:r>
              <w:t>19,1</w:t>
            </w:r>
          </w:p>
        </w:tc>
      </w:tr>
      <w:tr w:rsidR="009A0018">
        <w:tc>
          <w:tcPr>
            <w:tcW w:w="623" w:type="dxa"/>
          </w:tcPr>
          <w:p w:rsidR="009A0018" w:rsidRDefault="009A0018">
            <w:pPr>
              <w:pStyle w:val="ConsPlusNormal"/>
              <w:jc w:val="center"/>
            </w:pPr>
            <w:r>
              <w:t>14.</w:t>
            </w:r>
          </w:p>
        </w:tc>
        <w:tc>
          <w:tcPr>
            <w:tcW w:w="4478" w:type="dxa"/>
          </w:tcPr>
          <w:p w:rsidR="009A0018" w:rsidRDefault="009A0018">
            <w:pPr>
              <w:pStyle w:val="ConsPlusNormal"/>
            </w:pPr>
            <w:r>
              <w:t>Аксайский район</w:t>
            </w:r>
          </w:p>
        </w:tc>
        <w:tc>
          <w:tcPr>
            <w:tcW w:w="1417" w:type="dxa"/>
          </w:tcPr>
          <w:p w:rsidR="009A0018" w:rsidRDefault="009A0018">
            <w:pPr>
              <w:pStyle w:val="ConsPlusNormal"/>
              <w:jc w:val="center"/>
            </w:pPr>
            <w:r>
              <w:t>90,6</w:t>
            </w:r>
          </w:p>
        </w:tc>
        <w:tc>
          <w:tcPr>
            <w:tcW w:w="1417" w:type="dxa"/>
          </w:tcPr>
          <w:p w:rsidR="009A0018" w:rsidRDefault="009A0018">
            <w:pPr>
              <w:pStyle w:val="ConsPlusNormal"/>
              <w:jc w:val="center"/>
            </w:pPr>
            <w:r>
              <w:t>90,9</w:t>
            </w:r>
          </w:p>
        </w:tc>
        <w:tc>
          <w:tcPr>
            <w:tcW w:w="1417" w:type="dxa"/>
          </w:tcPr>
          <w:p w:rsidR="009A0018" w:rsidRDefault="009A0018">
            <w:pPr>
              <w:pStyle w:val="ConsPlusNormal"/>
              <w:jc w:val="center"/>
            </w:pPr>
            <w:r>
              <w:t>91,2</w:t>
            </w:r>
          </w:p>
        </w:tc>
        <w:tc>
          <w:tcPr>
            <w:tcW w:w="1417" w:type="dxa"/>
          </w:tcPr>
          <w:p w:rsidR="009A0018" w:rsidRDefault="009A0018">
            <w:pPr>
              <w:pStyle w:val="ConsPlusNormal"/>
              <w:jc w:val="center"/>
            </w:pPr>
            <w:r>
              <w:t>91,9</w:t>
            </w:r>
          </w:p>
        </w:tc>
        <w:tc>
          <w:tcPr>
            <w:tcW w:w="1417" w:type="dxa"/>
          </w:tcPr>
          <w:p w:rsidR="009A0018" w:rsidRDefault="009A0018">
            <w:pPr>
              <w:pStyle w:val="ConsPlusNormal"/>
              <w:jc w:val="center"/>
            </w:pPr>
            <w:r>
              <w:t>92,6</w:t>
            </w:r>
          </w:p>
        </w:tc>
        <w:tc>
          <w:tcPr>
            <w:tcW w:w="1417" w:type="dxa"/>
          </w:tcPr>
          <w:p w:rsidR="009A0018" w:rsidRDefault="009A0018">
            <w:pPr>
              <w:pStyle w:val="ConsPlusNormal"/>
              <w:jc w:val="center"/>
            </w:pPr>
            <w:r>
              <w:t>93,3</w:t>
            </w:r>
          </w:p>
        </w:tc>
      </w:tr>
      <w:tr w:rsidR="009A0018">
        <w:tc>
          <w:tcPr>
            <w:tcW w:w="623" w:type="dxa"/>
          </w:tcPr>
          <w:p w:rsidR="009A0018" w:rsidRDefault="009A0018">
            <w:pPr>
              <w:pStyle w:val="ConsPlusNormal"/>
              <w:jc w:val="center"/>
            </w:pPr>
            <w:r>
              <w:t>15.</w:t>
            </w:r>
          </w:p>
        </w:tc>
        <w:tc>
          <w:tcPr>
            <w:tcW w:w="4478" w:type="dxa"/>
          </w:tcPr>
          <w:p w:rsidR="009A0018" w:rsidRDefault="009A0018">
            <w:pPr>
              <w:pStyle w:val="ConsPlusNormal"/>
            </w:pPr>
            <w:r>
              <w:t>Багаевский район</w:t>
            </w:r>
          </w:p>
        </w:tc>
        <w:tc>
          <w:tcPr>
            <w:tcW w:w="1417" w:type="dxa"/>
          </w:tcPr>
          <w:p w:rsidR="009A0018" w:rsidRDefault="009A0018">
            <w:pPr>
              <w:pStyle w:val="ConsPlusNormal"/>
              <w:jc w:val="center"/>
            </w:pPr>
            <w:r>
              <w:t>10,2</w:t>
            </w:r>
          </w:p>
        </w:tc>
        <w:tc>
          <w:tcPr>
            <w:tcW w:w="1417" w:type="dxa"/>
          </w:tcPr>
          <w:p w:rsidR="009A0018" w:rsidRDefault="009A0018">
            <w:pPr>
              <w:pStyle w:val="ConsPlusNormal"/>
              <w:jc w:val="center"/>
            </w:pPr>
            <w:r>
              <w:t>11,9</w:t>
            </w:r>
          </w:p>
        </w:tc>
        <w:tc>
          <w:tcPr>
            <w:tcW w:w="1417" w:type="dxa"/>
          </w:tcPr>
          <w:p w:rsidR="009A0018" w:rsidRDefault="009A0018">
            <w:pPr>
              <w:pStyle w:val="ConsPlusNormal"/>
              <w:jc w:val="center"/>
            </w:pPr>
            <w:r>
              <w:t>13,6</w:t>
            </w:r>
          </w:p>
        </w:tc>
        <w:tc>
          <w:tcPr>
            <w:tcW w:w="1417" w:type="dxa"/>
          </w:tcPr>
          <w:p w:rsidR="009A0018" w:rsidRDefault="009A0018">
            <w:pPr>
              <w:pStyle w:val="ConsPlusNormal"/>
              <w:jc w:val="center"/>
            </w:pPr>
            <w:r>
              <w:t>15,3</w:t>
            </w:r>
          </w:p>
        </w:tc>
        <w:tc>
          <w:tcPr>
            <w:tcW w:w="1417" w:type="dxa"/>
          </w:tcPr>
          <w:p w:rsidR="009A0018" w:rsidRDefault="009A0018">
            <w:pPr>
              <w:pStyle w:val="ConsPlusNormal"/>
              <w:jc w:val="center"/>
            </w:pPr>
            <w:r>
              <w:t>16,9</w:t>
            </w:r>
          </w:p>
        </w:tc>
        <w:tc>
          <w:tcPr>
            <w:tcW w:w="1417" w:type="dxa"/>
          </w:tcPr>
          <w:p w:rsidR="009A0018" w:rsidRDefault="009A0018">
            <w:pPr>
              <w:pStyle w:val="ConsPlusNormal"/>
              <w:jc w:val="center"/>
            </w:pPr>
            <w:r>
              <w:t>18,6</w:t>
            </w:r>
          </w:p>
        </w:tc>
      </w:tr>
      <w:tr w:rsidR="009A0018">
        <w:tc>
          <w:tcPr>
            <w:tcW w:w="623" w:type="dxa"/>
          </w:tcPr>
          <w:p w:rsidR="009A0018" w:rsidRDefault="009A0018">
            <w:pPr>
              <w:pStyle w:val="ConsPlusNormal"/>
              <w:jc w:val="center"/>
            </w:pPr>
            <w:r>
              <w:t>16.</w:t>
            </w:r>
          </w:p>
        </w:tc>
        <w:tc>
          <w:tcPr>
            <w:tcW w:w="4478" w:type="dxa"/>
          </w:tcPr>
          <w:p w:rsidR="009A0018" w:rsidRDefault="009A0018">
            <w:pPr>
              <w:pStyle w:val="ConsPlusNormal"/>
            </w:pPr>
            <w:r>
              <w:t>Белокалитвинский район</w:t>
            </w:r>
          </w:p>
        </w:tc>
        <w:tc>
          <w:tcPr>
            <w:tcW w:w="1417" w:type="dxa"/>
          </w:tcPr>
          <w:p w:rsidR="009A0018" w:rsidRDefault="009A0018">
            <w:pPr>
              <w:pStyle w:val="ConsPlusNormal"/>
              <w:jc w:val="center"/>
            </w:pPr>
            <w:r>
              <w:t>82,1</w:t>
            </w:r>
          </w:p>
        </w:tc>
        <w:tc>
          <w:tcPr>
            <w:tcW w:w="1417" w:type="dxa"/>
          </w:tcPr>
          <w:p w:rsidR="009A0018" w:rsidRDefault="009A0018">
            <w:pPr>
              <w:pStyle w:val="ConsPlusNormal"/>
              <w:jc w:val="center"/>
            </w:pPr>
            <w:r>
              <w:t>82,3</w:t>
            </w:r>
          </w:p>
        </w:tc>
        <w:tc>
          <w:tcPr>
            <w:tcW w:w="1417" w:type="dxa"/>
          </w:tcPr>
          <w:p w:rsidR="009A0018" w:rsidRDefault="009A0018">
            <w:pPr>
              <w:pStyle w:val="ConsPlusNormal"/>
              <w:jc w:val="center"/>
            </w:pPr>
            <w:r>
              <w:t>82,8</w:t>
            </w:r>
          </w:p>
        </w:tc>
        <w:tc>
          <w:tcPr>
            <w:tcW w:w="1417" w:type="dxa"/>
          </w:tcPr>
          <w:p w:rsidR="009A0018" w:rsidRDefault="009A0018">
            <w:pPr>
              <w:pStyle w:val="ConsPlusNormal"/>
              <w:jc w:val="center"/>
            </w:pPr>
            <w:r>
              <w:t>83,6</w:t>
            </w:r>
          </w:p>
        </w:tc>
        <w:tc>
          <w:tcPr>
            <w:tcW w:w="1417" w:type="dxa"/>
          </w:tcPr>
          <w:p w:rsidR="009A0018" w:rsidRDefault="009A0018">
            <w:pPr>
              <w:pStyle w:val="ConsPlusNormal"/>
              <w:jc w:val="center"/>
            </w:pPr>
            <w:r>
              <w:t>83,9</w:t>
            </w:r>
          </w:p>
        </w:tc>
        <w:tc>
          <w:tcPr>
            <w:tcW w:w="1417" w:type="dxa"/>
          </w:tcPr>
          <w:p w:rsidR="009A0018" w:rsidRDefault="009A0018">
            <w:pPr>
              <w:pStyle w:val="ConsPlusNormal"/>
              <w:jc w:val="center"/>
            </w:pPr>
            <w:r>
              <w:t>84,4</w:t>
            </w:r>
          </w:p>
        </w:tc>
      </w:tr>
      <w:tr w:rsidR="009A0018">
        <w:tc>
          <w:tcPr>
            <w:tcW w:w="623" w:type="dxa"/>
          </w:tcPr>
          <w:p w:rsidR="009A0018" w:rsidRDefault="009A0018">
            <w:pPr>
              <w:pStyle w:val="ConsPlusNormal"/>
              <w:jc w:val="center"/>
            </w:pPr>
            <w:r>
              <w:t>17.</w:t>
            </w:r>
          </w:p>
        </w:tc>
        <w:tc>
          <w:tcPr>
            <w:tcW w:w="4478" w:type="dxa"/>
          </w:tcPr>
          <w:p w:rsidR="009A0018" w:rsidRDefault="009A0018">
            <w:pPr>
              <w:pStyle w:val="ConsPlusNormal"/>
            </w:pPr>
            <w:r>
              <w:t>Боковский район</w:t>
            </w:r>
          </w:p>
        </w:tc>
        <w:tc>
          <w:tcPr>
            <w:tcW w:w="1417" w:type="dxa"/>
          </w:tcPr>
          <w:p w:rsidR="009A0018" w:rsidRDefault="009A0018">
            <w:pPr>
              <w:pStyle w:val="ConsPlusNormal"/>
              <w:jc w:val="center"/>
            </w:pPr>
            <w:r>
              <w:t>41,2</w:t>
            </w:r>
          </w:p>
        </w:tc>
        <w:tc>
          <w:tcPr>
            <w:tcW w:w="1417" w:type="dxa"/>
          </w:tcPr>
          <w:p w:rsidR="009A0018" w:rsidRDefault="009A0018">
            <w:pPr>
              <w:pStyle w:val="ConsPlusNormal"/>
              <w:jc w:val="center"/>
            </w:pPr>
            <w:r>
              <w:t>76,5</w:t>
            </w:r>
          </w:p>
        </w:tc>
        <w:tc>
          <w:tcPr>
            <w:tcW w:w="1417" w:type="dxa"/>
          </w:tcPr>
          <w:p w:rsidR="009A0018" w:rsidRDefault="009A0018">
            <w:pPr>
              <w:pStyle w:val="ConsPlusNormal"/>
              <w:jc w:val="center"/>
            </w:pPr>
            <w:r>
              <w:t>52,9</w:t>
            </w:r>
          </w:p>
        </w:tc>
        <w:tc>
          <w:tcPr>
            <w:tcW w:w="1417" w:type="dxa"/>
          </w:tcPr>
          <w:p w:rsidR="009A0018" w:rsidRDefault="009A0018">
            <w:pPr>
              <w:pStyle w:val="ConsPlusNormal"/>
              <w:jc w:val="center"/>
            </w:pPr>
            <w:r>
              <w:t>58,8</w:t>
            </w:r>
          </w:p>
        </w:tc>
        <w:tc>
          <w:tcPr>
            <w:tcW w:w="1417" w:type="dxa"/>
          </w:tcPr>
          <w:p w:rsidR="009A0018" w:rsidRDefault="009A0018">
            <w:pPr>
              <w:pStyle w:val="ConsPlusNormal"/>
              <w:jc w:val="center"/>
            </w:pPr>
            <w:r>
              <w:t>64,7</w:t>
            </w:r>
          </w:p>
        </w:tc>
        <w:tc>
          <w:tcPr>
            <w:tcW w:w="1417" w:type="dxa"/>
          </w:tcPr>
          <w:p w:rsidR="009A0018" w:rsidRDefault="009A0018">
            <w:pPr>
              <w:pStyle w:val="ConsPlusNormal"/>
              <w:jc w:val="center"/>
            </w:pPr>
            <w:r>
              <w:t>70,6</w:t>
            </w:r>
          </w:p>
        </w:tc>
      </w:tr>
      <w:tr w:rsidR="009A0018">
        <w:tc>
          <w:tcPr>
            <w:tcW w:w="623" w:type="dxa"/>
          </w:tcPr>
          <w:p w:rsidR="009A0018" w:rsidRDefault="009A0018">
            <w:pPr>
              <w:pStyle w:val="ConsPlusNormal"/>
              <w:jc w:val="center"/>
            </w:pPr>
            <w:r>
              <w:t>18.</w:t>
            </w:r>
          </w:p>
        </w:tc>
        <w:tc>
          <w:tcPr>
            <w:tcW w:w="4478" w:type="dxa"/>
          </w:tcPr>
          <w:p w:rsidR="009A0018" w:rsidRDefault="009A0018">
            <w:pPr>
              <w:pStyle w:val="ConsPlusNormal"/>
            </w:pPr>
            <w:r>
              <w:t>Верхнедонской район</w:t>
            </w:r>
          </w:p>
        </w:tc>
        <w:tc>
          <w:tcPr>
            <w:tcW w:w="1417" w:type="dxa"/>
          </w:tcPr>
          <w:p w:rsidR="009A0018" w:rsidRDefault="009A0018">
            <w:pPr>
              <w:pStyle w:val="ConsPlusNormal"/>
              <w:jc w:val="center"/>
            </w:pPr>
            <w:r>
              <w:t>4,2</w:t>
            </w:r>
          </w:p>
        </w:tc>
        <w:tc>
          <w:tcPr>
            <w:tcW w:w="1417" w:type="dxa"/>
          </w:tcPr>
          <w:p w:rsidR="009A0018" w:rsidRDefault="009A0018">
            <w:pPr>
              <w:pStyle w:val="ConsPlusNormal"/>
              <w:jc w:val="center"/>
            </w:pPr>
            <w:r>
              <w:t>8,3</w:t>
            </w:r>
          </w:p>
        </w:tc>
        <w:tc>
          <w:tcPr>
            <w:tcW w:w="1417" w:type="dxa"/>
          </w:tcPr>
          <w:p w:rsidR="009A0018" w:rsidRDefault="009A0018">
            <w:pPr>
              <w:pStyle w:val="ConsPlusNormal"/>
              <w:jc w:val="center"/>
            </w:pPr>
            <w:r>
              <w:t>12,5</w:t>
            </w:r>
          </w:p>
        </w:tc>
        <w:tc>
          <w:tcPr>
            <w:tcW w:w="1417" w:type="dxa"/>
          </w:tcPr>
          <w:p w:rsidR="009A0018" w:rsidRDefault="009A0018">
            <w:pPr>
              <w:pStyle w:val="ConsPlusNormal"/>
              <w:jc w:val="center"/>
            </w:pPr>
            <w:r>
              <w:t>16,7</w:t>
            </w:r>
          </w:p>
        </w:tc>
        <w:tc>
          <w:tcPr>
            <w:tcW w:w="1417" w:type="dxa"/>
          </w:tcPr>
          <w:p w:rsidR="009A0018" w:rsidRDefault="009A0018">
            <w:pPr>
              <w:pStyle w:val="ConsPlusNormal"/>
              <w:jc w:val="center"/>
            </w:pPr>
            <w:r>
              <w:t>20,8</w:t>
            </w:r>
          </w:p>
        </w:tc>
        <w:tc>
          <w:tcPr>
            <w:tcW w:w="1417" w:type="dxa"/>
          </w:tcPr>
          <w:p w:rsidR="009A0018" w:rsidRDefault="009A0018">
            <w:pPr>
              <w:pStyle w:val="ConsPlusNormal"/>
              <w:jc w:val="center"/>
            </w:pPr>
            <w:r>
              <w:t>25,0</w:t>
            </w:r>
          </w:p>
        </w:tc>
      </w:tr>
      <w:tr w:rsidR="009A0018">
        <w:tc>
          <w:tcPr>
            <w:tcW w:w="623" w:type="dxa"/>
          </w:tcPr>
          <w:p w:rsidR="009A0018" w:rsidRDefault="009A0018">
            <w:pPr>
              <w:pStyle w:val="ConsPlusNormal"/>
              <w:jc w:val="center"/>
            </w:pPr>
            <w:r>
              <w:t>19.</w:t>
            </w:r>
          </w:p>
        </w:tc>
        <w:tc>
          <w:tcPr>
            <w:tcW w:w="4478" w:type="dxa"/>
          </w:tcPr>
          <w:p w:rsidR="009A0018" w:rsidRDefault="009A0018">
            <w:pPr>
              <w:pStyle w:val="ConsPlusNormal"/>
            </w:pPr>
            <w:r>
              <w:t>Веселовский район</w:t>
            </w:r>
          </w:p>
        </w:tc>
        <w:tc>
          <w:tcPr>
            <w:tcW w:w="1417" w:type="dxa"/>
          </w:tcPr>
          <w:p w:rsidR="009A0018" w:rsidRDefault="009A0018">
            <w:pPr>
              <w:pStyle w:val="ConsPlusNormal"/>
              <w:jc w:val="center"/>
            </w:pPr>
            <w:r>
              <w:t>25,6</w:t>
            </w:r>
          </w:p>
        </w:tc>
        <w:tc>
          <w:tcPr>
            <w:tcW w:w="1417" w:type="dxa"/>
          </w:tcPr>
          <w:p w:rsidR="009A0018" w:rsidRDefault="009A0018">
            <w:pPr>
              <w:pStyle w:val="ConsPlusNormal"/>
              <w:jc w:val="center"/>
            </w:pPr>
            <w:r>
              <w:t>25,6</w:t>
            </w:r>
          </w:p>
        </w:tc>
        <w:tc>
          <w:tcPr>
            <w:tcW w:w="1417" w:type="dxa"/>
          </w:tcPr>
          <w:p w:rsidR="009A0018" w:rsidRDefault="009A0018">
            <w:pPr>
              <w:pStyle w:val="ConsPlusNormal"/>
              <w:jc w:val="center"/>
            </w:pPr>
            <w:r>
              <w:t>28,2</w:t>
            </w:r>
          </w:p>
        </w:tc>
        <w:tc>
          <w:tcPr>
            <w:tcW w:w="1417" w:type="dxa"/>
          </w:tcPr>
          <w:p w:rsidR="009A0018" w:rsidRDefault="009A0018">
            <w:pPr>
              <w:pStyle w:val="ConsPlusNormal"/>
              <w:jc w:val="center"/>
            </w:pPr>
            <w:r>
              <w:t>30,8</w:t>
            </w:r>
          </w:p>
        </w:tc>
        <w:tc>
          <w:tcPr>
            <w:tcW w:w="1417" w:type="dxa"/>
          </w:tcPr>
          <w:p w:rsidR="009A0018" w:rsidRDefault="009A0018">
            <w:pPr>
              <w:pStyle w:val="ConsPlusNormal"/>
              <w:jc w:val="center"/>
            </w:pPr>
            <w:r>
              <w:t>33,3</w:t>
            </w:r>
          </w:p>
        </w:tc>
        <w:tc>
          <w:tcPr>
            <w:tcW w:w="1417" w:type="dxa"/>
          </w:tcPr>
          <w:p w:rsidR="009A0018" w:rsidRDefault="009A0018">
            <w:pPr>
              <w:pStyle w:val="ConsPlusNormal"/>
              <w:jc w:val="center"/>
            </w:pPr>
            <w:r>
              <w:t>35,9</w:t>
            </w:r>
          </w:p>
        </w:tc>
      </w:tr>
      <w:tr w:rsidR="009A0018">
        <w:tc>
          <w:tcPr>
            <w:tcW w:w="623" w:type="dxa"/>
          </w:tcPr>
          <w:p w:rsidR="009A0018" w:rsidRDefault="009A0018">
            <w:pPr>
              <w:pStyle w:val="ConsPlusNormal"/>
              <w:jc w:val="center"/>
            </w:pPr>
            <w:r>
              <w:t>20.</w:t>
            </w:r>
          </w:p>
        </w:tc>
        <w:tc>
          <w:tcPr>
            <w:tcW w:w="4478" w:type="dxa"/>
          </w:tcPr>
          <w:p w:rsidR="009A0018" w:rsidRDefault="009A0018">
            <w:pPr>
              <w:pStyle w:val="ConsPlusNormal"/>
            </w:pPr>
            <w:r>
              <w:t>Волгодонской район</w:t>
            </w:r>
          </w:p>
        </w:tc>
        <w:tc>
          <w:tcPr>
            <w:tcW w:w="1417" w:type="dxa"/>
          </w:tcPr>
          <w:p w:rsidR="009A0018" w:rsidRDefault="009A0018">
            <w:pPr>
              <w:pStyle w:val="ConsPlusNormal"/>
              <w:jc w:val="center"/>
            </w:pPr>
            <w:r>
              <w:t>7,3</w:t>
            </w:r>
          </w:p>
        </w:tc>
        <w:tc>
          <w:tcPr>
            <w:tcW w:w="1417" w:type="dxa"/>
          </w:tcPr>
          <w:p w:rsidR="009A0018" w:rsidRDefault="009A0018">
            <w:pPr>
              <w:pStyle w:val="ConsPlusNormal"/>
              <w:jc w:val="center"/>
            </w:pPr>
            <w:r>
              <w:t>7,3</w:t>
            </w:r>
          </w:p>
        </w:tc>
        <w:tc>
          <w:tcPr>
            <w:tcW w:w="1417" w:type="dxa"/>
          </w:tcPr>
          <w:p w:rsidR="009A0018" w:rsidRDefault="009A0018">
            <w:pPr>
              <w:pStyle w:val="ConsPlusNormal"/>
              <w:jc w:val="center"/>
            </w:pPr>
            <w:r>
              <w:t>9,1</w:t>
            </w:r>
          </w:p>
        </w:tc>
        <w:tc>
          <w:tcPr>
            <w:tcW w:w="1417" w:type="dxa"/>
          </w:tcPr>
          <w:p w:rsidR="009A0018" w:rsidRDefault="009A0018">
            <w:pPr>
              <w:pStyle w:val="ConsPlusNormal"/>
              <w:jc w:val="center"/>
            </w:pPr>
            <w:r>
              <w:t>10,9</w:t>
            </w:r>
          </w:p>
        </w:tc>
        <w:tc>
          <w:tcPr>
            <w:tcW w:w="1417" w:type="dxa"/>
          </w:tcPr>
          <w:p w:rsidR="009A0018" w:rsidRDefault="009A0018">
            <w:pPr>
              <w:pStyle w:val="ConsPlusNormal"/>
              <w:jc w:val="center"/>
            </w:pPr>
            <w:r>
              <w:t>12,7</w:t>
            </w:r>
          </w:p>
        </w:tc>
        <w:tc>
          <w:tcPr>
            <w:tcW w:w="1417" w:type="dxa"/>
          </w:tcPr>
          <w:p w:rsidR="009A0018" w:rsidRDefault="009A0018">
            <w:pPr>
              <w:pStyle w:val="ConsPlusNormal"/>
              <w:jc w:val="center"/>
            </w:pPr>
            <w:r>
              <w:t>14,5</w:t>
            </w:r>
          </w:p>
        </w:tc>
      </w:tr>
      <w:tr w:rsidR="009A0018">
        <w:tc>
          <w:tcPr>
            <w:tcW w:w="623" w:type="dxa"/>
          </w:tcPr>
          <w:p w:rsidR="009A0018" w:rsidRDefault="009A0018">
            <w:pPr>
              <w:pStyle w:val="ConsPlusNormal"/>
              <w:jc w:val="center"/>
            </w:pPr>
            <w:r>
              <w:t>21.</w:t>
            </w:r>
          </w:p>
        </w:tc>
        <w:tc>
          <w:tcPr>
            <w:tcW w:w="4478" w:type="dxa"/>
          </w:tcPr>
          <w:p w:rsidR="009A0018" w:rsidRDefault="009A0018">
            <w:pPr>
              <w:pStyle w:val="ConsPlusNormal"/>
            </w:pPr>
            <w:r>
              <w:t>Дубовский район</w:t>
            </w:r>
          </w:p>
        </w:tc>
        <w:tc>
          <w:tcPr>
            <w:tcW w:w="1417" w:type="dxa"/>
          </w:tcPr>
          <w:p w:rsidR="009A0018" w:rsidRDefault="009A0018">
            <w:pPr>
              <w:pStyle w:val="ConsPlusNormal"/>
              <w:jc w:val="center"/>
            </w:pPr>
            <w:r>
              <w:t>3,3</w:t>
            </w:r>
          </w:p>
        </w:tc>
        <w:tc>
          <w:tcPr>
            <w:tcW w:w="1417" w:type="dxa"/>
          </w:tcPr>
          <w:p w:rsidR="009A0018" w:rsidRDefault="009A0018">
            <w:pPr>
              <w:pStyle w:val="ConsPlusNormal"/>
              <w:jc w:val="center"/>
            </w:pPr>
            <w:r>
              <w:t>6,7</w:t>
            </w:r>
          </w:p>
        </w:tc>
        <w:tc>
          <w:tcPr>
            <w:tcW w:w="1417" w:type="dxa"/>
          </w:tcPr>
          <w:p w:rsidR="009A0018" w:rsidRDefault="009A0018">
            <w:pPr>
              <w:pStyle w:val="ConsPlusNormal"/>
              <w:jc w:val="center"/>
            </w:pPr>
            <w:r>
              <w:t>10,0</w:t>
            </w:r>
          </w:p>
        </w:tc>
        <w:tc>
          <w:tcPr>
            <w:tcW w:w="1417" w:type="dxa"/>
          </w:tcPr>
          <w:p w:rsidR="009A0018" w:rsidRDefault="009A0018">
            <w:pPr>
              <w:pStyle w:val="ConsPlusNormal"/>
              <w:jc w:val="center"/>
            </w:pPr>
            <w:r>
              <w:t>13,3</w:t>
            </w:r>
          </w:p>
        </w:tc>
        <w:tc>
          <w:tcPr>
            <w:tcW w:w="1417" w:type="dxa"/>
          </w:tcPr>
          <w:p w:rsidR="009A0018" w:rsidRDefault="009A0018">
            <w:pPr>
              <w:pStyle w:val="ConsPlusNormal"/>
              <w:jc w:val="center"/>
            </w:pPr>
            <w:r>
              <w:t>16,7</w:t>
            </w:r>
          </w:p>
        </w:tc>
        <w:tc>
          <w:tcPr>
            <w:tcW w:w="1417" w:type="dxa"/>
          </w:tcPr>
          <w:p w:rsidR="009A0018" w:rsidRDefault="009A0018">
            <w:pPr>
              <w:pStyle w:val="ConsPlusNormal"/>
              <w:jc w:val="center"/>
            </w:pPr>
            <w:r>
              <w:t>20,0</w:t>
            </w:r>
          </w:p>
        </w:tc>
      </w:tr>
      <w:tr w:rsidR="009A0018">
        <w:tc>
          <w:tcPr>
            <w:tcW w:w="623" w:type="dxa"/>
          </w:tcPr>
          <w:p w:rsidR="009A0018" w:rsidRDefault="009A0018">
            <w:pPr>
              <w:pStyle w:val="ConsPlusNormal"/>
              <w:jc w:val="center"/>
            </w:pPr>
            <w:r>
              <w:t>22.</w:t>
            </w:r>
          </w:p>
        </w:tc>
        <w:tc>
          <w:tcPr>
            <w:tcW w:w="4478" w:type="dxa"/>
          </w:tcPr>
          <w:p w:rsidR="009A0018" w:rsidRDefault="009A0018">
            <w:pPr>
              <w:pStyle w:val="ConsPlusNormal"/>
            </w:pPr>
            <w:r>
              <w:t>Егорлыкский район</w:t>
            </w:r>
          </w:p>
        </w:tc>
        <w:tc>
          <w:tcPr>
            <w:tcW w:w="1417" w:type="dxa"/>
          </w:tcPr>
          <w:p w:rsidR="009A0018" w:rsidRDefault="009A0018">
            <w:pPr>
              <w:pStyle w:val="ConsPlusNormal"/>
              <w:jc w:val="center"/>
            </w:pPr>
            <w:r>
              <w:t>6,1</w:t>
            </w:r>
          </w:p>
        </w:tc>
        <w:tc>
          <w:tcPr>
            <w:tcW w:w="1417" w:type="dxa"/>
          </w:tcPr>
          <w:p w:rsidR="009A0018" w:rsidRDefault="009A0018">
            <w:pPr>
              <w:pStyle w:val="ConsPlusNormal"/>
              <w:jc w:val="center"/>
            </w:pPr>
            <w:r>
              <w:t>8,2</w:t>
            </w:r>
          </w:p>
        </w:tc>
        <w:tc>
          <w:tcPr>
            <w:tcW w:w="1417" w:type="dxa"/>
          </w:tcPr>
          <w:p w:rsidR="009A0018" w:rsidRDefault="009A0018">
            <w:pPr>
              <w:pStyle w:val="ConsPlusNormal"/>
              <w:jc w:val="center"/>
            </w:pPr>
            <w:r>
              <w:t>10,2</w:t>
            </w:r>
          </w:p>
        </w:tc>
        <w:tc>
          <w:tcPr>
            <w:tcW w:w="1417" w:type="dxa"/>
          </w:tcPr>
          <w:p w:rsidR="009A0018" w:rsidRDefault="009A0018">
            <w:pPr>
              <w:pStyle w:val="ConsPlusNormal"/>
              <w:jc w:val="center"/>
            </w:pPr>
            <w:r>
              <w:t>12,2</w:t>
            </w:r>
          </w:p>
        </w:tc>
        <w:tc>
          <w:tcPr>
            <w:tcW w:w="1417" w:type="dxa"/>
          </w:tcPr>
          <w:p w:rsidR="009A0018" w:rsidRDefault="009A0018">
            <w:pPr>
              <w:pStyle w:val="ConsPlusNormal"/>
              <w:jc w:val="center"/>
            </w:pPr>
            <w:r>
              <w:t>14,3</w:t>
            </w:r>
          </w:p>
        </w:tc>
        <w:tc>
          <w:tcPr>
            <w:tcW w:w="1417" w:type="dxa"/>
          </w:tcPr>
          <w:p w:rsidR="009A0018" w:rsidRDefault="009A0018">
            <w:pPr>
              <w:pStyle w:val="ConsPlusNormal"/>
              <w:jc w:val="center"/>
            </w:pPr>
            <w:r>
              <w:t>16,3</w:t>
            </w:r>
          </w:p>
        </w:tc>
      </w:tr>
      <w:tr w:rsidR="009A0018">
        <w:tc>
          <w:tcPr>
            <w:tcW w:w="623" w:type="dxa"/>
          </w:tcPr>
          <w:p w:rsidR="009A0018" w:rsidRDefault="009A0018">
            <w:pPr>
              <w:pStyle w:val="ConsPlusNormal"/>
              <w:jc w:val="center"/>
            </w:pPr>
            <w:r>
              <w:t>23.</w:t>
            </w:r>
          </w:p>
        </w:tc>
        <w:tc>
          <w:tcPr>
            <w:tcW w:w="4478" w:type="dxa"/>
          </w:tcPr>
          <w:p w:rsidR="009A0018" w:rsidRDefault="009A0018">
            <w:pPr>
              <w:pStyle w:val="ConsPlusNormal"/>
            </w:pPr>
            <w:r>
              <w:t>Заветинский район</w:t>
            </w:r>
          </w:p>
        </w:tc>
        <w:tc>
          <w:tcPr>
            <w:tcW w:w="1417" w:type="dxa"/>
          </w:tcPr>
          <w:p w:rsidR="009A0018" w:rsidRDefault="009A0018">
            <w:pPr>
              <w:pStyle w:val="ConsPlusNormal"/>
              <w:jc w:val="center"/>
            </w:pPr>
            <w:r>
              <w:t>9,1</w:t>
            </w:r>
          </w:p>
        </w:tc>
        <w:tc>
          <w:tcPr>
            <w:tcW w:w="1417" w:type="dxa"/>
          </w:tcPr>
          <w:p w:rsidR="009A0018" w:rsidRDefault="009A0018">
            <w:pPr>
              <w:pStyle w:val="ConsPlusNormal"/>
              <w:jc w:val="center"/>
            </w:pPr>
            <w:r>
              <w:t>9,1</w:t>
            </w:r>
          </w:p>
        </w:tc>
        <w:tc>
          <w:tcPr>
            <w:tcW w:w="1417" w:type="dxa"/>
          </w:tcPr>
          <w:p w:rsidR="009A0018" w:rsidRDefault="009A0018">
            <w:pPr>
              <w:pStyle w:val="ConsPlusNormal"/>
              <w:jc w:val="center"/>
            </w:pPr>
            <w:r>
              <w:t>18,2</w:t>
            </w:r>
          </w:p>
        </w:tc>
        <w:tc>
          <w:tcPr>
            <w:tcW w:w="1417" w:type="dxa"/>
          </w:tcPr>
          <w:p w:rsidR="009A0018" w:rsidRDefault="009A0018">
            <w:pPr>
              <w:pStyle w:val="ConsPlusNormal"/>
              <w:jc w:val="center"/>
            </w:pPr>
            <w:r>
              <w:t>27,3</w:t>
            </w:r>
          </w:p>
        </w:tc>
        <w:tc>
          <w:tcPr>
            <w:tcW w:w="1417" w:type="dxa"/>
          </w:tcPr>
          <w:p w:rsidR="009A0018" w:rsidRDefault="009A0018">
            <w:pPr>
              <w:pStyle w:val="ConsPlusNormal"/>
              <w:jc w:val="center"/>
            </w:pPr>
            <w:r>
              <w:t>36,4</w:t>
            </w:r>
          </w:p>
        </w:tc>
        <w:tc>
          <w:tcPr>
            <w:tcW w:w="1417" w:type="dxa"/>
          </w:tcPr>
          <w:p w:rsidR="009A0018" w:rsidRDefault="009A0018">
            <w:pPr>
              <w:pStyle w:val="ConsPlusNormal"/>
              <w:jc w:val="center"/>
            </w:pPr>
            <w:r>
              <w:t>45,5</w:t>
            </w:r>
          </w:p>
        </w:tc>
      </w:tr>
      <w:tr w:rsidR="009A0018">
        <w:tc>
          <w:tcPr>
            <w:tcW w:w="623" w:type="dxa"/>
          </w:tcPr>
          <w:p w:rsidR="009A0018" w:rsidRDefault="009A0018">
            <w:pPr>
              <w:pStyle w:val="ConsPlusNormal"/>
              <w:jc w:val="center"/>
            </w:pPr>
            <w:r>
              <w:t>24.</w:t>
            </w:r>
          </w:p>
        </w:tc>
        <w:tc>
          <w:tcPr>
            <w:tcW w:w="4478" w:type="dxa"/>
          </w:tcPr>
          <w:p w:rsidR="009A0018" w:rsidRDefault="009A0018">
            <w:pPr>
              <w:pStyle w:val="ConsPlusNormal"/>
            </w:pPr>
            <w:r>
              <w:t>Зерноградский район</w:t>
            </w:r>
          </w:p>
        </w:tc>
        <w:tc>
          <w:tcPr>
            <w:tcW w:w="1417" w:type="dxa"/>
          </w:tcPr>
          <w:p w:rsidR="009A0018" w:rsidRDefault="009A0018">
            <w:pPr>
              <w:pStyle w:val="ConsPlusNormal"/>
              <w:jc w:val="center"/>
            </w:pPr>
            <w:r>
              <w:t>58,1</w:t>
            </w:r>
          </w:p>
        </w:tc>
        <w:tc>
          <w:tcPr>
            <w:tcW w:w="1417" w:type="dxa"/>
          </w:tcPr>
          <w:p w:rsidR="009A0018" w:rsidRDefault="009A0018">
            <w:pPr>
              <w:pStyle w:val="ConsPlusNormal"/>
              <w:jc w:val="center"/>
            </w:pPr>
            <w:r>
              <w:t>58,1</w:t>
            </w:r>
          </w:p>
        </w:tc>
        <w:tc>
          <w:tcPr>
            <w:tcW w:w="1417" w:type="dxa"/>
          </w:tcPr>
          <w:p w:rsidR="009A0018" w:rsidRDefault="009A0018">
            <w:pPr>
              <w:pStyle w:val="ConsPlusNormal"/>
              <w:jc w:val="center"/>
            </w:pPr>
            <w:r>
              <w:t>58,7</w:t>
            </w:r>
          </w:p>
        </w:tc>
        <w:tc>
          <w:tcPr>
            <w:tcW w:w="1417" w:type="dxa"/>
          </w:tcPr>
          <w:p w:rsidR="009A0018" w:rsidRDefault="009A0018">
            <w:pPr>
              <w:pStyle w:val="ConsPlusNormal"/>
              <w:jc w:val="center"/>
            </w:pPr>
            <w:r>
              <w:t>59,3</w:t>
            </w:r>
          </w:p>
        </w:tc>
        <w:tc>
          <w:tcPr>
            <w:tcW w:w="1417" w:type="dxa"/>
          </w:tcPr>
          <w:p w:rsidR="009A0018" w:rsidRDefault="009A0018">
            <w:pPr>
              <w:pStyle w:val="ConsPlusNormal"/>
              <w:jc w:val="center"/>
            </w:pPr>
            <w:r>
              <w:t>59,9</w:t>
            </w:r>
          </w:p>
        </w:tc>
        <w:tc>
          <w:tcPr>
            <w:tcW w:w="1417" w:type="dxa"/>
          </w:tcPr>
          <w:p w:rsidR="009A0018" w:rsidRDefault="009A0018">
            <w:pPr>
              <w:pStyle w:val="ConsPlusNormal"/>
              <w:jc w:val="center"/>
            </w:pPr>
            <w:r>
              <w:t>60,5</w:t>
            </w:r>
          </w:p>
        </w:tc>
      </w:tr>
      <w:tr w:rsidR="009A0018">
        <w:tc>
          <w:tcPr>
            <w:tcW w:w="623" w:type="dxa"/>
          </w:tcPr>
          <w:p w:rsidR="009A0018" w:rsidRDefault="009A0018">
            <w:pPr>
              <w:pStyle w:val="ConsPlusNormal"/>
              <w:jc w:val="center"/>
            </w:pPr>
            <w:r>
              <w:lastRenderedPageBreak/>
              <w:t>25.</w:t>
            </w:r>
          </w:p>
        </w:tc>
        <w:tc>
          <w:tcPr>
            <w:tcW w:w="4478" w:type="dxa"/>
          </w:tcPr>
          <w:p w:rsidR="009A0018" w:rsidRDefault="009A0018">
            <w:pPr>
              <w:pStyle w:val="ConsPlusNormal"/>
            </w:pPr>
            <w:r>
              <w:t>Зимовниковский район</w:t>
            </w:r>
          </w:p>
        </w:tc>
        <w:tc>
          <w:tcPr>
            <w:tcW w:w="1417" w:type="dxa"/>
          </w:tcPr>
          <w:p w:rsidR="009A0018" w:rsidRDefault="009A0018">
            <w:pPr>
              <w:pStyle w:val="ConsPlusNormal"/>
              <w:jc w:val="center"/>
            </w:pPr>
            <w:r>
              <w:t>70,7</w:t>
            </w:r>
          </w:p>
        </w:tc>
        <w:tc>
          <w:tcPr>
            <w:tcW w:w="1417" w:type="dxa"/>
          </w:tcPr>
          <w:p w:rsidR="009A0018" w:rsidRDefault="009A0018">
            <w:pPr>
              <w:pStyle w:val="ConsPlusNormal"/>
              <w:jc w:val="center"/>
            </w:pPr>
            <w:r>
              <w:t>70,7</w:t>
            </w:r>
          </w:p>
        </w:tc>
        <w:tc>
          <w:tcPr>
            <w:tcW w:w="1417" w:type="dxa"/>
          </w:tcPr>
          <w:p w:rsidR="009A0018" w:rsidRDefault="009A0018">
            <w:pPr>
              <w:pStyle w:val="ConsPlusNormal"/>
              <w:jc w:val="center"/>
            </w:pPr>
            <w:r>
              <w:t>71,7</w:t>
            </w:r>
          </w:p>
        </w:tc>
        <w:tc>
          <w:tcPr>
            <w:tcW w:w="1417" w:type="dxa"/>
          </w:tcPr>
          <w:p w:rsidR="009A0018" w:rsidRDefault="009A0018">
            <w:pPr>
              <w:pStyle w:val="ConsPlusNormal"/>
              <w:jc w:val="center"/>
            </w:pPr>
            <w:r>
              <w:t>72,8</w:t>
            </w:r>
          </w:p>
        </w:tc>
        <w:tc>
          <w:tcPr>
            <w:tcW w:w="1417" w:type="dxa"/>
          </w:tcPr>
          <w:p w:rsidR="009A0018" w:rsidRDefault="009A0018">
            <w:pPr>
              <w:pStyle w:val="ConsPlusNormal"/>
              <w:jc w:val="center"/>
            </w:pPr>
            <w:r>
              <w:t>73,9</w:t>
            </w:r>
          </w:p>
        </w:tc>
        <w:tc>
          <w:tcPr>
            <w:tcW w:w="1417" w:type="dxa"/>
          </w:tcPr>
          <w:p w:rsidR="009A0018" w:rsidRDefault="009A0018">
            <w:pPr>
              <w:pStyle w:val="ConsPlusNormal"/>
              <w:jc w:val="center"/>
            </w:pPr>
            <w:r>
              <w:t>75,0</w:t>
            </w:r>
          </w:p>
        </w:tc>
      </w:tr>
      <w:tr w:rsidR="009A0018">
        <w:tc>
          <w:tcPr>
            <w:tcW w:w="623" w:type="dxa"/>
          </w:tcPr>
          <w:p w:rsidR="009A0018" w:rsidRDefault="009A0018">
            <w:pPr>
              <w:pStyle w:val="ConsPlusNormal"/>
              <w:jc w:val="center"/>
            </w:pPr>
            <w:r>
              <w:t>26.</w:t>
            </w:r>
          </w:p>
        </w:tc>
        <w:tc>
          <w:tcPr>
            <w:tcW w:w="4478" w:type="dxa"/>
          </w:tcPr>
          <w:p w:rsidR="009A0018" w:rsidRDefault="009A0018">
            <w:pPr>
              <w:pStyle w:val="ConsPlusNormal"/>
            </w:pPr>
            <w:r>
              <w:t>Кагальницкий район</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16,7</w:t>
            </w:r>
          </w:p>
        </w:tc>
        <w:tc>
          <w:tcPr>
            <w:tcW w:w="1417" w:type="dxa"/>
          </w:tcPr>
          <w:p w:rsidR="009A0018" w:rsidRDefault="009A0018">
            <w:pPr>
              <w:pStyle w:val="ConsPlusNormal"/>
              <w:jc w:val="center"/>
            </w:pPr>
            <w:r>
              <w:t>33,3</w:t>
            </w:r>
          </w:p>
        </w:tc>
        <w:tc>
          <w:tcPr>
            <w:tcW w:w="1417" w:type="dxa"/>
          </w:tcPr>
          <w:p w:rsidR="009A0018" w:rsidRDefault="009A0018">
            <w:pPr>
              <w:pStyle w:val="ConsPlusNormal"/>
              <w:jc w:val="center"/>
            </w:pPr>
            <w:r>
              <w:t>50,0</w:t>
            </w:r>
          </w:p>
        </w:tc>
        <w:tc>
          <w:tcPr>
            <w:tcW w:w="1417" w:type="dxa"/>
          </w:tcPr>
          <w:p w:rsidR="009A0018" w:rsidRDefault="009A0018">
            <w:pPr>
              <w:pStyle w:val="ConsPlusNormal"/>
              <w:jc w:val="center"/>
            </w:pPr>
            <w:r>
              <w:t>66,7</w:t>
            </w:r>
          </w:p>
        </w:tc>
        <w:tc>
          <w:tcPr>
            <w:tcW w:w="1417" w:type="dxa"/>
          </w:tcPr>
          <w:p w:rsidR="009A0018" w:rsidRDefault="009A0018">
            <w:pPr>
              <w:pStyle w:val="ConsPlusNormal"/>
              <w:jc w:val="center"/>
            </w:pPr>
            <w:r>
              <w:t>83,3</w:t>
            </w:r>
          </w:p>
        </w:tc>
      </w:tr>
      <w:tr w:rsidR="009A0018">
        <w:tc>
          <w:tcPr>
            <w:tcW w:w="623" w:type="dxa"/>
          </w:tcPr>
          <w:p w:rsidR="009A0018" w:rsidRDefault="009A0018">
            <w:pPr>
              <w:pStyle w:val="ConsPlusNormal"/>
              <w:jc w:val="center"/>
            </w:pPr>
            <w:r>
              <w:t>27.</w:t>
            </w:r>
          </w:p>
        </w:tc>
        <w:tc>
          <w:tcPr>
            <w:tcW w:w="4478" w:type="dxa"/>
          </w:tcPr>
          <w:p w:rsidR="009A0018" w:rsidRDefault="009A0018">
            <w:pPr>
              <w:pStyle w:val="ConsPlusNormal"/>
            </w:pPr>
            <w:r>
              <w:t>Каменский район</w:t>
            </w:r>
          </w:p>
        </w:tc>
        <w:tc>
          <w:tcPr>
            <w:tcW w:w="1417" w:type="dxa"/>
          </w:tcPr>
          <w:p w:rsidR="009A0018" w:rsidRDefault="009A0018">
            <w:pPr>
              <w:pStyle w:val="ConsPlusNormal"/>
              <w:jc w:val="center"/>
            </w:pPr>
            <w:r>
              <w:t>32,8</w:t>
            </w:r>
          </w:p>
        </w:tc>
        <w:tc>
          <w:tcPr>
            <w:tcW w:w="1417" w:type="dxa"/>
          </w:tcPr>
          <w:p w:rsidR="009A0018" w:rsidRDefault="009A0018">
            <w:pPr>
              <w:pStyle w:val="ConsPlusNormal"/>
              <w:jc w:val="center"/>
            </w:pPr>
            <w:r>
              <w:t>32,8</w:t>
            </w:r>
          </w:p>
        </w:tc>
        <w:tc>
          <w:tcPr>
            <w:tcW w:w="1417" w:type="dxa"/>
          </w:tcPr>
          <w:p w:rsidR="009A0018" w:rsidRDefault="009A0018">
            <w:pPr>
              <w:pStyle w:val="ConsPlusNormal"/>
              <w:jc w:val="center"/>
            </w:pPr>
            <w:r>
              <w:t>33,6</w:t>
            </w:r>
          </w:p>
        </w:tc>
        <w:tc>
          <w:tcPr>
            <w:tcW w:w="1417" w:type="dxa"/>
          </w:tcPr>
          <w:p w:rsidR="009A0018" w:rsidRDefault="009A0018">
            <w:pPr>
              <w:pStyle w:val="ConsPlusNormal"/>
              <w:jc w:val="center"/>
            </w:pPr>
            <w:r>
              <w:t>34,4</w:t>
            </w:r>
          </w:p>
        </w:tc>
        <w:tc>
          <w:tcPr>
            <w:tcW w:w="1417" w:type="dxa"/>
          </w:tcPr>
          <w:p w:rsidR="009A0018" w:rsidRDefault="009A0018">
            <w:pPr>
              <w:pStyle w:val="ConsPlusNormal"/>
              <w:jc w:val="center"/>
            </w:pPr>
            <w:r>
              <w:t>35,2</w:t>
            </w:r>
          </w:p>
        </w:tc>
        <w:tc>
          <w:tcPr>
            <w:tcW w:w="1417" w:type="dxa"/>
          </w:tcPr>
          <w:p w:rsidR="009A0018" w:rsidRDefault="009A0018">
            <w:pPr>
              <w:pStyle w:val="ConsPlusNormal"/>
              <w:jc w:val="center"/>
            </w:pPr>
            <w:r>
              <w:t>36,1</w:t>
            </w:r>
          </w:p>
        </w:tc>
      </w:tr>
      <w:tr w:rsidR="009A0018">
        <w:tc>
          <w:tcPr>
            <w:tcW w:w="623" w:type="dxa"/>
          </w:tcPr>
          <w:p w:rsidR="009A0018" w:rsidRDefault="009A0018">
            <w:pPr>
              <w:pStyle w:val="ConsPlusNormal"/>
              <w:jc w:val="center"/>
            </w:pPr>
            <w:r>
              <w:t>28.</w:t>
            </w:r>
          </w:p>
        </w:tc>
        <w:tc>
          <w:tcPr>
            <w:tcW w:w="4478" w:type="dxa"/>
          </w:tcPr>
          <w:p w:rsidR="009A0018" w:rsidRDefault="009A0018">
            <w:pPr>
              <w:pStyle w:val="ConsPlusNormal"/>
            </w:pPr>
            <w:r>
              <w:t>Кашарский район</w:t>
            </w:r>
          </w:p>
        </w:tc>
        <w:tc>
          <w:tcPr>
            <w:tcW w:w="1417" w:type="dxa"/>
          </w:tcPr>
          <w:p w:rsidR="009A0018" w:rsidRDefault="009A0018">
            <w:pPr>
              <w:pStyle w:val="ConsPlusNormal"/>
              <w:jc w:val="center"/>
            </w:pPr>
            <w:r>
              <w:t>7,9</w:t>
            </w:r>
          </w:p>
        </w:tc>
        <w:tc>
          <w:tcPr>
            <w:tcW w:w="1417" w:type="dxa"/>
          </w:tcPr>
          <w:p w:rsidR="009A0018" w:rsidRDefault="009A0018">
            <w:pPr>
              <w:pStyle w:val="ConsPlusNormal"/>
              <w:jc w:val="center"/>
            </w:pPr>
            <w:r>
              <w:t>8,2</w:t>
            </w:r>
          </w:p>
        </w:tc>
        <w:tc>
          <w:tcPr>
            <w:tcW w:w="1417" w:type="dxa"/>
          </w:tcPr>
          <w:p w:rsidR="009A0018" w:rsidRDefault="009A0018">
            <w:pPr>
              <w:pStyle w:val="ConsPlusNormal"/>
              <w:jc w:val="center"/>
            </w:pPr>
            <w:r>
              <w:t>8,6</w:t>
            </w:r>
          </w:p>
        </w:tc>
        <w:tc>
          <w:tcPr>
            <w:tcW w:w="1417" w:type="dxa"/>
          </w:tcPr>
          <w:p w:rsidR="009A0018" w:rsidRDefault="009A0018">
            <w:pPr>
              <w:pStyle w:val="ConsPlusNormal"/>
              <w:jc w:val="center"/>
            </w:pPr>
            <w:r>
              <w:t>9,0</w:t>
            </w:r>
          </w:p>
        </w:tc>
        <w:tc>
          <w:tcPr>
            <w:tcW w:w="1417" w:type="dxa"/>
          </w:tcPr>
          <w:p w:rsidR="009A0018" w:rsidRDefault="009A0018">
            <w:pPr>
              <w:pStyle w:val="ConsPlusNormal"/>
              <w:jc w:val="center"/>
            </w:pPr>
            <w:r>
              <w:t>9,4</w:t>
            </w:r>
          </w:p>
        </w:tc>
        <w:tc>
          <w:tcPr>
            <w:tcW w:w="1417" w:type="dxa"/>
          </w:tcPr>
          <w:p w:rsidR="009A0018" w:rsidRDefault="009A0018">
            <w:pPr>
              <w:pStyle w:val="ConsPlusNormal"/>
              <w:jc w:val="center"/>
            </w:pPr>
            <w:r>
              <w:t>9,7</w:t>
            </w:r>
          </w:p>
        </w:tc>
      </w:tr>
      <w:tr w:rsidR="009A0018">
        <w:tc>
          <w:tcPr>
            <w:tcW w:w="623" w:type="dxa"/>
          </w:tcPr>
          <w:p w:rsidR="009A0018" w:rsidRDefault="009A0018">
            <w:pPr>
              <w:pStyle w:val="ConsPlusNormal"/>
              <w:jc w:val="center"/>
            </w:pPr>
            <w:r>
              <w:t>29.</w:t>
            </w:r>
          </w:p>
        </w:tc>
        <w:tc>
          <w:tcPr>
            <w:tcW w:w="4478" w:type="dxa"/>
          </w:tcPr>
          <w:p w:rsidR="009A0018" w:rsidRDefault="009A0018">
            <w:pPr>
              <w:pStyle w:val="ConsPlusNormal"/>
            </w:pPr>
            <w:r>
              <w:t>Константиновский район</w:t>
            </w:r>
          </w:p>
        </w:tc>
        <w:tc>
          <w:tcPr>
            <w:tcW w:w="1417" w:type="dxa"/>
          </w:tcPr>
          <w:p w:rsidR="009A0018" w:rsidRDefault="009A0018">
            <w:pPr>
              <w:pStyle w:val="ConsPlusNormal"/>
              <w:jc w:val="center"/>
            </w:pPr>
            <w:r>
              <w:t>2,9</w:t>
            </w:r>
          </w:p>
        </w:tc>
        <w:tc>
          <w:tcPr>
            <w:tcW w:w="1417" w:type="dxa"/>
          </w:tcPr>
          <w:p w:rsidR="009A0018" w:rsidRDefault="009A0018">
            <w:pPr>
              <w:pStyle w:val="ConsPlusNormal"/>
              <w:jc w:val="center"/>
            </w:pPr>
            <w:r>
              <w:t>3,4</w:t>
            </w:r>
          </w:p>
        </w:tc>
        <w:tc>
          <w:tcPr>
            <w:tcW w:w="1417" w:type="dxa"/>
          </w:tcPr>
          <w:p w:rsidR="009A0018" w:rsidRDefault="009A0018">
            <w:pPr>
              <w:pStyle w:val="ConsPlusNormal"/>
              <w:jc w:val="center"/>
            </w:pPr>
            <w:r>
              <w:t>4,0</w:t>
            </w:r>
          </w:p>
        </w:tc>
        <w:tc>
          <w:tcPr>
            <w:tcW w:w="1417" w:type="dxa"/>
          </w:tcPr>
          <w:p w:rsidR="009A0018" w:rsidRDefault="009A0018">
            <w:pPr>
              <w:pStyle w:val="ConsPlusNormal"/>
              <w:jc w:val="center"/>
            </w:pPr>
            <w:r>
              <w:t>4,6</w:t>
            </w:r>
          </w:p>
        </w:tc>
        <w:tc>
          <w:tcPr>
            <w:tcW w:w="1417" w:type="dxa"/>
          </w:tcPr>
          <w:p w:rsidR="009A0018" w:rsidRDefault="009A0018">
            <w:pPr>
              <w:pStyle w:val="ConsPlusNormal"/>
              <w:jc w:val="center"/>
            </w:pPr>
            <w:r>
              <w:t>5,1</w:t>
            </w:r>
          </w:p>
        </w:tc>
        <w:tc>
          <w:tcPr>
            <w:tcW w:w="1417" w:type="dxa"/>
          </w:tcPr>
          <w:p w:rsidR="009A0018" w:rsidRDefault="009A0018">
            <w:pPr>
              <w:pStyle w:val="ConsPlusNormal"/>
              <w:jc w:val="center"/>
            </w:pPr>
            <w:r>
              <w:t>5,7</w:t>
            </w:r>
          </w:p>
        </w:tc>
      </w:tr>
      <w:tr w:rsidR="009A0018">
        <w:tc>
          <w:tcPr>
            <w:tcW w:w="623" w:type="dxa"/>
          </w:tcPr>
          <w:p w:rsidR="009A0018" w:rsidRDefault="009A0018">
            <w:pPr>
              <w:pStyle w:val="ConsPlusNormal"/>
              <w:jc w:val="center"/>
            </w:pPr>
            <w:r>
              <w:t>30.</w:t>
            </w:r>
          </w:p>
        </w:tc>
        <w:tc>
          <w:tcPr>
            <w:tcW w:w="4478" w:type="dxa"/>
          </w:tcPr>
          <w:p w:rsidR="009A0018" w:rsidRDefault="009A0018">
            <w:pPr>
              <w:pStyle w:val="ConsPlusNormal"/>
            </w:pPr>
            <w:r>
              <w:t>Красносулинский район</w:t>
            </w:r>
          </w:p>
        </w:tc>
        <w:tc>
          <w:tcPr>
            <w:tcW w:w="1417" w:type="dxa"/>
          </w:tcPr>
          <w:p w:rsidR="009A0018" w:rsidRDefault="009A0018">
            <w:pPr>
              <w:pStyle w:val="ConsPlusNormal"/>
              <w:jc w:val="center"/>
            </w:pPr>
            <w:r>
              <w:t>46,3</w:t>
            </w:r>
          </w:p>
        </w:tc>
        <w:tc>
          <w:tcPr>
            <w:tcW w:w="1417" w:type="dxa"/>
          </w:tcPr>
          <w:p w:rsidR="009A0018" w:rsidRDefault="009A0018">
            <w:pPr>
              <w:pStyle w:val="ConsPlusNormal"/>
              <w:jc w:val="center"/>
            </w:pPr>
            <w:r>
              <w:t>46,3</w:t>
            </w:r>
          </w:p>
        </w:tc>
        <w:tc>
          <w:tcPr>
            <w:tcW w:w="1417" w:type="dxa"/>
          </w:tcPr>
          <w:p w:rsidR="009A0018" w:rsidRDefault="009A0018">
            <w:pPr>
              <w:pStyle w:val="ConsPlusNormal"/>
              <w:jc w:val="center"/>
            </w:pPr>
            <w:r>
              <w:t>46,6</w:t>
            </w:r>
          </w:p>
        </w:tc>
        <w:tc>
          <w:tcPr>
            <w:tcW w:w="1417" w:type="dxa"/>
          </w:tcPr>
          <w:p w:rsidR="009A0018" w:rsidRDefault="009A0018">
            <w:pPr>
              <w:pStyle w:val="ConsPlusNormal"/>
              <w:jc w:val="center"/>
            </w:pPr>
            <w:r>
              <w:t>46,9</w:t>
            </w:r>
          </w:p>
        </w:tc>
        <w:tc>
          <w:tcPr>
            <w:tcW w:w="1417" w:type="dxa"/>
          </w:tcPr>
          <w:p w:rsidR="009A0018" w:rsidRDefault="009A0018">
            <w:pPr>
              <w:pStyle w:val="ConsPlusNormal"/>
              <w:jc w:val="center"/>
            </w:pPr>
            <w:r>
              <w:t>47,2</w:t>
            </w:r>
          </w:p>
        </w:tc>
        <w:tc>
          <w:tcPr>
            <w:tcW w:w="1417" w:type="dxa"/>
          </w:tcPr>
          <w:p w:rsidR="009A0018" w:rsidRDefault="009A0018">
            <w:pPr>
              <w:pStyle w:val="ConsPlusNormal"/>
              <w:jc w:val="center"/>
            </w:pPr>
            <w:r>
              <w:t>47,5</w:t>
            </w:r>
          </w:p>
        </w:tc>
      </w:tr>
      <w:tr w:rsidR="009A0018">
        <w:tc>
          <w:tcPr>
            <w:tcW w:w="623" w:type="dxa"/>
          </w:tcPr>
          <w:p w:rsidR="009A0018" w:rsidRDefault="009A0018">
            <w:pPr>
              <w:pStyle w:val="ConsPlusNormal"/>
              <w:jc w:val="center"/>
            </w:pPr>
            <w:r>
              <w:t>31.</w:t>
            </w:r>
          </w:p>
        </w:tc>
        <w:tc>
          <w:tcPr>
            <w:tcW w:w="4478" w:type="dxa"/>
          </w:tcPr>
          <w:p w:rsidR="009A0018" w:rsidRDefault="009A0018">
            <w:pPr>
              <w:pStyle w:val="ConsPlusNormal"/>
            </w:pPr>
            <w:r>
              <w:t>Куйбышевский район</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25,0</w:t>
            </w:r>
          </w:p>
        </w:tc>
        <w:tc>
          <w:tcPr>
            <w:tcW w:w="1417" w:type="dxa"/>
          </w:tcPr>
          <w:p w:rsidR="009A0018" w:rsidRDefault="009A0018">
            <w:pPr>
              <w:pStyle w:val="ConsPlusNormal"/>
              <w:jc w:val="center"/>
            </w:pPr>
            <w:r>
              <w:t>25,0</w:t>
            </w:r>
          </w:p>
        </w:tc>
        <w:tc>
          <w:tcPr>
            <w:tcW w:w="1417" w:type="dxa"/>
          </w:tcPr>
          <w:p w:rsidR="009A0018" w:rsidRDefault="009A0018">
            <w:pPr>
              <w:pStyle w:val="ConsPlusNormal"/>
              <w:jc w:val="center"/>
            </w:pPr>
            <w:r>
              <w:t>25,0</w:t>
            </w:r>
          </w:p>
        </w:tc>
        <w:tc>
          <w:tcPr>
            <w:tcW w:w="1417" w:type="dxa"/>
          </w:tcPr>
          <w:p w:rsidR="009A0018" w:rsidRDefault="009A0018">
            <w:pPr>
              <w:pStyle w:val="ConsPlusNormal"/>
              <w:jc w:val="center"/>
            </w:pPr>
            <w:r>
              <w:t>25,0</w:t>
            </w:r>
          </w:p>
        </w:tc>
        <w:tc>
          <w:tcPr>
            <w:tcW w:w="1417" w:type="dxa"/>
          </w:tcPr>
          <w:p w:rsidR="009A0018" w:rsidRDefault="009A0018">
            <w:pPr>
              <w:pStyle w:val="ConsPlusNormal"/>
              <w:jc w:val="center"/>
            </w:pPr>
            <w:r>
              <w:t>25,0</w:t>
            </w:r>
          </w:p>
        </w:tc>
      </w:tr>
      <w:tr w:rsidR="009A0018">
        <w:tc>
          <w:tcPr>
            <w:tcW w:w="623" w:type="dxa"/>
          </w:tcPr>
          <w:p w:rsidR="009A0018" w:rsidRDefault="009A0018">
            <w:pPr>
              <w:pStyle w:val="ConsPlusNormal"/>
              <w:jc w:val="center"/>
            </w:pPr>
            <w:r>
              <w:t>32.</w:t>
            </w:r>
          </w:p>
        </w:tc>
        <w:tc>
          <w:tcPr>
            <w:tcW w:w="4478" w:type="dxa"/>
          </w:tcPr>
          <w:p w:rsidR="009A0018" w:rsidRDefault="009A0018">
            <w:pPr>
              <w:pStyle w:val="ConsPlusNormal"/>
            </w:pPr>
            <w:r>
              <w:t>Мартыновский район</w:t>
            </w:r>
          </w:p>
        </w:tc>
        <w:tc>
          <w:tcPr>
            <w:tcW w:w="1417" w:type="dxa"/>
          </w:tcPr>
          <w:p w:rsidR="009A0018" w:rsidRDefault="009A0018">
            <w:pPr>
              <w:pStyle w:val="ConsPlusNormal"/>
              <w:jc w:val="center"/>
            </w:pPr>
            <w:r>
              <w:t>5,0</w:t>
            </w:r>
          </w:p>
        </w:tc>
        <w:tc>
          <w:tcPr>
            <w:tcW w:w="1417" w:type="dxa"/>
          </w:tcPr>
          <w:p w:rsidR="009A0018" w:rsidRDefault="009A0018">
            <w:pPr>
              <w:pStyle w:val="ConsPlusNormal"/>
              <w:jc w:val="center"/>
            </w:pPr>
            <w:r>
              <w:t>6,3</w:t>
            </w:r>
          </w:p>
        </w:tc>
        <w:tc>
          <w:tcPr>
            <w:tcW w:w="1417" w:type="dxa"/>
          </w:tcPr>
          <w:p w:rsidR="009A0018" w:rsidRDefault="009A0018">
            <w:pPr>
              <w:pStyle w:val="ConsPlusNormal"/>
              <w:jc w:val="center"/>
            </w:pPr>
            <w:r>
              <w:t>7,5</w:t>
            </w:r>
          </w:p>
        </w:tc>
        <w:tc>
          <w:tcPr>
            <w:tcW w:w="1417" w:type="dxa"/>
          </w:tcPr>
          <w:p w:rsidR="009A0018" w:rsidRDefault="009A0018">
            <w:pPr>
              <w:pStyle w:val="ConsPlusNormal"/>
              <w:jc w:val="center"/>
            </w:pPr>
            <w:r>
              <w:t>8,8</w:t>
            </w:r>
          </w:p>
        </w:tc>
        <w:tc>
          <w:tcPr>
            <w:tcW w:w="1417" w:type="dxa"/>
          </w:tcPr>
          <w:p w:rsidR="009A0018" w:rsidRDefault="009A0018">
            <w:pPr>
              <w:pStyle w:val="ConsPlusNormal"/>
              <w:jc w:val="center"/>
            </w:pPr>
            <w:r>
              <w:t>10,0</w:t>
            </w:r>
          </w:p>
        </w:tc>
        <w:tc>
          <w:tcPr>
            <w:tcW w:w="1417" w:type="dxa"/>
          </w:tcPr>
          <w:p w:rsidR="009A0018" w:rsidRDefault="009A0018">
            <w:pPr>
              <w:pStyle w:val="ConsPlusNormal"/>
              <w:jc w:val="center"/>
            </w:pPr>
            <w:r>
              <w:t>11,3</w:t>
            </w:r>
          </w:p>
        </w:tc>
      </w:tr>
      <w:tr w:rsidR="009A0018">
        <w:tc>
          <w:tcPr>
            <w:tcW w:w="623" w:type="dxa"/>
          </w:tcPr>
          <w:p w:rsidR="009A0018" w:rsidRDefault="009A0018">
            <w:pPr>
              <w:pStyle w:val="ConsPlusNormal"/>
              <w:jc w:val="center"/>
            </w:pPr>
            <w:r>
              <w:t>33.</w:t>
            </w:r>
          </w:p>
        </w:tc>
        <w:tc>
          <w:tcPr>
            <w:tcW w:w="4478" w:type="dxa"/>
          </w:tcPr>
          <w:p w:rsidR="009A0018" w:rsidRDefault="009A0018">
            <w:pPr>
              <w:pStyle w:val="ConsPlusNormal"/>
            </w:pPr>
            <w:r>
              <w:t>Матвеево-Курганский район</w:t>
            </w:r>
          </w:p>
        </w:tc>
        <w:tc>
          <w:tcPr>
            <w:tcW w:w="1417" w:type="dxa"/>
          </w:tcPr>
          <w:p w:rsidR="009A0018" w:rsidRDefault="009A0018">
            <w:pPr>
              <w:pStyle w:val="ConsPlusNormal"/>
              <w:jc w:val="center"/>
            </w:pPr>
            <w:r>
              <w:t>7,0</w:t>
            </w:r>
          </w:p>
        </w:tc>
        <w:tc>
          <w:tcPr>
            <w:tcW w:w="1417" w:type="dxa"/>
          </w:tcPr>
          <w:p w:rsidR="009A0018" w:rsidRDefault="009A0018">
            <w:pPr>
              <w:pStyle w:val="ConsPlusNormal"/>
              <w:jc w:val="center"/>
            </w:pPr>
            <w:r>
              <w:t>8,8</w:t>
            </w:r>
          </w:p>
        </w:tc>
        <w:tc>
          <w:tcPr>
            <w:tcW w:w="1417" w:type="dxa"/>
          </w:tcPr>
          <w:p w:rsidR="009A0018" w:rsidRDefault="009A0018">
            <w:pPr>
              <w:pStyle w:val="ConsPlusNormal"/>
              <w:jc w:val="center"/>
            </w:pPr>
            <w:r>
              <w:t>10,5</w:t>
            </w:r>
          </w:p>
        </w:tc>
        <w:tc>
          <w:tcPr>
            <w:tcW w:w="1417" w:type="dxa"/>
          </w:tcPr>
          <w:p w:rsidR="009A0018" w:rsidRDefault="009A0018">
            <w:pPr>
              <w:pStyle w:val="ConsPlusNormal"/>
              <w:jc w:val="center"/>
            </w:pPr>
            <w:r>
              <w:t>12,3</w:t>
            </w:r>
          </w:p>
        </w:tc>
        <w:tc>
          <w:tcPr>
            <w:tcW w:w="1417" w:type="dxa"/>
          </w:tcPr>
          <w:p w:rsidR="009A0018" w:rsidRDefault="009A0018">
            <w:pPr>
              <w:pStyle w:val="ConsPlusNormal"/>
              <w:jc w:val="center"/>
            </w:pPr>
            <w:r>
              <w:t>14,0</w:t>
            </w:r>
          </w:p>
        </w:tc>
        <w:tc>
          <w:tcPr>
            <w:tcW w:w="1417" w:type="dxa"/>
          </w:tcPr>
          <w:p w:rsidR="009A0018" w:rsidRDefault="009A0018">
            <w:pPr>
              <w:pStyle w:val="ConsPlusNormal"/>
              <w:jc w:val="center"/>
            </w:pPr>
            <w:r>
              <w:t>15,8</w:t>
            </w:r>
          </w:p>
        </w:tc>
      </w:tr>
      <w:tr w:rsidR="009A0018">
        <w:tc>
          <w:tcPr>
            <w:tcW w:w="623" w:type="dxa"/>
          </w:tcPr>
          <w:p w:rsidR="009A0018" w:rsidRDefault="009A0018">
            <w:pPr>
              <w:pStyle w:val="ConsPlusNormal"/>
              <w:jc w:val="center"/>
            </w:pPr>
            <w:r>
              <w:t>34.</w:t>
            </w:r>
          </w:p>
        </w:tc>
        <w:tc>
          <w:tcPr>
            <w:tcW w:w="4478" w:type="dxa"/>
          </w:tcPr>
          <w:p w:rsidR="009A0018" w:rsidRDefault="009A0018">
            <w:pPr>
              <w:pStyle w:val="ConsPlusNormal"/>
            </w:pPr>
            <w:r>
              <w:t>Миллеровский район</w:t>
            </w:r>
          </w:p>
        </w:tc>
        <w:tc>
          <w:tcPr>
            <w:tcW w:w="1417" w:type="dxa"/>
          </w:tcPr>
          <w:p w:rsidR="009A0018" w:rsidRDefault="009A0018">
            <w:pPr>
              <w:pStyle w:val="ConsPlusNormal"/>
              <w:jc w:val="center"/>
            </w:pPr>
            <w:r>
              <w:t>11,5</w:t>
            </w:r>
          </w:p>
        </w:tc>
        <w:tc>
          <w:tcPr>
            <w:tcW w:w="1417" w:type="dxa"/>
          </w:tcPr>
          <w:p w:rsidR="009A0018" w:rsidRDefault="009A0018">
            <w:pPr>
              <w:pStyle w:val="ConsPlusNormal"/>
              <w:jc w:val="center"/>
            </w:pPr>
            <w:r>
              <w:t>11,5</w:t>
            </w:r>
          </w:p>
        </w:tc>
        <w:tc>
          <w:tcPr>
            <w:tcW w:w="1417" w:type="dxa"/>
          </w:tcPr>
          <w:p w:rsidR="009A0018" w:rsidRDefault="009A0018">
            <w:pPr>
              <w:pStyle w:val="ConsPlusNormal"/>
              <w:jc w:val="center"/>
            </w:pPr>
            <w:r>
              <w:t>12,3</w:t>
            </w:r>
          </w:p>
        </w:tc>
        <w:tc>
          <w:tcPr>
            <w:tcW w:w="1417" w:type="dxa"/>
          </w:tcPr>
          <w:p w:rsidR="009A0018" w:rsidRDefault="009A0018">
            <w:pPr>
              <w:pStyle w:val="ConsPlusNormal"/>
              <w:jc w:val="center"/>
            </w:pPr>
            <w:r>
              <w:t>13,1</w:t>
            </w:r>
          </w:p>
        </w:tc>
        <w:tc>
          <w:tcPr>
            <w:tcW w:w="1417" w:type="dxa"/>
          </w:tcPr>
          <w:p w:rsidR="009A0018" w:rsidRDefault="009A0018">
            <w:pPr>
              <w:pStyle w:val="ConsPlusNormal"/>
              <w:jc w:val="center"/>
            </w:pPr>
            <w:r>
              <w:t>13,8</w:t>
            </w:r>
          </w:p>
        </w:tc>
        <w:tc>
          <w:tcPr>
            <w:tcW w:w="1417" w:type="dxa"/>
          </w:tcPr>
          <w:p w:rsidR="009A0018" w:rsidRDefault="009A0018">
            <w:pPr>
              <w:pStyle w:val="ConsPlusNormal"/>
              <w:jc w:val="center"/>
            </w:pPr>
            <w:r>
              <w:t>14,6</w:t>
            </w:r>
          </w:p>
        </w:tc>
      </w:tr>
      <w:tr w:rsidR="009A0018">
        <w:tc>
          <w:tcPr>
            <w:tcW w:w="623" w:type="dxa"/>
          </w:tcPr>
          <w:p w:rsidR="009A0018" w:rsidRDefault="009A0018">
            <w:pPr>
              <w:pStyle w:val="ConsPlusNormal"/>
              <w:jc w:val="center"/>
            </w:pPr>
            <w:r>
              <w:t>35.</w:t>
            </w:r>
          </w:p>
        </w:tc>
        <w:tc>
          <w:tcPr>
            <w:tcW w:w="4478" w:type="dxa"/>
          </w:tcPr>
          <w:p w:rsidR="009A0018" w:rsidRDefault="009A0018">
            <w:pPr>
              <w:pStyle w:val="ConsPlusNormal"/>
            </w:pPr>
            <w:r>
              <w:t>Милютинский район</w:t>
            </w:r>
          </w:p>
        </w:tc>
        <w:tc>
          <w:tcPr>
            <w:tcW w:w="1417" w:type="dxa"/>
          </w:tcPr>
          <w:p w:rsidR="009A0018" w:rsidRDefault="009A0018">
            <w:pPr>
              <w:pStyle w:val="ConsPlusNormal"/>
              <w:jc w:val="center"/>
            </w:pPr>
            <w:r>
              <w:t>11,1</w:t>
            </w:r>
          </w:p>
        </w:tc>
        <w:tc>
          <w:tcPr>
            <w:tcW w:w="1417" w:type="dxa"/>
          </w:tcPr>
          <w:p w:rsidR="009A0018" w:rsidRDefault="009A0018">
            <w:pPr>
              <w:pStyle w:val="ConsPlusNormal"/>
              <w:jc w:val="center"/>
            </w:pPr>
            <w:r>
              <w:t>11,1</w:t>
            </w:r>
          </w:p>
        </w:tc>
        <w:tc>
          <w:tcPr>
            <w:tcW w:w="1417" w:type="dxa"/>
          </w:tcPr>
          <w:p w:rsidR="009A0018" w:rsidRDefault="009A0018">
            <w:pPr>
              <w:pStyle w:val="ConsPlusNormal"/>
              <w:jc w:val="center"/>
            </w:pPr>
            <w:r>
              <w:t>11,1</w:t>
            </w:r>
          </w:p>
        </w:tc>
        <w:tc>
          <w:tcPr>
            <w:tcW w:w="1417" w:type="dxa"/>
          </w:tcPr>
          <w:p w:rsidR="009A0018" w:rsidRDefault="009A0018">
            <w:pPr>
              <w:pStyle w:val="ConsPlusNormal"/>
              <w:jc w:val="center"/>
            </w:pPr>
            <w:r>
              <w:t>11,1</w:t>
            </w:r>
          </w:p>
        </w:tc>
        <w:tc>
          <w:tcPr>
            <w:tcW w:w="1417" w:type="dxa"/>
          </w:tcPr>
          <w:p w:rsidR="009A0018" w:rsidRDefault="009A0018">
            <w:pPr>
              <w:pStyle w:val="ConsPlusNormal"/>
              <w:jc w:val="center"/>
            </w:pPr>
            <w:r>
              <w:t>11,1</w:t>
            </w:r>
          </w:p>
        </w:tc>
        <w:tc>
          <w:tcPr>
            <w:tcW w:w="1417" w:type="dxa"/>
          </w:tcPr>
          <w:p w:rsidR="009A0018" w:rsidRDefault="009A0018">
            <w:pPr>
              <w:pStyle w:val="ConsPlusNormal"/>
              <w:jc w:val="center"/>
            </w:pPr>
            <w:r>
              <w:t>11,1</w:t>
            </w:r>
          </w:p>
        </w:tc>
      </w:tr>
      <w:tr w:rsidR="009A0018">
        <w:tc>
          <w:tcPr>
            <w:tcW w:w="623" w:type="dxa"/>
          </w:tcPr>
          <w:p w:rsidR="009A0018" w:rsidRDefault="009A0018">
            <w:pPr>
              <w:pStyle w:val="ConsPlusNormal"/>
              <w:jc w:val="center"/>
            </w:pPr>
            <w:r>
              <w:t>36.</w:t>
            </w:r>
          </w:p>
        </w:tc>
        <w:tc>
          <w:tcPr>
            <w:tcW w:w="4478" w:type="dxa"/>
          </w:tcPr>
          <w:p w:rsidR="009A0018" w:rsidRDefault="009A0018">
            <w:pPr>
              <w:pStyle w:val="ConsPlusNormal"/>
            </w:pPr>
            <w:r>
              <w:t>Морозовский район</w:t>
            </w:r>
          </w:p>
        </w:tc>
        <w:tc>
          <w:tcPr>
            <w:tcW w:w="1417" w:type="dxa"/>
          </w:tcPr>
          <w:p w:rsidR="009A0018" w:rsidRDefault="009A0018">
            <w:pPr>
              <w:pStyle w:val="ConsPlusNormal"/>
              <w:jc w:val="center"/>
            </w:pPr>
            <w:r>
              <w:t>4,5</w:t>
            </w:r>
          </w:p>
        </w:tc>
        <w:tc>
          <w:tcPr>
            <w:tcW w:w="1417" w:type="dxa"/>
          </w:tcPr>
          <w:p w:rsidR="009A0018" w:rsidRDefault="009A0018">
            <w:pPr>
              <w:pStyle w:val="ConsPlusNormal"/>
              <w:jc w:val="center"/>
            </w:pPr>
            <w:r>
              <w:t>4,5</w:t>
            </w:r>
          </w:p>
        </w:tc>
        <w:tc>
          <w:tcPr>
            <w:tcW w:w="1417" w:type="dxa"/>
          </w:tcPr>
          <w:p w:rsidR="009A0018" w:rsidRDefault="009A0018">
            <w:pPr>
              <w:pStyle w:val="ConsPlusNormal"/>
              <w:jc w:val="center"/>
            </w:pPr>
            <w:r>
              <w:t>9,1</w:t>
            </w:r>
          </w:p>
        </w:tc>
        <w:tc>
          <w:tcPr>
            <w:tcW w:w="1417" w:type="dxa"/>
          </w:tcPr>
          <w:p w:rsidR="009A0018" w:rsidRDefault="009A0018">
            <w:pPr>
              <w:pStyle w:val="ConsPlusNormal"/>
              <w:jc w:val="center"/>
            </w:pPr>
            <w:r>
              <w:t>13,6</w:t>
            </w:r>
          </w:p>
        </w:tc>
        <w:tc>
          <w:tcPr>
            <w:tcW w:w="1417" w:type="dxa"/>
          </w:tcPr>
          <w:p w:rsidR="009A0018" w:rsidRDefault="009A0018">
            <w:pPr>
              <w:pStyle w:val="ConsPlusNormal"/>
              <w:jc w:val="center"/>
            </w:pPr>
            <w:r>
              <w:t>18,2</w:t>
            </w:r>
          </w:p>
        </w:tc>
        <w:tc>
          <w:tcPr>
            <w:tcW w:w="1417" w:type="dxa"/>
          </w:tcPr>
          <w:p w:rsidR="009A0018" w:rsidRDefault="009A0018">
            <w:pPr>
              <w:pStyle w:val="ConsPlusNormal"/>
              <w:jc w:val="center"/>
            </w:pPr>
            <w:r>
              <w:t>22,7</w:t>
            </w:r>
          </w:p>
        </w:tc>
      </w:tr>
      <w:tr w:rsidR="009A0018">
        <w:tc>
          <w:tcPr>
            <w:tcW w:w="623" w:type="dxa"/>
          </w:tcPr>
          <w:p w:rsidR="009A0018" w:rsidRDefault="009A0018">
            <w:pPr>
              <w:pStyle w:val="ConsPlusNormal"/>
              <w:jc w:val="center"/>
            </w:pPr>
            <w:r>
              <w:t>37.</w:t>
            </w:r>
          </w:p>
        </w:tc>
        <w:tc>
          <w:tcPr>
            <w:tcW w:w="4478" w:type="dxa"/>
          </w:tcPr>
          <w:p w:rsidR="009A0018" w:rsidRDefault="009A0018">
            <w:pPr>
              <w:pStyle w:val="ConsPlusNormal"/>
            </w:pPr>
            <w:r>
              <w:t>Мясниковский район</w:t>
            </w:r>
          </w:p>
        </w:tc>
        <w:tc>
          <w:tcPr>
            <w:tcW w:w="1417" w:type="dxa"/>
          </w:tcPr>
          <w:p w:rsidR="009A0018" w:rsidRDefault="009A0018">
            <w:pPr>
              <w:pStyle w:val="ConsPlusNormal"/>
              <w:jc w:val="center"/>
            </w:pPr>
            <w:r>
              <w:t>71,7</w:t>
            </w:r>
          </w:p>
        </w:tc>
        <w:tc>
          <w:tcPr>
            <w:tcW w:w="1417" w:type="dxa"/>
          </w:tcPr>
          <w:p w:rsidR="009A0018" w:rsidRDefault="009A0018">
            <w:pPr>
              <w:pStyle w:val="ConsPlusNormal"/>
              <w:jc w:val="center"/>
            </w:pPr>
            <w:r>
              <w:t>71,7</w:t>
            </w:r>
          </w:p>
        </w:tc>
        <w:tc>
          <w:tcPr>
            <w:tcW w:w="1417" w:type="dxa"/>
          </w:tcPr>
          <w:p w:rsidR="009A0018" w:rsidRDefault="009A0018">
            <w:pPr>
              <w:pStyle w:val="ConsPlusNormal"/>
              <w:jc w:val="center"/>
            </w:pPr>
            <w:r>
              <w:t>73,9</w:t>
            </w:r>
          </w:p>
        </w:tc>
        <w:tc>
          <w:tcPr>
            <w:tcW w:w="1417" w:type="dxa"/>
          </w:tcPr>
          <w:p w:rsidR="009A0018" w:rsidRDefault="009A0018">
            <w:pPr>
              <w:pStyle w:val="ConsPlusNormal"/>
              <w:jc w:val="center"/>
            </w:pPr>
            <w:r>
              <w:t>76,1</w:t>
            </w:r>
          </w:p>
        </w:tc>
        <w:tc>
          <w:tcPr>
            <w:tcW w:w="1417" w:type="dxa"/>
          </w:tcPr>
          <w:p w:rsidR="009A0018" w:rsidRDefault="009A0018">
            <w:pPr>
              <w:pStyle w:val="ConsPlusNormal"/>
              <w:jc w:val="center"/>
            </w:pPr>
            <w:r>
              <w:t>78,3</w:t>
            </w:r>
          </w:p>
        </w:tc>
        <w:tc>
          <w:tcPr>
            <w:tcW w:w="1417" w:type="dxa"/>
          </w:tcPr>
          <w:p w:rsidR="009A0018" w:rsidRDefault="009A0018">
            <w:pPr>
              <w:pStyle w:val="ConsPlusNormal"/>
              <w:jc w:val="center"/>
            </w:pPr>
            <w:r>
              <w:t>80,4</w:t>
            </w:r>
          </w:p>
        </w:tc>
      </w:tr>
      <w:tr w:rsidR="009A0018">
        <w:tc>
          <w:tcPr>
            <w:tcW w:w="623" w:type="dxa"/>
          </w:tcPr>
          <w:p w:rsidR="009A0018" w:rsidRDefault="009A0018">
            <w:pPr>
              <w:pStyle w:val="ConsPlusNormal"/>
              <w:jc w:val="center"/>
            </w:pPr>
            <w:r>
              <w:t>38.</w:t>
            </w:r>
          </w:p>
        </w:tc>
        <w:tc>
          <w:tcPr>
            <w:tcW w:w="4478" w:type="dxa"/>
          </w:tcPr>
          <w:p w:rsidR="009A0018" w:rsidRDefault="009A0018">
            <w:pPr>
              <w:pStyle w:val="ConsPlusNormal"/>
            </w:pPr>
            <w:r>
              <w:t>Неклиновский район</w:t>
            </w:r>
          </w:p>
        </w:tc>
        <w:tc>
          <w:tcPr>
            <w:tcW w:w="1417" w:type="dxa"/>
          </w:tcPr>
          <w:p w:rsidR="009A0018" w:rsidRDefault="009A0018">
            <w:pPr>
              <w:pStyle w:val="ConsPlusNormal"/>
              <w:jc w:val="center"/>
            </w:pPr>
            <w:r>
              <w:t>83,9</w:t>
            </w:r>
          </w:p>
        </w:tc>
        <w:tc>
          <w:tcPr>
            <w:tcW w:w="1417" w:type="dxa"/>
          </w:tcPr>
          <w:p w:rsidR="009A0018" w:rsidRDefault="009A0018">
            <w:pPr>
              <w:pStyle w:val="ConsPlusNormal"/>
              <w:jc w:val="center"/>
            </w:pPr>
            <w:r>
              <w:t>83,9</w:t>
            </w:r>
          </w:p>
        </w:tc>
        <w:tc>
          <w:tcPr>
            <w:tcW w:w="1417" w:type="dxa"/>
          </w:tcPr>
          <w:p w:rsidR="009A0018" w:rsidRDefault="009A0018">
            <w:pPr>
              <w:pStyle w:val="ConsPlusNormal"/>
              <w:jc w:val="center"/>
            </w:pPr>
            <w:r>
              <w:t>85,5</w:t>
            </w:r>
          </w:p>
        </w:tc>
        <w:tc>
          <w:tcPr>
            <w:tcW w:w="1417" w:type="dxa"/>
          </w:tcPr>
          <w:p w:rsidR="009A0018" w:rsidRDefault="009A0018">
            <w:pPr>
              <w:pStyle w:val="ConsPlusNormal"/>
              <w:jc w:val="center"/>
            </w:pPr>
            <w:r>
              <w:t>87,1</w:t>
            </w:r>
          </w:p>
        </w:tc>
        <w:tc>
          <w:tcPr>
            <w:tcW w:w="1417" w:type="dxa"/>
          </w:tcPr>
          <w:p w:rsidR="009A0018" w:rsidRDefault="009A0018">
            <w:pPr>
              <w:pStyle w:val="ConsPlusNormal"/>
              <w:jc w:val="center"/>
            </w:pPr>
            <w:r>
              <w:t>88,7</w:t>
            </w:r>
          </w:p>
        </w:tc>
        <w:tc>
          <w:tcPr>
            <w:tcW w:w="1417" w:type="dxa"/>
          </w:tcPr>
          <w:p w:rsidR="009A0018" w:rsidRDefault="009A0018">
            <w:pPr>
              <w:pStyle w:val="ConsPlusNormal"/>
              <w:jc w:val="center"/>
            </w:pPr>
            <w:r>
              <w:t>90,3</w:t>
            </w:r>
          </w:p>
        </w:tc>
      </w:tr>
      <w:tr w:rsidR="009A0018">
        <w:tc>
          <w:tcPr>
            <w:tcW w:w="623" w:type="dxa"/>
          </w:tcPr>
          <w:p w:rsidR="009A0018" w:rsidRDefault="009A0018">
            <w:pPr>
              <w:pStyle w:val="ConsPlusNormal"/>
              <w:jc w:val="center"/>
            </w:pPr>
            <w:r>
              <w:t>39.</w:t>
            </w:r>
          </w:p>
        </w:tc>
        <w:tc>
          <w:tcPr>
            <w:tcW w:w="4478" w:type="dxa"/>
          </w:tcPr>
          <w:p w:rsidR="009A0018" w:rsidRDefault="009A0018">
            <w:pPr>
              <w:pStyle w:val="ConsPlusNormal"/>
            </w:pPr>
            <w:r>
              <w:t>Обливский район</w:t>
            </w:r>
          </w:p>
        </w:tc>
        <w:tc>
          <w:tcPr>
            <w:tcW w:w="1417" w:type="dxa"/>
          </w:tcPr>
          <w:p w:rsidR="009A0018" w:rsidRDefault="009A0018">
            <w:pPr>
              <w:pStyle w:val="ConsPlusNormal"/>
              <w:jc w:val="center"/>
            </w:pPr>
            <w:r>
              <w:t>27,3</w:t>
            </w:r>
          </w:p>
        </w:tc>
        <w:tc>
          <w:tcPr>
            <w:tcW w:w="1417" w:type="dxa"/>
          </w:tcPr>
          <w:p w:rsidR="009A0018" w:rsidRDefault="009A0018">
            <w:pPr>
              <w:pStyle w:val="ConsPlusNormal"/>
              <w:jc w:val="center"/>
            </w:pPr>
            <w:r>
              <w:t>30,3</w:t>
            </w:r>
          </w:p>
        </w:tc>
        <w:tc>
          <w:tcPr>
            <w:tcW w:w="1417" w:type="dxa"/>
          </w:tcPr>
          <w:p w:rsidR="009A0018" w:rsidRDefault="009A0018">
            <w:pPr>
              <w:pStyle w:val="ConsPlusNormal"/>
              <w:jc w:val="center"/>
            </w:pPr>
            <w:r>
              <w:t>33,3</w:t>
            </w:r>
          </w:p>
        </w:tc>
        <w:tc>
          <w:tcPr>
            <w:tcW w:w="1417" w:type="dxa"/>
          </w:tcPr>
          <w:p w:rsidR="009A0018" w:rsidRDefault="009A0018">
            <w:pPr>
              <w:pStyle w:val="ConsPlusNormal"/>
              <w:jc w:val="center"/>
            </w:pPr>
            <w:r>
              <w:t>36,4</w:t>
            </w:r>
          </w:p>
        </w:tc>
        <w:tc>
          <w:tcPr>
            <w:tcW w:w="1417" w:type="dxa"/>
          </w:tcPr>
          <w:p w:rsidR="009A0018" w:rsidRDefault="009A0018">
            <w:pPr>
              <w:pStyle w:val="ConsPlusNormal"/>
              <w:jc w:val="center"/>
            </w:pPr>
            <w:r>
              <w:t>39,4</w:t>
            </w:r>
          </w:p>
        </w:tc>
        <w:tc>
          <w:tcPr>
            <w:tcW w:w="1417" w:type="dxa"/>
          </w:tcPr>
          <w:p w:rsidR="009A0018" w:rsidRDefault="009A0018">
            <w:pPr>
              <w:pStyle w:val="ConsPlusNormal"/>
              <w:jc w:val="center"/>
            </w:pPr>
            <w:r>
              <w:t>42,4</w:t>
            </w:r>
          </w:p>
        </w:tc>
      </w:tr>
      <w:tr w:rsidR="009A0018">
        <w:tc>
          <w:tcPr>
            <w:tcW w:w="623" w:type="dxa"/>
          </w:tcPr>
          <w:p w:rsidR="009A0018" w:rsidRDefault="009A0018">
            <w:pPr>
              <w:pStyle w:val="ConsPlusNormal"/>
              <w:jc w:val="center"/>
            </w:pPr>
            <w:r>
              <w:t>40.</w:t>
            </w:r>
          </w:p>
        </w:tc>
        <w:tc>
          <w:tcPr>
            <w:tcW w:w="4478" w:type="dxa"/>
          </w:tcPr>
          <w:p w:rsidR="009A0018" w:rsidRDefault="009A0018">
            <w:pPr>
              <w:pStyle w:val="ConsPlusNormal"/>
            </w:pPr>
            <w:r>
              <w:t>Октябрьский район</w:t>
            </w:r>
          </w:p>
        </w:tc>
        <w:tc>
          <w:tcPr>
            <w:tcW w:w="1417" w:type="dxa"/>
          </w:tcPr>
          <w:p w:rsidR="009A0018" w:rsidRDefault="009A0018">
            <w:pPr>
              <w:pStyle w:val="ConsPlusNormal"/>
              <w:jc w:val="center"/>
            </w:pPr>
            <w:r>
              <w:t>45,6</w:t>
            </w:r>
          </w:p>
        </w:tc>
        <w:tc>
          <w:tcPr>
            <w:tcW w:w="1417" w:type="dxa"/>
          </w:tcPr>
          <w:p w:rsidR="009A0018" w:rsidRDefault="009A0018">
            <w:pPr>
              <w:pStyle w:val="ConsPlusNormal"/>
              <w:jc w:val="center"/>
            </w:pPr>
            <w:r>
              <w:t>46,1</w:t>
            </w:r>
          </w:p>
        </w:tc>
        <w:tc>
          <w:tcPr>
            <w:tcW w:w="1417" w:type="dxa"/>
          </w:tcPr>
          <w:p w:rsidR="009A0018" w:rsidRDefault="009A0018">
            <w:pPr>
              <w:pStyle w:val="ConsPlusNormal"/>
              <w:jc w:val="center"/>
            </w:pPr>
            <w:r>
              <w:t>46,6</w:t>
            </w:r>
          </w:p>
        </w:tc>
        <w:tc>
          <w:tcPr>
            <w:tcW w:w="1417" w:type="dxa"/>
          </w:tcPr>
          <w:p w:rsidR="009A0018" w:rsidRDefault="009A0018">
            <w:pPr>
              <w:pStyle w:val="ConsPlusNormal"/>
              <w:jc w:val="center"/>
            </w:pPr>
            <w:r>
              <w:t>47,7</w:t>
            </w:r>
          </w:p>
        </w:tc>
        <w:tc>
          <w:tcPr>
            <w:tcW w:w="1417" w:type="dxa"/>
          </w:tcPr>
          <w:p w:rsidR="009A0018" w:rsidRDefault="009A0018">
            <w:pPr>
              <w:pStyle w:val="ConsPlusNormal"/>
              <w:jc w:val="center"/>
            </w:pPr>
            <w:r>
              <w:t>48,2</w:t>
            </w:r>
          </w:p>
        </w:tc>
        <w:tc>
          <w:tcPr>
            <w:tcW w:w="1417" w:type="dxa"/>
          </w:tcPr>
          <w:p w:rsidR="009A0018" w:rsidRDefault="009A0018">
            <w:pPr>
              <w:pStyle w:val="ConsPlusNormal"/>
              <w:jc w:val="center"/>
            </w:pPr>
            <w:r>
              <w:t>48,7</w:t>
            </w:r>
          </w:p>
        </w:tc>
      </w:tr>
      <w:tr w:rsidR="009A0018">
        <w:tc>
          <w:tcPr>
            <w:tcW w:w="623" w:type="dxa"/>
          </w:tcPr>
          <w:p w:rsidR="009A0018" w:rsidRDefault="009A0018">
            <w:pPr>
              <w:pStyle w:val="ConsPlusNormal"/>
              <w:jc w:val="center"/>
            </w:pPr>
            <w:r>
              <w:t>41.</w:t>
            </w:r>
          </w:p>
        </w:tc>
        <w:tc>
          <w:tcPr>
            <w:tcW w:w="4478" w:type="dxa"/>
          </w:tcPr>
          <w:p w:rsidR="009A0018" w:rsidRDefault="009A0018">
            <w:pPr>
              <w:pStyle w:val="ConsPlusNormal"/>
            </w:pPr>
            <w:r>
              <w:t>Орловский район</w:t>
            </w:r>
          </w:p>
        </w:tc>
        <w:tc>
          <w:tcPr>
            <w:tcW w:w="1417" w:type="dxa"/>
          </w:tcPr>
          <w:p w:rsidR="009A0018" w:rsidRDefault="009A0018">
            <w:pPr>
              <w:pStyle w:val="ConsPlusNormal"/>
              <w:jc w:val="center"/>
            </w:pPr>
            <w:r>
              <w:t>9,1</w:t>
            </w:r>
          </w:p>
        </w:tc>
        <w:tc>
          <w:tcPr>
            <w:tcW w:w="1417" w:type="dxa"/>
          </w:tcPr>
          <w:p w:rsidR="009A0018" w:rsidRDefault="009A0018">
            <w:pPr>
              <w:pStyle w:val="ConsPlusNormal"/>
              <w:jc w:val="center"/>
            </w:pPr>
            <w:r>
              <w:t>9,1</w:t>
            </w:r>
          </w:p>
        </w:tc>
        <w:tc>
          <w:tcPr>
            <w:tcW w:w="1417" w:type="dxa"/>
          </w:tcPr>
          <w:p w:rsidR="009A0018" w:rsidRDefault="009A0018">
            <w:pPr>
              <w:pStyle w:val="ConsPlusNormal"/>
              <w:jc w:val="center"/>
            </w:pPr>
            <w:r>
              <w:t>11,4</w:t>
            </w:r>
          </w:p>
        </w:tc>
        <w:tc>
          <w:tcPr>
            <w:tcW w:w="1417" w:type="dxa"/>
          </w:tcPr>
          <w:p w:rsidR="009A0018" w:rsidRDefault="009A0018">
            <w:pPr>
              <w:pStyle w:val="ConsPlusNormal"/>
              <w:jc w:val="center"/>
            </w:pPr>
            <w:r>
              <w:t>13,6</w:t>
            </w:r>
          </w:p>
        </w:tc>
        <w:tc>
          <w:tcPr>
            <w:tcW w:w="1417" w:type="dxa"/>
          </w:tcPr>
          <w:p w:rsidR="009A0018" w:rsidRDefault="009A0018">
            <w:pPr>
              <w:pStyle w:val="ConsPlusNormal"/>
              <w:jc w:val="center"/>
            </w:pPr>
            <w:r>
              <w:t>15,9</w:t>
            </w:r>
          </w:p>
        </w:tc>
        <w:tc>
          <w:tcPr>
            <w:tcW w:w="1417" w:type="dxa"/>
          </w:tcPr>
          <w:p w:rsidR="009A0018" w:rsidRDefault="009A0018">
            <w:pPr>
              <w:pStyle w:val="ConsPlusNormal"/>
              <w:jc w:val="center"/>
            </w:pPr>
            <w:r>
              <w:t>18,2</w:t>
            </w:r>
          </w:p>
        </w:tc>
      </w:tr>
      <w:tr w:rsidR="009A0018">
        <w:tc>
          <w:tcPr>
            <w:tcW w:w="623" w:type="dxa"/>
          </w:tcPr>
          <w:p w:rsidR="009A0018" w:rsidRDefault="009A0018">
            <w:pPr>
              <w:pStyle w:val="ConsPlusNormal"/>
              <w:jc w:val="center"/>
            </w:pPr>
            <w:r>
              <w:t>42.</w:t>
            </w:r>
          </w:p>
        </w:tc>
        <w:tc>
          <w:tcPr>
            <w:tcW w:w="4478" w:type="dxa"/>
          </w:tcPr>
          <w:p w:rsidR="009A0018" w:rsidRDefault="009A0018">
            <w:pPr>
              <w:pStyle w:val="ConsPlusNormal"/>
            </w:pPr>
            <w:r>
              <w:t>Песчанокопский район</w:t>
            </w:r>
          </w:p>
        </w:tc>
        <w:tc>
          <w:tcPr>
            <w:tcW w:w="1417" w:type="dxa"/>
          </w:tcPr>
          <w:p w:rsidR="009A0018" w:rsidRDefault="009A0018">
            <w:pPr>
              <w:pStyle w:val="ConsPlusNormal"/>
              <w:jc w:val="center"/>
            </w:pPr>
            <w:r>
              <w:t>50,0</w:t>
            </w:r>
          </w:p>
        </w:tc>
        <w:tc>
          <w:tcPr>
            <w:tcW w:w="1417" w:type="dxa"/>
          </w:tcPr>
          <w:p w:rsidR="009A0018" w:rsidRDefault="009A0018">
            <w:pPr>
              <w:pStyle w:val="ConsPlusNormal"/>
              <w:jc w:val="center"/>
            </w:pPr>
            <w:r>
              <w:t>50,0</w:t>
            </w:r>
          </w:p>
        </w:tc>
        <w:tc>
          <w:tcPr>
            <w:tcW w:w="1417" w:type="dxa"/>
          </w:tcPr>
          <w:p w:rsidR="009A0018" w:rsidRDefault="009A0018">
            <w:pPr>
              <w:pStyle w:val="ConsPlusNormal"/>
              <w:jc w:val="center"/>
            </w:pPr>
            <w:r>
              <w:t>55,6</w:t>
            </w:r>
          </w:p>
        </w:tc>
        <w:tc>
          <w:tcPr>
            <w:tcW w:w="1417" w:type="dxa"/>
          </w:tcPr>
          <w:p w:rsidR="009A0018" w:rsidRDefault="009A0018">
            <w:pPr>
              <w:pStyle w:val="ConsPlusNormal"/>
              <w:jc w:val="center"/>
            </w:pPr>
            <w:r>
              <w:t>61,1</w:t>
            </w:r>
          </w:p>
        </w:tc>
        <w:tc>
          <w:tcPr>
            <w:tcW w:w="1417" w:type="dxa"/>
          </w:tcPr>
          <w:p w:rsidR="009A0018" w:rsidRDefault="009A0018">
            <w:pPr>
              <w:pStyle w:val="ConsPlusNormal"/>
              <w:jc w:val="center"/>
            </w:pPr>
            <w:r>
              <w:t>66,7</w:t>
            </w:r>
          </w:p>
        </w:tc>
        <w:tc>
          <w:tcPr>
            <w:tcW w:w="1417" w:type="dxa"/>
          </w:tcPr>
          <w:p w:rsidR="009A0018" w:rsidRDefault="009A0018">
            <w:pPr>
              <w:pStyle w:val="ConsPlusNormal"/>
              <w:jc w:val="center"/>
            </w:pPr>
            <w:r>
              <w:t>72,2</w:t>
            </w:r>
          </w:p>
        </w:tc>
      </w:tr>
      <w:tr w:rsidR="009A0018">
        <w:tc>
          <w:tcPr>
            <w:tcW w:w="623" w:type="dxa"/>
          </w:tcPr>
          <w:p w:rsidR="009A0018" w:rsidRDefault="009A0018">
            <w:pPr>
              <w:pStyle w:val="ConsPlusNormal"/>
              <w:jc w:val="center"/>
            </w:pPr>
            <w:r>
              <w:t>43.</w:t>
            </w:r>
          </w:p>
        </w:tc>
        <w:tc>
          <w:tcPr>
            <w:tcW w:w="4478" w:type="dxa"/>
          </w:tcPr>
          <w:p w:rsidR="009A0018" w:rsidRDefault="009A0018">
            <w:pPr>
              <w:pStyle w:val="ConsPlusNormal"/>
            </w:pPr>
            <w:r>
              <w:t>Пролетарский район</w:t>
            </w:r>
          </w:p>
        </w:tc>
        <w:tc>
          <w:tcPr>
            <w:tcW w:w="1417" w:type="dxa"/>
          </w:tcPr>
          <w:p w:rsidR="009A0018" w:rsidRDefault="009A0018">
            <w:pPr>
              <w:pStyle w:val="ConsPlusNormal"/>
              <w:jc w:val="center"/>
            </w:pPr>
            <w:r>
              <w:t>3,8</w:t>
            </w:r>
          </w:p>
        </w:tc>
        <w:tc>
          <w:tcPr>
            <w:tcW w:w="1417" w:type="dxa"/>
          </w:tcPr>
          <w:p w:rsidR="009A0018" w:rsidRDefault="009A0018">
            <w:pPr>
              <w:pStyle w:val="ConsPlusNormal"/>
              <w:jc w:val="center"/>
            </w:pPr>
            <w:r>
              <w:t>3,8</w:t>
            </w:r>
          </w:p>
        </w:tc>
        <w:tc>
          <w:tcPr>
            <w:tcW w:w="1417" w:type="dxa"/>
          </w:tcPr>
          <w:p w:rsidR="009A0018" w:rsidRDefault="009A0018">
            <w:pPr>
              <w:pStyle w:val="ConsPlusNormal"/>
              <w:jc w:val="center"/>
            </w:pPr>
            <w:r>
              <w:t>4,7</w:t>
            </w:r>
          </w:p>
        </w:tc>
        <w:tc>
          <w:tcPr>
            <w:tcW w:w="1417" w:type="dxa"/>
          </w:tcPr>
          <w:p w:rsidR="009A0018" w:rsidRDefault="009A0018">
            <w:pPr>
              <w:pStyle w:val="ConsPlusNormal"/>
              <w:jc w:val="center"/>
            </w:pPr>
            <w:r>
              <w:t>5,7</w:t>
            </w:r>
          </w:p>
        </w:tc>
        <w:tc>
          <w:tcPr>
            <w:tcW w:w="1417" w:type="dxa"/>
          </w:tcPr>
          <w:p w:rsidR="009A0018" w:rsidRDefault="009A0018">
            <w:pPr>
              <w:pStyle w:val="ConsPlusNormal"/>
              <w:jc w:val="center"/>
            </w:pPr>
            <w:r>
              <w:t>6,6</w:t>
            </w:r>
          </w:p>
        </w:tc>
        <w:tc>
          <w:tcPr>
            <w:tcW w:w="1417" w:type="dxa"/>
          </w:tcPr>
          <w:p w:rsidR="009A0018" w:rsidRDefault="009A0018">
            <w:pPr>
              <w:pStyle w:val="ConsPlusNormal"/>
              <w:jc w:val="center"/>
            </w:pPr>
            <w:r>
              <w:t>7,5</w:t>
            </w:r>
          </w:p>
        </w:tc>
      </w:tr>
      <w:tr w:rsidR="009A0018">
        <w:tc>
          <w:tcPr>
            <w:tcW w:w="623" w:type="dxa"/>
          </w:tcPr>
          <w:p w:rsidR="009A0018" w:rsidRDefault="009A0018">
            <w:pPr>
              <w:pStyle w:val="ConsPlusNormal"/>
              <w:jc w:val="center"/>
            </w:pPr>
            <w:r>
              <w:lastRenderedPageBreak/>
              <w:t>44.</w:t>
            </w:r>
          </w:p>
        </w:tc>
        <w:tc>
          <w:tcPr>
            <w:tcW w:w="4478" w:type="dxa"/>
          </w:tcPr>
          <w:p w:rsidR="009A0018" w:rsidRDefault="009A0018">
            <w:pPr>
              <w:pStyle w:val="ConsPlusNormal"/>
            </w:pPr>
            <w:r>
              <w:t>Ремонтненский район</w:t>
            </w:r>
          </w:p>
        </w:tc>
        <w:tc>
          <w:tcPr>
            <w:tcW w:w="1417" w:type="dxa"/>
          </w:tcPr>
          <w:p w:rsidR="009A0018" w:rsidRDefault="009A0018">
            <w:pPr>
              <w:pStyle w:val="ConsPlusNormal"/>
              <w:jc w:val="center"/>
            </w:pPr>
            <w:r>
              <w:t>12,0</w:t>
            </w:r>
          </w:p>
        </w:tc>
        <w:tc>
          <w:tcPr>
            <w:tcW w:w="1417" w:type="dxa"/>
          </w:tcPr>
          <w:p w:rsidR="009A0018" w:rsidRDefault="009A0018">
            <w:pPr>
              <w:pStyle w:val="ConsPlusNormal"/>
              <w:jc w:val="center"/>
            </w:pPr>
            <w:r>
              <w:t>16,0</w:t>
            </w:r>
          </w:p>
        </w:tc>
        <w:tc>
          <w:tcPr>
            <w:tcW w:w="1417" w:type="dxa"/>
          </w:tcPr>
          <w:p w:rsidR="009A0018" w:rsidRDefault="009A0018">
            <w:pPr>
              <w:pStyle w:val="ConsPlusNormal"/>
              <w:jc w:val="center"/>
            </w:pPr>
            <w:r>
              <w:t>20,0</w:t>
            </w:r>
          </w:p>
        </w:tc>
        <w:tc>
          <w:tcPr>
            <w:tcW w:w="1417" w:type="dxa"/>
          </w:tcPr>
          <w:p w:rsidR="009A0018" w:rsidRDefault="009A0018">
            <w:pPr>
              <w:pStyle w:val="ConsPlusNormal"/>
              <w:jc w:val="center"/>
            </w:pPr>
            <w:r>
              <w:t>24,0</w:t>
            </w:r>
          </w:p>
        </w:tc>
        <w:tc>
          <w:tcPr>
            <w:tcW w:w="1417" w:type="dxa"/>
          </w:tcPr>
          <w:p w:rsidR="009A0018" w:rsidRDefault="009A0018">
            <w:pPr>
              <w:pStyle w:val="ConsPlusNormal"/>
              <w:jc w:val="center"/>
            </w:pPr>
            <w:r>
              <w:t>28,0</w:t>
            </w:r>
          </w:p>
        </w:tc>
        <w:tc>
          <w:tcPr>
            <w:tcW w:w="1417" w:type="dxa"/>
          </w:tcPr>
          <w:p w:rsidR="009A0018" w:rsidRDefault="009A0018">
            <w:pPr>
              <w:pStyle w:val="ConsPlusNormal"/>
              <w:jc w:val="center"/>
            </w:pPr>
            <w:r>
              <w:t>32,0</w:t>
            </w:r>
          </w:p>
        </w:tc>
      </w:tr>
      <w:tr w:rsidR="009A0018">
        <w:tc>
          <w:tcPr>
            <w:tcW w:w="623" w:type="dxa"/>
          </w:tcPr>
          <w:p w:rsidR="009A0018" w:rsidRDefault="009A0018">
            <w:pPr>
              <w:pStyle w:val="ConsPlusNormal"/>
              <w:jc w:val="center"/>
            </w:pPr>
            <w:r>
              <w:t>45.</w:t>
            </w:r>
          </w:p>
        </w:tc>
        <w:tc>
          <w:tcPr>
            <w:tcW w:w="4478" w:type="dxa"/>
          </w:tcPr>
          <w:p w:rsidR="009A0018" w:rsidRDefault="009A0018">
            <w:pPr>
              <w:pStyle w:val="ConsPlusNormal"/>
            </w:pPr>
            <w:r>
              <w:t>Родионово-Несветайский район</w:t>
            </w:r>
          </w:p>
        </w:tc>
        <w:tc>
          <w:tcPr>
            <w:tcW w:w="1417" w:type="dxa"/>
          </w:tcPr>
          <w:p w:rsidR="009A0018" w:rsidRDefault="009A0018">
            <w:pPr>
              <w:pStyle w:val="ConsPlusNormal"/>
              <w:jc w:val="center"/>
            </w:pPr>
            <w:r>
              <w:t>8,3</w:t>
            </w:r>
          </w:p>
        </w:tc>
        <w:tc>
          <w:tcPr>
            <w:tcW w:w="1417" w:type="dxa"/>
          </w:tcPr>
          <w:p w:rsidR="009A0018" w:rsidRDefault="009A0018">
            <w:pPr>
              <w:pStyle w:val="ConsPlusNormal"/>
              <w:jc w:val="center"/>
            </w:pPr>
            <w:r>
              <w:t>8,3</w:t>
            </w:r>
          </w:p>
        </w:tc>
        <w:tc>
          <w:tcPr>
            <w:tcW w:w="1417" w:type="dxa"/>
          </w:tcPr>
          <w:p w:rsidR="009A0018" w:rsidRDefault="009A0018">
            <w:pPr>
              <w:pStyle w:val="ConsPlusNormal"/>
              <w:jc w:val="center"/>
            </w:pPr>
            <w:r>
              <w:t>12,5</w:t>
            </w:r>
          </w:p>
        </w:tc>
        <w:tc>
          <w:tcPr>
            <w:tcW w:w="1417" w:type="dxa"/>
          </w:tcPr>
          <w:p w:rsidR="009A0018" w:rsidRDefault="009A0018">
            <w:pPr>
              <w:pStyle w:val="ConsPlusNormal"/>
              <w:jc w:val="center"/>
            </w:pPr>
            <w:r>
              <w:t>16,7</w:t>
            </w:r>
          </w:p>
        </w:tc>
        <w:tc>
          <w:tcPr>
            <w:tcW w:w="1417" w:type="dxa"/>
          </w:tcPr>
          <w:p w:rsidR="009A0018" w:rsidRDefault="009A0018">
            <w:pPr>
              <w:pStyle w:val="ConsPlusNormal"/>
              <w:jc w:val="center"/>
            </w:pPr>
            <w:r>
              <w:t>20,8</w:t>
            </w:r>
          </w:p>
        </w:tc>
        <w:tc>
          <w:tcPr>
            <w:tcW w:w="1417" w:type="dxa"/>
          </w:tcPr>
          <w:p w:rsidR="009A0018" w:rsidRDefault="009A0018">
            <w:pPr>
              <w:pStyle w:val="ConsPlusNormal"/>
              <w:jc w:val="center"/>
            </w:pPr>
            <w:r>
              <w:t>25,0</w:t>
            </w:r>
          </w:p>
        </w:tc>
      </w:tr>
      <w:tr w:rsidR="009A0018">
        <w:tc>
          <w:tcPr>
            <w:tcW w:w="623" w:type="dxa"/>
          </w:tcPr>
          <w:p w:rsidR="009A0018" w:rsidRDefault="009A0018">
            <w:pPr>
              <w:pStyle w:val="ConsPlusNormal"/>
              <w:jc w:val="center"/>
            </w:pPr>
            <w:r>
              <w:t>46.</w:t>
            </w:r>
          </w:p>
        </w:tc>
        <w:tc>
          <w:tcPr>
            <w:tcW w:w="4478" w:type="dxa"/>
          </w:tcPr>
          <w:p w:rsidR="009A0018" w:rsidRDefault="009A0018">
            <w:pPr>
              <w:pStyle w:val="ConsPlusNormal"/>
            </w:pPr>
            <w:r>
              <w:t>Сальский район</w:t>
            </w:r>
          </w:p>
        </w:tc>
        <w:tc>
          <w:tcPr>
            <w:tcW w:w="1417" w:type="dxa"/>
          </w:tcPr>
          <w:p w:rsidR="009A0018" w:rsidRDefault="009A0018">
            <w:pPr>
              <w:pStyle w:val="ConsPlusNormal"/>
              <w:jc w:val="center"/>
            </w:pPr>
            <w:r>
              <w:t>60,4</w:t>
            </w:r>
          </w:p>
        </w:tc>
        <w:tc>
          <w:tcPr>
            <w:tcW w:w="1417" w:type="dxa"/>
          </w:tcPr>
          <w:p w:rsidR="009A0018" w:rsidRDefault="009A0018">
            <w:pPr>
              <w:pStyle w:val="ConsPlusNormal"/>
              <w:jc w:val="center"/>
            </w:pPr>
            <w:r>
              <w:t>60,7</w:t>
            </w:r>
          </w:p>
        </w:tc>
        <w:tc>
          <w:tcPr>
            <w:tcW w:w="1417" w:type="dxa"/>
          </w:tcPr>
          <w:p w:rsidR="009A0018" w:rsidRDefault="009A0018">
            <w:pPr>
              <w:pStyle w:val="ConsPlusNormal"/>
              <w:jc w:val="center"/>
            </w:pPr>
            <w:r>
              <w:t>61,1</w:t>
            </w:r>
          </w:p>
        </w:tc>
        <w:tc>
          <w:tcPr>
            <w:tcW w:w="1417" w:type="dxa"/>
          </w:tcPr>
          <w:p w:rsidR="009A0018" w:rsidRDefault="009A0018">
            <w:pPr>
              <w:pStyle w:val="ConsPlusNormal"/>
              <w:jc w:val="center"/>
            </w:pPr>
            <w:r>
              <w:t>62,9</w:t>
            </w:r>
          </w:p>
        </w:tc>
        <w:tc>
          <w:tcPr>
            <w:tcW w:w="1417" w:type="dxa"/>
          </w:tcPr>
          <w:p w:rsidR="009A0018" w:rsidRDefault="009A0018">
            <w:pPr>
              <w:pStyle w:val="ConsPlusNormal"/>
              <w:jc w:val="center"/>
            </w:pPr>
            <w:r>
              <w:t>63,3</w:t>
            </w:r>
          </w:p>
        </w:tc>
        <w:tc>
          <w:tcPr>
            <w:tcW w:w="1417" w:type="dxa"/>
          </w:tcPr>
          <w:p w:rsidR="009A0018" w:rsidRDefault="009A0018">
            <w:pPr>
              <w:pStyle w:val="ConsPlusNormal"/>
              <w:jc w:val="center"/>
            </w:pPr>
            <w:r>
              <w:t>64,0</w:t>
            </w:r>
          </w:p>
        </w:tc>
      </w:tr>
      <w:tr w:rsidR="009A0018">
        <w:tc>
          <w:tcPr>
            <w:tcW w:w="623" w:type="dxa"/>
          </w:tcPr>
          <w:p w:rsidR="009A0018" w:rsidRDefault="009A0018">
            <w:pPr>
              <w:pStyle w:val="ConsPlusNormal"/>
              <w:jc w:val="center"/>
            </w:pPr>
            <w:r>
              <w:t>47.</w:t>
            </w:r>
          </w:p>
        </w:tc>
        <w:tc>
          <w:tcPr>
            <w:tcW w:w="4478" w:type="dxa"/>
          </w:tcPr>
          <w:p w:rsidR="009A0018" w:rsidRDefault="009A0018">
            <w:pPr>
              <w:pStyle w:val="ConsPlusNormal"/>
            </w:pPr>
            <w:r>
              <w:t>Семикаракорский район</w:t>
            </w:r>
          </w:p>
        </w:tc>
        <w:tc>
          <w:tcPr>
            <w:tcW w:w="1417" w:type="dxa"/>
          </w:tcPr>
          <w:p w:rsidR="009A0018" w:rsidRDefault="009A0018">
            <w:pPr>
              <w:pStyle w:val="ConsPlusNormal"/>
              <w:jc w:val="center"/>
            </w:pPr>
            <w:r>
              <w:t>13,5</w:t>
            </w:r>
          </w:p>
        </w:tc>
        <w:tc>
          <w:tcPr>
            <w:tcW w:w="1417" w:type="dxa"/>
          </w:tcPr>
          <w:p w:rsidR="009A0018" w:rsidRDefault="009A0018">
            <w:pPr>
              <w:pStyle w:val="ConsPlusNormal"/>
              <w:jc w:val="center"/>
            </w:pPr>
            <w:r>
              <w:t>13,5</w:t>
            </w:r>
          </w:p>
        </w:tc>
        <w:tc>
          <w:tcPr>
            <w:tcW w:w="1417" w:type="dxa"/>
          </w:tcPr>
          <w:p w:rsidR="009A0018" w:rsidRDefault="009A0018">
            <w:pPr>
              <w:pStyle w:val="ConsPlusNormal"/>
              <w:jc w:val="center"/>
            </w:pPr>
            <w:r>
              <w:t>13,8</w:t>
            </w:r>
          </w:p>
        </w:tc>
        <w:tc>
          <w:tcPr>
            <w:tcW w:w="1417" w:type="dxa"/>
          </w:tcPr>
          <w:p w:rsidR="009A0018" w:rsidRDefault="009A0018">
            <w:pPr>
              <w:pStyle w:val="ConsPlusNormal"/>
              <w:jc w:val="center"/>
            </w:pPr>
            <w:r>
              <w:t>14,2</w:t>
            </w:r>
          </w:p>
        </w:tc>
        <w:tc>
          <w:tcPr>
            <w:tcW w:w="1417" w:type="dxa"/>
          </w:tcPr>
          <w:p w:rsidR="009A0018" w:rsidRDefault="009A0018">
            <w:pPr>
              <w:pStyle w:val="ConsPlusNormal"/>
              <w:jc w:val="center"/>
            </w:pPr>
            <w:r>
              <w:t>14,4</w:t>
            </w:r>
          </w:p>
        </w:tc>
        <w:tc>
          <w:tcPr>
            <w:tcW w:w="1417" w:type="dxa"/>
          </w:tcPr>
          <w:p w:rsidR="009A0018" w:rsidRDefault="009A0018">
            <w:pPr>
              <w:pStyle w:val="ConsPlusNormal"/>
              <w:jc w:val="center"/>
            </w:pPr>
            <w:r>
              <w:t>15,5</w:t>
            </w:r>
          </w:p>
        </w:tc>
      </w:tr>
      <w:tr w:rsidR="009A0018">
        <w:tc>
          <w:tcPr>
            <w:tcW w:w="623" w:type="dxa"/>
          </w:tcPr>
          <w:p w:rsidR="009A0018" w:rsidRDefault="009A0018">
            <w:pPr>
              <w:pStyle w:val="ConsPlusNormal"/>
              <w:jc w:val="center"/>
            </w:pPr>
            <w:r>
              <w:t>48.</w:t>
            </w:r>
          </w:p>
        </w:tc>
        <w:tc>
          <w:tcPr>
            <w:tcW w:w="4478" w:type="dxa"/>
          </w:tcPr>
          <w:p w:rsidR="009A0018" w:rsidRDefault="009A0018">
            <w:pPr>
              <w:pStyle w:val="ConsPlusNormal"/>
            </w:pPr>
            <w:r>
              <w:t>Советский район</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0,0</w:t>
            </w:r>
          </w:p>
        </w:tc>
        <w:tc>
          <w:tcPr>
            <w:tcW w:w="1417" w:type="dxa"/>
          </w:tcPr>
          <w:p w:rsidR="009A0018" w:rsidRDefault="009A0018">
            <w:pPr>
              <w:pStyle w:val="ConsPlusNormal"/>
              <w:jc w:val="center"/>
            </w:pPr>
            <w:r>
              <w:t>0,0</w:t>
            </w:r>
          </w:p>
        </w:tc>
      </w:tr>
      <w:tr w:rsidR="009A0018">
        <w:tc>
          <w:tcPr>
            <w:tcW w:w="623" w:type="dxa"/>
          </w:tcPr>
          <w:p w:rsidR="009A0018" w:rsidRDefault="009A0018">
            <w:pPr>
              <w:pStyle w:val="ConsPlusNormal"/>
              <w:jc w:val="center"/>
            </w:pPr>
            <w:r>
              <w:t>49.</w:t>
            </w:r>
          </w:p>
        </w:tc>
        <w:tc>
          <w:tcPr>
            <w:tcW w:w="4478" w:type="dxa"/>
          </w:tcPr>
          <w:p w:rsidR="009A0018" w:rsidRDefault="009A0018">
            <w:pPr>
              <w:pStyle w:val="ConsPlusNormal"/>
            </w:pPr>
            <w:r>
              <w:t>Тарасовский район</w:t>
            </w:r>
          </w:p>
        </w:tc>
        <w:tc>
          <w:tcPr>
            <w:tcW w:w="1417" w:type="dxa"/>
          </w:tcPr>
          <w:p w:rsidR="009A0018" w:rsidRDefault="009A0018">
            <w:pPr>
              <w:pStyle w:val="ConsPlusNormal"/>
              <w:jc w:val="center"/>
            </w:pPr>
            <w:r>
              <w:t>36,8</w:t>
            </w:r>
          </w:p>
        </w:tc>
        <w:tc>
          <w:tcPr>
            <w:tcW w:w="1417" w:type="dxa"/>
          </w:tcPr>
          <w:p w:rsidR="009A0018" w:rsidRDefault="009A0018">
            <w:pPr>
              <w:pStyle w:val="ConsPlusNormal"/>
              <w:jc w:val="center"/>
            </w:pPr>
            <w:r>
              <w:t>36,8</w:t>
            </w:r>
          </w:p>
        </w:tc>
        <w:tc>
          <w:tcPr>
            <w:tcW w:w="1417" w:type="dxa"/>
          </w:tcPr>
          <w:p w:rsidR="009A0018" w:rsidRDefault="009A0018">
            <w:pPr>
              <w:pStyle w:val="ConsPlusNormal"/>
              <w:jc w:val="center"/>
            </w:pPr>
            <w:r>
              <w:t>42,1</w:t>
            </w:r>
          </w:p>
        </w:tc>
        <w:tc>
          <w:tcPr>
            <w:tcW w:w="1417" w:type="dxa"/>
          </w:tcPr>
          <w:p w:rsidR="009A0018" w:rsidRDefault="009A0018">
            <w:pPr>
              <w:pStyle w:val="ConsPlusNormal"/>
              <w:jc w:val="center"/>
            </w:pPr>
            <w:r>
              <w:t>52,6</w:t>
            </w:r>
          </w:p>
        </w:tc>
        <w:tc>
          <w:tcPr>
            <w:tcW w:w="1417" w:type="dxa"/>
          </w:tcPr>
          <w:p w:rsidR="009A0018" w:rsidRDefault="009A0018">
            <w:pPr>
              <w:pStyle w:val="ConsPlusNormal"/>
              <w:jc w:val="center"/>
            </w:pPr>
            <w:r>
              <w:t>57,9</w:t>
            </w:r>
          </w:p>
        </w:tc>
        <w:tc>
          <w:tcPr>
            <w:tcW w:w="1417" w:type="dxa"/>
          </w:tcPr>
          <w:p w:rsidR="009A0018" w:rsidRDefault="009A0018">
            <w:pPr>
              <w:pStyle w:val="ConsPlusNormal"/>
              <w:jc w:val="center"/>
            </w:pPr>
            <w:r>
              <w:t>68,4</w:t>
            </w:r>
          </w:p>
        </w:tc>
      </w:tr>
      <w:tr w:rsidR="009A0018">
        <w:tc>
          <w:tcPr>
            <w:tcW w:w="623" w:type="dxa"/>
          </w:tcPr>
          <w:p w:rsidR="009A0018" w:rsidRDefault="009A0018">
            <w:pPr>
              <w:pStyle w:val="ConsPlusNormal"/>
              <w:jc w:val="center"/>
            </w:pPr>
            <w:r>
              <w:t>50.</w:t>
            </w:r>
          </w:p>
        </w:tc>
        <w:tc>
          <w:tcPr>
            <w:tcW w:w="4478" w:type="dxa"/>
          </w:tcPr>
          <w:p w:rsidR="009A0018" w:rsidRDefault="009A0018">
            <w:pPr>
              <w:pStyle w:val="ConsPlusNormal"/>
            </w:pPr>
            <w:r>
              <w:t>Тацинский район</w:t>
            </w:r>
          </w:p>
        </w:tc>
        <w:tc>
          <w:tcPr>
            <w:tcW w:w="1417" w:type="dxa"/>
          </w:tcPr>
          <w:p w:rsidR="009A0018" w:rsidRDefault="009A0018">
            <w:pPr>
              <w:pStyle w:val="ConsPlusNormal"/>
              <w:jc w:val="center"/>
            </w:pPr>
            <w:r>
              <w:t>72,9</w:t>
            </w:r>
          </w:p>
        </w:tc>
        <w:tc>
          <w:tcPr>
            <w:tcW w:w="1417" w:type="dxa"/>
          </w:tcPr>
          <w:p w:rsidR="009A0018" w:rsidRDefault="009A0018">
            <w:pPr>
              <w:pStyle w:val="ConsPlusNormal"/>
              <w:jc w:val="center"/>
            </w:pPr>
            <w:r>
              <w:t>72,9</w:t>
            </w:r>
          </w:p>
        </w:tc>
        <w:tc>
          <w:tcPr>
            <w:tcW w:w="1417" w:type="dxa"/>
          </w:tcPr>
          <w:p w:rsidR="009A0018" w:rsidRDefault="009A0018">
            <w:pPr>
              <w:pStyle w:val="ConsPlusNormal"/>
              <w:jc w:val="center"/>
            </w:pPr>
            <w:r>
              <w:t>74,0</w:t>
            </w:r>
          </w:p>
        </w:tc>
        <w:tc>
          <w:tcPr>
            <w:tcW w:w="1417" w:type="dxa"/>
          </w:tcPr>
          <w:p w:rsidR="009A0018" w:rsidRDefault="009A0018">
            <w:pPr>
              <w:pStyle w:val="ConsPlusNormal"/>
              <w:jc w:val="center"/>
            </w:pPr>
            <w:r>
              <w:t>74,6</w:t>
            </w:r>
          </w:p>
        </w:tc>
        <w:tc>
          <w:tcPr>
            <w:tcW w:w="1417" w:type="dxa"/>
          </w:tcPr>
          <w:p w:rsidR="009A0018" w:rsidRDefault="009A0018">
            <w:pPr>
              <w:pStyle w:val="ConsPlusNormal"/>
              <w:jc w:val="center"/>
            </w:pPr>
            <w:r>
              <w:t>75,7</w:t>
            </w:r>
          </w:p>
        </w:tc>
        <w:tc>
          <w:tcPr>
            <w:tcW w:w="1417" w:type="dxa"/>
          </w:tcPr>
          <w:p w:rsidR="009A0018" w:rsidRDefault="009A0018">
            <w:pPr>
              <w:pStyle w:val="ConsPlusNormal"/>
              <w:jc w:val="center"/>
            </w:pPr>
            <w:r>
              <w:t>76,8</w:t>
            </w:r>
          </w:p>
        </w:tc>
      </w:tr>
      <w:tr w:rsidR="009A0018">
        <w:tc>
          <w:tcPr>
            <w:tcW w:w="623" w:type="dxa"/>
          </w:tcPr>
          <w:p w:rsidR="009A0018" w:rsidRDefault="009A0018">
            <w:pPr>
              <w:pStyle w:val="ConsPlusNormal"/>
              <w:jc w:val="center"/>
            </w:pPr>
            <w:r>
              <w:t>51.</w:t>
            </w:r>
          </w:p>
        </w:tc>
        <w:tc>
          <w:tcPr>
            <w:tcW w:w="4478" w:type="dxa"/>
          </w:tcPr>
          <w:p w:rsidR="009A0018" w:rsidRDefault="009A0018">
            <w:pPr>
              <w:pStyle w:val="ConsPlusNormal"/>
            </w:pPr>
            <w:r>
              <w:t>Усть-Донецкий район</w:t>
            </w:r>
          </w:p>
        </w:tc>
        <w:tc>
          <w:tcPr>
            <w:tcW w:w="1417" w:type="dxa"/>
          </w:tcPr>
          <w:p w:rsidR="009A0018" w:rsidRDefault="009A0018">
            <w:pPr>
              <w:pStyle w:val="ConsPlusNormal"/>
              <w:jc w:val="center"/>
            </w:pPr>
            <w:r>
              <w:t>65,0</w:t>
            </w:r>
          </w:p>
        </w:tc>
        <w:tc>
          <w:tcPr>
            <w:tcW w:w="1417" w:type="dxa"/>
          </w:tcPr>
          <w:p w:rsidR="009A0018" w:rsidRDefault="009A0018">
            <w:pPr>
              <w:pStyle w:val="ConsPlusNormal"/>
              <w:jc w:val="center"/>
            </w:pPr>
            <w:r>
              <w:t>65,0</w:t>
            </w:r>
          </w:p>
        </w:tc>
        <w:tc>
          <w:tcPr>
            <w:tcW w:w="1417" w:type="dxa"/>
          </w:tcPr>
          <w:p w:rsidR="009A0018" w:rsidRDefault="009A0018">
            <w:pPr>
              <w:pStyle w:val="ConsPlusNormal"/>
              <w:jc w:val="center"/>
            </w:pPr>
            <w:r>
              <w:t>70,0</w:t>
            </w:r>
          </w:p>
        </w:tc>
        <w:tc>
          <w:tcPr>
            <w:tcW w:w="1417" w:type="dxa"/>
          </w:tcPr>
          <w:p w:rsidR="009A0018" w:rsidRDefault="009A0018">
            <w:pPr>
              <w:pStyle w:val="ConsPlusNormal"/>
              <w:jc w:val="center"/>
            </w:pPr>
            <w:r>
              <w:t>75,0</w:t>
            </w:r>
          </w:p>
        </w:tc>
        <w:tc>
          <w:tcPr>
            <w:tcW w:w="1417" w:type="dxa"/>
          </w:tcPr>
          <w:p w:rsidR="009A0018" w:rsidRDefault="009A0018">
            <w:pPr>
              <w:pStyle w:val="ConsPlusNormal"/>
              <w:jc w:val="center"/>
            </w:pPr>
            <w:r>
              <w:t>80,0</w:t>
            </w:r>
          </w:p>
        </w:tc>
        <w:tc>
          <w:tcPr>
            <w:tcW w:w="1417" w:type="dxa"/>
          </w:tcPr>
          <w:p w:rsidR="009A0018" w:rsidRDefault="009A0018">
            <w:pPr>
              <w:pStyle w:val="ConsPlusNormal"/>
              <w:jc w:val="center"/>
            </w:pPr>
            <w:r>
              <w:t>85,0</w:t>
            </w:r>
          </w:p>
        </w:tc>
      </w:tr>
      <w:tr w:rsidR="009A0018">
        <w:tc>
          <w:tcPr>
            <w:tcW w:w="623" w:type="dxa"/>
          </w:tcPr>
          <w:p w:rsidR="009A0018" w:rsidRDefault="009A0018">
            <w:pPr>
              <w:pStyle w:val="ConsPlusNormal"/>
              <w:jc w:val="center"/>
            </w:pPr>
            <w:r>
              <w:t>52.</w:t>
            </w:r>
          </w:p>
        </w:tc>
        <w:tc>
          <w:tcPr>
            <w:tcW w:w="4478" w:type="dxa"/>
          </w:tcPr>
          <w:p w:rsidR="009A0018" w:rsidRDefault="009A0018">
            <w:pPr>
              <w:pStyle w:val="ConsPlusNormal"/>
            </w:pPr>
            <w:r>
              <w:t>Целинский район</w:t>
            </w:r>
          </w:p>
        </w:tc>
        <w:tc>
          <w:tcPr>
            <w:tcW w:w="1417" w:type="dxa"/>
          </w:tcPr>
          <w:p w:rsidR="009A0018" w:rsidRDefault="009A0018">
            <w:pPr>
              <w:pStyle w:val="ConsPlusNormal"/>
              <w:jc w:val="center"/>
            </w:pPr>
            <w:r>
              <w:t>6,7</w:t>
            </w:r>
          </w:p>
        </w:tc>
        <w:tc>
          <w:tcPr>
            <w:tcW w:w="1417" w:type="dxa"/>
          </w:tcPr>
          <w:p w:rsidR="009A0018" w:rsidRDefault="009A0018">
            <w:pPr>
              <w:pStyle w:val="ConsPlusNormal"/>
              <w:jc w:val="center"/>
            </w:pPr>
            <w:r>
              <w:t>6,7</w:t>
            </w:r>
          </w:p>
        </w:tc>
        <w:tc>
          <w:tcPr>
            <w:tcW w:w="1417" w:type="dxa"/>
          </w:tcPr>
          <w:p w:rsidR="009A0018" w:rsidRDefault="009A0018">
            <w:pPr>
              <w:pStyle w:val="ConsPlusNormal"/>
              <w:jc w:val="center"/>
            </w:pPr>
            <w:r>
              <w:t>13,3</w:t>
            </w:r>
          </w:p>
        </w:tc>
        <w:tc>
          <w:tcPr>
            <w:tcW w:w="1417" w:type="dxa"/>
          </w:tcPr>
          <w:p w:rsidR="009A0018" w:rsidRDefault="009A0018">
            <w:pPr>
              <w:pStyle w:val="ConsPlusNormal"/>
              <w:jc w:val="center"/>
            </w:pPr>
            <w:r>
              <w:t>20,0</w:t>
            </w:r>
          </w:p>
        </w:tc>
        <w:tc>
          <w:tcPr>
            <w:tcW w:w="1417" w:type="dxa"/>
          </w:tcPr>
          <w:p w:rsidR="009A0018" w:rsidRDefault="009A0018">
            <w:pPr>
              <w:pStyle w:val="ConsPlusNormal"/>
              <w:jc w:val="center"/>
            </w:pPr>
            <w:r>
              <w:t>26,7</w:t>
            </w:r>
          </w:p>
        </w:tc>
        <w:tc>
          <w:tcPr>
            <w:tcW w:w="1417" w:type="dxa"/>
          </w:tcPr>
          <w:p w:rsidR="009A0018" w:rsidRDefault="009A0018">
            <w:pPr>
              <w:pStyle w:val="ConsPlusNormal"/>
              <w:jc w:val="center"/>
            </w:pPr>
            <w:r>
              <w:t>33,3</w:t>
            </w:r>
          </w:p>
        </w:tc>
      </w:tr>
      <w:tr w:rsidR="009A0018">
        <w:tc>
          <w:tcPr>
            <w:tcW w:w="623" w:type="dxa"/>
          </w:tcPr>
          <w:p w:rsidR="009A0018" w:rsidRDefault="009A0018">
            <w:pPr>
              <w:pStyle w:val="ConsPlusNormal"/>
              <w:jc w:val="center"/>
            </w:pPr>
            <w:r>
              <w:t>53.</w:t>
            </w:r>
          </w:p>
        </w:tc>
        <w:tc>
          <w:tcPr>
            <w:tcW w:w="4478" w:type="dxa"/>
          </w:tcPr>
          <w:p w:rsidR="009A0018" w:rsidRDefault="009A0018">
            <w:pPr>
              <w:pStyle w:val="ConsPlusNormal"/>
            </w:pPr>
            <w:r>
              <w:t>Цимлянский район</w:t>
            </w:r>
          </w:p>
        </w:tc>
        <w:tc>
          <w:tcPr>
            <w:tcW w:w="1417" w:type="dxa"/>
          </w:tcPr>
          <w:p w:rsidR="009A0018" w:rsidRDefault="009A0018">
            <w:pPr>
              <w:pStyle w:val="ConsPlusNormal"/>
              <w:jc w:val="center"/>
            </w:pPr>
            <w:r>
              <w:t>4,1</w:t>
            </w:r>
          </w:p>
        </w:tc>
        <w:tc>
          <w:tcPr>
            <w:tcW w:w="1417" w:type="dxa"/>
          </w:tcPr>
          <w:p w:rsidR="009A0018" w:rsidRDefault="009A0018">
            <w:pPr>
              <w:pStyle w:val="ConsPlusNormal"/>
              <w:jc w:val="center"/>
            </w:pPr>
            <w:r>
              <w:t>4,9</w:t>
            </w:r>
          </w:p>
        </w:tc>
        <w:tc>
          <w:tcPr>
            <w:tcW w:w="1417" w:type="dxa"/>
          </w:tcPr>
          <w:p w:rsidR="009A0018" w:rsidRDefault="009A0018">
            <w:pPr>
              <w:pStyle w:val="ConsPlusNormal"/>
              <w:jc w:val="center"/>
            </w:pPr>
            <w:r>
              <w:t>5,7</w:t>
            </w:r>
          </w:p>
        </w:tc>
        <w:tc>
          <w:tcPr>
            <w:tcW w:w="1417" w:type="dxa"/>
          </w:tcPr>
          <w:p w:rsidR="009A0018" w:rsidRDefault="009A0018">
            <w:pPr>
              <w:pStyle w:val="ConsPlusNormal"/>
              <w:jc w:val="center"/>
            </w:pPr>
            <w:r>
              <w:t>8,1</w:t>
            </w:r>
          </w:p>
        </w:tc>
        <w:tc>
          <w:tcPr>
            <w:tcW w:w="1417" w:type="dxa"/>
          </w:tcPr>
          <w:p w:rsidR="009A0018" w:rsidRDefault="009A0018">
            <w:pPr>
              <w:pStyle w:val="ConsPlusNormal"/>
              <w:jc w:val="center"/>
            </w:pPr>
            <w:r>
              <w:t>9,8</w:t>
            </w:r>
          </w:p>
        </w:tc>
        <w:tc>
          <w:tcPr>
            <w:tcW w:w="1417" w:type="dxa"/>
          </w:tcPr>
          <w:p w:rsidR="009A0018" w:rsidRDefault="009A0018">
            <w:pPr>
              <w:pStyle w:val="ConsPlusNormal"/>
              <w:jc w:val="center"/>
            </w:pPr>
            <w:r>
              <w:t>11,4</w:t>
            </w:r>
          </w:p>
        </w:tc>
      </w:tr>
      <w:tr w:rsidR="009A0018">
        <w:tc>
          <w:tcPr>
            <w:tcW w:w="623" w:type="dxa"/>
          </w:tcPr>
          <w:p w:rsidR="009A0018" w:rsidRDefault="009A0018">
            <w:pPr>
              <w:pStyle w:val="ConsPlusNormal"/>
              <w:jc w:val="center"/>
            </w:pPr>
            <w:r>
              <w:t>54.</w:t>
            </w:r>
          </w:p>
        </w:tc>
        <w:tc>
          <w:tcPr>
            <w:tcW w:w="4478" w:type="dxa"/>
          </w:tcPr>
          <w:p w:rsidR="009A0018" w:rsidRDefault="009A0018">
            <w:pPr>
              <w:pStyle w:val="ConsPlusNormal"/>
            </w:pPr>
            <w:r>
              <w:t>Чертковский район</w:t>
            </w:r>
          </w:p>
        </w:tc>
        <w:tc>
          <w:tcPr>
            <w:tcW w:w="1417" w:type="dxa"/>
          </w:tcPr>
          <w:p w:rsidR="009A0018" w:rsidRDefault="009A0018">
            <w:pPr>
              <w:pStyle w:val="ConsPlusNormal"/>
              <w:jc w:val="center"/>
            </w:pPr>
            <w:r>
              <w:t>8,8</w:t>
            </w:r>
          </w:p>
        </w:tc>
        <w:tc>
          <w:tcPr>
            <w:tcW w:w="1417" w:type="dxa"/>
          </w:tcPr>
          <w:p w:rsidR="009A0018" w:rsidRDefault="009A0018">
            <w:pPr>
              <w:pStyle w:val="ConsPlusNormal"/>
              <w:jc w:val="center"/>
            </w:pPr>
            <w:r>
              <w:t>8,8</w:t>
            </w:r>
          </w:p>
        </w:tc>
        <w:tc>
          <w:tcPr>
            <w:tcW w:w="1417" w:type="dxa"/>
          </w:tcPr>
          <w:p w:rsidR="009A0018" w:rsidRDefault="009A0018">
            <w:pPr>
              <w:pStyle w:val="ConsPlusNormal"/>
              <w:jc w:val="center"/>
            </w:pPr>
            <w:r>
              <w:t>11,8</w:t>
            </w:r>
          </w:p>
        </w:tc>
        <w:tc>
          <w:tcPr>
            <w:tcW w:w="1417" w:type="dxa"/>
          </w:tcPr>
          <w:p w:rsidR="009A0018" w:rsidRDefault="009A0018">
            <w:pPr>
              <w:pStyle w:val="ConsPlusNormal"/>
              <w:jc w:val="center"/>
            </w:pPr>
            <w:r>
              <w:t>14,7</w:t>
            </w:r>
          </w:p>
        </w:tc>
        <w:tc>
          <w:tcPr>
            <w:tcW w:w="1417" w:type="dxa"/>
          </w:tcPr>
          <w:p w:rsidR="009A0018" w:rsidRDefault="009A0018">
            <w:pPr>
              <w:pStyle w:val="ConsPlusNormal"/>
              <w:jc w:val="center"/>
            </w:pPr>
            <w:r>
              <w:t>16,2</w:t>
            </w:r>
          </w:p>
        </w:tc>
        <w:tc>
          <w:tcPr>
            <w:tcW w:w="1417" w:type="dxa"/>
          </w:tcPr>
          <w:p w:rsidR="009A0018" w:rsidRDefault="009A0018">
            <w:pPr>
              <w:pStyle w:val="ConsPlusNormal"/>
              <w:jc w:val="center"/>
            </w:pPr>
            <w:r>
              <w:t>17,6</w:t>
            </w:r>
          </w:p>
        </w:tc>
      </w:tr>
      <w:tr w:rsidR="009A0018">
        <w:tc>
          <w:tcPr>
            <w:tcW w:w="623" w:type="dxa"/>
          </w:tcPr>
          <w:p w:rsidR="009A0018" w:rsidRDefault="009A0018">
            <w:pPr>
              <w:pStyle w:val="ConsPlusNormal"/>
              <w:jc w:val="center"/>
            </w:pPr>
            <w:r>
              <w:t>55.</w:t>
            </w:r>
          </w:p>
        </w:tc>
        <w:tc>
          <w:tcPr>
            <w:tcW w:w="4478" w:type="dxa"/>
          </w:tcPr>
          <w:p w:rsidR="009A0018" w:rsidRDefault="009A0018">
            <w:pPr>
              <w:pStyle w:val="ConsPlusNormal"/>
            </w:pPr>
            <w:r>
              <w:t>Шолоховский район</w:t>
            </w:r>
          </w:p>
        </w:tc>
        <w:tc>
          <w:tcPr>
            <w:tcW w:w="1417" w:type="dxa"/>
          </w:tcPr>
          <w:p w:rsidR="009A0018" w:rsidRDefault="009A0018">
            <w:pPr>
              <w:pStyle w:val="ConsPlusNormal"/>
              <w:jc w:val="center"/>
            </w:pPr>
            <w:r>
              <w:t>47,4</w:t>
            </w:r>
          </w:p>
        </w:tc>
        <w:tc>
          <w:tcPr>
            <w:tcW w:w="1417" w:type="dxa"/>
          </w:tcPr>
          <w:p w:rsidR="009A0018" w:rsidRDefault="009A0018">
            <w:pPr>
              <w:pStyle w:val="ConsPlusNormal"/>
              <w:jc w:val="center"/>
            </w:pPr>
            <w:r>
              <w:t>50,0</w:t>
            </w:r>
          </w:p>
        </w:tc>
        <w:tc>
          <w:tcPr>
            <w:tcW w:w="1417" w:type="dxa"/>
          </w:tcPr>
          <w:p w:rsidR="009A0018" w:rsidRDefault="009A0018">
            <w:pPr>
              <w:pStyle w:val="ConsPlusNormal"/>
              <w:jc w:val="center"/>
            </w:pPr>
            <w:r>
              <w:t>55,3</w:t>
            </w:r>
          </w:p>
        </w:tc>
        <w:tc>
          <w:tcPr>
            <w:tcW w:w="1417" w:type="dxa"/>
          </w:tcPr>
          <w:p w:rsidR="009A0018" w:rsidRDefault="009A0018">
            <w:pPr>
              <w:pStyle w:val="ConsPlusNormal"/>
              <w:jc w:val="center"/>
            </w:pPr>
            <w:r>
              <w:t>57,9</w:t>
            </w:r>
          </w:p>
        </w:tc>
        <w:tc>
          <w:tcPr>
            <w:tcW w:w="1417" w:type="dxa"/>
          </w:tcPr>
          <w:p w:rsidR="009A0018" w:rsidRDefault="009A0018">
            <w:pPr>
              <w:pStyle w:val="ConsPlusNormal"/>
              <w:jc w:val="center"/>
            </w:pPr>
            <w:r>
              <w:t>60,5</w:t>
            </w:r>
          </w:p>
        </w:tc>
        <w:tc>
          <w:tcPr>
            <w:tcW w:w="1417" w:type="dxa"/>
          </w:tcPr>
          <w:p w:rsidR="009A0018" w:rsidRDefault="009A0018">
            <w:pPr>
              <w:pStyle w:val="ConsPlusNormal"/>
              <w:jc w:val="center"/>
            </w:pPr>
            <w:r>
              <w:t>63,2</w:t>
            </w:r>
          </w:p>
        </w:tc>
      </w:tr>
    </w:tbl>
    <w:p w:rsidR="009A0018" w:rsidRDefault="009A0018">
      <w:pPr>
        <w:sectPr w:rsidR="009A0018">
          <w:pgSz w:w="16838" w:h="11905" w:orient="landscape"/>
          <w:pgMar w:top="1701" w:right="1134" w:bottom="850" w:left="1134" w:header="0" w:footer="0" w:gutter="0"/>
          <w:cols w:space="720"/>
        </w:sectPr>
      </w:pPr>
    </w:p>
    <w:p w:rsidR="009A0018" w:rsidRDefault="009A0018">
      <w:pPr>
        <w:pStyle w:val="ConsPlusNormal"/>
        <w:jc w:val="both"/>
      </w:pPr>
    </w:p>
    <w:p w:rsidR="009A0018" w:rsidRDefault="009A0018">
      <w:pPr>
        <w:pStyle w:val="ConsPlusNormal"/>
        <w:ind w:firstLine="540"/>
        <w:jc w:val="both"/>
      </w:pPr>
      <w:r>
        <w:t>--------------------------------</w:t>
      </w:r>
    </w:p>
    <w:p w:rsidR="009A0018" w:rsidRDefault="009A0018">
      <w:pPr>
        <w:pStyle w:val="ConsPlusNormal"/>
        <w:spacing w:before="240"/>
        <w:ind w:firstLine="540"/>
        <w:jc w:val="both"/>
      </w:pPr>
      <w:bookmarkStart w:id="15" w:name="P2744"/>
      <w:bookmarkEnd w:id="15"/>
      <w:r>
        <w:t>&lt;*&gt; Оценка министерства жилищно-коммунального хозяйства Ростовской области.</w:t>
      </w:r>
    </w:p>
    <w:p w:rsidR="009A0018" w:rsidRDefault="009A0018">
      <w:pPr>
        <w:pStyle w:val="ConsPlusNormal"/>
        <w:spacing w:before="240"/>
        <w:ind w:firstLine="540"/>
        <w:jc w:val="both"/>
      </w:pPr>
      <w:bookmarkStart w:id="16" w:name="P2745"/>
      <w:bookmarkEnd w:id="16"/>
      <w:r>
        <w:t>&lt;**&gt; Данные будут уточнены по итогам проведения инвентаризации.</w:t>
      </w: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right"/>
        <w:outlineLvl w:val="1"/>
      </w:pPr>
      <w:r>
        <w:t>Приложение N 8</w:t>
      </w:r>
    </w:p>
    <w:p w:rsidR="009A0018" w:rsidRDefault="009A0018">
      <w:pPr>
        <w:pStyle w:val="ConsPlusNormal"/>
        <w:jc w:val="right"/>
      </w:pPr>
      <w:r>
        <w:t>к государственной программе</w:t>
      </w:r>
    </w:p>
    <w:p w:rsidR="009A0018" w:rsidRDefault="009A0018">
      <w:pPr>
        <w:pStyle w:val="ConsPlusNormal"/>
        <w:jc w:val="right"/>
      </w:pPr>
      <w:r>
        <w:t>Ростовской области "Формирование</w:t>
      </w:r>
    </w:p>
    <w:p w:rsidR="009A0018" w:rsidRDefault="009A0018">
      <w:pPr>
        <w:pStyle w:val="ConsPlusNormal"/>
        <w:jc w:val="right"/>
      </w:pPr>
      <w:r>
        <w:t>современной городской среды</w:t>
      </w:r>
    </w:p>
    <w:p w:rsidR="009A0018" w:rsidRDefault="009A0018">
      <w:pPr>
        <w:pStyle w:val="ConsPlusNormal"/>
        <w:jc w:val="right"/>
      </w:pPr>
      <w:r>
        <w:t>на территории Ростовской области"</w:t>
      </w:r>
    </w:p>
    <w:p w:rsidR="009A0018" w:rsidRDefault="009A0018">
      <w:pPr>
        <w:pStyle w:val="ConsPlusNormal"/>
        <w:jc w:val="both"/>
      </w:pPr>
    </w:p>
    <w:p w:rsidR="009A0018" w:rsidRDefault="009A0018">
      <w:pPr>
        <w:pStyle w:val="ConsPlusTitle"/>
        <w:jc w:val="center"/>
      </w:pPr>
      <w:bookmarkStart w:id="17" w:name="P2757"/>
      <w:bookmarkEnd w:id="17"/>
      <w:r>
        <w:t>РАСПРЕДЕЛЕНИЕ</w:t>
      </w:r>
    </w:p>
    <w:p w:rsidR="009A0018" w:rsidRDefault="009A0018">
      <w:pPr>
        <w:pStyle w:val="ConsPlusTitle"/>
        <w:jc w:val="center"/>
      </w:pPr>
      <w:r>
        <w:t>СУБСИДИЙ ПО МУНИЦИПАЛЬНЫМ ОБРАЗОВАНИЯМ И НАПРАВЛЕНИЯМ</w:t>
      </w:r>
    </w:p>
    <w:p w:rsidR="009A0018" w:rsidRDefault="009A0018">
      <w:pPr>
        <w:pStyle w:val="ConsPlusTitle"/>
        <w:jc w:val="center"/>
      </w:pPr>
      <w:r>
        <w:t>РАСХОДОВАНИЯ СРЕДСТВ ГОСУДАРСТВЕННОЙ ПРОГРАММЫ РОСТОВСКОЙ</w:t>
      </w:r>
    </w:p>
    <w:p w:rsidR="009A0018" w:rsidRDefault="009A0018">
      <w:pPr>
        <w:pStyle w:val="ConsPlusTitle"/>
        <w:jc w:val="center"/>
      </w:pPr>
      <w:r>
        <w:t>ОБЛАСТИ "ФОРМИРОВАНИЕ СОВРЕМЕННОЙ ГОРОДСКОЙ СРЕДЫ</w:t>
      </w:r>
    </w:p>
    <w:p w:rsidR="009A0018" w:rsidRDefault="009A0018">
      <w:pPr>
        <w:pStyle w:val="ConsPlusTitle"/>
        <w:jc w:val="center"/>
      </w:pPr>
      <w:r>
        <w:t>НА ТЕРРИТОРИИ РОСТОВСКОЙ ОБЛАСТИ"</w:t>
      </w:r>
    </w:p>
    <w:p w:rsidR="009A0018" w:rsidRDefault="009A00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3174"/>
        <w:gridCol w:w="1133"/>
        <w:gridCol w:w="1190"/>
        <w:gridCol w:w="1133"/>
        <w:gridCol w:w="1190"/>
        <w:gridCol w:w="1133"/>
        <w:gridCol w:w="1190"/>
        <w:gridCol w:w="1133"/>
        <w:gridCol w:w="1190"/>
        <w:gridCol w:w="1133"/>
        <w:gridCol w:w="1190"/>
        <w:gridCol w:w="1133"/>
        <w:gridCol w:w="1190"/>
        <w:gridCol w:w="1133"/>
        <w:gridCol w:w="1190"/>
        <w:gridCol w:w="1133"/>
        <w:gridCol w:w="1190"/>
        <w:gridCol w:w="1133"/>
        <w:gridCol w:w="1190"/>
        <w:gridCol w:w="1133"/>
        <w:gridCol w:w="1190"/>
      </w:tblGrid>
      <w:tr w:rsidR="009A0018">
        <w:tc>
          <w:tcPr>
            <w:tcW w:w="793" w:type="dxa"/>
            <w:vMerge w:val="restart"/>
          </w:tcPr>
          <w:p w:rsidR="009A0018" w:rsidRDefault="009A0018">
            <w:pPr>
              <w:pStyle w:val="ConsPlusNormal"/>
              <w:jc w:val="center"/>
            </w:pPr>
            <w:r>
              <w:t>N</w:t>
            </w:r>
          </w:p>
          <w:p w:rsidR="009A0018" w:rsidRDefault="009A0018">
            <w:pPr>
              <w:pStyle w:val="ConsPlusNormal"/>
              <w:jc w:val="center"/>
            </w:pPr>
            <w:r>
              <w:t>п/п</w:t>
            </w:r>
          </w:p>
        </w:tc>
        <w:tc>
          <w:tcPr>
            <w:tcW w:w="3174" w:type="dxa"/>
            <w:vMerge w:val="restart"/>
          </w:tcPr>
          <w:p w:rsidR="009A0018" w:rsidRDefault="009A0018">
            <w:pPr>
              <w:pStyle w:val="ConsPlusNormal"/>
              <w:jc w:val="center"/>
            </w:pPr>
            <w:r>
              <w:t>Наименование мероприятия, наименование муниципального образования Ростовской области</w:t>
            </w:r>
          </w:p>
        </w:tc>
        <w:tc>
          <w:tcPr>
            <w:tcW w:w="4646" w:type="dxa"/>
            <w:gridSpan w:val="4"/>
          </w:tcPr>
          <w:p w:rsidR="009A0018" w:rsidRDefault="009A0018">
            <w:pPr>
              <w:pStyle w:val="ConsPlusNormal"/>
              <w:jc w:val="center"/>
            </w:pPr>
            <w:r>
              <w:t>2018 год</w:t>
            </w:r>
          </w:p>
        </w:tc>
        <w:tc>
          <w:tcPr>
            <w:tcW w:w="4646" w:type="dxa"/>
            <w:gridSpan w:val="4"/>
          </w:tcPr>
          <w:p w:rsidR="009A0018" w:rsidRDefault="009A0018">
            <w:pPr>
              <w:pStyle w:val="ConsPlusNormal"/>
              <w:jc w:val="center"/>
            </w:pPr>
            <w:r>
              <w:t>2019 год</w:t>
            </w:r>
          </w:p>
        </w:tc>
        <w:tc>
          <w:tcPr>
            <w:tcW w:w="4646" w:type="dxa"/>
            <w:gridSpan w:val="4"/>
          </w:tcPr>
          <w:p w:rsidR="009A0018" w:rsidRDefault="009A0018">
            <w:pPr>
              <w:pStyle w:val="ConsPlusNormal"/>
              <w:jc w:val="center"/>
            </w:pPr>
            <w:r>
              <w:t>2020 год</w:t>
            </w:r>
          </w:p>
        </w:tc>
        <w:tc>
          <w:tcPr>
            <w:tcW w:w="4646" w:type="dxa"/>
            <w:gridSpan w:val="4"/>
          </w:tcPr>
          <w:p w:rsidR="009A0018" w:rsidRDefault="009A0018">
            <w:pPr>
              <w:pStyle w:val="ConsPlusNormal"/>
              <w:jc w:val="center"/>
            </w:pPr>
            <w:r>
              <w:t>2021 год</w:t>
            </w:r>
          </w:p>
        </w:tc>
        <w:tc>
          <w:tcPr>
            <w:tcW w:w="4646" w:type="dxa"/>
            <w:gridSpan w:val="4"/>
          </w:tcPr>
          <w:p w:rsidR="009A0018" w:rsidRDefault="009A0018">
            <w:pPr>
              <w:pStyle w:val="ConsPlusNormal"/>
              <w:jc w:val="center"/>
            </w:pPr>
            <w:r>
              <w:t>2022 год</w:t>
            </w:r>
          </w:p>
        </w:tc>
      </w:tr>
      <w:tr w:rsidR="009A0018">
        <w:tc>
          <w:tcPr>
            <w:tcW w:w="793" w:type="dxa"/>
            <w:vMerge/>
          </w:tcPr>
          <w:p w:rsidR="009A0018" w:rsidRDefault="009A0018"/>
        </w:tc>
        <w:tc>
          <w:tcPr>
            <w:tcW w:w="3174" w:type="dxa"/>
            <w:vMerge/>
          </w:tcPr>
          <w:p w:rsidR="009A0018" w:rsidRDefault="009A0018"/>
        </w:tc>
        <w:tc>
          <w:tcPr>
            <w:tcW w:w="1133" w:type="dxa"/>
            <w:vMerge w:val="restart"/>
          </w:tcPr>
          <w:p w:rsidR="009A0018" w:rsidRDefault="009A0018">
            <w:pPr>
              <w:pStyle w:val="ConsPlusNormal"/>
              <w:jc w:val="center"/>
            </w:pPr>
            <w:r>
              <w:t>всего (тыс. рублей)</w:t>
            </w:r>
          </w:p>
        </w:tc>
        <w:tc>
          <w:tcPr>
            <w:tcW w:w="3513" w:type="dxa"/>
            <w:gridSpan w:val="3"/>
          </w:tcPr>
          <w:p w:rsidR="009A0018" w:rsidRDefault="009A0018">
            <w:pPr>
              <w:pStyle w:val="ConsPlusNormal"/>
              <w:jc w:val="center"/>
            </w:pPr>
            <w:r>
              <w:t>в том числе (тыс. рублей)</w:t>
            </w:r>
          </w:p>
        </w:tc>
        <w:tc>
          <w:tcPr>
            <w:tcW w:w="1133" w:type="dxa"/>
            <w:vMerge w:val="restart"/>
          </w:tcPr>
          <w:p w:rsidR="009A0018" w:rsidRDefault="009A0018">
            <w:pPr>
              <w:pStyle w:val="ConsPlusNormal"/>
              <w:jc w:val="center"/>
            </w:pPr>
            <w:r>
              <w:t>всего (тыс. рублей)</w:t>
            </w:r>
          </w:p>
        </w:tc>
        <w:tc>
          <w:tcPr>
            <w:tcW w:w="3513" w:type="dxa"/>
            <w:gridSpan w:val="3"/>
          </w:tcPr>
          <w:p w:rsidR="009A0018" w:rsidRDefault="009A0018">
            <w:pPr>
              <w:pStyle w:val="ConsPlusNormal"/>
              <w:jc w:val="center"/>
            </w:pPr>
            <w:r>
              <w:t>в том числе (тыс. рублей)</w:t>
            </w:r>
          </w:p>
        </w:tc>
        <w:tc>
          <w:tcPr>
            <w:tcW w:w="1133" w:type="dxa"/>
            <w:vMerge w:val="restart"/>
          </w:tcPr>
          <w:p w:rsidR="009A0018" w:rsidRDefault="009A0018">
            <w:pPr>
              <w:pStyle w:val="ConsPlusNormal"/>
              <w:jc w:val="center"/>
            </w:pPr>
            <w:r>
              <w:t>всего (тыс. рублей)</w:t>
            </w:r>
          </w:p>
        </w:tc>
        <w:tc>
          <w:tcPr>
            <w:tcW w:w="3513" w:type="dxa"/>
            <w:gridSpan w:val="3"/>
          </w:tcPr>
          <w:p w:rsidR="009A0018" w:rsidRDefault="009A0018">
            <w:pPr>
              <w:pStyle w:val="ConsPlusNormal"/>
              <w:jc w:val="center"/>
            </w:pPr>
            <w:r>
              <w:t>в том числе (тыс. рублей)</w:t>
            </w:r>
          </w:p>
        </w:tc>
        <w:tc>
          <w:tcPr>
            <w:tcW w:w="1133" w:type="dxa"/>
            <w:vMerge w:val="restart"/>
          </w:tcPr>
          <w:p w:rsidR="009A0018" w:rsidRDefault="009A0018">
            <w:pPr>
              <w:pStyle w:val="ConsPlusNormal"/>
              <w:jc w:val="center"/>
            </w:pPr>
            <w:r>
              <w:t>всего (тыс. рублей)</w:t>
            </w:r>
          </w:p>
        </w:tc>
        <w:tc>
          <w:tcPr>
            <w:tcW w:w="3513" w:type="dxa"/>
            <w:gridSpan w:val="3"/>
          </w:tcPr>
          <w:p w:rsidR="009A0018" w:rsidRDefault="009A0018">
            <w:pPr>
              <w:pStyle w:val="ConsPlusNormal"/>
              <w:jc w:val="center"/>
            </w:pPr>
            <w:r>
              <w:t>в том числе (тыс. рублей)</w:t>
            </w:r>
          </w:p>
        </w:tc>
        <w:tc>
          <w:tcPr>
            <w:tcW w:w="1133" w:type="dxa"/>
            <w:vMerge w:val="restart"/>
          </w:tcPr>
          <w:p w:rsidR="009A0018" w:rsidRDefault="009A0018">
            <w:pPr>
              <w:pStyle w:val="ConsPlusNormal"/>
              <w:jc w:val="center"/>
            </w:pPr>
            <w:r>
              <w:t>всего (тыс. рублей)</w:t>
            </w:r>
          </w:p>
        </w:tc>
        <w:tc>
          <w:tcPr>
            <w:tcW w:w="3513" w:type="dxa"/>
            <w:gridSpan w:val="3"/>
          </w:tcPr>
          <w:p w:rsidR="009A0018" w:rsidRDefault="009A0018">
            <w:pPr>
              <w:pStyle w:val="ConsPlusNormal"/>
              <w:jc w:val="center"/>
            </w:pPr>
            <w:r>
              <w:t>в том числе (тыс. рублей)</w:t>
            </w:r>
          </w:p>
        </w:tc>
      </w:tr>
      <w:tr w:rsidR="009A0018">
        <w:tc>
          <w:tcPr>
            <w:tcW w:w="793" w:type="dxa"/>
            <w:vMerge/>
          </w:tcPr>
          <w:p w:rsidR="009A0018" w:rsidRDefault="009A0018"/>
        </w:tc>
        <w:tc>
          <w:tcPr>
            <w:tcW w:w="3174" w:type="dxa"/>
            <w:vMerge/>
          </w:tcPr>
          <w:p w:rsidR="009A0018" w:rsidRDefault="009A0018"/>
        </w:tc>
        <w:tc>
          <w:tcPr>
            <w:tcW w:w="1133" w:type="dxa"/>
            <w:vMerge/>
          </w:tcPr>
          <w:p w:rsidR="009A0018" w:rsidRDefault="009A0018"/>
        </w:tc>
        <w:tc>
          <w:tcPr>
            <w:tcW w:w="1190" w:type="dxa"/>
          </w:tcPr>
          <w:p w:rsidR="009A0018" w:rsidRDefault="009A0018">
            <w:pPr>
              <w:pStyle w:val="ConsPlusNormal"/>
              <w:jc w:val="center"/>
            </w:pPr>
            <w:r>
              <w:t>за счет средств областного бюджета</w:t>
            </w:r>
          </w:p>
        </w:tc>
        <w:tc>
          <w:tcPr>
            <w:tcW w:w="1133" w:type="dxa"/>
          </w:tcPr>
          <w:p w:rsidR="009A0018" w:rsidRDefault="009A0018">
            <w:pPr>
              <w:pStyle w:val="ConsPlusNormal"/>
              <w:jc w:val="center"/>
            </w:pPr>
            <w:r>
              <w:t>за счет средств федерального бюджета</w:t>
            </w:r>
          </w:p>
        </w:tc>
        <w:tc>
          <w:tcPr>
            <w:tcW w:w="1190" w:type="dxa"/>
          </w:tcPr>
          <w:p w:rsidR="009A0018" w:rsidRDefault="009A0018">
            <w:pPr>
              <w:pStyle w:val="ConsPlusNormal"/>
              <w:jc w:val="center"/>
            </w:pPr>
            <w:r>
              <w:t>за счет средств Фонда реформирования жилищно-</w:t>
            </w:r>
            <w:r>
              <w:lastRenderedPageBreak/>
              <w:t>коммунального хозяйства</w:t>
            </w:r>
          </w:p>
        </w:tc>
        <w:tc>
          <w:tcPr>
            <w:tcW w:w="1133" w:type="dxa"/>
            <w:vMerge/>
          </w:tcPr>
          <w:p w:rsidR="009A0018" w:rsidRDefault="009A0018"/>
        </w:tc>
        <w:tc>
          <w:tcPr>
            <w:tcW w:w="1190" w:type="dxa"/>
          </w:tcPr>
          <w:p w:rsidR="009A0018" w:rsidRDefault="009A0018">
            <w:pPr>
              <w:pStyle w:val="ConsPlusNormal"/>
              <w:jc w:val="center"/>
            </w:pPr>
            <w:r>
              <w:t>за счет средств областного бюджета</w:t>
            </w:r>
          </w:p>
        </w:tc>
        <w:tc>
          <w:tcPr>
            <w:tcW w:w="1133" w:type="dxa"/>
          </w:tcPr>
          <w:p w:rsidR="009A0018" w:rsidRDefault="009A0018">
            <w:pPr>
              <w:pStyle w:val="ConsPlusNormal"/>
              <w:jc w:val="center"/>
            </w:pPr>
            <w:r>
              <w:t>за счет средств федерального бюджета</w:t>
            </w:r>
          </w:p>
        </w:tc>
        <w:tc>
          <w:tcPr>
            <w:tcW w:w="1190" w:type="dxa"/>
          </w:tcPr>
          <w:p w:rsidR="009A0018" w:rsidRDefault="009A0018">
            <w:pPr>
              <w:pStyle w:val="ConsPlusNormal"/>
              <w:jc w:val="center"/>
            </w:pPr>
            <w:r>
              <w:t>за счет средств Фонда реформирования жилищно-</w:t>
            </w:r>
            <w:r>
              <w:lastRenderedPageBreak/>
              <w:t>коммунального хозяйства</w:t>
            </w:r>
          </w:p>
        </w:tc>
        <w:tc>
          <w:tcPr>
            <w:tcW w:w="1133" w:type="dxa"/>
            <w:vMerge/>
          </w:tcPr>
          <w:p w:rsidR="009A0018" w:rsidRDefault="009A0018"/>
        </w:tc>
        <w:tc>
          <w:tcPr>
            <w:tcW w:w="1190" w:type="dxa"/>
          </w:tcPr>
          <w:p w:rsidR="009A0018" w:rsidRDefault="009A0018">
            <w:pPr>
              <w:pStyle w:val="ConsPlusNormal"/>
              <w:jc w:val="center"/>
            </w:pPr>
            <w:r>
              <w:t>за счет средств областного бюджета</w:t>
            </w:r>
          </w:p>
        </w:tc>
        <w:tc>
          <w:tcPr>
            <w:tcW w:w="1133" w:type="dxa"/>
          </w:tcPr>
          <w:p w:rsidR="009A0018" w:rsidRDefault="009A0018">
            <w:pPr>
              <w:pStyle w:val="ConsPlusNormal"/>
              <w:jc w:val="center"/>
            </w:pPr>
            <w:r>
              <w:t>за счет средств федерального бюджета</w:t>
            </w:r>
          </w:p>
        </w:tc>
        <w:tc>
          <w:tcPr>
            <w:tcW w:w="1190" w:type="dxa"/>
          </w:tcPr>
          <w:p w:rsidR="009A0018" w:rsidRDefault="009A0018">
            <w:pPr>
              <w:pStyle w:val="ConsPlusNormal"/>
              <w:jc w:val="center"/>
            </w:pPr>
            <w:r>
              <w:t>за счет средств Фонда реформирования жилищно-</w:t>
            </w:r>
            <w:r>
              <w:lastRenderedPageBreak/>
              <w:t>коммунального хозяйства</w:t>
            </w:r>
          </w:p>
        </w:tc>
        <w:tc>
          <w:tcPr>
            <w:tcW w:w="1133" w:type="dxa"/>
            <w:vMerge/>
          </w:tcPr>
          <w:p w:rsidR="009A0018" w:rsidRDefault="009A0018"/>
        </w:tc>
        <w:tc>
          <w:tcPr>
            <w:tcW w:w="1190" w:type="dxa"/>
          </w:tcPr>
          <w:p w:rsidR="009A0018" w:rsidRDefault="009A0018">
            <w:pPr>
              <w:pStyle w:val="ConsPlusNormal"/>
              <w:jc w:val="center"/>
            </w:pPr>
            <w:r>
              <w:t>за счет средств областного бюджета</w:t>
            </w:r>
          </w:p>
        </w:tc>
        <w:tc>
          <w:tcPr>
            <w:tcW w:w="1133" w:type="dxa"/>
          </w:tcPr>
          <w:p w:rsidR="009A0018" w:rsidRDefault="009A0018">
            <w:pPr>
              <w:pStyle w:val="ConsPlusNormal"/>
              <w:jc w:val="center"/>
            </w:pPr>
            <w:r>
              <w:t>за счет средств федерального бюджета</w:t>
            </w:r>
          </w:p>
        </w:tc>
        <w:tc>
          <w:tcPr>
            <w:tcW w:w="1190" w:type="dxa"/>
          </w:tcPr>
          <w:p w:rsidR="009A0018" w:rsidRDefault="009A0018">
            <w:pPr>
              <w:pStyle w:val="ConsPlusNormal"/>
              <w:jc w:val="center"/>
            </w:pPr>
            <w:r>
              <w:t>за счет средств Фонда реформирования жилищно-</w:t>
            </w:r>
            <w:r>
              <w:lastRenderedPageBreak/>
              <w:t>коммунального хозяйства</w:t>
            </w:r>
          </w:p>
        </w:tc>
        <w:tc>
          <w:tcPr>
            <w:tcW w:w="1133" w:type="dxa"/>
            <w:vMerge/>
          </w:tcPr>
          <w:p w:rsidR="009A0018" w:rsidRDefault="009A0018"/>
        </w:tc>
        <w:tc>
          <w:tcPr>
            <w:tcW w:w="1190" w:type="dxa"/>
          </w:tcPr>
          <w:p w:rsidR="009A0018" w:rsidRDefault="009A0018">
            <w:pPr>
              <w:pStyle w:val="ConsPlusNormal"/>
              <w:jc w:val="center"/>
            </w:pPr>
            <w:r>
              <w:t>за счет средств областного бюджета</w:t>
            </w:r>
          </w:p>
        </w:tc>
        <w:tc>
          <w:tcPr>
            <w:tcW w:w="1133" w:type="dxa"/>
          </w:tcPr>
          <w:p w:rsidR="009A0018" w:rsidRDefault="009A0018">
            <w:pPr>
              <w:pStyle w:val="ConsPlusNormal"/>
              <w:jc w:val="center"/>
            </w:pPr>
            <w:r>
              <w:t>за счет средств федерального бюджета</w:t>
            </w:r>
          </w:p>
        </w:tc>
        <w:tc>
          <w:tcPr>
            <w:tcW w:w="1190" w:type="dxa"/>
          </w:tcPr>
          <w:p w:rsidR="009A0018" w:rsidRDefault="009A0018">
            <w:pPr>
              <w:pStyle w:val="ConsPlusNormal"/>
              <w:jc w:val="center"/>
            </w:pPr>
            <w:r>
              <w:t>за счет средств Фонда реформирования жилищно-</w:t>
            </w:r>
            <w:r>
              <w:lastRenderedPageBreak/>
              <w:t>коммунального хозяйства</w:t>
            </w:r>
          </w:p>
        </w:tc>
      </w:tr>
      <w:tr w:rsidR="009A0018">
        <w:tc>
          <w:tcPr>
            <w:tcW w:w="793" w:type="dxa"/>
          </w:tcPr>
          <w:p w:rsidR="009A0018" w:rsidRDefault="009A0018">
            <w:pPr>
              <w:pStyle w:val="ConsPlusNormal"/>
            </w:pPr>
          </w:p>
        </w:tc>
        <w:tc>
          <w:tcPr>
            <w:tcW w:w="3174" w:type="dxa"/>
          </w:tcPr>
          <w:p w:rsidR="009A0018" w:rsidRDefault="009A0018">
            <w:pPr>
              <w:pStyle w:val="ConsPlusNormal"/>
            </w:pPr>
            <w:r>
              <w:t>Всего</w:t>
            </w:r>
          </w:p>
        </w:tc>
        <w:tc>
          <w:tcPr>
            <w:tcW w:w="1133" w:type="dxa"/>
          </w:tcPr>
          <w:p w:rsidR="009A0018" w:rsidRDefault="009A0018">
            <w:pPr>
              <w:pStyle w:val="ConsPlusNormal"/>
              <w:jc w:val="center"/>
            </w:pPr>
            <w:r>
              <w:t>483104,6</w:t>
            </w:r>
          </w:p>
        </w:tc>
        <w:tc>
          <w:tcPr>
            <w:tcW w:w="1190" w:type="dxa"/>
          </w:tcPr>
          <w:p w:rsidR="009A0018" w:rsidRDefault="009A0018">
            <w:pPr>
              <w:pStyle w:val="ConsPlusNormal"/>
              <w:jc w:val="center"/>
            </w:pPr>
            <w:r>
              <w:t>483104,6</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344220,2</w:t>
            </w:r>
          </w:p>
        </w:tc>
        <w:tc>
          <w:tcPr>
            <w:tcW w:w="1190" w:type="dxa"/>
          </w:tcPr>
          <w:p w:rsidR="009A0018" w:rsidRDefault="009A0018">
            <w:pPr>
              <w:pStyle w:val="ConsPlusNormal"/>
              <w:jc w:val="center"/>
            </w:pPr>
            <w:r>
              <w:t>344220,2</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344220,2</w:t>
            </w:r>
          </w:p>
        </w:tc>
        <w:tc>
          <w:tcPr>
            <w:tcW w:w="1190" w:type="dxa"/>
          </w:tcPr>
          <w:p w:rsidR="009A0018" w:rsidRDefault="009A0018">
            <w:pPr>
              <w:pStyle w:val="ConsPlusNormal"/>
              <w:jc w:val="center"/>
            </w:pPr>
            <w:r>
              <w:t>344220,2</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390753,1</w:t>
            </w:r>
          </w:p>
        </w:tc>
        <w:tc>
          <w:tcPr>
            <w:tcW w:w="1190" w:type="dxa"/>
          </w:tcPr>
          <w:p w:rsidR="009A0018" w:rsidRDefault="009A0018">
            <w:pPr>
              <w:pStyle w:val="ConsPlusNormal"/>
              <w:jc w:val="center"/>
            </w:pPr>
            <w:r>
              <w:t>390753,1</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390753,1</w:t>
            </w:r>
          </w:p>
        </w:tc>
        <w:tc>
          <w:tcPr>
            <w:tcW w:w="1190" w:type="dxa"/>
          </w:tcPr>
          <w:p w:rsidR="009A0018" w:rsidRDefault="009A0018">
            <w:pPr>
              <w:pStyle w:val="ConsPlusNormal"/>
              <w:jc w:val="center"/>
            </w:pPr>
            <w:r>
              <w:t>390753,1</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pPr>
          </w:p>
        </w:tc>
        <w:tc>
          <w:tcPr>
            <w:tcW w:w="26404" w:type="dxa"/>
            <w:gridSpan w:val="21"/>
          </w:tcPr>
          <w:p w:rsidR="009A0018" w:rsidRDefault="009A0018">
            <w:pPr>
              <w:pStyle w:val="ConsPlusNormal"/>
              <w:jc w:val="center"/>
              <w:outlineLvl w:val="2"/>
            </w:pPr>
            <w:r>
              <w:t>Подпрограмма 1 "Благоустройство общественных территорий Ростовской области"</w:t>
            </w:r>
          </w:p>
        </w:tc>
      </w:tr>
      <w:tr w:rsidR="009A0018">
        <w:tc>
          <w:tcPr>
            <w:tcW w:w="793" w:type="dxa"/>
          </w:tcPr>
          <w:p w:rsidR="009A0018" w:rsidRDefault="009A0018">
            <w:pPr>
              <w:pStyle w:val="ConsPlusNormal"/>
            </w:pPr>
          </w:p>
        </w:tc>
        <w:tc>
          <w:tcPr>
            <w:tcW w:w="3174" w:type="dxa"/>
          </w:tcPr>
          <w:p w:rsidR="009A0018" w:rsidRDefault="009A0018">
            <w:pPr>
              <w:pStyle w:val="ConsPlusNormal"/>
            </w:pPr>
            <w:r>
              <w:t>Итого</w:t>
            </w:r>
          </w:p>
        </w:tc>
        <w:tc>
          <w:tcPr>
            <w:tcW w:w="1133" w:type="dxa"/>
          </w:tcPr>
          <w:p w:rsidR="009A0018" w:rsidRDefault="009A0018">
            <w:pPr>
              <w:pStyle w:val="ConsPlusNormal"/>
              <w:jc w:val="center"/>
            </w:pPr>
            <w:r>
              <w:t>261785,9</w:t>
            </w:r>
          </w:p>
        </w:tc>
        <w:tc>
          <w:tcPr>
            <w:tcW w:w="1190" w:type="dxa"/>
          </w:tcPr>
          <w:p w:rsidR="009A0018" w:rsidRDefault="009A0018">
            <w:pPr>
              <w:pStyle w:val="ConsPlusNormal"/>
              <w:jc w:val="center"/>
            </w:pPr>
            <w:r>
              <w:t>261785,9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118384,8</w:t>
            </w:r>
          </w:p>
        </w:tc>
        <w:tc>
          <w:tcPr>
            <w:tcW w:w="1190" w:type="dxa"/>
          </w:tcPr>
          <w:p w:rsidR="009A0018" w:rsidRDefault="009A0018">
            <w:pPr>
              <w:pStyle w:val="ConsPlusNormal"/>
              <w:jc w:val="center"/>
            </w:pPr>
            <w:r>
              <w:t>118384,8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118384,8</w:t>
            </w:r>
          </w:p>
        </w:tc>
        <w:tc>
          <w:tcPr>
            <w:tcW w:w="1190" w:type="dxa"/>
          </w:tcPr>
          <w:p w:rsidR="009A0018" w:rsidRDefault="009A0018">
            <w:pPr>
              <w:pStyle w:val="ConsPlusNormal"/>
              <w:jc w:val="center"/>
            </w:pPr>
            <w:r>
              <w:t>118384,8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162917,7</w:t>
            </w:r>
          </w:p>
        </w:tc>
        <w:tc>
          <w:tcPr>
            <w:tcW w:w="1190" w:type="dxa"/>
          </w:tcPr>
          <w:p w:rsidR="009A0018" w:rsidRDefault="009A0018">
            <w:pPr>
              <w:pStyle w:val="ConsPlusNormal"/>
              <w:jc w:val="center"/>
            </w:pPr>
            <w:r>
              <w:t>162917,7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162917,7</w:t>
            </w:r>
          </w:p>
        </w:tc>
        <w:tc>
          <w:tcPr>
            <w:tcW w:w="1190" w:type="dxa"/>
          </w:tcPr>
          <w:p w:rsidR="009A0018" w:rsidRDefault="009A0018">
            <w:pPr>
              <w:pStyle w:val="ConsPlusNormal"/>
              <w:jc w:val="center"/>
            </w:pPr>
            <w:r>
              <w:t>162917,7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w:t>
            </w:r>
          </w:p>
        </w:tc>
        <w:tc>
          <w:tcPr>
            <w:tcW w:w="3174" w:type="dxa"/>
          </w:tcPr>
          <w:p w:rsidR="009A0018" w:rsidRDefault="009A0018">
            <w:pPr>
              <w:pStyle w:val="ConsPlusNormal"/>
            </w:pPr>
            <w:r>
              <w:t>Благоустройство общественных территорий муниципальных образований Ростовской области</w:t>
            </w:r>
          </w:p>
        </w:tc>
        <w:tc>
          <w:tcPr>
            <w:tcW w:w="1133" w:type="dxa"/>
          </w:tcPr>
          <w:p w:rsidR="009A0018" w:rsidRDefault="009A0018">
            <w:pPr>
              <w:pStyle w:val="ConsPlusNormal"/>
              <w:jc w:val="center"/>
            </w:pPr>
            <w:r>
              <w:t>256428,1</w:t>
            </w:r>
          </w:p>
        </w:tc>
        <w:tc>
          <w:tcPr>
            <w:tcW w:w="1190" w:type="dxa"/>
          </w:tcPr>
          <w:p w:rsidR="009A0018" w:rsidRDefault="009A0018">
            <w:pPr>
              <w:pStyle w:val="ConsPlusNormal"/>
              <w:jc w:val="center"/>
            </w:pPr>
            <w:r>
              <w:t>256428,1</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112917,7</w:t>
            </w:r>
          </w:p>
        </w:tc>
        <w:tc>
          <w:tcPr>
            <w:tcW w:w="1190" w:type="dxa"/>
          </w:tcPr>
          <w:p w:rsidR="009A0018" w:rsidRDefault="009A0018">
            <w:pPr>
              <w:pStyle w:val="ConsPlusNormal"/>
              <w:jc w:val="center"/>
            </w:pPr>
            <w:r>
              <w:t>112917,7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112917,7</w:t>
            </w:r>
          </w:p>
        </w:tc>
        <w:tc>
          <w:tcPr>
            <w:tcW w:w="1190" w:type="dxa"/>
          </w:tcPr>
          <w:p w:rsidR="009A0018" w:rsidRDefault="009A0018">
            <w:pPr>
              <w:pStyle w:val="ConsPlusNormal"/>
              <w:jc w:val="center"/>
            </w:pPr>
            <w:r>
              <w:t>112917,7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112917,7</w:t>
            </w:r>
          </w:p>
        </w:tc>
        <w:tc>
          <w:tcPr>
            <w:tcW w:w="1190" w:type="dxa"/>
          </w:tcPr>
          <w:p w:rsidR="009A0018" w:rsidRDefault="009A0018">
            <w:pPr>
              <w:pStyle w:val="ConsPlusNormal"/>
              <w:jc w:val="center"/>
            </w:pPr>
            <w:r>
              <w:t>112917,7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112917,7</w:t>
            </w:r>
          </w:p>
        </w:tc>
        <w:tc>
          <w:tcPr>
            <w:tcW w:w="1190" w:type="dxa"/>
          </w:tcPr>
          <w:p w:rsidR="009A0018" w:rsidRDefault="009A0018">
            <w:pPr>
              <w:pStyle w:val="ConsPlusNormal"/>
              <w:jc w:val="center"/>
            </w:pPr>
            <w:r>
              <w:t>112917,7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1.1.</w:t>
            </w:r>
          </w:p>
        </w:tc>
        <w:tc>
          <w:tcPr>
            <w:tcW w:w="3174" w:type="dxa"/>
          </w:tcPr>
          <w:p w:rsidR="009A0018" w:rsidRDefault="009A0018">
            <w:pPr>
              <w:pStyle w:val="ConsPlusNormal"/>
              <w:jc w:val="both"/>
            </w:pPr>
            <w:r>
              <w:t>Азовский район</w:t>
            </w:r>
          </w:p>
        </w:tc>
        <w:tc>
          <w:tcPr>
            <w:tcW w:w="1133" w:type="dxa"/>
          </w:tcPr>
          <w:p w:rsidR="009A0018" w:rsidRDefault="009A0018">
            <w:pPr>
              <w:pStyle w:val="ConsPlusNormal"/>
              <w:jc w:val="center"/>
            </w:pPr>
            <w:r>
              <w:t>1106,6</w:t>
            </w:r>
          </w:p>
        </w:tc>
        <w:tc>
          <w:tcPr>
            <w:tcW w:w="1190" w:type="dxa"/>
          </w:tcPr>
          <w:p w:rsidR="009A0018" w:rsidRDefault="009A0018">
            <w:pPr>
              <w:pStyle w:val="ConsPlusNormal"/>
              <w:jc w:val="center"/>
            </w:pPr>
            <w:r>
              <w:t>1106,6</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1129,2</w:t>
            </w:r>
          </w:p>
        </w:tc>
        <w:tc>
          <w:tcPr>
            <w:tcW w:w="1190" w:type="dxa"/>
          </w:tcPr>
          <w:p w:rsidR="009A0018" w:rsidRDefault="009A0018">
            <w:pPr>
              <w:pStyle w:val="ConsPlusNormal"/>
              <w:jc w:val="center"/>
            </w:pPr>
            <w:r>
              <w:t>1129,2</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1129,2</w:t>
            </w:r>
          </w:p>
        </w:tc>
        <w:tc>
          <w:tcPr>
            <w:tcW w:w="1190" w:type="dxa"/>
          </w:tcPr>
          <w:p w:rsidR="009A0018" w:rsidRDefault="009A0018">
            <w:pPr>
              <w:pStyle w:val="ConsPlusNormal"/>
              <w:jc w:val="center"/>
            </w:pPr>
            <w:r>
              <w:t>1129,2</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1129,2</w:t>
            </w:r>
          </w:p>
        </w:tc>
        <w:tc>
          <w:tcPr>
            <w:tcW w:w="1190" w:type="dxa"/>
          </w:tcPr>
          <w:p w:rsidR="009A0018" w:rsidRDefault="009A0018">
            <w:pPr>
              <w:pStyle w:val="ConsPlusNormal"/>
              <w:jc w:val="center"/>
            </w:pPr>
            <w:r>
              <w:t>1129,2</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1129,2</w:t>
            </w:r>
          </w:p>
        </w:tc>
        <w:tc>
          <w:tcPr>
            <w:tcW w:w="1190" w:type="dxa"/>
          </w:tcPr>
          <w:p w:rsidR="009A0018" w:rsidRDefault="009A0018">
            <w:pPr>
              <w:pStyle w:val="ConsPlusNormal"/>
              <w:jc w:val="center"/>
            </w:pPr>
            <w:r>
              <w:t>1129,2</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1.2.</w:t>
            </w:r>
          </w:p>
        </w:tc>
        <w:tc>
          <w:tcPr>
            <w:tcW w:w="3174" w:type="dxa"/>
          </w:tcPr>
          <w:p w:rsidR="009A0018" w:rsidRDefault="009A0018">
            <w:pPr>
              <w:pStyle w:val="ConsPlusNormal"/>
              <w:jc w:val="both"/>
            </w:pPr>
            <w:r>
              <w:t>Аксайский район</w:t>
            </w:r>
          </w:p>
        </w:tc>
        <w:tc>
          <w:tcPr>
            <w:tcW w:w="1133" w:type="dxa"/>
          </w:tcPr>
          <w:p w:rsidR="009A0018" w:rsidRDefault="009A0018">
            <w:pPr>
              <w:pStyle w:val="ConsPlusNormal"/>
              <w:jc w:val="center"/>
            </w:pPr>
            <w:r>
              <w:t>147539,2</w:t>
            </w:r>
          </w:p>
        </w:tc>
        <w:tc>
          <w:tcPr>
            <w:tcW w:w="1190" w:type="dxa"/>
          </w:tcPr>
          <w:p w:rsidR="009A0018" w:rsidRDefault="009A0018">
            <w:pPr>
              <w:pStyle w:val="ConsPlusNormal"/>
              <w:jc w:val="center"/>
            </w:pPr>
            <w:r>
              <w:t>147539,2</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1806,7</w:t>
            </w:r>
          </w:p>
        </w:tc>
        <w:tc>
          <w:tcPr>
            <w:tcW w:w="1190" w:type="dxa"/>
          </w:tcPr>
          <w:p w:rsidR="009A0018" w:rsidRDefault="009A0018">
            <w:pPr>
              <w:pStyle w:val="ConsPlusNormal"/>
              <w:jc w:val="center"/>
            </w:pPr>
            <w:r>
              <w:t>1806,7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1806,7</w:t>
            </w:r>
          </w:p>
        </w:tc>
        <w:tc>
          <w:tcPr>
            <w:tcW w:w="1190" w:type="dxa"/>
          </w:tcPr>
          <w:p w:rsidR="009A0018" w:rsidRDefault="009A0018">
            <w:pPr>
              <w:pStyle w:val="ConsPlusNormal"/>
              <w:jc w:val="center"/>
            </w:pPr>
            <w:r>
              <w:t>1806,7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1806,7</w:t>
            </w:r>
          </w:p>
        </w:tc>
        <w:tc>
          <w:tcPr>
            <w:tcW w:w="1190" w:type="dxa"/>
          </w:tcPr>
          <w:p w:rsidR="009A0018" w:rsidRDefault="009A0018">
            <w:pPr>
              <w:pStyle w:val="ConsPlusNormal"/>
              <w:jc w:val="center"/>
            </w:pPr>
            <w:r>
              <w:t>1806,7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1806,7</w:t>
            </w:r>
          </w:p>
        </w:tc>
        <w:tc>
          <w:tcPr>
            <w:tcW w:w="1190" w:type="dxa"/>
          </w:tcPr>
          <w:p w:rsidR="009A0018" w:rsidRDefault="009A0018">
            <w:pPr>
              <w:pStyle w:val="ConsPlusNormal"/>
              <w:jc w:val="center"/>
            </w:pPr>
            <w:r>
              <w:t>1806,7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1.3.</w:t>
            </w:r>
          </w:p>
        </w:tc>
        <w:tc>
          <w:tcPr>
            <w:tcW w:w="3174" w:type="dxa"/>
          </w:tcPr>
          <w:p w:rsidR="009A0018" w:rsidRDefault="009A0018">
            <w:pPr>
              <w:pStyle w:val="ConsPlusNormal"/>
              <w:jc w:val="both"/>
            </w:pPr>
            <w:r>
              <w:t>Багаевский район</w:t>
            </w:r>
          </w:p>
        </w:tc>
        <w:tc>
          <w:tcPr>
            <w:tcW w:w="1133" w:type="dxa"/>
          </w:tcPr>
          <w:p w:rsidR="009A0018" w:rsidRDefault="009A0018">
            <w:pPr>
              <w:pStyle w:val="ConsPlusNormal"/>
              <w:jc w:val="center"/>
            </w:pPr>
            <w:r>
              <w:t>332,0</w:t>
            </w:r>
          </w:p>
        </w:tc>
        <w:tc>
          <w:tcPr>
            <w:tcW w:w="1190" w:type="dxa"/>
          </w:tcPr>
          <w:p w:rsidR="009A0018" w:rsidRDefault="009A0018">
            <w:pPr>
              <w:pStyle w:val="ConsPlusNormal"/>
              <w:jc w:val="center"/>
            </w:pPr>
            <w:r>
              <w:t>332,0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338,8</w:t>
            </w:r>
          </w:p>
        </w:tc>
        <w:tc>
          <w:tcPr>
            <w:tcW w:w="1190" w:type="dxa"/>
          </w:tcPr>
          <w:p w:rsidR="009A0018" w:rsidRDefault="009A0018">
            <w:pPr>
              <w:pStyle w:val="ConsPlusNormal"/>
              <w:jc w:val="center"/>
            </w:pPr>
            <w:r>
              <w:t>338,8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338,8</w:t>
            </w:r>
          </w:p>
        </w:tc>
        <w:tc>
          <w:tcPr>
            <w:tcW w:w="1190" w:type="dxa"/>
          </w:tcPr>
          <w:p w:rsidR="009A0018" w:rsidRDefault="009A0018">
            <w:pPr>
              <w:pStyle w:val="ConsPlusNormal"/>
              <w:jc w:val="center"/>
            </w:pPr>
            <w:r>
              <w:t>338,8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338,8</w:t>
            </w:r>
          </w:p>
        </w:tc>
        <w:tc>
          <w:tcPr>
            <w:tcW w:w="1190" w:type="dxa"/>
          </w:tcPr>
          <w:p w:rsidR="009A0018" w:rsidRDefault="009A0018">
            <w:pPr>
              <w:pStyle w:val="ConsPlusNormal"/>
              <w:jc w:val="center"/>
            </w:pPr>
            <w:r>
              <w:t>338,8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338,8</w:t>
            </w:r>
          </w:p>
        </w:tc>
        <w:tc>
          <w:tcPr>
            <w:tcW w:w="1190" w:type="dxa"/>
          </w:tcPr>
          <w:p w:rsidR="009A0018" w:rsidRDefault="009A0018">
            <w:pPr>
              <w:pStyle w:val="ConsPlusNormal"/>
              <w:jc w:val="center"/>
            </w:pPr>
            <w:r>
              <w:t>338,8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1.4.</w:t>
            </w:r>
          </w:p>
        </w:tc>
        <w:tc>
          <w:tcPr>
            <w:tcW w:w="3174" w:type="dxa"/>
          </w:tcPr>
          <w:p w:rsidR="009A0018" w:rsidRDefault="009A0018">
            <w:pPr>
              <w:pStyle w:val="ConsPlusNormal"/>
              <w:jc w:val="both"/>
            </w:pPr>
            <w:r>
              <w:t>Белокалитвинский район</w:t>
            </w:r>
          </w:p>
        </w:tc>
        <w:tc>
          <w:tcPr>
            <w:tcW w:w="1133" w:type="dxa"/>
          </w:tcPr>
          <w:p w:rsidR="009A0018" w:rsidRDefault="009A0018">
            <w:pPr>
              <w:pStyle w:val="ConsPlusNormal"/>
              <w:jc w:val="center"/>
            </w:pPr>
            <w:r>
              <w:t>3873,1</w:t>
            </w:r>
          </w:p>
        </w:tc>
        <w:tc>
          <w:tcPr>
            <w:tcW w:w="1190" w:type="dxa"/>
          </w:tcPr>
          <w:p w:rsidR="009A0018" w:rsidRDefault="009A0018">
            <w:pPr>
              <w:pStyle w:val="ConsPlusNormal"/>
              <w:jc w:val="center"/>
            </w:pPr>
            <w:r>
              <w:t>3873,1</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3952,1</w:t>
            </w:r>
          </w:p>
        </w:tc>
        <w:tc>
          <w:tcPr>
            <w:tcW w:w="1190" w:type="dxa"/>
          </w:tcPr>
          <w:p w:rsidR="009A0018" w:rsidRDefault="009A0018">
            <w:pPr>
              <w:pStyle w:val="ConsPlusNormal"/>
              <w:jc w:val="center"/>
            </w:pPr>
            <w:r>
              <w:t>3952,1</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3952,1</w:t>
            </w:r>
          </w:p>
        </w:tc>
        <w:tc>
          <w:tcPr>
            <w:tcW w:w="1190" w:type="dxa"/>
          </w:tcPr>
          <w:p w:rsidR="009A0018" w:rsidRDefault="009A0018">
            <w:pPr>
              <w:pStyle w:val="ConsPlusNormal"/>
              <w:jc w:val="center"/>
            </w:pPr>
            <w:r>
              <w:t>3952,1</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3952,1</w:t>
            </w:r>
          </w:p>
        </w:tc>
        <w:tc>
          <w:tcPr>
            <w:tcW w:w="1190" w:type="dxa"/>
          </w:tcPr>
          <w:p w:rsidR="009A0018" w:rsidRDefault="009A0018">
            <w:pPr>
              <w:pStyle w:val="ConsPlusNormal"/>
              <w:jc w:val="center"/>
            </w:pPr>
            <w:r>
              <w:t>3952,1</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3952,1</w:t>
            </w:r>
          </w:p>
        </w:tc>
        <w:tc>
          <w:tcPr>
            <w:tcW w:w="1190" w:type="dxa"/>
          </w:tcPr>
          <w:p w:rsidR="009A0018" w:rsidRDefault="009A0018">
            <w:pPr>
              <w:pStyle w:val="ConsPlusNormal"/>
              <w:jc w:val="center"/>
            </w:pPr>
            <w:r>
              <w:t>3952,1</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1.5.</w:t>
            </w:r>
          </w:p>
        </w:tc>
        <w:tc>
          <w:tcPr>
            <w:tcW w:w="3174" w:type="dxa"/>
          </w:tcPr>
          <w:p w:rsidR="009A0018" w:rsidRDefault="009A0018">
            <w:pPr>
              <w:pStyle w:val="ConsPlusNormal"/>
              <w:jc w:val="both"/>
            </w:pPr>
            <w:r>
              <w:t>Боковский район</w:t>
            </w:r>
          </w:p>
        </w:tc>
        <w:tc>
          <w:tcPr>
            <w:tcW w:w="1133" w:type="dxa"/>
          </w:tcPr>
          <w:p w:rsidR="009A0018" w:rsidRDefault="009A0018">
            <w:pPr>
              <w:pStyle w:val="ConsPlusNormal"/>
              <w:jc w:val="center"/>
            </w:pPr>
            <w:r>
              <w:t>110,7</w:t>
            </w:r>
          </w:p>
        </w:tc>
        <w:tc>
          <w:tcPr>
            <w:tcW w:w="1190" w:type="dxa"/>
          </w:tcPr>
          <w:p w:rsidR="009A0018" w:rsidRDefault="009A0018">
            <w:pPr>
              <w:pStyle w:val="ConsPlusNormal"/>
              <w:jc w:val="center"/>
            </w:pPr>
            <w:r>
              <w:t>110,7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w:t>
            </w:r>
          </w:p>
        </w:tc>
        <w:tc>
          <w:tcPr>
            <w:tcW w:w="1190" w:type="dxa"/>
          </w:tcPr>
          <w:p w:rsidR="009A0018" w:rsidRDefault="009A0018">
            <w:pPr>
              <w:pStyle w:val="ConsPlusNormal"/>
              <w:jc w:val="center"/>
            </w:pPr>
            <w:r>
              <w:t>112,9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w:t>
            </w:r>
          </w:p>
        </w:tc>
        <w:tc>
          <w:tcPr>
            <w:tcW w:w="1190" w:type="dxa"/>
          </w:tcPr>
          <w:p w:rsidR="009A0018" w:rsidRDefault="009A0018">
            <w:pPr>
              <w:pStyle w:val="ConsPlusNormal"/>
              <w:jc w:val="center"/>
            </w:pPr>
            <w:r>
              <w:t>112,9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w:t>
            </w:r>
          </w:p>
        </w:tc>
        <w:tc>
          <w:tcPr>
            <w:tcW w:w="1190" w:type="dxa"/>
          </w:tcPr>
          <w:p w:rsidR="009A0018" w:rsidRDefault="009A0018">
            <w:pPr>
              <w:pStyle w:val="ConsPlusNormal"/>
              <w:jc w:val="center"/>
            </w:pPr>
            <w:r>
              <w:t>112,9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w:t>
            </w:r>
          </w:p>
        </w:tc>
        <w:tc>
          <w:tcPr>
            <w:tcW w:w="1190" w:type="dxa"/>
          </w:tcPr>
          <w:p w:rsidR="009A0018" w:rsidRDefault="009A0018">
            <w:pPr>
              <w:pStyle w:val="ConsPlusNormal"/>
              <w:jc w:val="center"/>
            </w:pPr>
            <w:r>
              <w:t>112,9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1.6.</w:t>
            </w:r>
          </w:p>
        </w:tc>
        <w:tc>
          <w:tcPr>
            <w:tcW w:w="3174" w:type="dxa"/>
          </w:tcPr>
          <w:p w:rsidR="009A0018" w:rsidRDefault="009A0018">
            <w:pPr>
              <w:pStyle w:val="ConsPlusNormal"/>
              <w:jc w:val="both"/>
            </w:pPr>
            <w:r>
              <w:t>Верхнедонской район</w:t>
            </w:r>
          </w:p>
        </w:tc>
        <w:tc>
          <w:tcPr>
            <w:tcW w:w="1133" w:type="dxa"/>
          </w:tcPr>
          <w:p w:rsidR="009A0018" w:rsidRDefault="009A0018">
            <w:pPr>
              <w:pStyle w:val="ConsPlusNormal"/>
              <w:jc w:val="center"/>
            </w:pPr>
            <w:r>
              <w:t>110,7</w:t>
            </w:r>
          </w:p>
        </w:tc>
        <w:tc>
          <w:tcPr>
            <w:tcW w:w="1190" w:type="dxa"/>
          </w:tcPr>
          <w:p w:rsidR="009A0018" w:rsidRDefault="009A0018">
            <w:pPr>
              <w:pStyle w:val="ConsPlusNormal"/>
              <w:jc w:val="center"/>
            </w:pPr>
            <w:r>
              <w:t>110,7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w:t>
            </w:r>
          </w:p>
        </w:tc>
        <w:tc>
          <w:tcPr>
            <w:tcW w:w="1190" w:type="dxa"/>
          </w:tcPr>
          <w:p w:rsidR="009A0018" w:rsidRDefault="009A0018">
            <w:pPr>
              <w:pStyle w:val="ConsPlusNormal"/>
              <w:jc w:val="center"/>
            </w:pPr>
            <w:r>
              <w:t>112,9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w:t>
            </w:r>
          </w:p>
        </w:tc>
        <w:tc>
          <w:tcPr>
            <w:tcW w:w="1190" w:type="dxa"/>
          </w:tcPr>
          <w:p w:rsidR="009A0018" w:rsidRDefault="009A0018">
            <w:pPr>
              <w:pStyle w:val="ConsPlusNormal"/>
              <w:jc w:val="center"/>
            </w:pPr>
            <w:r>
              <w:t>112,9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w:t>
            </w:r>
          </w:p>
        </w:tc>
        <w:tc>
          <w:tcPr>
            <w:tcW w:w="1190" w:type="dxa"/>
          </w:tcPr>
          <w:p w:rsidR="009A0018" w:rsidRDefault="009A0018">
            <w:pPr>
              <w:pStyle w:val="ConsPlusNormal"/>
              <w:jc w:val="center"/>
            </w:pPr>
            <w:r>
              <w:t>112,9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w:t>
            </w:r>
          </w:p>
        </w:tc>
        <w:tc>
          <w:tcPr>
            <w:tcW w:w="1190" w:type="dxa"/>
          </w:tcPr>
          <w:p w:rsidR="009A0018" w:rsidRDefault="009A0018">
            <w:pPr>
              <w:pStyle w:val="ConsPlusNormal"/>
              <w:jc w:val="center"/>
            </w:pPr>
            <w:r>
              <w:t>112,9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1.7.</w:t>
            </w:r>
          </w:p>
        </w:tc>
        <w:tc>
          <w:tcPr>
            <w:tcW w:w="3174" w:type="dxa"/>
          </w:tcPr>
          <w:p w:rsidR="009A0018" w:rsidRDefault="009A0018">
            <w:pPr>
              <w:pStyle w:val="ConsPlusNormal"/>
              <w:jc w:val="both"/>
            </w:pPr>
            <w:r>
              <w:t>Веселовский район</w:t>
            </w:r>
          </w:p>
        </w:tc>
        <w:tc>
          <w:tcPr>
            <w:tcW w:w="1133" w:type="dxa"/>
          </w:tcPr>
          <w:p w:rsidR="009A0018" w:rsidRDefault="009A0018">
            <w:pPr>
              <w:pStyle w:val="ConsPlusNormal"/>
              <w:jc w:val="center"/>
            </w:pPr>
            <w:r>
              <w:t>221,4</w:t>
            </w:r>
          </w:p>
        </w:tc>
        <w:tc>
          <w:tcPr>
            <w:tcW w:w="1190" w:type="dxa"/>
          </w:tcPr>
          <w:p w:rsidR="009A0018" w:rsidRDefault="009A0018">
            <w:pPr>
              <w:pStyle w:val="ConsPlusNormal"/>
              <w:jc w:val="center"/>
            </w:pPr>
            <w:r>
              <w:t>221,4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1.8.</w:t>
            </w:r>
          </w:p>
        </w:tc>
        <w:tc>
          <w:tcPr>
            <w:tcW w:w="3174" w:type="dxa"/>
          </w:tcPr>
          <w:p w:rsidR="009A0018" w:rsidRDefault="009A0018">
            <w:pPr>
              <w:pStyle w:val="ConsPlusNormal"/>
              <w:jc w:val="both"/>
            </w:pPr>
            <w:r>
              <w:t>Волгодонской район</w:t>
            </w:r>
          </w:p>
        </w:tc>
        <w:tc>
          <w:tcPr>
            <w:tcW w:w="1133" w:type="dxa"/>
          </w:tcPr>
          <w:p w:rsidR="009A0018" w:rsidRDefault="009A0018">
            <w:pPr>
              <w:pStyle w:val="ConsPlusNormal"/>
              <w:jc w:val="center"/>
            </w:pPr>
            <w:r>
              <w:t>332,0</w:t>
            </w:r>
          </w:p>
        </w:tc>
        <w:tc>
          <w:tcPr>
            <w:tcW w:w="1190" w:type="dxa"/>
          </w:tcPr>
          <w:p w:rsidR="009A0018" w:rsidRDefault="009A0018">
            <w:pPr>
              <w:pStyle w:val="ConsPlusNormal"/>
              <w:jc w:val="center"/>
            </w:pPr>
            <w:r>
              <w:t>332,0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338,8</w:t>
            </w:r>
          </w:p>
        </w:tc>
        <w:tc>
          <w:tcPr>
            <w:tcW w:w="1190" w:type="dxa"/>
          </w:tcPr>
          <w:p w:rsidR="009A0018" w:rsidRDefault="009A0018">
            <w:pPr>
              <w:pStyle w:val="ConsPlusNormal"/>
              <w:jc w:val="center"/>
            </w:pPr>
            <w:r>
              <w:t>338,8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338,8</w:t>
            </w:r>
          </w:p>
        </w:tc>
        <w:tc>
          <w:tcPr>
            <w:tcW w:w="1190" w:type="dxa"/>
          </w:tcPr>
          <w:p w:rsidR="009A0018" w:rsidRDefault="009A0018">
            <w:pPr>
              <w:pStyle w:val="ConsPlusNormal"/>
              <w:jc w:val="center"/>
            </w:pPr>
            <w:r>
              <w:t>338,8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338,8</w:t>
            </w:r>
          </w:p>
        </w:tc>
        <w:tc>
          <w:tcPr>
            <w:tcW w:w="1190" w:type="dxa"/>
          </w:tcPr>
          <w:p w:rsidR="009A0018" w:rsidRDefault="009A0018">
            <w:pPr>
              <w:pStyle w:val="ConsPlusNormal"/>
              <w:jc w:val="center"/>
            </w:pPr>
            <w:r>
              <w:t>338,8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338,8</w:t>
            </w:r>
          </w:p>
        </w:tc>
        <w:tc>
          <w:tcPr>
            <w:tcW w:w="1190" w:type="dxa"/>
          </w:tcPr>
          <w:p w:rsidR="009A0018" w:rsidRDefault="009A0018">
            <w:pPr>
              <w:pStyle w:val="ConsPlusNormal"/>
              <w:jc w:val="center"/>
            </w:pPr>
            <w:r>
              <w:t>338,8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1.9.</w:t>
            </w:r>
          </w:p>
        </w:tc>
        <w:tc>
          <w:tcPr>
            <w:tcW w:w="3174" w:type="dxa"/>
          </w:tcPr>
          <w:p w:rsidR="009A0018" w:rsidRDefault="009A0018">
            <w:pPr>
              <w:pStyle w:val="ConsPlusNormal"/>
              <w:jc w:val="both"/>
            </w:pPr>
            <w:r>
              <w:t>Дубовский район</w:t>
            </w:r>
          </w:p>
        </w:tc>
        <w:tc>
          <w:tcPr>
            <w:tcW w:w="1133" w:type="dxa"/>
          </w:tcPr>
          <w:p w:rsidR="009A0018" w:rsidRDefault="009A0018">
            <w:pPr>
              <w:pStyle w:val="ConsPlusNormal"/>
              <w:jc w:val="center"/>
            </w:pPr>
            <w:r>
              <w:t>221,3</w:t>
            </w:r>
          </w:p>
        </w:tc>
        <w:tc>
          <w:tcPr>
            <w:tcW w:w="1190" w:type="dxa"/>
          </w:tcPr>
          <w:p w:rsidR="009A0018" w:rsidRDefault="009A0018">
            <w:pPr>
              <w:pStyle w:val="ConsPlusNormal"/>
              <w:jc w:val="center"/>
            </w:pPr>
            <w:r>
              <w:t>221,3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1.10.</w:t>
            </w:r>
          </w:p>
        </w:tc>
        <w:tc>
          <w:tcPr>
            <w:tcW w:w="3174" w:type="dxa"/>
          </w:tcPr>
          <w:p w:rsidR="009A0018" w:rsidRDefault="009A0018">
            <w:pPr>
              <w:pStyle w:val="ConsPlusNormal"/>
              <w:jc w:val="both"/>
            </w:pPr>
            <w:r>
              <w:t>Егорлыкский район</w:t>
            </w:r>
          </w:p>
        </w:tc>
        <w:tc>
          <w:tcPr>
            <w:tcW w:w="1133" w:type="dxa"/>
          </w:tcPr>
          <w:p w:rsidR="009A0018" w:rsidRDefault="009A0018">
            <w:pPr>
              <w:pStyle w:val="ConsPlusNormal"/>
              <w:jc w:val="center"/>
            </w:pPr>
            <w:r>
              <w:t>332,0</w:t>
            </w:r>
          </w:p>
        </w:tc>
        <w:tc>
          <w:tcPr>
            <w:tcW w:w="1190" w:type="dxa"/>
          </w:tcPr>
          <w:p w:rsidR="009A0018" w:rsidRDefault="009A0018">
            <w:pPr>
              <w:pStyle w:val="ConsPlusNormal"/>
              <w:jc w:val="center"/>
            </w:pPr>
            <w:r>
              <w:t>332,0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338,8</w:t>
            </w:r>
          </w:p>
        </w:tc>
        <w:tc>
          <w:tcPr>
            <w:tcW w:w="1190" w:type="dxa"/>
          </w:tcPr>
          <w:p w:rsidR="009A0018" w:rsidRDefault="009A0018">
            <w:pPr>
              <w:pStyle w:val="ConsPlusNormal"/>
              <w:jc w:val="center"/>
            </w:pPr>
            <w:r>
              <w:t>338,8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338,8</w:t>
            </w:r>
          </w:p>
        </w:tc>
        <w:tc>
          <w:tcPr>
            <w:tcW w:w="1190" w:type="dxa"/>
          </w:tcPr>
          <w:p w:rsidR="009A0018" w:rsidRDefault="009A0018">
            <w:pPr>
              <w:pStyle w:val="ConsPlusNormal"/>
              <w:jc w:val="center"/>
            </w:pPr>
            <w:r>
              <w:t>338,8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338,8</w:t>
            </w:r>
          </w:p>
        </w:tc>
        <w:tc>
          <w:tcPr>
            <w:tcW w:w="1190" w:type="dxa"/>
          </w:tcPr>
          <w:p w:rsidR="009A0018" w:rsidRDefault="009A0018">
            <w:pPr>
              <w:pStyle w:val="ConsPlusNormal"/>
              <w:jc w:val="center"/>
            </w:pPr>
            <w:r>
              <w:t>338,8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338,8</w:t>
            </w:r>
          </w:p>
        </w:tc>
        <w:tc>
          <w:tcPr>
            <w:tcW w:w="1190" w:type="dxa"/>
          </w:tcPr>
          <w:p w:rsidR="009A0018" w:rsidRDefault="009A0018">
            <w:pPr>
              <w:pStyle w:val="ConsPlusNormal"/>
              <w:jc w:val="center"/>
            </w:pPr>
            <w:r>
              <w:t>338,8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1.11.</w:t>
            </w:r>
          </w:p>
        </w:tc>
        <w:tc>
          <w:tcPr>
            <w:tcW w:w="3174" w:type="dxa"/>
          </w:tcPr>
          <w:p w:rsidR="009A0018" w:rsidRDefault="009A0018">
            <w:pPr>
              <w:pStyle w:val="ConsPlusNormal"/>
              <w:jc w:val="both"/>
            </w:pPr>
            <w:r>
              <w:t>Заветинский район</w:t>
            </w:r>
          </w:p>
        </w:tc>
        <w:tc>
          <w:tcPr>
            <w:tcW w:w="1133" w:type="dxa"/>
          </w:tcPr>
          <w:p w:rsidR="009A0018" w:rsidRDefault="009A0018">
            <w:pPr>
              <w:pStyle w:val="ConsPlusNormal"/>
              <w:jc w:val="center"/>
            </w:pPr>
            <w:r>
              <w:t>110,7</w:t>
            </w:r>
          </w:p>
        </w:tc>
        <w:tc>
          <w:tcPr>
            <w:tcW w:w="1190" w:type="dxa"/>
          </w:tcPr>
          <w:p w:rsidR="009A0018" w:rsidRDefault="009A0018">
            <w:pPr>
              <w:pStyle w:val="ConsPlusNormal"/>
              <w:jc w:val="center"/>
            </w:pPr>
            <w:r>
              <w:t>110,7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w:t>
            </w:r>
          </w:p>
        </w:tc>
        <w:tc>
          <w:tcPr>
            <w:tcW w:w="1190" w:type="dxa"/>
          </w:tcPr>
          <w:p w:rsidR="009A0018" w:rsidRDefault="009A0018">
            <w:pPr>
              <w:pStyle w:val="ConsPlusNormal"/>
              <w:jc w:val="center"/>
            </w:pPr>
            <w:r>
              <w:t>112,9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w:t>
            </w:r>
          </w:p>
        </w:tc>
        <w:tc>
          <w:tcPr>
            <w:tcW w:w="1190" w:type="dxa"/>
          </w:tcPr>
          <w:p w:rsidR="009A0018" w:rsidRDefault="009A0018">
            <w:pPr>
              <w:pStyle w:val="ConsPlusNormal"/>
              <w:jc w:val="center"/>
            </w:pPr>
            <w:r>
              <w:t>112,9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w:t>
            </w:r>
          </w:p>
        </w:tc>
        <w:tc>
          <w:tcPr>
            <w:tcW w:w="1190" w:type="dxa"/>
          </w:tcPr>
          <w:p w:rsidR="009A0018" w:rsidRDefault="009A0018">
            <w:pPr>
              <w:pStyle w:val="ConsPlusNormal"/>
              <w:jc w:val="center"/>
            </w:pPr>
            <w:r>
              <w:t>112,9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w:t>
            </w:r>
          </w:p>
        </w:tc>
        <w:tc>
          <w:tcPr>
            <w:tcW w:w="1190" w:type="dxa"/>
          </w:tcPr>
          <w:p w:rsidR="009A0018" w:rsidRDefault="009A0018">
            <w:pPr>
              <w:pStyle w:val="ConsPlusNormal"/>
              <w:jc w:val="center"/>
            </w:pPr>
            <w:r>
              <w:t>112,9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lastRenderedPageBreak/>
              <w:t>1.12.</w:t>
            </w:r>
          </w:p>
        </w:tc>
        <w:tc>
          <w:tcPr>
            <w:tcW w:w="3174" w:type="dxa"/>
          </w:tcPr>
          <w:p w:rsidR="009A0018" w:rsidRDefault="009A0018">
            <w:pPr>
              <w:pStyle w:val="ConsPlusNormal"/>
              <w:jc w:val="both"/>
            </w:pPr>
            <w:r>
              <w:t>Зерноградский район</w:t>
            </w:r>
          </w:p>
        </w:tc>
        <w:tc>
          <w:tcPr>
            <w:tcW w:w="1133" w:type="dxa"/>
          </w:tcPr>
          <w:p w:rsidR="009A0018" w:rsidRDefault="009A0018">
            <w:pPr>
              <w:pStyle w:val="ConsPlusNormal"/>
              <w:jc w:val="center"/>
            </w:pPr>
            <w:r>
              <w:t>996,0</w:t>
            </w:r>
          </w:p>
        </w:tc>
        <w:tc>
          <w:tcPr>
            <w:tcW w:w="1190" w:type="dxa"/>
          </w:tcPr>
          <w:p w:rsidR="009A0018" w:rsidRDefault="009A0018">
            <w:pPr>
              <w:pStyle w:val="ConsPlusNormal"/>
              <w:jc w:val="center"/>
            </w:pPr>
            <w:r>
              <w:t>996,0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1016,3</w:t>
            </w:r>
          </w:p>
        </w:tc>
        <w:tc>
          <w:tcPr>
            <w:tcW w:w="1190" w:type="dxa"/>
          </w:tcPr>
          <w:p w:rsidR="009A0018" w:rsidRDefault="009A0018">
            <w:pPr>
              <w:pStyle w:val="ConsPlusNormal"/>
              <w:jc w:val="center"/>
            </w:pPr>
            <w:r>
              <w:t>1016,3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1016,3</w:t>
            </w:r>
          </w:p>
        </w:tc>
        <w:tc>
          <w:tcPr>
            <w:tcW w:w="1190" w:type="dxa"/>
          </w:tcPr>
          <w:p w:rsidR="009A0018" w:rsidRDefault="009A0018">
            <w:pPr>
              <w:pStyle w:val="ConsPlusNormal"/>
              <w:jc w:val="center"/>
            </w:pPr>
            <w:r>
              <w:t>1016,3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1016,3</w:t>
            </w:r>
          </w:p>
        </w:tc>
        <w:tc>
          <w:tcPr>
            <w:tcW w:w="1190" w:type="dxa"/>
          </w:tcPr>
          <w:p w:rsidR="009A0018" w:rsidRDefault="009A0018">
            <w:pPr>
              <w:pStyle w:val="ConsPlusNormal"/>
              <w:jc w:val="center"/>
            </w:pPr>
            <w:r>
              <w:t>1016,3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1016,3</w:t>
            </w:r>
          </w:p>
        </w:tc>
        <w:tc>
          <w:tcPr>
            <w:tcW w:w="1190" w:type="dxa"/>
          </w:tcPr>
          <w:p w:rsidR="009A0018" w:rsidRDefault="009A0018">
            <w:pPr>
              <w:pStyle w:val="ConsPlusNormal"/>
              <w:jc w:val="center"/>
            </w:pPr>
            <w:r>
              <w:t>1016,3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1.13.</w:t>
            </w:r>
          </w:p>
        </w:tc>
        <w:tc>
          <w:tcPr>
            <w:tcW w:w="3174" w:type="dxa"/>
          </w:tcPr>
          <w:p w:rsidR="009A0018" w:rsidRDefault="009A0018">
            <w:pPr>
              <w:pStyle w:val="ConsPlusNormal"/>
              <w:jc w:val="both"/>
            </w:pPr>
            <w:r>
              <w:t>Зимовниковский район</w:t>
            </w:r>
          </w:p>
        </w:tc>
        <w:tc>
          <w:tcPr>
            <w:tcW w:w="1133" w:type="dxa"/>
          </w:tcPr>
          <w:p w:rsidR="009A0018" w:rsidRDefault="009A0018">
            <w:pPr>
              <w:pStyle w:val="ConsPlusNormal"/>
              <w:jc w:val="center"/>
            </w:pPr>
            <w:r>
              <w:t>553,3</w:t>
            </w:r>
          </w:p>
        </w:tc>
        <w:tc>
          <w:tcPr>
            <w:tcW w:w="1190" w:type="dxa"/>
          </w:tcPr>
          <w:p w:rsidR="009A0018" w:rsidRDefault="009A0018">
            <w:pPr>
              <w:pStyle w:val="ConsPlusNormal"/>
              <w:jc w:val="center"/>
            </w:pPr>
            <w:r>
              <w:t>553,3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564,6</w:t>
            </w:r>
          </w:p>
        </w:tc>
        <w:tc>
          <w:tcPr>
            <w:tcW w:w="1190" w:type="dxa"/>
          </w:tcPr>
          <w:p w:rsidR="009A0018" w:rsidRDefault="009A0018">
            <w:pPr>
              <w:pStyle w:val="ConsPlusNormal"/>
              <w:jc w:val="center"/>
            </w:pPr>
            <w:r>
              <w:t>564,6</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564,6</w:t>
            </w:r>
          </w:p>
        </w:tc>
        <w:tc>
          <w:tcPr>
            <w:tcW w:w="1190" w:type="dxa"/>
          </w:tcPr>
          <w:p w:rsidR="009A0018" w:rsidRDefault="009A0018">
            <w:pPr>
              <w:pStyle w:val="ConsPlusNormal"/>
              <w:jc w:val="center"/>
            </w:pPr>
            <w:r>
              <w:t>564,6</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564,6</w:t>
            </w:r>
          </w:p>
        </w:tc>
        <w:tc>
          <w:tcPr>
            <w:tcW w:w="1190" w:type="dxa"/>
          </w:tcPr>
          <w:p w:rsidR="009A0018" w:rsidRDefault="009A0018">
            <w:pPr>
              <w:pStyle w:val="ConsPlusNormal"/>
              <w:jc w:val="center"/>
            </w:pPr>
            <w:r>
              <w:t>564,6</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564,6</w:t>
            </w:r>
          </w:p>
        </w:tc>
        <w:tc>
          <w:tcPr>
            <w:tcW w:w="1190" w:type="dxa"/>
          </w:tcPr>
          <w:p w:rsidR="009A0018" w:rsidRDefault="009A0018">
            <w:pPr>
              <w:pStyle w:val="ConsPlusNormal"/>
              <w:jc w:val="center"/>
            </w:pPr>
            <w:r>
              <w:t>564,6</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1.14.</w:t>
            </w:r>
          </w:p>
        </w:tc>
        <w:tc>
          <w:tcPr>
            <w:tcW w:w="3174" w:type="dxa"/>
          </w:tcPr>
          <w:p w:rsidR="009A0018" w:rsidRDefault="009A0018">
            <w:pPr>
              <w:pStyle w:val="ConsPlusNormal"/>
              <w:jc w:val="both"/>
            </w:pPr>
            <w:r>
              <w:t>Кагальницкий район</w:t>
            </w:r>
          </w:p>
        </w:tc>
        <w:tc>
          <w:tcPr>
            <w:tcW w:w="1133" w:type="dxa"/>
          </w:tcPr>
          <w:p w:rsidR="009A0018" w:rsidRDefault="009A0018">
            <w:pPr>
              <w:pStyle w:val="ConsPlusNormal"/>
              <w:jc w:val="center"/>
            </w:pPr>
            <w:r>
              <w:t>332,0</w:t>
            </w:r>
          </w:p>
        </w:tc>
        <w:tc>
          <w:tcPr>
            <w:tcW w:w="1190" w:type="dxa"/>
          </w:tcPr>
          <w:p w:rsidR="009A0018" w:rsidRDefault="009A0018">
            <w:pPr>
              <w:pStyle w:val="ConsPlusNormal"/>
              <w:jc w:val="center"/>
            </w:pPr>
            <w:r>
              <w:t>332,0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338,8</w:t>
            </w:r>
          </w:p>
        </w:tc>
        <w:tc>
          <w:tcPr>
            <w:tcW w:w="1190" w:type="dxa"/>
          </w:tcPr>
          <w:p w:rsidR="009A0018" w:rsidRDefault="009A0018">
            <w:pPr>
              <w:pStyle w:val="ConsPlusNormal"/>
              <w:jc w:val="center"/>
            </w:pPr>
            <w:r>
              <w:t>338,8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338,8</w:t>
            </w:r>
          </w:p>
        </w:tc>
        <w:tc>
          <w:tcPr>
            <w:tcW w:w="1190" w:type="dxa"/>
          </w:tcPr>
          <w:p w:rsidR="009A0018" w:rsidRDefault="009A0018">
            <w:pPr>
              <w:pStyle w:val="ConsPlusNormal"/>
              <w:jc w:val="center"/>
            </w:pPr>
            <w:r>
              <w:t>338,8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338,8</w:t>
            </w:r>
          </w:p>
        </w:tc>
        <w:tc>
          <w:tcPr>
            <w:tcW w:w="1190" w:type="dxa"/>
          </w:tcPr>
          <w:p w:rsidR="009A0018" w:rsidRDefault="009A0018">
            <w:pPr>
              <w:pStyle w:val="ConsPlusNormal"/>
              <w:jc w:val="center"/>
            </w:pPr>
            <w:r>
              <w:t>338,8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338,8</w:t>
            </w:r>
          </w:p>
        </w:tc>
        <w:tc>
          <w:tcPr>
            <w:tcW w:w="1190" w:type="dxa"/>
          </w:tcPr>
          <w:p w:rsidR="009A0018" w:rsidRDefault="009A0018">
            <w:pPr>
              <w:pStyle w:val="ConsPlusNormal"/>
              <w:jc w:val="center"/>
            </w:pPr>
            <w:r>
              <w:t>338,8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1.15.</w:t>
            </w:r>
          </w:p>
        </w:tc>
        <w:tc>
          <w:tcPr>
            <w:tcW w:w="3174" w:type="dxa"/>
          </w:tcPr>
          <w:p w:rsidR="009A0018" w:rsidRDefault="009A0018">
            <w:pPr>
              <w:pStyle w:val="ConsPlusNormal"/>
              <w:jc w:val="both"/>
            </w:pPr>
            <w:r>
              <w:t>Каменский район</w:t>
            </w:r>
          </w:p>
        </w:tc>
        <w:tc>
          <w:tcPr>
            <w:tcW w:w="1133" w:type="dxa"/>
          </w:tcPr>
          <w:p w:rsidR="009A0018" w:rsidRDefault="009A0018">
            <w:pPr>
              <w:pStyle w:val="ConsPlusNormal"/>
              <w:jc w:val="center"/>
            </w:pPr>
            <w:r>
              <w:t>885,3</w:t>
            </w:r>
          </w:p>
        </w:tc>
        <w:tc>
          <w:tcPr>
            <w:tcW w:w="1190" w:type="dxa"/>
          </w:tcPr>
          <w:p w:rsidR="009A0018" w:rsidRDefault="009A0018">
            <w:pPr>
              <w:pStyle w:val="ConsPlusNormal"/>
              <w:jc w:val="center"/>
            </w:pPr>
            <w:r>
              <w:t>885,3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903,3</w:t>
            </w:r>
          </w:p>
        </w:tc>
        <w:tc>
          <w:tcPr>
            <w:tcW w:w="1190" w:type="dxa"/>
          </w:tcPr>
          <w:p w:rsidR="009A0018" w:rsidRDefault="009A0018">
            <w:pPr>
              <w:pStyle w:val="ConsPlusNormal"/>
              <w:jc w:val="center"/>
            </w:pPr>
            <w:r>
              <w:t>903,3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903,3</w:t>
            </w:r>
          </w:p>
        </w:tc>
        <w:tc>
          <w:tcPr>
            <w:tcW w:w="1190" w:type="dxa"/>
          </w:tcPr>
          <w:p w:rsidR="009A0018" w:rsidRDefault="009A0018">
            <w:pPr>
              <w:pStyle w:val="ConsPlusNormal"/>
              <w:jc w:val="center"/>
            </w:pPr>
            <w:r>
              <w:t>903,3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903,3</w:t>
            </w:r>
          </w:p>
        </w:tc>
        <w:tc>
          <w:tcPr>
            <w:tcW w:w="1190" w:type="dxa"/>
          </w:tcPr>
          <w:p w:rsidR="009A0018" w:rsidRDefault="009A0018">
            <w:pPr>
              <w:pStyle w:val="ConsPlusNormal"/>
              <w:jc w:val="center"/>
            </w:pPr>
            <w:r>
              <w:t>903,3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903,3</w:t>
            </w:r>
          </w:p>
        </w:tc>
        <w:tc>
          <w:tcPr>
            <w:tcW w:w="1190" w:type="dxa"/>
          </w:tcPr>
          <w:p w:rsidR="009A0018" w:rsidRDefault="009A0018">
            <w:pPr>
              <w:pStyle w:val="ConsPlusNormal"/>
              <w:jc w:val="center"/>
            </w:pPr>
            <w:r>
              <w:t>903,3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1.16.</w:t>
            </w:r>
          </w:p>
        </w:tc>
        <w:tc>
          <w:tcPr>
            <w:tcW w:w="3174" w:type="dxa"/>
          </w:tcPr>
          <w:p w:rsidR="009A0018" w:rsidRDefault="009A0018">
            <w:pPr>
              <w:pStyle w:val="ConsPlusNormal"/>
              <w:jc w:val="both"/>
            </w:pPr>
            <w:r>
              <w:t>Кашарский район</w:t>
            </w:r>
          </w:p>
        </w:tc>
        <w:tc>
          <w:tcPr>
            <w:tcW w:w="1133" w:type="dxa"/>
          </w:tcPr>
          <w:p w:rsidR="009A0018" w:rsidRDefault="009A0018">
            <w:pPr>
              <w:pStyle w:val="ConsPlusNormal"/>
              <w:jc w:val="center"/>
            </w:pPr>
            <w:r>
              <w:t>221,3</w:t>
            </w:r>
          </w:p>
        </w:tc>
        <w:tc>
          <w:tcPr>
            <w:tcW w:w="1190" w:type="dxa"/>
          </w:tcPr>
          <w:p w:rsidR="009A0018" w:rsidRDefault="009A0018">
            <w:pPr>
              <w:pStyle w:val="ConsPlusNormal"/>
              <w:jc w:val="center"/>
            </w:pPr>
            <w:r>
              <w:t>221,3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1.17.</w:t>
            </w:r>
          </w:p>
        </w:tc>
        <w:tc>
          <w:tcPr>
            <w:tcW w:w="3174" w:type="dxa"/>
          </w:tcPr>
          <w:p w:rsidR="009A0018" w:rsidRDefault="009A0018">
            <w:pPr>
              <w:pStyle w:val="ConsPlusNormal"/>
              <w:jc w:val="both"/>
            </w:pPr>
            <w:r>
              <w:t>Константиновский район</w:t>
            </w:r>
          </w:p>
        </w:tc>
        <w:tc>
          <w:tcPr>
            <w:tcW w:w="1133" w:type="dxa"/>
          </w:tcPr>
          <w:p w:rsidR="009A0018" w:rsidRDefault="009A0018">
            <w:pPr>
              <w:pStyle w:val="ConsPlusNormal"/>
              <w:jc w:val="center"/>
            </w:pPr>
            <w:r>
              <w:t>996,0</w:t>
            </w:r>
          </w:p>
        </w:tc>
        <w:tc>
          <w:tcPr>
            <w:tcW w:w="1190" w:type="dxa"/>
          </w:tcPr>
          <w:p w:rsidR="009A0018" w:rsidRDefault="009A0018">
            <w:pPr>
              <w:pStyle w:val="ConsPlusNormal"/>
              <w:jc w:val="center"/>
            </w:pPr>
            <w:r>
              <w:t>996,0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1016,3</w:t>
            </w:r>
          </w:p>
        </w:tc>
        <w:tc>
          <w:tcPr>
            <w:tcW w:w="1190" w:type="dxa"/>
          </w:tcPr>
          <w:p w:rsidR="009A0018" w:rsidRDefault="009A0018">
            <w:pPr>
              <w:pStyle w:val="ConsPlusNormal"/>
              <w:jc w:val="center"/>
            </w:pPr>
            <w:r>
              <w:t>1016,3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1016,3</w:t>
            </w:r>
          </w:p>
        </w:tc>
        <w:tc>
          <w:tcPr>
            <w:tcW w:w="1190" w:type="dxa"/>
          </w:tcPr>
          <w:p w:rsidR="009A0018" w:rsidRDefault="009A0018">
            <w:pPr>
              <w:pStyle w:val="ConsPlusNormal"/>
              <w:jc w:val="center"/>
            </w:pPr>
            <w:r>
              <w:t>1016,3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1016,3</w:t>
            </w:r>
          </w:p>
        </w:tc>
        <w:tc>
          <w:tcPr>
            <w:tcW w:w="1190" w:type="dxa"/>
          </w:tcPr>
          <w:p w:rsidR="009A0018" w:rsidRDefault="009A0018">
            <w:pPr>
              <w:pStyle w:val="ConsPlusNormal"/>
              <w:jc w:val="center"/>
            </w:pPr>
            <w:r>
              <w:t>1016,3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1016,3</w:t>
            </w:r>
          </w:p>
        </w:tc>
        <w:tc>
          <w:tcPr>
            <w:tcW w:w="1190" w:type="dxa"/>
          </w:tcPr>
          <w:p w:rsidR="009A0018" w:rsidRDefault="009A0018">
            <w:pPr>
              <w:pStyle w:val="ConsPlusNormal"/>
              <w:jc w:val="center"/>
            </w:pPr>
            <w:r>
              <w:t>1016,3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1.18.</w:t>
            </w:r>
          </w:p>
        </w:tc>
        <w:tc>
          <w:tcPr>
            <w:tcW w:w="3174" w:type="dxa"/>
          </w:tcPr>
          <w:p w:rsidR="009A0018" w:rsidRDefault="009A0018">
            <w:pPr>
              <w:pStyle w:val="ConsPlusNormal"/>
              <w:jc w:val="both"/>
            </w:pPr>
            <w:r>
              <w:t>Красносулинский район</w:t>
            </w:r>
          </w:p>
        </w:tc>
        <w:tc>
          <w:tcPr>
            <w:tcW w:w="1133" w:type="dxa"/>
          </w:tcPr>
          <w:p w:rsidR="009A0018" w:rsidRDefault="009A0018">
            <w:pPr>
              <w:pStyle w:val="ConsPlusNormal"/>
              <w:jc w:val="center"/>
            </w:pPr>
            <w:r>
              <w:t>2323,8</w:t>
            </w:r>
          </w:p>
        </w:tc>
        <w:tc>
          <w:tcPr>
            <w:tcW w:w="1190" w:type="dxa"/>
          </w:tcPr>
          <w:p w:rsidR="009A0018" w:rsidRDefault="009A0018">
            <w:pPr>
              <w:pStyle w:val="ConsPlusNormal"/>
              <w:jc w:val="center"/>
            </w:pPr>
            <w:r>
              <w:t>2323,8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2371,3</w:t>
            </w:r>
          </w:p>
        </w:tc>
        <w:tc>
          <w:tcPr>
            <w:tcW w:w="1190" w:type="dxa"/>
          </w:tcPr>
          <w:p w:rsidR="009A0018" w:rsidRDefault="009A0018">
            <w:pPr>
              <w:pStyle w:val="ConsPlusNormal"/>
              <w:jc w:val="center"/>
            </w:pPr>
            <w:r>
              <w:t>2371,3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2371,3</w:t>
            </w:r>
          </w:p>
        </w:tc>
        <w:tc>
          <w:tcPr>
            <w:tcW w:w="1190" w:type="dxa"/>
          </w:tcPr>
          <w:p w:rsidR="009A0018" w:rsidRDefault="009A0018">
            <w:pPr>
              <w:pStyle w:val="ConsPlusNormal"/>
              <w:jc w:val="center"/>
            </w:pPr>
            <w:r>
              <w:t>2371,3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2371,3</w:t>
            </w:r>
          </w:p>
        </w:tc>
        <w:tc>
          <w:tcPr>
            <w:tcW w:w="1190" w:type="dxa"/>
          </w:tcPr>
          <w:p w:rsidR="009A0018" w:rsidRDefault="009A0018">
            <w:pPr>
              <w:pStyle w:val="ConsPlusNormal"/>
              <w:jc w:val="center"/>
            </w:pPr>
            <w:r>
              <w:t>2371,3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2371,3</w:t>
            </w:r>
          </w:p>
        </w:tc>
        <w:tc>
          <w:tcPr>
            <w:tcW w:w="1190" w:type="dxa"/>
          </w:tcPr>
          <w:p w:rsidR="009A0018" w:rsidRDefault="009A0018">
            <w:pPr>
              <w:pStyle w:val="ConsPlusNormal"/>
              <w:jc w:val="center"/>
            </w:pPr>
            <w:r>
              <w:t>2371,3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1.19.</w:t>
            </w:r>
          </w:p>
        </w:tc>
        <w:tc>
          <w:tcPr>
            <w:tcW w:w="3174" w:type="dxa"/>
          </w:tcPr>
          <w:p w:rsidR="009A0018" w:rsidRDefault="009A0018">
            <w:pPr>
              <w:pStyle w:val="ConsPlusNormal"/>
              <w:jc w:val="both"/>
            </w:pPr>
            <w:r>
              <w:t>Куйбышевский район</w:t>
            </w:r>
          </w:p>
        </w:tc>
        <w:tc>
          <w:tcPr>
            <w:tcW w:w="1133" w:type="dxa"/>
          </w:tcPr>
          <w:p w:rsidR="009A0018" w:rsidRDefault="009A0018">
            <w:pPr>
              <w:pStyle w:val="ConsPlusNormal"/>
              <w:jc w:val="center"/>
            </w:pPr>
            <w:r>
              <w:t>0,0</w:t>
            </w:r>
          </w:p>
        </w:tc>
        <w:tc>
          <w:tcPr>
            <w:tcW w:w="1190" w:type="dxa"/>
          </w:tcPr>
          <w:p w:rsidR="009A0018" w:rsidRDefault="009A0018">
            <w:pPr>
              <w:pStyle w:val="ConsPlusNormal"/>
              <w:jc w:val="center"/>
            </w:pPr>
            <w:r>
              <w:t>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0,0</w:t>
            </w:r>
          </w:p>
        </w:tc>
        <w:tc>
          <w:tcPr>
            <w:tcW w:w="1190" w:type="dxa"/>
          </w:tcPr>
          <w:p w:rsidR="009A0018" w:rsidRDefault="009A0018">
            <w:pPr>
              <w:pStyle w:val="ConsPlusNormal"/>
              <w:jc w:val="center"/>
            </w:pPr>
            <w:r>
              <w:t>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0,0</w:t>
            </w:r>
          </w:p>
        </w:tc>
        <w:tc>
          <w:tcPr>
            <w:tcW w:w="1190" w:type="dxa"/>
          </w:tcPr>
          <w:p w:rsidR="009A0018" w:rsidRDefault="009A0018">
            <w:pPr>
              <w:pStyle w:val="ConsPlusNormal"/>
              <w:jc w:val="center"/>
            </w:pPr>
            <w:r>
              <w:t>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0,0</w:t>
            </w:r>
          </w:p>
        </w:tc>
        <w:tc>
          <w:tcPr>
            <w:tcW w:w="1190" w:type="dxa"/>
          </w:tcPr>
          <w:p w:rsidR="009A0018" w:rsidRDefault="009A0018">
            <w:pPr>
              <w:pStyle w:val="ConsPlusNormal"/>
              <w:jc w:val="center"/>
            </w:pPr>
            <w:r>
              <w:t>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0,0</w:t>
            </w:r>
          </w:p>
        </w:tc>
        <w:tc>
          <w:tcPr>
            <w:tcW w:w="1190" w:type="dxa"/>
          </w:tcPr>
          <w:p w:rsidR="009A0018" w:rsidRDefault="009A0018">
            <w:pPr>
              <w:pStyle w:val="ConsPlusNormal"/>
              <w:jc w:val="center"/>
            </w:pPr>
            <w:r>
              <w:t>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1.20.</w:t>
            </w:r>
          </w:p>
        </w:tc>
        <w:tc>
          <w:tcPr>
            <w:tcW w:w="3174" w:type="dxa"/>
          </w:tcPr>
          <w:p w:rsidR="009A0018" w:rsidRDefault="009A0018">
            <w:pPr>
              <w:pStyle w:val="ConsPlusNormal"/>
              <w:jc w:val="both"/>
            </w:pPr>
            <w:r>
              <w:t>Мартыновский район</w:t>
            </w:r>
          </w:p>
        </w:tc>
        <w:tc>
          <w:tcPr>
            <w:tcW w:w="1133" w:type="dxa"/>
          </w:tcPr>
          <w:p w:rsidR="009A0018" w:rsidRDefault="009A0018">
            <w:pPr>
              <w:pStyle w:val="ConsPlusNormal"/>
              <w:jc w:val="center"/>
            </w:pPr>
            <w:r>
              <w:t>664,0</w:t>
            </w:r>
          </w:p>
        </w:tc>
        <w:tc>
          <w:tcPr>
            <w:tcW w:w="1190" w:type="dxa"/>
          </w:tcPr>
          <w:p w:rsidR="009A0018" w:rsidRDefault="009A0018">
            <w:pPr>
              <w:pStyle w:val="ConsPlusNormal"/>
              <w:jc w:val="center"/>
            </w:pPr>
            <w:r>
              <w:t>664,0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677,5</w:t>
            </w:r>
          </w:p>
        </w:tc>
        <w:tc>
          <w:tcPr>
            <w:tcW w:w="1190" w:type="dxa"/>
          </w:tcPr>
          <w:p w:rsidR="009A0018" w:rsidRDefault="009A0018">
            <w:pPr>
              <w:pStyle w:val="ConsPlusNormal"/>
              <w:jc w:val="center"/>
            </w:pPr>
            <w:r>
              <w:t>677,5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677,5</w:t>
            </w:r>
          </w:p>
        </w:tc>
        <w:tc>
          <w:tcPr>
            <w:tcW w:w="1190" w:type="dxa"/>
          </w:tcPr>
          <w:p w:rsidR="009A0018" w:rsidRDefault="009A0018">
            <w:pPr>
              <w:pStyle w:val="ConsPlusNormal"/>
              <w:jc w:val="center"/>
            </w:pPr>
            <w:r>
              <w:t>677,5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677,5</w:t>
            </w:r>
          </w:p>
        </w:tc>
        <w:tc>
          <w:tcPr>
            <w:tcW w:w="1190" w:type="dxa"/>
          </w:tcPr>
          <w:p w:rsidR="009A0018" w:rsidRDefault="009A0018">
            <w:pPr>
              <w:pStyle w:val="ConsPlusNormal"/>
              <w:jc w:val="center"/>
            </w:pPr>
            <w:r>
              <w:t>677,5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677,5</w:t>
            </w:r>
          </w:p>
        </w:tc>
        <w:tc>
          <w:tcPr>
            <w:tcW w:w="1190" w:type="dxa"/>
          </w:tcPr>
          <w:p w:rsidR="009A0018" w:rsidRDefault="009A0018">
            <w:pPr>
              <w:pStyle w:val="ConsPlusNormal"/>
              <w:jc w:val="center"/>
            </w:pPr>
            <w:r>
              <w:t>677,5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1.21.</w:t>
            </w:r>
          </w:p>
        </w:tc>
        <w:tc>
          <w:tcPr>
            <w:tcW w:w="3174" w:type="dxa"/>
          </w:tcPr>
          <w:p w:rsidR="009A0018" w:rsidRDefault="009A0018">
            <w:pPr>
              <w:pStyle w:val="ConsPlusNormal"/>
              <w:jc w:val="both"/>
            </w:pPr>
            <w:r>
              <w:t>Матвеево-Курганский район</w:t>
            </w:r>
          </w:p>
        </w:tc>
        <w:tc>
          <w:tcPr>
            <w:tcW w:w="1133" w:type="dxa"/>
          </w:tcPr>
          <w:p w:rsidR="009A0018" w:rsidRDefault="009A0018">
            <w:pPr>
              <w:pStyle w:val="ConsPlusNormal"/>
              <w:jc w:val="center"/>
            </w:pPr>
            <w:r>
              <w:t>332,0</w:t>
            </w:r>
          </w:p>
        </w:tc>
        <w:tc>
          <w:tcPr>
            <w:tcW w:w="1190" w:type="dxa"/>
          </w:tcPr>
          <w:p w:rsidR="009A0018" w:rsidRDefault="009A0018">
            <w:pPr>
              <w:pStyle w:val="ConsPlusNormal"/>
              <w:jc w:val="center"/>
            </w:pPr>
            <w:r>
              <w:t>332,0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338,8</w:t>
            </w:r>
          </w:p>
        </w:tc>
        <w:tc>
          <w:tcPr>
            <w:tcW w:w="1190" w:type="dxa"/>
          </w:tcPr>
          <w:p w:rsidR="009A0018" w:rsidRDefault="009A0018">
            <w:pPr>
              <w:pStyle w:val="ConsPlusNormal"/>
              <w:jc w:val="center"/>
            </w:pPr>
            <w:r>
              <w:t>338,8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338,8</w:t>
            </w:r>
          </w:p>
        </w:tc>
        <w:tc>
          <w:tcPr>
            <w:tcW w:w="1190" w:type="dxa"/>
          </w:tcPr>
          <w:p w:rsidR="009A0018" w:rsidRDefault="009A0018">
            <w:pPr>
              <w:pStyle w:val="ConsPlusNormal"/>
              <w:jc w:val="center"/>
            </w:pPr>
            <w:r>
              <w:t>338,8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338,8</w:t>
            </w:r>
          </w:p>
        </w:tc>
        <w:tc>
          <w:tcPr>
            <w:tcW w:w="1190" w:type="dxa"/>
          </w:tcPr>
          <w:p w:rsidR="009A0018" w:rsidRDefault="009A0018">
            <w:pPr>
              <w:pStyle w:val="ConsPlusNormal"/>
              <w:jc w:val="center"/>
            </w:pPr>
            <w:r>
              <w:t>338,8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338,8</w:t>
            </w:r>
          </w:p>
        </w:tc>
        <w:tc>
          <w:tcPr>
            <w:tcW w:w="1190" w:type="dxa"/>
          </w:tcPr>
          <w:p w:rsidR="009A0018" w:rsidRDefault="009A0018">
            <w:pPr>
              <w:pStyle w:val="ConsPlusNormal"/>
              <w:jc w:val="center"/>
            </w:pPr>
            <w:r>
              <w:t>338,8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1.22.</w:t>
            </w:r>
          </w:p>
        </w:tc>
        <w:tc>
          <w:tcPr>
            <w:tcW w:w="3174" w:type="dxa"/>
          </w:tcPr>
          <w:p w:rsidR="009A0018" w:rsidRDefault="009A0018">
            <w:pPr>
              <w:pStyle w:val="ConsPlusNormal"/>
              <w:jc w:val="both"/>
            </w:pPr>
            <w:r>
              <w:t>Миллеровский район</w:t>
            </w:r>
          </w:p>
        </w:tc>
        <w:tc>
          <w:tcPr>
            <w:tcW w:w="1133" w:type="dxa"/>
          </w:tcPr>
          <w:p w:rsidR="009A0018" w:rsidRDefault="009A0018">
            <w:pPr>
              <w:pStyle w:val="ConsPlusNormal"/>
              <w:jc w:val="center"/>
            </w:pPr>
            <w:r>
              <w:t>1438,6</w:t>
            </w:r>
          </w:p>
        </w:tc>
        <w:tc>
          <w:tcPr>
            <w:tcW w:w="1190" w:type="dxa"/>
          </w:tcPr>
          <w:p w:rsidR="009A0018" w:rsidRDefault="009A0018">
            <w:pPr>
              <w:pStyle w:val="ConsPlusNormal"/>
              <w:jc w:val="center"/>
            </w:pPr>
            <w:r>
              <w:t>1438,6</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1467,9</w:t>
            </w:r>
          </w:p>
        </w:tc>
        <w:tc>
          <w:tcPr>
            <w:tcW w:w="1190" w:type="dxa"/>
          </w:tcPr>
          <w:p w:rsidR="009A0018" w:rsidRDefault="009A0018">
            <w:pPr>
              <w:pStyle w:val="ConsPlusNormal"/>
              <w:jc w:val="center"/>
            </w:pPr>
            <w:r>
              <w:t>1467,9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1467,9</w:t>
            </w:r>
          </w:p>
        </w:tc>
        <w:tc>
          <w:tcPr>
            <w:tcW w:w="1190" w:type="dxa"/>
          </w:tcPr>
          <w:p w:rsidR="009A0018" w:rsidRDefault="009A0018">
            <w:pPr>
              <w:pStyle w:val="ConsPlusNormal"/>
              <w:jc w:val="center"/>
            </w:pPr>
            <w:r>
              <w:t>1467,9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1467,9</w:t>
            </w:r>
          </w:p>
        </w:tc>
        <w:tc>
          <w:tcPr>
            <w:tcW w:w="1190" w:type="dxa"/>
          </w:tcPr>
          <w:p w:rsidR="009A0018" w:rsidRDefault="009A0018">
            <w:pPr>
              <w:pStyle w:val="ConsPlusNormal"/>
              <w:jc w:val="center"/>
            </w:pPr>
            <w:r>
              <w:t>1467,9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1467,9</w:t>
            </w:r>
          </w:p>
        </w:tc>
        <w:tc>
          <w:tcPr>
            <w:tcW w:w="1190" w:type="dxa"/>
          </w:tcPr>
          <w:p w:rsidR="009A0018" w:rsidRDefault="009A0018">
            <w:pPr>
              <w:pStyle w:val="ConsPlusNormal"/>
              <w:jc w:val="center"/>
            </w:pPr>
            <w:r>
              <w:t>1467,9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1.23.</w:t>
            </w:r>
          </w:p>
        </w:tc>
        <w:tc>
          <w:tcPr>
            <w:tcW w:w="3174" w:type="dxa"/>
          </w:tcPr>
          <w:p w:rsidR="009A0018" w:rsidRDefault="009A0018">
            <w:pPr>
              <w:pStyle w:val="ConsPlusNormal"/>
              <w:jc w:val="both"/>
            </w:pPr>
            <w:r>
              <w:t>Милютинский район</w:t>
            </w:r>
          </w:p>
        </w:tc>
        <w:tc>
          <w:tcPr>
            <w:tcW w:w="1133" w:type="dxa"/>
          </w:tcPr>
          <w:p w:rsidR="009A0018" w:rsidRDefault="009A0018">
            <w:pPr>
              <w:pStyle w:val="ConsPlusNormal"/>
              <w:jc w:val="center"/>
            </w:pPr>
            <w:r>
              <w:t>0,0</w:t>
            </w:r>
          </w:p>
        </w:tc>
        <w:tc>
          <w:tcPr>
            <w:tcW w:w="1190" w:type="dxa"/>
          </w:tcPr>
          <w:p w:rsidR="009A0018" w:rsidRDefault="009A0018">
            <w:pPr>
              <w:pStyle w:val="ConsPlusNormal"/>
              <w:jc w:val="center"/>
            </w:pPr>
            <w:r>
              <w:t>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0,0</w:t>
            </w:r>
          </w:p>
        </w:tc>
        <w:tc>
          <w:tcPr>
            <w:tcW w:w="1190" w:type="dxa"/>
          </w:tcPr>
          <w:p w:rsidR="009A0018" w:rsidRDefault="009A0018">
            <w:pPr>
              <w:pStyle w:val="ConsPlusNormal"/>
              <w:jc w:val="center"/>
            </w:pPr>
            <w:r>
              <w:t>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0,0</w:t>
            </w:r>
          </w:p>
        </w:tc>
        <w:tc>
          <w:tcPr>
            <w:tcW w:w="1190" w:type="dxa"/>
          </w:tcPr>
          <w:p w:rsidR="009A0018" w:rsidRDefault="009A0018">
            <w:pPr>
              <w:pStyle w:val="ConsPlusNormal"/>
              <w:jc w:val="center"/>
            </w:pPr>
            <w:r>
              <w:t>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0,0</w:t>
            </w:r>
          </w:p>
        </w:tc>
        <w:tc>
          <w:tcPr>
            <w:tcW w:w="1190" w:type="dxa"/>
          </w:tcPr>
          <w:p w:rsidR="009A0018" w:rsidRDefault="009A0018">
            <w:pPr>
              <w:pStyle w:val="ConsPlusNormal"/>
              <w:jc w:val="center"/>
            </w:pPr>
            <w:r>
              <w:t>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0,0</w:t>
            </w:r>
          </w:p>
        </w:tc>
        <w:tc>
          <w:tcPr>
            <w:tcW w:w="1190" w:type="dxa"/>
          </w:tcPr>
          <w:p w:rsidR="009A0018" w:rsidRDefault="009A0018">
            <w:pPr>
              <w:pStyle w:val="ConsPlusNormal"/>
              <w:jc w:val="center"/>
            </w:pPr>
            <w:r>
              <w:t>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1.24.</w:t>
            </w:r>
          </w:p>
        </w:tc>
        <w:tc>
          <w:tcPr>
            <w:tcW w:w="3174" w:type="dxa"/>
          </w:tcPr>
          <w:p w:rsidR="009A0018" w:rsidRDefault="009A0018">
            <w:pPr>
              <w:pStyle w:val="ConsPlusNormal"/>
              <w:jc w:val="both"/>
            </w:pPr>
            <w:r>
              <w:t>Морозовский район</w:t>
            </w:r>
          </w:p>
        </w:tc>
        <w:tc>
          <w:tcPr>
            <w:tcW w:w="1133" w:type="dxa"/>
          </w:tcPr>
          <w:p w:rsidR="009A0018" w:rsidRDefault="009A0018">
            <w:pPr>
              <w:pStyle w:val="ConsPlusNormal"/>
              <w:jc w:val="center"/>
            </w:pPr>
            <w:r>
              <w:t>774,6</w:t>
            </w:r>
          </w:p>
        </w:tc>
        <w:tc>
          <w:tcPr>
            <w:tcW w:w="1190" w:type="dxa"/>
          </w:tcPr>
          <w:p w:rsidR="009A0018" w:rsidRDefault="009A0018">
            <w:pPr>
              <w:pStyle w:val="ConsPlusNormal"/>
              <w:jc w:val="center"/>
            </w:pPr>
            <w:r>
              <w:t>774,6</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790,4</w:t>
            </w:r>
          </w:p>
        </w:tc>
        <w:tc>
          <w:tcPr>
            <w:tcW w:w="1190" w:type="dxa"/>
          </w:tcPr>
          <w:p w:rsidR="009A0018" w:rsidRDefault="009A0018">
            <w:pPr>
              <w:pStyle w:val="ConsPlusNormal"/>
              <w:jc w:val="center"/>
            </w:pPr>
            <w:r>
              <w:t>790,4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790,4</w:t>
            </w:r>
          </w:p>
        </w:tc>
        <w:tc>
          <w:tcPr>
            <w:tcW w:w="1190" w:type="dxa"/>
          </w:tcPr>
          <w:p w:rsidR="009A0018" w:rsidRDefault="009A0018">
            <w:pPr>
              <w:pStyle w:val="ConsPlusNormal"/>
              <w:jc w:val="center"/>
            </w:pPr>
            <w:r>
              <w:t>790,4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790,4</w:t>
            </w:r>
          </w:p>
        </w:tc>
        <w:tc>
          <w:tcPr>
            <w:tcW w:w="1190" w:type="dxa"/>
          </w:tcPr>
          <w:p w:rsidR="009A0018" w:rsidRDefault="009A0018">
            <w:pPr>
              <w:pStyle w:val="ConsPlusNormal"/>
              <w:jc w:val="center"/>
            </w:pPr>
            <w:r>
              <w:t>790,4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790,4</w:t>
            </w:r>
          </w:p>
        </w:tc>
        <w:tc>
          <w:tcPr>
            <w:tcW w:w="1190" w:type="dxa"/>
          </w:tcPr>
          <w:p w:rsidR="009A0018" w:rsidRDefault="009A0018">
            <w:pPr>
              <w:pStyle w:val="ConsPlusNormal"/>
              <w:jc w:val="center"/>
            </w:pPr>
            <w:r>
              <w:t>790,4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1.25.</w:t>
            </w:r>
          </w:p>
        </w:tc>
        <w:tc>
          <w:tcPr>
            <w:tcW w:w="3174" w:type="dxa"/>
          </w:tcPr>
          <w:p w:rsidR="009A0018" w:rsidRDefault="009A0018">
            <w:pPr>
              <w:pStyle w:val="ConsPlusNormal"/>
              <w:jc w:val="both"/>
            </w:pPr>
            <w:r>
              <w:t>Мясниковский район</w:t>
            </w:r>
          </w:p>
        </w:tc>
        <w:tc>
          <w:tcPr>
            <w:tcW w:w="1133" w:type="dxa"/>
          </w:tcPr>
          <w:p w:rsidR="009A0018" w:rsidRDefault="009A0018">
            <w:pPr>
              <w:pStyle w:val="ConsPlusNormal"/>
              <w:jc w:val="center"/>
            </w:pPr>
            <w:r>
              <w:t>221,3</w:t>
            </w:r>
          </w:p>
        </w:tc>
        <w:tc>
          <w:tcPr>
            <w:tcW w:w="1190" w:type="dxa"/>
          </w:tcPr>
          <w:p w:rsidR="009A0018" w:rsidRDefault="009A0018">
            <w:pPr>
              <w:pStyle w:val="ConsPlusNormal"/>
              <w:jc w:val="center"/>
            </w:pPr>
            <w:r>
              <w:t>221,3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1.26.</w:t>
            </w:r>
          </w:p>
        </w:tc>
        <w:tc>
          <w:tcPr>
            <w:tcW w:w="3174" w:type="dxa"/>
          </w:tcPr>
          <w:p w:rsidR="009A0018" w:rsidRDefault="009A0018">
            <w:pPr>
              <w:pStyle w:val="ConsPlusNormal"/>
              <w:jc w:val="both"/>
            </w:pPr>
            <w:r>
              <w:t>Неклиновский район</w:t>
            </w:r>
          </w:p>
        </w:tc>
        <w:tc>
          <w:tcPr>
            <w:tcW w:w="1133" w:type="dxa"/>
          </w:tcPr>
          <w:p w:rsidR="009A0018" w:rsidRDefault="009A0018">
            <w:pPr>
              <w:pStyle w:val="ConsPlusNormal"/>
              <w:jc w:val="center"/>
            </w:pPr>
            <w:r>
              <w:t>332,0</w:t>
            </w:r>
          </w:p>
        </w:tc>
        <w:tc>
          <w:tcPr>
            <w:tcW w:w="1190" w:type="dxa"/>
          </w:tcPr>
          <w:p w:rsidR="009A0018" w:rsidRDefault="009A0018">
            <w:pPr>
              <w:pStyle w:val="ConsPlusNormal"/>
              <w:jc w:val="center"/>
            </w:pPr>
            <w:r>
              <w:t>332,0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338,8</w:t>
            </w:r>
          </w:p>
        </w:tc>
        <w:tc>
          <w:tcPr>
            <w:tcW w:w="1190" w:type="dxa"/>
          </w:tcPr>
          <w:p w:rsidR="009A0018" w:rsidRDefault="009A0018">
            <w:pPr>
              <w:pStyle w:val="ConsPlusNormal"/>
              <w:jc w:val="center"/>
            </w:pPr>
            <w:r>
              <w:t>338,8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338,8</w:t>
            </w:r>
          </w:p>
        </w:tc>
        <w:tc>
          <w:tcPr>
            <w:tcW w:w="1190" w:type="dxa"/>
          </w:tcPr>
          <w:p w:rsidR="009A0018" w:rsidRDefault="009A0018">
            <w:pPr>
              <w:pStyle w:val="ConsPlusNormal"/>
              <w:jc w:val="center"/>
            </w:pPr>
            <w:r>
              <w:t>338,8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338,8</w:t>
            </w:r>
          </w:p>
        </w:tc>
        <w:tc>
          <w:tcPr>
            <w:tcW w:w="1190" w:type="dxa"/>
          </w:tcPr>
          <w:p w:rsidR="009A0018" w:rsidRDefault="009A0018">
            <w:pPr>
              <w:pStyle w:val="ConsPlusNormal"/>
              <w:jc w:val="center"/>
            </w:pPr>
            <w:r>
              <w:t>338,8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338,8</w:t>
            </w:r>
          </w:p>
        </w:tc>
        <w:tc>
          <w:tcPr>
            <w:tcW w:w="1190" w:type="dxa"/>
          </w:tcPr>
          <w:p w:rsidR="009A0018" w:rsidRDefault="009A0018">
            <w:pPr>
              <w:pStyle w:val="ConsPlusNormal"/>
              <w:jc w:val="center"/>
            </w:pPr>
            <w:r>
              <w:t>338,8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1.27.</w:t>
            </w:r>
          </w:p>
        </w:tc>
        <w:tc>
          <w:tcPr>
            <w:tcW w:w="3174" w:type="dxa"/>
          </w:tcPr>
          <w:p w:rsidR="009A0018" w:rsidRDefault="009A0018">
            <w:pPr>
              <w:pStyle w:val="ConsPlusNormal"/>
              <w:jc w:val="both"/>
            </w:pPr>
            <w:r>
              <w:t>Обливский район</w:t>
            </w:r>
          </w:p>
        </w:tc>
        <w:tc>
          <w:tcPr>
            <w:tcW w:w="1133" w:type="dxa"/>
          </w:tcPr>
          <w:p w:rsidR="009A0018" w:rsidRDefault="009A0018">
            <w:pPr>
              <w:pStyle w:val="ConsPlusNormal"/>
              <w:jc w:val="center"/>
            </w:pPr>
            <w:r>
              <w:t>221,3</w:t>
            </w:r>
          </w:p>
        </w:tc>
        <w:tc>
          <w:tcPr>
            <w:tcW w:w="1190" w:type="dxa"/>
          </w:tcPr>
          <w:p w:rsidR="009A0018" w:rsidRDefault="009A0018">
            <w:pPr>
              <w:pStyle w:val="ConsPlusNormal"/>
              <w:jc w:val="center"/>
            </w:pPr>
            <w:r>
              <w:t>221,3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1.28.</w:t>
            </w:r>
          </w:p>
        </w:tc>
        <w:tc>
          <w:tcPr>
            <w:tcW w:w="3174" w:type="dxa"/>
          </w:tcPr>
          <w:p w:rsidR="009A0018" w:rsidRDefault="009A0018">
            <w:pPr>
              <w:pStyle w:val="ConsPlusNormal"/>
              <w:jc w:val="both"/>
            </w:pPr>
            <w:r>
              <w:t>Октябрьский район</w:t>
            </w:r>
          </w:p>
        </w:tc>
        <w:tc>
          <w:tcPr>
            <w:tcW w:w="1133" w:type="dxa"/>
          </w:tcPr>
          <w:p w:rsidR="009A0018" w:rsidRDefault="009A0018">
            <w:pPr>
              <w:pStyle w:val="ConsPlusNormal"/>
              <w:jc w:val="center"/>
            </w:pPr>
            <w:r>
              <w:t>1106,6</w:t>
            </w:r>
          </w:p>
        </w:tc>
        <w:tc>
          <w:tcPr>
            <w:tcW w:w="1190" w:type="dxa"/>
          </w:tcPr>
          <w:p w:rsidR="009A0018" w:rsidRDefault="009A0018">
            <w:pPr>
              <w:pStyle w:val="ConsPlusNormal"/>
              <w:jc w:val="center"/>
            </w:pPr>
            <w:r>
              <w:t>1106,6</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1129,2</w:t>
            </w:r>
          </w:p>
        </w:tc>
        <w:tc>
          <w:tcPr>
            <w:tcW w:w="1190" w:type="dxa"/>
          </w:tcPr>
          <w:p w:rsidR="009A0018" w:rsidRDefault="009A0018">
            <w:pPr>
              <w:pStyle w:val="ConsPlusNormal"/>
              <w:jc w:val="center"/>
            </w:pPr>
            <w:r>
              <w:t>1129,2</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1129,2</w:t>
            </w:r>
          </w:p>
        </w:tc>
        <w:tc>
          <w:tcPr>
            <w:tcW w:w="1190" w:type="dxa"/>
          </w:tcPr>
          <w:p w:rsidR="009A0018" w:rsidRDefault="009A0018">
            <w:pPr>
              <w:pStyle w:val="ConsPlusNormal"/>
              <w:jc w:val="center"/>
            </w:pPr>
            <w:r>
              <w:t>1129,2</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1129,2</w:t>
            </w:r>
          </w:p>
        </w:tc>
        <w:tc>
          <w:tcPr>
            <w:tcW w:w="1190" w:type="dxa"/>
          </w:tcPr>
          <w:p w:rsidR="009A0018" w:rsidRDefault="009A0018">
            <w:pPr>
              <w:pStyle w:val="ConsPlusNormal"/>
              <w:jc w:val="center"/>
            </w:pPr>
            <w:r>
              <w:t>1129,2</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1129,2</w:t>
            </w:r>
          </w:p>
        </w:tc>
        <w:tc>
          <w:tcPr>
            <w:tcW w:w="1190" w:type="dxa"/>
          </w:tcPr>
          <w:p w:rsidR="009A0018" w:rsidRDefault="009A0018">
            <w:pPr>
              <w:pStyle w:val="ConsPlusNormal"/>
              <w:jc w:val="center"/>
            </w:pPr>
            <w:r>
              <w:t>1129,2</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1.29.</w:t>
            </w:r>
          </w:p>
        </w:tc>
        <w:tc>
          <w:tcPr>
            <w:tcW w:w="3174" w:type="dxa"/>
          </w:tcPr>
          <w:p w:rsidR="009A0018" w:rsidRDefault="009A0018">
            <w:pPr>
              <w:pStyle w:val="ConsPlusNormal"/>
              <w:jc w:val="both"/>
            </w:pPr>
            <w:r>
              <w:t>Орловский район</w:t>
            </w:r>
          </w:p>
        </w:tc>
        <w:tc>
          <w:tcPr>
            <w:tcW w:w="1133" w:type="dxa"/>
          </w:tcPr>
          <w:p w:rsidR="009A0018" w:rsidRDefault="009A0018">
            <w:pPr>
              <w:pStyle w:val="ConsPlusNormal"/>
              <w:jc w:val="center"/>
            </w:pPr>
            <w:r>
              <w:t>553,3</w:t>
            </w:r>
          </w:p>
        </w:tc>
        <w:tc>
          <w:tcPr>
            <w:tcW w:w="1190" w:type="dxa"/>
          </w:tcPr>
          <w:p w:rsidR="009A0018" w:rsidRDefault="009A0018">
            <w:pPr>
              <w:pStyle w:val="ConsPlusNormal"/>
              <w:jc w:val="center"/>
            </w:pPr>
            <w:r>
              <w:t>553,3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564,6</w:t>
            </w:r>
          </w:p>
        </w:tc>
        <w:tc>
          <w:tcPr>
            <w:tcW w:w="1190" w:type="dxa"/>
          </w:tcPr>
          <w:p w:rsidR="009A0018" w:rsidRDefault="009A0018">
            <w:pPr>
              <w:pStyle w:val="ConsPlusNormal"/>
              <w:jc w:val="center"/>
            </w:pPr>
            <w:r>
              <w:t>564,6</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564,6</w:t>
            </w:r>
          </w:p>
        </w:tc>
        <w:tc>
          <w:tcPr>
            <w:tcW w:w="1190" w:type="dxa"/>
          </w:tcPr>
          <w:p w:rsidR="009A0018" w:rsidRDefault="009A0018">
            <w:pPr>
              <w:pStyle w:val="ConsPlusNormal"/>
              <w:jc w:val="center"/>
            </w:pPr>
            <w:r>
              <w:t>564,6</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564,6</w:t>
            </w:r>
          </w:p>
        </w:tc>
        <w:tc>
          <w:tcPr>
            <w:tcW w:w="1190" w:type="dxa"/>
          </w:tcPr>
          <w:p w:rsidR="009A0018" w:rsidRDefault="009A0018">
            <w:pPr>
              <w:pStyle w:val="ConsPlusNormal"/>
              <w:jc w:val="center"/>
            </w:pPr>
            <w:r>
              <w:t>564,6</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564,6</w:t>
            </w:r>
          </w:p>
        </w:tc>
        <w:tc>
          <w:tcPr>
            <w:tcW w:w="1190" w:type="dxa"/>
          </w:tcPr>
          <w:p w:rsidR="009A0018" w:rsidRDefault="009A0018">
            <w:pPr>
              <w:pStyle w:val="ConsPlusNormal"/>
              <w:jc w:val="center"/>
            </w:pPr>
            <w:r>
              <w:t>564,6</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1.30.</w:t>
            </w:r>
          </w:p>
        </w:tc>
        <w:tc>
          <w:tcPr>
            <w:tcW w:w="3174" w:type="dxa"/>
          </w:tcPr>
          <w:p w:rsidR="009A0018" w:rsidRDefault="009A0018">
            <w:pPr>
              <w:pStyle w:val="ConsPlusNormal"/>
              <w:jc w:val="both"/>
            </w:pPr>
            <w:r>
              <w:t>Песчанокопский район</w:t>
            </w:r>
          </w:p>
        </w:tc>
        <w:tc>
          <w:tcPr>
            <w:tcW w:w="1133" w:type="dxa"/>
          </w:tcPr>
          <w:p w:rsidR="009A0018" w:rsidRDefault="009A0018">
            <w:pPr>
              <w:pStyle w:val="ConsPlusNormal"/>
              <w:jc w:val="center"/>
            </w:pPr>
            <w:r>
              <w:t>110,7</w:t>
            </w:r>
          </w:p>
        </w:tc>
        <w:tc>
          <w:tcPr>
            <w:tcW w:w="1190" w:type="dxa"/>
          </w:tcPr>
          <w:p w:rsidR="009A0018" w:rsidRDefault="009A0018">
            <w:pPr>
              <w:pStyle w:val="ConsPlusNormal"/>
              <w:jc w:val="center"/>
            </w:pPr>
            <w:r>
              <w:t>110,7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w:t>
            </w:r>
          </w:p>
        </w:tc>
        <w:tc>
          <w:tcPr>
            <w:tcW w:w="1190" w:type="dxa"/>
          </w:tcPr>
          <w:p w:rsidR="009A0018" w:rsidRDefault="009A0018">
            <w:pPr>
              <w:pStyle w:val="ConsPlusNormal"/>
              <w:jc w:val="center"/>
            </w:pPr>
            <w:r>
              <w:t>112,9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w:t>
            </w:r>
          </w:p>
        </w:tc>
        <w:tc>
          <w:tcPr>
            <w:tcW w:w="1190" w:type="dxa"/>
          </w:tcPr>
          <w:p w:rsidR="009A0018" w:rsidRDefault="009A0018">
            <w:pPr>
              <w:pStyle w:val="ConsPlusNormal"/>
              <w:jc w:val="center"/>
            </w:pPr>
            <w:r>
              <w:t>112,9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w:t>
            </w:r>
          </w:p>
        </w:tc>
        <w:tc>
          <w:tcPr>
            <w:tcW w:w="1190" w:type="dxa"/>
          </w:tcPr>
          <w:p w:rsidR="009A0018" w:rsidRDefault="009A0018">
            <w:pPr>
              <w:pStyle w:val="ConsPlusNormal"/>
              <w:jc w:val="center"/>
            </w:pPr>
            <w:r>
              <w:t>112,9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w:t>
            </w:r>
          </w:p>
        </w:tc>
        <w:tc>
          <w:tcPr>
            <w:tcW w:w="1190" w:type="dxa"/>
          </w:tcPr>
          <w:p w:rsidR="009A0018" w:rsidRDefault="009A0018">
            <w:pPr>
              <w:pStyle w:val="ConsPlusNormal"/>
              <w:jc w:val="center"/>
            </w:pPr>
            <w:r>
              <w:t>112,9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lastRenderedPageBreak/>
              <w:t>1.31.</w:t>
            </w:r>
          </w:p>
        </w:tc>
        <w:tc>
          <w:tcPr>
            <w:tcW w:w="3174" w:type="dxa"/>
          </w:tcPr>
          <w:p w:rsidR="009A0018" w:rsidRDefault="009A0018">
            <w:pPr>
              <w:pStyle w:val="ConsPlusNormal"/>
              <w:jc w:val="both"/>
            </w:pPr>
            <w:r>
              <w:t>Пролетарский район</w:t>
            </w:r>
          </w:p>
        </w:tc>
        <w:tc>
          <w:tcPr>
            <w:tcW w:w="1133" w:type="dxa"/>
          </w:tcPr>
          <w:p w:rsidR="009A0018" w:rsidRDefault="009A0018">
            <w:pPr>
              <w:pStyle w:val="ConsPlusNormal"/>
              <w:jc w:val="center"/>
            </w:pPr>
            <w:r>
              <w:t>553,3</w:t>
            </w:r>
          </w:p>
        </w:tc>
        <w:tc>
          <w:tcPr>
            <w:tcW w:w="1190" w:type="dxa"/>
          </w:tcPr>
          <w:p w:rsidR="009A0018" w:rsidRDefault="009A0018">
            <w:pPr>
              <w:pStyle w:val="ConsPlusNormal"/>
              <w:jc w:val="center"/>
            </w:pPr>
            <w:r>
              <w:t>553,3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564,6</w:t>
            </w:r>
          </w:p>
        </w:tc>
        <w:tc>
          <w:tcPr>
            <w:tcW w:w="1190" w:type="dxa"/>
          </w:tcPr>
          <w:p w:rsidR="009A0018" w:rsidRDefault="009A0018">
            <w:pPr>
              <w:pStyle w:val="ConsPlusNormal"/>
              <w:jc w:val="center"/>
            </w:pPr>
            <w:r>
              <w:t>564,6</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564,6</w:t>
            </w:r>
          </w:p>
        </w:tc>
        <w:tc>
          <w:tcPr>
            <w:tcW w:w="1190" w:type="dxa"/>
          </w:tcPr>
          <w:p w:rsidR="009A0018" w:rsidRDefault="009A0018">
            <w:pPr>
              <w:pStyle w:val="ConsPlusNormal"/>
              <w:jc w:val="center"/>
            </w:pPr>
            <w:r>
              <w:t>564,6</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564,6</w:t>
            </w:r>
          </w:p>
        </w:tc>
        <w:tc>
          <w:tcPr>
            <w:tcW w:w="1190" w:type="dxa"/>
          </w:tcPr>
          <w:p w:rsidR="009A0018" w:rsidRDefault="009A0018">
            <w:pPr>
              <w:pStyle w:val="ConsPlusNormal"/>
              <w:jc w:val="center"/>
            </w:pPr>
            <w:r>
              <w:t>564,6</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564,6</w:t>
            </w:r>
          </w:p>
        </w:tc>
        <w:tc>
          <w:tcPr>
            <w:tcW w:w="1190" w:type="dxa"/>
          </w:tcPr>
          <w:p w:rsidR="009A0018" w:rsidRDefault="009A0018">
            <w:pPr>
              <w:pStyle w:val="ConsPlusNormal"/>
              <w:jc w:val="center"/>
            </w:pPr>
            <w:r>
              <w:t>564,6</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1.32.</w:t>
            </w:r>
          </w:p>
        </w:tc>
        <w:tc>
          <w:tcPr>
            <w:tcW w:w="3174" w:type="dxa"/>
          </w:tcPr>
          <w:p w:rsidR="009A0018" w:rsidRDefault="009A0018">
            <w:pPr>
              <w:pStyle w:val="ConsPlusNormal"/>
              <w:jc w:val="both"/>
            </w:pPr>
            <w:r>
              <w:t>Ремонтненский</w:t>
            </w:r>
          </w:p>
        </w:tc>
        <w:tc>
          <w:tcPr>
            <w:tcW w:w="1133" w:type="dxa"/>
          </w:tcPr>
          <w:p w:rsidR="009A0018" w:rsidRDefault="009A0018">
            <w:pPr>
              <w:pStyle w:val="ConsPlusNormal"/>
              <w:jc w:val="center"/>
            </w:pPr>
            <w:r>
              <w:t>110,7</w:t>
            </w:r>
          </w:p>
        </w:tc>
        <w:tc>
          <w:tcPr>
            <w:tcW w:w="1190" w:type="dxa"/>
          </w:tcPr>
          <w:p w:rsidR="009A0018" w:rsidRDefault="009A0018">
            <w:pPr>
              <w:pStyle w:val="ConsPlusNormal"/>
              <w:jc w:val="center"/>
            </w:pPr>
            <w:r>
              <w:t>110,7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w:t>
            </w:r>
          </w:p>
        </w:tc>
        <w:tc>
          <w:tcPr>
            <w:tcW w:w="1190" w:type="dxa"/>
          </w:tcPr>
          <w:p w:rsidR="009A0018" w:rsidRDefault="009A0018">
            <w:pPr>
              <w:pStyle w:val="ConsPlusNormal"/>
              <w:jc w:val="center"/>
            </w:pPr>
            <w:r>
              <w:t>112,9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w:t>
            </w:r>
          </w:p>
        </w:tc>
        <w:tc>
          <w:tcPr>
            <w:tcW w:w="1190" w:type="dxa"/>
          </w:tcPr>
          <w:p w:rsidR="009A0018" w:rsidRDefault="009A0018">
            <w:pPr>
              <w:pStyle w:val="ConsPlusNormal"/>
              <w:jc w:val="center"/>
            </w:pPr>
            <w:r>
              <w:t>112,9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w:t>
            </w:r>
          </w:p>
        </w:tc>
        <w:tc>
          <w:tcPr>
            <w:tcW w:w="1190" w:type="dxa"/>
          </w:tcPr>
          <w:p w:rsidR="009A0018" w:rsidRDefault="009A0018">
            <w:pPr>
              <w:pStyle w:val="ConsPlusNormal"/>
              <w:jc w:val="center"/>
            </w:pPr>
            <w:r>
              <w:t>112,9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w:t>
            </w:r>
          </w:p>
        </w:tc>
        <w:tc>
          <w:tcPr>
            <w:tcW w:w="1190" w:type="dxa"/>
          </w:tcPr>
          <w:p w:rsidR="009A0018" w:rsidRDefault="009A0018">
            <w:pPr>
              <w:pStyle w:val="ConsPlusNormal"/>
              <w:jc w:val="center"/>
            </w:pPr>
            <w:r>
              <w:t>112,9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1.33.</w:t>
            </w:r>
          </w:p>
        </w:tc>
        <w:tc>
          <w:tcPr>
            <w:tcW w:w="3174" w:type="dxa"/>
          </w:tcPr>
          <w:p w:rsidR="009A0018" w:rsidRDefault="009A0018">
            <w:pPr>
              <w:pStyle w:val="ConsPlusNormal"/>
              <w:jc w:val="both"/>
            </w:pPr>
            <w:r>
              <w:t>Родионово-Несветайский район</w:t>
            </w:r>
          </w:p>
        </w:tc>
        <w:tc>
          <w:tcPr>
            <w:tcW w:w="1133" w:type="dxa"/>
          </w:tcPr>
          <w:p w:rsidR="009A0018" w:rsidRDefault="009A0018">
            <w:pPr>
              <w:pStyle w:val="ConsPlusNormal"/>
              <w:jc w:val="center"/>
            </w:pPr>
            <w:r>
              <w:t>110,7</w:t>
            </w:r>
          </w:p>
        </w:tc>
        <w:tc>
          <w:tcPr>
            <w:tcW w:w="1190" w:type="dxa"/>
          </w:tcPr>
          <w:p w:rsidR="009A0018" w:rsidRDefault="009A0018">
            <w:pPr>
              <w:pStyle w:val="ConsPlusNormal"/>
              <w:jc w:val="center"/>
            </w:pPr>
            <w:r>
              <w:t>110,7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w:t>
            </w:r>
          </w:p>
        </w:tc>
        <w:tc>
          <w:tcPr>
            <w:tcW w:w="1190" w:type="dxa"/>
          </w:tcPr>
          <w:p w:rsidR="009A0018" w:rsidRDefault="009A0018">
            <w:pPr>
              <w:pStyle w:val="ConsPlusNormal"/>
              <w:jc w:val="center"/>
            </w:pPr>
            <w:r>
              <w:t>112,9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w:t>
            </w:r>
          </w:p>
        </w:tc>
        <w:tc>
          <w:tcPr>
            <w:tcW w:w="1190" w:type="dxa"/>
          </w:tcPr>
          <w:p w:rsidR="009A0018" w:rsidRDefault="009A0018">
            <w:pPr>
              <w:pStyle w:val="ConsPlusNormal"/>
              <w:jc w:val="center"/>
            </w:pPr>
            <w:r>
              <w:t>112,9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w:t>
            </w:r>
          </w:p>
        </w:tc>
        <w:tc>
          <w:tcPr>
            <w:tcW w:w="1190" w:type="dxa"/>
          </w:tcPr>
          <w:p w:rsidR="009A0018" w:rsidRDefault="009A0018">
            <w:pPr>
              <w:pStyle w:val="ConsPlusNormal"/>
              <w:jc w:val="center"/>
            </w:pPr>
            <w:r>
              <w:t>112,9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w:t>
            </w:r>
          </w:p>
        </w:tc>
        <w:tc>
          <w:tcPr>
            <w:tcW w:w="1190" w:type="dxa"/>
          </w:tcPr>
          <w:p w:rsidR="009A0018" w:rsidRDefault="009A0018">
            <w:pPr>
              <w:pStyle w:val="ConsPlusNormal"/>
              <w:jc w:val="center"/>
            </w:pPr>
            <w:r>
              <w:t>112,9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1.34.</w:t>
            </w:r>
          </w:p>
        </w:tc>
        <w:tc>
          <w:tcPr>
            <w:tcW w:w="3174" w:type="dxa"/>
          </w:tcPr>
          <w:p w:rsidR="009A0018" w:rsidRDefault="009A0018">
            <w:pPr>
              <w:pStyle w:val="ConsPlusNormal"/>
              <w:jc w:val="both"/>
            </w:pPr>
            <w:r>
              <w:t>Сальский район</w:t>
            </w:r>
          </w:p>
        </w:tc>
        <w:tc>
          <w:tcPr>
            <w:tcW w:w="1133" w:type="dxa"/>
          </w:tcPr>
          <w:p w:rsidR="009A0018" w:rsidRDefault="009A0018">
            <w:pPr>
              <w:pStyle w:val="ConsPlusNormal"/>
              <w:jc w:val="center"/>
            </w:pPr>
            <w:r>
              <w:t>1659,9</w:t>
            </w:r>
          </w:p>
        </w:tc>
        <w:tc>
          <w:tcPr>
            <w:tcW w:w="1190" w:type="dxa"/>
          </w:tcPr>
          <w:p w:rsidR="009A0018" w:rsidRDefault="009A0018">
            <w:pPr>
              <w:pStyle w:val="ConsPlusNormal"/>
              <w:jc w:val="center"/>
            </w:pPr>
            <w:r>
              <w:t>1659,9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1693,8</w:t>
            </w:r>
          </w:p>
        </w:tc>
        <w:tc>
          <w:tcPr>
            <w:tcW w:w="1190" w:type="dxa"/>
          </w:tcPr>
          <w:p w:rsidR="009A0018" w:rsidRDefault="009A0018">
            <w:pPr>
              <w:pStyle w:val="ConsPlusNormal"/>
              <w:jc w:val="center"/>
            </w:pPr>
            <w:r>
              <w:t>1693,8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1693,8</w:t>
            </w:r>
          </w:p>
        </w:tc>
        <w:tc>
          <w:tcPr>
            <w:tcW w:w="1190" w:type="dxa"/>
          </w:tcPr>
          <w:p w:rsidR="009A0018" w:rsidRDefault="009A0018">
            <w:pPr>
              <w:pStyle w:val="ConsPlusNormal"/>
              <w:jc w:val="center"/>
            </w:pPr>
            <w:r>
              <w:t>1693,8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1693,8</w:t>
            </w:r>
          </w:p>
        </w:tc>
        <w:tc>
          <w:tcPr>
            <w:tcW w:w="1190" w:type="dxa"/>
          </w:tcPr>
          <w:p w:rsidR="009A0018" w:rsidRDefault="009A0018">
            <w:pPr>
              <w:pStyle w:val="ConsPlusNormal"/>
              <w:jc w:val="center"/>
            </w:pPr>
            <w:r>
              <w:t>1693,8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1693,8</w:t>
            </w:r>
          </w:p>
        </w:tc>
        <w:tc>
          <w:tcPr>
            <w:tcW w:w="1190" w:type="dxa"/>
          </w:tcPr>
          <w:p w:rsidR="009A0018" w:rsidRDefault="009A0018">
            <w:pPr>
              <w:pStyle w:val="ConsPlusNormal"/>
              <w:jc w:val="center"/>
            </w:pPr>
            <w:r>
              <w:t>1693,8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1.35.</w:t>
            </w:r>
          </w:p>
        </w:tc>
        <w:tc>
          <w:tcPr>
            <w:tcW w:w="3174" w:type="dxa"/>
          </w:tcPr>
          <w:p w:rsidR="009A0018" w:rsidRDefault="009A0018">
            <w:pPr>
              <w:pStyle w:val="ConsPlusNormal"/>
              <w:jc w:val="both"/>
            </w:pPr>
            <w:r>
              <w:t>Семикаракорский район</w:t>
            </w:r>
          </w:p>
        </w:tc>
        <w:tc>
          <w:tcPr>
            <w:tcW w:w="1133" w:type="dxa"/>
          </w:tcPr>
          <w:p w:rsidR="009A0018" w:rsidRDefault="009A0018">
            <w:pPr>
              <w:pStyle w:val="ConsPlusNormal"/>
              <w:jc w:val="center"/>
            </w:pPr>
            <w:r>
              <w:t>664,0</w:t>
            </w:r>
          </w:p>
        </w:tc>
        <w:tc>
          <w:tcPr>
            <w:tcW w:w="1190" w:type="dxa"/>
          </w:tcPr>
          <w:p w:rsidR="009A0018" w:rsidRDefault="009A0018">
            <w:pPr>
              <w:pStyle w:val="ConsPlusNormal"/>
              <w:jc w:val="center"/>
            </w:pPr>
            <w:r>
              <w:t>664,0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677,5</w:t>
            </w:r>
          </w:p>
        </w:tc>
        <w:tc>
          <w:tcPr>
            <w:tcW w:w="1190" w:type="dxa"/>
          </w:tcPr>
          <w:p w:rsidR="009A0018" w:rsidRDefault="009A0018">
            <w:pPr>
              <w:pStyle w:val="ConsPlusNormal"/>
              <w:jc w:val="center"/>
            </w:pPr>
            <w:r>
              <w:t>677,5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677,5</w:t>
            </w:r>
          </w:p>
        </w:tc>
        <w:tc>
          <w:tcPr>
            <w:tcW w:w="1190" w:type="dxa"/>
          </w:tcPr>
          <w:p w:rsidR="009A0018" w:rsidRDefault="009A0018">
            <w:pPr>
              <w:pStyle w:val="ConsPlusNormal"/>
              <w:jc w:val="center"/>
            </w:pPr>
            <w:r>
              <w:t>677,5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677,5</w:t>
            </w:r>
          </w:p>
        </w:tc>
        <w:tc>
          <w:tcPr>
            <w:tcW w:w="1190" w:type="dxa"/>
          </w:tcPr>
          <w:p w:rsidR="009A0018" w:rsidRDefault="009A0018">
            <w:pPr>
              <w:pStyle w:val="ConsPlusNormal"/>
              <w:jc w:val="center"/>
            </w:pPr>
            <w:r>
              <w:t>677,5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677,5</w:t>
            </w:r>
          </w:p>
        </w:tc>
        <w:tc>
          <w:tcPr>
            <w:tcW w:w="1190" w:type="dxa"/>
          </w:tcPr>
          <w:p w:rsidR="009A0018" w:rsidRDefault="009A0018">
            <w:pPr>
              <w:pStyle w:val="ConsPlusNormal"/>
              <w:jc w:val="center"/>
            </w:pPr>
            <w:r>
              <w:t>677,5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1.36.</w:t>
            </w:r>
          </w:p>
        </w:tc>
        <w:tc>
          <w:tcPr>
            <w:tcW w:w="3174" w:type="dxa"/>
          </w:tcPr>
          <w:p w:rsidR="009A0018" w:rsidRDefault="009A0018">
            <w:pPr>
              <w:pStyle w:val="ConsPlusNormal"/>
              <w:jc w:val="both"/>
            </w:pPr>
            <w:r>
              <w:t>Тарасовский район</w:t>
            </w:r>
          </w:p>
        </w:tc>
        <w:tc>
          <w:tcPr>
            <w:tcW w:w="1133" w:type="dxa"/>
          </w:tcPr>
          <w:p w:rsidR="009A0018" w:rsidRDefault="009A0018">
            <w:pPr>
              <w:pStyle w:val="ConsPlusNormal"/>
              <w:jc w:val="center"/>
            </w:pPr>
            <w:r>
              <w:t>221,3</w:t>
            </w:r>
          </w:p>
        </w:tc>
        <w:tc>
          <w:tcPr>
            <w:tcW w:w="1190" w:type="dxa"/>
          </w:tcPr>
          <w:p w:rsidR="009A0018" w:rsidRDefault="009A0018">
            <w:pPr>
              <w:pStyle w:val="ConsPlusNormal"/>
              <w:jc w:val="center"/>
            </w:pPr>
            <w:r>
              <w:t>221,3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1.37</w:t>
            </w:r>
          </w:p>
        </w:tc>
        <w:tc>
          <w:tcPr>
            <w:tcW w:w="3174" w:type="dxa"/>
          </w:tcPr>
          <w:p w:rsidR="009A0018" w:rsidRDefault="009A0018">
            <w:pPr>
              <w:pStyle w:val="ConsPlusNormal"/>
              <w:jc w:val="both"/>
            </w:pPr>
            <w:r>
              <w:t>Советский район</w:t>
            </w:r>
          </w:p>
        </w:tc>
        <w:tc>
          <w:tcPr>
            <w:tcW w:w="1133" w:type="dxa"/>
          </w:tcPr>
          <w:p w:rsidR="009A0018" w:rsidRDefault="009A0018">
            <w:pPr>
              <w:pStyle w:val="ConsPlusNormal"/>
              <w:jc w:val="center"/>
            </w:pPr>
            <w:r>
              <w:t>0,0</w:t>
            </w:r>
          </w:p>
        </w:tc>
        <w:tc>
          <w:tcPr>
            <w:tcW w:w="1190" w:type="dxa"/>
          </w:tcPr>
          <w:p w:rsidR="009A0018" w:rsidRDefault="009A0018">
            <w:pPr>
              <w:pStyle w:val="ConsPlusNormal"/>
              <w:jc w:val="center"/>
            </w:pPr>
            <w:r>
              <w:t>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0,0</w:t>
            </w:r>
          </w:p>
        </w:tc>
        <w:tc>
          <w:tcPr>
            <w:tcW w:w="1190" w:type="dxa"/>
          </w:tcPr>
          <w:p w:rsidR="009A0018" w:rsidRDefault="009A0018">
            <w:pPr>
              <w:pStyle w:val="ConsPlusNormal"/>
              <w:jc w:val="center"/>
            </w:pPr>
            <w:r>
              <w:t>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0,0</w:t>
            </w:r>
          </w:p>
        </w:tc>
        <w:tc>
          <w:tcPr>
            <w:tcW w:w="1190" w:type="dxa"/>
          </w:tcPr>
          <w:p w:rsidR="009A0018" w:rsidRDefault="009A0018">
            <w:pPr>
              <w:pStyle w:val="ConsPlusNormal"/>
              <w:jc w:val="center"/>
            </w:pPr>
            <w:r>
              <w:t>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0,0</w:t>
            </w:r>
          </w:p>
        </w:tc>
        <w:tc>
          <w:tcPr>
            <w:tcW w:w="1190" w:type="dxa"/>
          </w:tcPr>
          <w:p w:rsidR="009A0018" w:rsidRDefault="009A0018">
            <w:pPr>
              <w:pStyle w:val="ConsPlusNormal"/>
              <w:jc w:val="center"/>
            </w:pPr>
            <w:r>
              <w:t>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0,0</w:t>
            </w:r>
          </w:p>
        </w:tc>
        <w:tc>
          <w:tcPr>
            <w:tcW w:w="1190" w:type="dxa"/>
          </w:tcPr>
          <w:p w:rsidR="009A0018" w:rsidRDefault="009A0018">
            <w:pPr>
              <w:pStyle w:val="ConsPlusNormal"/>
              <w:jc w:val="center"/>
            </w:pPr>
            <w:r>
              <w:t>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1.38.</w:t>
            </w:r>
          </w:p>
        </w:tc>
        <w:tc>
          <w:tcPr>
            <w:tcW w:w="3174" w:type="dxa"/>
          </w:tcPr>
          <w:p w:rsidR="009A0018" w:rsidRDefault="009A0018">
            <w:pPr>
              <w:pStyle w:val="ConsPlusNormal"/>
              <w:jc w:val="both"/>
            </w:pPr>
            <w:r>
              <w:t>Тацинский район</w:t>
            </w:r>
          </w:p>
        </w:tc>
        <w:tc>
          <w:tcPr>
            <w:tcW w:w="1133" w:type="dxa"/>
          </w:tcPr>
          <w:p w:rsidR="009A0018" w:rsidRDefault="009A0018">
            <w:pPr>
              <w:pStyle w:val="ConsPlusNormal"/>
              <w:jc w:val="center"/>
            </w:pPr>
            <w:r>
              <w:t>1106,6</w:t>
            </w:r>
          </w:p>
        </w:tc>
        <w:tc>
          <w:tcPr>
            <w:tcW w:w="1190" w:type="dxa"/>
          </w:tcPr>
          <w:p w:rsidR="009A0018" w:rsidRDefault="009A0018">
            <w:pPr>
              <w:pStyle w:val="ConsPlusNormal"/>
              <w:jc w:val="center"/>
            </w:pPr>
            <w:r>
              <w:t>1106,6</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1129,2</w:t>
            </w:r>
          </w:p>
        </w:tc>
        <w:tc>
          <w:tcPr>
            <w:tcW w:w="1190" w:type="dxa"/>
          </w:tcPr>
          <w:p w:rsidR="009A0018" w:rsidRDefault="009A0018">
            <w:pPr>
              <w:pStyle w:val="ConsPlusNormal"/>
              <w:jc w:val="center"/>
            </w:pPr>
            <w:r>
              <w:t>1129,2</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1129,2</w:t>
            </w:r>
          </w:p>
        </w:tc>
        <w:tc>
          <w:tcPr>
            <w:tcW w:w="1190" w:type="dxa"/>
          </w:tcPr>
          <w:p w:rsidR="009A0018" w:rsidRDefault="009A0018">
            <w:pPr>
              <w:pStyle w:val="ConsPlusNormal"/>
              <w:jc w:val="center"/>
            </w:pPr>
            <w:r>
              <w:t>1129,2</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1129,2</w:t>
            </w:r>
          </w:p>
        </w:tc>
        <w:tc>
          <w:tcPr>
            <w:tcW w:w="1190" w:type="dxa"/>
          </w:tcPr>
          <w:p w:rsidR="009A0018" w:rsidRDefault="009A0018">
            <w:pPr>
              <w:pStyle w:val="ConsPlusNormal"/>
              <w:jc w:val="center"/>
            </w:pPr>
            <w:r>
              <w:t>1129,2</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1129,2</w:t>
            </w:r>
          </w:p>
        </w:tc>
        <w:tc>
          <w:tcPr>
            <w:tcW w:w="1190" w:type="dxa"/>
          </w:tcPr>
          <w:p w:rsidR="009A0018" w:rsidRDefault="009A0018">
            <w:pPr>
              <w:pStyle w:val="ConsPlusNormal"/>
              <w:jc w:val="center"/>
            </w:pPr>
            <w:r>
              <w:t>1129,2</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1.39.</w:t>
            </w:r>
          </w:p>
        </w:tc>
        <w:tc>
          <w:tcPr>
            <w:tcW w:w="3174" w:type="dxa"/>
          </w:tcPr>
          <w:p w:rsidR="009A0018" w:rsidRDefault="009A0018">
            <w:pPr>
              <w:pStyle w:val="ConsPlusNormal"/>
              <w:jc w:val="both"/>
            </w:pPr>
            <w:r>
              <w:t>Усть-Донецкий район</w:t>
            </w:r>
          </w:p>
        </w:tc>
        <w:tc>
          <w:tcPr>
            <w:tcW w:w="1133" w:type="dxa"/>
          </w:tcPr>
          <w:p w:rsidR="009A0018" w:rsidRDefault="009A0018">
            <w:pPr>
              <w:pStyle w:val="ConsPlusNormal"/>
              <w:jc w:val="center"/>
            </w:pPr>
            <w:r>
              <w:t>553,3</w:t>
            </w:r>
          </w:p>
        </w:tc>
        <w:tc>
          <w:tcPr>
            <w:tcW w:w="1190" w:type="dxa"/>
          </w:tcPr>
          <w:p w:rsidR="009A0018" w:rsidRDefault="009A0018">
            <w:pPr>
              <w:pStyle w:val="ConsPlusNormal"/>
              <w:jc w:val="center"/>
            </w:pPr>
            <w:r>
              <w:t>553,3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564,6</w:t>
            </w:r>
          </w:p>
        </w:tc>
        <w:tc>
          <w:tcPr>
            <w:tcW w:w="1190" w:type="dxa"/>
          </w:tcPr>
          <w:p w:rsidR="009A0018" w:rsidRDefault="009A0018">
            <w:pPr>
              <w:pStyle w:val="ConsPlusNormal"/>
              <w:jc w:val="center"/>
            </w:pPr>
            <w:r>
              <w:t>564,6</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564,6</w:t>
            </w:r>
          </w:p>
        </w:tc>
        <w:tc>
          <w:tcPr>
            <w:tcW w:w="1190" w:type="dxa"/>
          </w:tcPr>
          <w:p w:rsidR="009A0018" w:rsidRDefault="009A0018">
            <w:pPr>
              <w:pStyle w:val="ConsPlusNormal"/>
              <w:jc w:val="center"/>
            </w:pPr>
            <w:r>
              <w:t>564,6</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564,6</w:t>
            </w:r>
          </w:p>
        </w:tc>
        <w:tc>
          <w:tcPr>
            <w:tcW w:w="1190" w:type="dxa"/>
          </w:tcPr>
          <w:p w:rsidR="009A0018" w:rsidRDefault="009A0018">
            <w:pPr>
              <w:pStyle w:val="ConsPlusNormal"/>
              <w:jc w:val="center"/>
            </w:pPr>
            <w:r>
              <w:t>564,6</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564,6</w:t>
            </w:r>
          </w:p>
        </w:tc>
        <w:tc>
          <w:tcPr>
            <w:tcW w:w="1190" w:type="dxa"/>
          </w:tcPr>
          <w:p w:rsidR="009A0018" w:rsidRDefault="009A0018">
            <w:pPr>
              <w:pStyle w:val="ConsPlusNormal"/>
              <w:jc w:val="center"/>
            </w:pPr>
            <w:r>
              <w:t>564,6</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1.40.</w:t>
            </w:r>
          </w:p>
        </w:tc>
        <w:tc>
          <w:tcPr>
            <w:tcW w:w="3174" w:type="dxa"/>
          </w:tcPr>
          <w:p w:rsidR="009A0018" w:rsidRDefault="009A0018">
            <w:pPr>
              <w:pStyle w:val="ConsPlusNormal"/>
              <w:jc w:val="both"/>
            </w:pPr>
            <w:r>
              <w:t>Целинский район</w:t>
            </w:r>
          </w:p>
        </w:tc>
        <w:tc>
          <w:tcPr>
            <w:tcW w:w="1133" w:type="dxa"/>
          </w:tcPr>
          <w:p w:rsidR="009A0018" w:rsidRDefault="009A0018">
            <w:pPr>
              <w:pStyle w:val="ConsPlusNormal"/>
              <w:jc w:val="center"/>
            </w:pPr>
            <w:r>
              <w:t>221,3</w:t>
            </w:r>
          </w:p>
        </w:tc>
        <w:tc>
          <w:tcPr>
            <w:tcW w:w="1190" w:type="dxa"/>
          </w:tcPr>
          <w:p w:rsidR="009A0018" w:rsidRDefault="009A0018">
            <w:pPr>
              <w:pStyle w:val="ConsPlusNormal"/>
              <w:jc w:val="center"/>
            </w:pPr>
            <w:r>
              <w:t>221,3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1.41.</w:t>
            </w:r>
          </w:p>
        </w:tc>
        <w:tc>
          <w:tcPr>
            <w:tcW w:w="3174" w:type="dxa"/>
          </w:tcPr>
          <w:p w:rsidR="009A0018" w:rsidRDefault="009A0018">
            <w:pPr>
              <w:pStyle w:val="ConsPlusNormal"/>
              <w:jc w:val="both"/>
            </w:pPr>
            <w:r>
              <w:t>Цимлянский район</w:t>
            </w:r>
          </w:p>
        </w:tc>
        <w:tc>
          <w:tcPr>
            <w:tcW w:w="1133" w:type="dxa"/>
          </w:tcPr>
          <w:p w:rsidR="009A0018" w:rsidRDefault="009A0018">
            <w:pPr>
              <w:pStyle w:val="ConsPlusNormal"/>
              <w:jc w:val="center"/>
            </w:pPr>
            <w:r>
              <w:t>664,0</w:t>
            </w:r>
          </w:p>
        </w:tc>
        <w:tc>
          <w:tcPr>
            <w:tcW w:w="1190" w:type="dxa"/>
          </w:tcPr>
          <w:p w:rsidR="009A0018" w:rsidRDefault="009A0018">
            <w:pPr>
              <w:pStyle w:val="ConsPlusNormal"/>
              <w:jc w:val="center"/>
            </w:pPr>
            <w:r>
              <w:t>664,0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677,5</w:t>
            </w:r>
          </w:p>
        </w:tc>
        <w:tc>
          <w:tcPr>
            <w:tcW w:w="1190" w:type="dxa"/>
          </w:tcPr>
          <w:p w:rsidR="009A0018" w:rsidRDefault="009A0018">
            <w:pPr>
              <w:pStyle w:val="ConsPlusNormal"/>
              <w:jc w:val="center"/>
            </w:pPr>
            <w:r>
              <w:t>677,5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677,5</w:t>
            </w:r>
          </w:p>
        </w:tc>
        <w:tc>
          <w:tcPr>
            <w:tcW w:w="1190" w:type="dxa"/>
          </w:tcPr>
          <w:p w:rsidR="009A0018" w:rsidRDefault="009A0018">
            <w:pPr>
              <w:pStyle w:val="ConsPlusNormal"/>
              <w:jc w:val="center"/>
            </w:pPr>
            <w:r>
              <w:t>677,5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677,5</w:t>
            </w:r>
          </w:p>
        </w:tc>
        <w:tc>
          <w:tcPr>
            <w:tcW w:w="1190" w:type="dxa"/>
          </w:tcPr>
          <w:p w:rsidR="009A0018" w:rsidRDefault="009A0018">
            <w:pPr>
              <w:pStyle w:val="ConsPlusNormal"/>
              <w:jc w:val="center"/>
            </w:pPr>
            <w:r>
              <w:t>677,5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677,5</w:t>
            </w:r>
          </w:p>
        </w:tc>
        <w:tc>
          <w:tcPr>
            <w:tcW w:w="1190" w:type="dxa"/>
          </w:tcPr>
          <w:p w:rsidR="009A0018" w:rsidRDefault="009A0018">
            <w:pPr>
              <w:pStyle w:val="ConsPlusNormal"/>
              <w:jc w:val="center"/>
            </w:pPr>
            <w:r>
              <w:t>677,5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1.42.</w:t>
            </w:r>
          </w:p>
        </w:tc>
        <w:tc>
          <w:tcPr>
            <w:tcW w:w="3174" w:type="dxa"/>
          </w:tcPr>
          <w:p w:rsidR="009A0018" w:rsidRDefault="009A0018">
            <w:pPr>
              <w:pStyle w:val="ConsPlusNormal"/>
              <w:jc w:val="both"/>
            </w:pPr>
            <w:r>
              <w:t>Чертковский район</w:t>
            </w:r>
          </w:p>
        </w:tc>
        <w:tc>
          <w:tcPr>
            <w:tcW w:w="1133" w:type="dxa"/>
          </w:tcPr>
          <w:p w:rsidR="009A0018" w:rsidRDefault="009A0018">
            <w:pPr>
              <w:pStyle w:val="ConsPlusNormal"/>
              <w:jc w:val="center"/>
            </w:pPr>
            <w:r>
              <w:t>442,6</w:t>
            </w:r>
          </w:p>
        </w:tc>
        <w:tc>
          <w:tcPr>
            <w:tcW w:w="1190" w:type="dxa"/>
          </w:tcPr>
          <w:p w:rsidR="009A0018" w:rsidRDefault="009A0018">
            <w:pPr>
              <w:pStyle w:val="ConsPlusNormal"/>
              <w:jc w:val="center"/>
            </w:pPr>
            <w:r>
              <w:t>442,6</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451,7</w:t>
            </w:r>
          </w:p>
        </w:tc>
        <w:tc>
          <w:tcPr>
            <w:tcW w:w="1190" w:type="dxa"/>
          </w:tcPr>
          <w:p w:rsidR="009A0018" w:rsidRDefault="009A0018">
            <w:pPr>
              <w:pStyle w:val="ConsPlusNormal"/>
              <w:jc w:val="center"/>
            </w:pPr>
            <w:r>
              <w:t>451,7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451,7</w:t>
            </w:r>
          </w:p>
        </w:tc>
        <w:tc>
          <w:tcPr>
            <w:tcW w:w="1190" w:type="dxa"/>
          </w:tcPr>
          <w:p w:rsidR="009A0018" w:rsidRDefault="009A0018">
            <w:pPr>
              <w:pStyle w:val="ConsPlusNormal"/>
              <w:jc w:val="center"/>
            </w:pPr>
            <w:r>
              <w:t>451,7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451,7</w:t>
            </w:r>
          </w:p>
        </w:tc>
        <w:tc>
          <w:tcPr>
            <w:tcW w:w="1190" w:type="dxa"/>
          </w:tcPr>
          <w:p w:rsidR="009A0018" w:rsidRDefault="009A0018">
            <w:pPr>
              <w:pStyle w:val="ConsPlusNormal"/>
              <w:jc w:val="center"/>
            </w:pPr>
            <w:r>
              <w:t>451,7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451,7</w:t>
            </w:r>
          </w:p>
        </w:tc>
        <w:tc>
          <w:tcPr>
            <w:tcW w:w="1190" w:type="dxa"/>
          </w:tcPr>
          <w:p w:rsidR="009A0018" w:rsidRDefault="009A0018">
            <w:pPr>
              <w:pStyle w:val="ConsPlusNormal"/>
              <w:jc w:val="center"/>
            </w:pPr>
            <w:r>
              <w:t>451,7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1.43.</w:t>
            </w:r>
          </w:p>
        </w:tc>
        <w:tc>
          <w:tcPr>
            <w:tcW w:w="3174" w:type="dxa"/>
          </w:tcPr>
          <w:p w:rsidR="009A0018" w:rsidRDefault="009A0018">
            <w:pPr>
              <w:pStyle w:val="ConsPlusNormal"/>
              <w:jc w:val="both"/>
            </w:pPr>
            <w:r>
              <w:t>Шолоховский район</w:t>
            </w:r>
          </w:p>
        </w:tc>
        <w:tc>
          <w:tcPr>
            <w:tcW w:w="1133" w:type="dxa"/>
          </w:tcPr>
          <w:p w:rsidR="009A0018" w:rsidRDefault="009A0018">
            <w:pPr>
              <w:pStyle w:val="ConsPlusNormal"/>
              <w:jc w:val="center"/>
            </w:pPr>
            <w:r>
              <w:t>332,0</w:t>
            </w:r>
          </w:p>
        </w:tc>
        <w:tc>
          <w:tcPr>
            <w:tcW w:w="1190" w:type="dxa"/>
          </w:tcPr>
          <w:p w:rsidR="009A0018" w:rsidRDefault="009A0018">
            <w:pPr>
              <w:pStyle w:val="ConsPlusNormal"/>
              <w:jc w:val="center"/>
            </w:pPr>
            <w:r>
              <w:t>332,0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338,8</w:t>
            </w:r>
          </w:p>
        </w:tc>
        <w:tc>
          <w:tcPr>
            <w:tcW w:w="1190" w:type="dxa"/>
          </w:tcPr>
          <w:p w:rsidR="009A0018" w:rsidRDefault="009A0018">
            <w:pPr>
              <w:pStyle w:val="ConsPlusNormal"/>
              <w:jc w:val="center"/>
            </w:pPr>
            <w:r>
              <w:t>338,8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338,8</w:t>
            </w:r>
          </w:p>
        </w:tc>
        <w:tc>
          <w:tcPr>
            <w:tcW w:w="1190" w:type="dxa"/>
          </w:tcPr>
          <w:p w:rsidR="009A0018" w:rsidRDefault="009A0018">
            <w:pPr>
              <w:pStyle w:val="ConsPlusNormal"/>
              <w:jc w:val="center"/>
            </w:pPr>
            <w:r>
              <w:t>338,8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338,8</w:t>
            </w:r>
          </w:p>
        </w:tc>
        <w:tc>
          <w:tcPr>
            <w:tcW w:w="1190" w:type="dxa"/>
          </w:tcPr>
          <w:p w:rsidR="009A0018" w:rsidRDefault="009A0018">
            <w:pPr>
              <w:pStyle w:val="ConsPlusNormal"/>
              <w:jc w:val="center"/>
            </w:pPr>
            <w:r>
              <w:t>338,8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338,8</w:t>
            </w:r>
          </w:p>
        </w:tc>
        <w:tc>
          <w:tcPr>
            <w:tcW w:w="1190" w:type="dxa"/>
          </w:tcPr>
          <w:p w:rsidR="009A0018" w:rsidRDefault="009A0018">
            <w:pPr>
              <w:pStyle w:val="ConsPlusNormal"/>
              <w:jc w:val="center"/>
            </w:pPr>
            <w:r>
              <w:t>338,8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1.44.</w:t>
            </w:r>
          </w:p>
        </w:tc>
        <w:tc>
          <w:tcPr>
            <w:tcW w:w="3174" w:type="dxa"/>
          </w:tcPr>
          <w:p w:rsidR="009A0018" w:rsidRDefault="009A0018">
            <w:pPr>
              <w:pStyle w:val="ConsPlusNormal"/>
              <w:jc w:val="both"/>
            </w:pPr>
            <w:r>
              <w:t>г. Азов</w:t>
            </w:r>
          </w:p>
        </w:tc>
        <w:tc>
          <w:tcPr>
            <w:tcW w:w="1133" w:type="dxa"/>
          </w:tcPr>
          <w:p w:rsidR="009A0018" w:rsidRDefault="009A0018">
            <w:pPr>
              <w:pStyle w:val="ConsPlusNormal"/>
              <w:jc w:val="center"/>
            </w:pPr>
            <w:r>
              <w:t>2213,2</w:t>
            </w:r>
          </w:p>
        </w:tc>
        <w:tc>
          <w:tcPr>
            <w:tcW w:w="1190" w:type="dxa"/>
          </w:tcPr>
          <w:p w:rsidR="009A0018" w:rsidRDefault="009A0018">
            <w:pPr>
              <w:pStyle w:val="ConsPlusNormal"/>
              <w:jc w:val="center"/>
            </w:pPr>
            <w:r>
              <w:t>2213,2</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2258,4</w:t>
            </w:r>
          </w:p>
        </w:tc>
        <w:tc>
          <w:tcPr>
            <w:tcW w:w="1190" w:type="dxa"/>
          </w:tcPr>
          <w:p w:rsidR="009A0018" w:rsidRDefault="009A0018">
            <w:pPr>
              <w:pStyle w:val="ConsPlusNormal"/>
              <w:jc w:val="center"/>
            </w:pPr>
            <w:r>
              <w:t>2258,4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2258,4</w:t>
            </w:r>
          </w:p>
        </w:tc>
        <w:tc>
          <w:tcPr>
            <w:tcW w:w="1190" w:type="dxa"/>
          </w:tcPr>
          <w:p w:rsidR="009A0018" w:rsidRDefault="009A0018">
            <w:pPr>
              <w:pStyle w:val="ConsPlusNormal"/>
              <w:jc w:val="center"/>
            </w:pPr>
            <w:r>
              <w:t>2258,4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2258,4</w:t>
            </w:r>
          </w:p>
        </w:tc>
        <w:tc>
          <w:tcPr>
            <w:tcW w:w="1190" w:type="dxa"/>
          </w:tcPr>
          <w:p w:rsidR="009A0018" w:rsidRDefault="009A0018">
            <w:pPr>
              <w:pStyle w:val="ConsPlusNormal"/>
              <w:jc w:val="center"/>
            </w:pPr>
            <w:r>
              <w:t>2258,4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2258,4</w:t>
            </w:r>
          </w:p>
        </w:tc>
        <w:tc>
          <w:tcPr>
            <w:tcW w:w="1190" w:type="dxa"/>
          </w:tcPr>
          <w:p w:rsidR="009A0018" w:rsidRDefault="009A0018">
            <w:pPr>
              <w:pStyle w:val="ConsPlusNormal"/>
              <w:jc w:val="center"/>
            </w:pPr>
            <w:r>
              <w:t>2258,4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1.45.</w:t>
            </w:r>
          </w:p>
        </w:tc>
        <w:tc>
          <w:tcPr>
            <w:tcW w:w="3174" w:type="dxa"/>
          </w:tcPr>
          <w:p w:rsidR="009A0018" w:rsidRDefault="009A0018">
            <w:pPr>
              <w:pStyle w:val="ConsPlusNormal"/>
              <w:jc w:val="both"/>
            </w:pPr>
            <w:r>
              <w:t>г. Батайск</w:t>
            </w:r>
          </w:p>
        </w:tc>
        <w:tc>
          <w:tcPr>
            <w:tcW w:w="1133" w:type="dxa"/>
          </w:tcPr>
          <w:p w:rsidR="009A0018" w:rsidRDefault="009A0018">
            <w:pPr>
              <w:pStyle w:val="ConsPlusNormal"/>
              <w:jc w:val="center"/>
            </w:pPr>
            <w:r>
              <w:t>2766,5</w:t>
            </w:r>
          </w:p>
        </w:tc>
        <w:tc>
          <w:tcPr>
            <w:tcW w:w="1190" w:type="dxa"/>
          </w:tcPr>
          <w:p w:rsidR="009A0018" w:rsidRDefault="009A0018">
            <w:pPr>
              <w:pStyle w:val="ConsPlusNormal"/>
              <w:jc w:val="center"/>
            </w:pPr>
            <w:r>
              <w:t>2766,5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2822,9</w:t>
            </w:r>
          </w:p>
        </w:tc>
        <w:tc>
          <w:tcPr>
            <w:tcW w:w="1190" w:type="dxa"/>
          </w:tcPr>
          <w:p w:rsidR="009A0018" w:rsidRDefault="009A0018">
            <w:pPr>
              <w:pStyle w:val="ConsPlusNormal"/>
              <w:jc w:val="center"/>
            </w:pPr>
            <w:r>
              <w:t>2822,9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2822,9</w:t>
            </w:r>
          </w:p>
        </w:tc>
        <w:tc>
          <w:tcPr>
            <w:tcW w:w="1190" w:type="dxa"/>
          </w:tcPr>
          <w:p w:rsidR="009A0018" w:rsidRDefault="009A0018">
            <w:pPr>
              <w:pStyle w:val="ConsPlusNormal"/>
              <w:jc w:val="center"/>
            </w:pPr>
            <w:r>
              <w:t>2822,9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2822,9</w:t>
            </w:r>
          </w:p>
        </w:tc>
        <w:tc>
          <w:tcPr>
            <w:tcW w:w="1190" w:type="dxa"/>
          </w:tcPr>
          <w:p w:rsidR="009A0018" w:rsidRDefault="009A0018">
            <w:pPr>
              <w:pStyle w:val="ConsPlusNormal"/>
              <w:jc w:val="center"/>
            </w:pPr>
            <w:r>
              <w:t>2822,9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2822,9</w:t>
            </w:r>
          </w:p>
        </w:tc>
        <w:tc>
          <w:tcPr>
            <w:tcW w:w="1190" w:type="dxa"/>
          </w:tcPr>
          <w:p w:rsidR="009A0018" w:rsidRDefault="009A0018">
            <w:pPr>
              <w:pStyle w:val="ConsPlusNormal"/>
              <w:jc w:val="center"/>
            </w:pPr>
            <w:r>
              <w:t>2822,9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1.46.</w:t>
            </w:r>
          </w:p>
        </w:tc>
        <w:tc>
          <w:tcPr>
            <w:tcW w:w="3174" w:type="dxa"/>
          </w:tcPr>
          <w:p w:rsidR="009A0018" w:rsidRDefault="009A0018">
            <w:pPr>
              <w:pStyle w:val="ConsPlusNormal"/>
              <w:jc w:val="both"/>
            </w:pPr>
            <w:r>
              <w:t>г. Волгодонск</w:t>
            </w:r>
          </w:p>
        </w:tc>
        <w:tc>
          <w:tcPr>
            <w:tcW w:w="1133" w:type="dxa"/>
          </w:tcPr>
          <w:p w:rsidR="009A0018" w:rsidRDefault="009A0018">
            <w:pPr>
              <w:pStyle w:val="ConsPlusNormal"/>
              <w:jc w:val="center"/>
            </w:pPr>
            <w:r>
              <w:t>4205,1</w:t>
            </w:r>
          </w:p>
        </w:tc>
        <w:tc>
          <w:tcPr>
            <w:tcW w:w="1190" w:type="dxa"/>
          </w:tcPr>
          <w:p w:rsidR="009A0018" w:rsidRDefault="009A0018">
            <w:pPr>
              <w:pStyle w:val="ConsPlusNormal"/>
              <w:jc w:val="center"/>
            </w:pPr>
            <w:r>
              <w:t>4205,1</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4290,9</w:t>
            </w:r>
          </w:p>
        </w:tc>
        <w:tc>
          <w:tcPr>
            <w:tcW w:w="1190" w:type="dxa"/>
          </w:tcPr>
          <w:p w:rsidR="009A0018" w:rsidRDefault="009A0018">
            <w:pPr>
              <w:pStyle w:val="ConsPlusNormal"/>
              <w:jc w:val="center"/>
            </w:pPr>
            <w:r>
              <w:t>4290,9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4290,9</w:t>
            </w:r>
          </w:p>
        </w:tc>
        <w:tc>
          <w:tcPr>
            <w:tcW w:w="1190" w:type="dxa"/>
          </w:tcPr>
          <w:p w:rsidR="009A0018" w:rsidRDefault="009A0018">
            <w:pPr>
              <w:pStyle w:val="ConsPlusNormal"/>
              <w:jc w:val="center"/>
            </w:pPr>
            <w:r>
              <w:t>4290,9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4290,9</w:t>
            </w:r>
          </w:p>
        </w:tc>
        <w:tc>
          <w:tcPr>
            <w:tcW w:w="1190" w:type="dxa"/>
          </w:tcPr>
          <w:p w:rsidR="009A0018" w:rsidRDefault="009A0018">
            <w:pPr>
              <w:pStyle w:val="ConsPlusNormal"/>
              <w:jc w:val="center"/>
            </w:pPr>
            <w:r>
              <w:t>4290,9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4290,9</w:t>
            </w:r>
          </w:p>
        </w:tc>
        <w:tc>
          <w:tcPr>
            <w:tcW w:w="1190" w:type="dxa"/>
          </w:tcPr>
          <w:p w:rsidR="009A0018" w:rsidRDefault="009A0018">
            <w:pPr>
              <w:pStyle w:val="ConsPlusNormal"/>
              <w:jc w:val="center"/>
            </w:pPr>
            <w:r>
              <w:t>4290,9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1.47.</w:t>
            </w:r>
          </w:p>
        </w:tc>
        <w:tc>
          <w:tcPr>
            <w:tcW w:w="3174" w:type="dxa"/>
          </w:tcPr>
          <w:p w:rsidR="009A0018" w:rsidRDefault="009A0018">
            <w:pPr>
              <w:pStyle w:val="ConsPlusNormal"/>
              <w:jc w:val="both"/>
            </w:pPr>
            <w:r>
              <w:t>г. Гуково</w:t>
            </w:r>
          </w:p>
        </w:tc>
        <w:tc>
          <w:tcPr>
            <w:tcW w:w="1133" w:type="dxa"/>
          </w:tcPr>
          <w:p w:rsidR="009A0018" w:rsidRDefault="009A0018">
            <w:pPr>
              <w:pStyle w:val="ConsPlusNormal"/>
              <w:jc w:val="center"/>
            </w:pPr>
            <w:r>
              <w:t>3541,1</w:t>
            </w:r>
          </w:p>
        </w:tc>
        <w:tc>
          <w:tcPr>
            <w:tcW w:w="1190" w:type="dxa"/>
          </w:tcPr>
          <w:p w:rsidR="009A0018" w:rsidRDefault="009A0018">
            <w:pPr>
              <w:pStyle w:val="ConsPlusNormal"/>
              <w:jc w:val="center"/>
            </w:pPr>
            <w:r>
              <w:t>3541,1</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3613,4</w:t>
            </w:r>
          </w:p>
        </w:tc>
        <w:tc>
          <w:tcPr>
            <w:tcW w:w="1190" w:type="dxa"/>
          </w:tcPr>
          <w:p w:rsidR="009A0018" w:rsidRDefault="009A0018">
            <w:pPr>
              <w:pStyle w:val="ConsPlusNormal"/>
              <w:jc w:val="center"/>
            </w:pPr>
            <w:r>
              <w:t>3613,4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3613,4</w:t>
            </w:r>
          </w:p>
        </w:tc>
        <w:tc>
          <w:tcPr>
            <w:tcW w:w="1190" w:type="dxa"/>
          </w:tcPr>
          <w:p w:rsidR="009A0018" w:rsidRDefault="009A0018">
            <w:pPr>
              <w:pStyle w:val="ConsPlusNormal"/>
              <w:jc w:val="center"/>
            </w:pPr>
            <w:r>
              <w:t>3613,4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3613,4</w:t>
            </w:r>
          </w:p>
        </w:tc>
        <w:tc>
          <w:tcPr>
            <w:tcW w:w="1190" w:type="dxa"/>
          </w:tcPr>
          <w:p w:rsidR="009A0018" w:rsidRDefault="009A0018">
            <w:pPr>
              <w:pStyle w:val="ConsPlusNormal"/>
              <w:jc w:val="center"/>
            </w:pPr>
            <w:r>
              <w:t>3613,4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3613,4</w:t>
            </w:r>
          </w:p>
        </w:tc>
        <w:tc>
          <w:tcPr>
            <w:tcW w:w="1190" w:type="dxa"/>
          </w:tcPr>
          <w:p w:rsidR="009A0018" w:rsidRDefault="009A0018">
            <w:pPr>
              <w:pStyle w:val="ConsPlusNormal"/>
              <w:jc w:val="center"/>
            </w:pPr>
            <w:r>
              <w:t>3613,4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1.48.</w:t>
            </w:r>
          </w:p>
        </w:tc>
        <w:tc>
          <w:tcPr>
            <w:tcW w:w="3174" w:type="dxa"/>
          </w:tcPr>
          <w:p w:rsidR="009A0018" w:rsidRDefault="009A0018">
            <w:pPr>
              <w:pStyle w:val="ConsPlusNormal"/>
              <w:jc w:val="both"/>
            </w:pPr>
            <w:r>
              <w:t>г. Донецк</w:t>
            </w:r>
          </w:p>
        </w:tc>
        <w:tc>
          <w:tcPr>
            <w:tcW w:w="1133" w:type="dxa"/>
          </w:tcPr>
          <w:p w:rsidR="009A0018" w:rsidRDefault="009A0018">
            <w:pPr>
              <w:pStyle w:val="ConsPlusNormal"/>
              <w:jc w:val="center"/>
            </w:pPr>
            <w:r>
              <w:t>1991,3</w:t>
            </w:r>
          </w:p>
        </w:tc>
        <w:tc>
          <w:tcPr>
            <w:tcW w:w="1190" w:type="dxa"/>
          </w:tcPr>
          <w:p w:rsidR="009A0018" w:rsidRDefault="009A0018">
            <w:pPr>
              <w:pStyle w:val="ConsPlusNormal"/>
              <w:jc w:val="center"/>
            </w:pPr>
            <w:r>
              <w:t>1991,3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2032,5</w:t>
            </w:r>
          </w:p>
        </w:tc>
        <w:tc>
          <w:tcPr>
            <w:tcW w:w="1190" w:type="dxa"/>
          </w:tcPr>
          <w:p w:rsidR="009A0018" w:rsidRDefault="009A0018">
            <w:pPr>
              <w:pStyle w:val="ConsPlusNormal"/>
              <w:jc w:val="center"/>
            </w:pPr>
            <w:r>
              <w:t>2032,5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2032,5</w:t>
            </w:r>
          </w:p>
        </w:tc>
        <w:tc>
          <w:tcPr>
            <w:tcW w:w="1190" w:type="dxa"/>
          </w:tcPr>
          <w:p w:rsidR="009A0018" w:rsidRDefault="009A0018">
            <w:pPr>
              <w:pStyle w:val="ConsPlusNormal"/>
              <w:jc w:val="center"/>
            </w:pPr>
            <w:r>
              <w:t>2032,5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2032,5</w:t>
            </w:r>
          </w:p>
        </w:tc>
        <w:tc>
          <w:tcPr>
            <w:tcW w:w="1190" w:type="dxa"/>
          </w:tcPr>
          <w:p w:rsidR="009A0018" w:rsidRDefault="009A0018">
            <w:pPr>
              <w:pStyle w:val="ConsPlusNormal"/>
              <w:jc w:val="center"/>
            </w:pPr>
            <w:r>
              <w:t>2032,5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2032,5</w:t>
            </w:r>
          </w:p>
        </w:tc>
        <w:tc>
          <w:tcPr>
            <w:tcW w:w="1190" w:type="dxa"/>
          </w:tcPr>
          <w:p w:rsidR="009A0018" w:rsidRDefault="009A0018">
            <w:pPr>
              <w:pStyle w:val="ConsPlusNormal"/>
              <w:jc w:val="center"/>
            </w:pPr>
            <w:r>
              <w:t>2032,5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lastRenderedPageBreak/>
              <w:t>1.49.</w:t>
            </w:r>
          </w:p>
        </w:tc>
        <w:tc>
          <w:tcPr>
            <w:tcW w:w="3174" w:type="dxa"/>
          </w:tcPr>
          <w:p w:rsidR="009A0018" w:rsidRDefault="009A0018">
            <w:pPr>
              <w:pStyle w:val="ConsPlusNormal"/>
              <w:jc w:val="both"/>
            </w:pPr>
            <w:r>
              <w:t>г. Зверево</w:t>
            </w:r>
          </w:p>
        </w:tc>
        <w:tc>
          <w:tcPr>
            <w:tcW w:w="1133" w:type="dxa"/>
          </w:tcPr>
          <w:p w:rsidR="009A0018" w:rsidRDefault="009A0018">
            <w:pPr>
              <w:pStyle w:val="ConsPlusNormal"/>
              <w:jc w:val="center"/>
            </w:pPr>
            <w:r>
              <w:t>885,3</w:t>
            </w:r>
          </w:p>
        </w:tc>
        <w:tc>
          <w:tcPr>
            <w:tcW w:w="1190" w:type="dxa"/>
          </w:tcPr>
          <w:p w:rsidR="009A0018" w:rsidRDefault="009A0018">
            <w:pPr>
              <w:pStyle w:val="ConsPlusNormal"/>
              <w:jc w:val="center"/>
            </w:pPr>
            <w:r>
              <w:t>885,3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903,3</w:t>
            </w:r>
          </w:p>
        </w:tc>
        <w:tc>
          <w:tcPr>
            <w:tcW w:w="1190" w:type="dxa"/>
          </w:tcPr>
          <w:p w:rsidR="009A0018" w:rsidRDefault="009A0018">
            <w:pPr>
              <w:pStyle w:val="ConsPlusNormal"/>
              <w:jc w:val="center"/>
            </w:pPr>
            <w:r>
              <w:t>903,3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903,3</w:t>
            </w:r>
          </w:p>
        </w:tc>
        <w:tc>
          <w:tcPr>
            <w:tcW w:w="1190" w:type="dxa"/>
          </w:tcPr>
          <w:p w:rsidR="009A0018" w:rsidRDefault="009A0018">
            <w:pPr>
              <w:pStyle w:val="ConsPlusNormal"/>
              <w:jc w:val="center"/>
            </w:pPr>
            <w:r>
              <w:t>903,3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903,3</w:t>
            </w:r>
          </w:p>
        </w:tc>
        <w:tc>
          <w:tcPr>
            <w:tcW w:w="1190" w:type="dxa"/>
          </w:tcPr>
          <w:p w:rsidR="009A0018" w:rsidRDefault="009A0018">
            <w:pPr>
              <w:pStyle w:val="ConsPlusNormal"/>
              <w:jc w:val="center"/>
            </w:pPr>
            <w:r>
              <w:t>903,3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903,3</w:t>
            </w:r>
          </w:p>
        </w:tc>
        <w:tc>
          <w:tcPr>
            <w:tcW w:w="1190" w:type="dxa"/>
          </w:tcPr>
          <w:p w:rsidR="009A0018" w:rsidRDefault="009A0018">
            <w:pPr>
              <w:pStyle w:val="ConsPlusNormal"/>
              <w:jc w:val="center"/>
            </w:pPr>
            <w:r>
              <w:t>903,3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1.50.</w:t>
            </w:r>
          </w:p>
        </w:tc>
        <w:tc>
          <w:tcPr>
            <w:tcW w:w="3174" w:type="dxa"/>
          </w:tcPr>
          <w:p w:rsidR="009A0018" w:rsidRDefault="009A0018">
            <w:pPr>
              <w:pStyle w:val="ConsPlusNormal"/>
            </w:pPr>
            <w:r>
              <w:t>г. Каменск-Шахтинский</w:t>
            </w:r>
          </w:p>
        </w:tc>
        <w:tc>
          <w:tcPr>
            <w:tcW w:w="1133" w:type="dxa"/>
          </w:tcPr>
          <w:p w:rsidR="009A0018" w:rsidRDefault="009A0018">
            <w:pPr>
              <w:pStyle w:val="ConsPlusNormal"/>
              <w:jc w:val="center"/>
            </w:pPr>
            <w:r>
              <w:t>3030,4</w:t>
            </w:r>
          </w:p>
        </w:tc>
        <w:tc>
          <w:tcPr>
            <w:tcW w:w="1190" w:type="dxa"/>
          </w:tcPr>
          <w:p w:rsidR="009A0018" w:rsidRDefault="009A0018">
            <w:pPr>
              <w:pStyle w:val="ConsPlusNormal"/>
              <w:jc w:val="center"/>
            </w:pPr>
            <w:r>
              <w:t>3030,4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3500,4</w:t>
            </w:r>
          </w:p>
        </w:tc>
        <w:tc>
          <w:tcPr>
            <w:tcW w:w="1190" w:type="dxa"/>
          </w:tcPr>
          <w:p w:rsidR="009A0018" w:rsidRDefault="009A0018">
            <w:pPr>
              <w:pStyle w:val="ConsPlusNormal"/>
              <w:jc w:val="center"/>
            </w:pPr>
            <w:r>
              <w:t>3500,4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3500,4</w:t>
            </w:r>
          </w:p>
        </w:tc>
        <w:tc>
          <w:tcPr>
            <w:tcW w:w="1190" w:type="dxa"/>
          </w:tcPr>
          <w:p w:rsidR="009A0018" w:rsidRDefault="009A0018">
            <w:pPr>
              <w:pStyle w:val="ConsPlusNormal"/>
              <w:jc w:val="center"/>
            </w:pPr>
            <w:r>
              <w:t>3500,4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3500,4</w:t>
            </w:r>
          </w:p>
        </w:tc>
        <w:tc>
          <w:tcPr>
            <w:tcW w:w="1190" w:type="dxa"/>
          </w:tcPr>
          <w:p w:rsidR="009A0018" w:rsidRDefault="009A0018">
            <w:pPr>
              <w:pStyle w:val="ConsPlusNormal"/>
              <w:jc w:val="center"/>
            </w:pPr>
            <w:r>
              <w:t>3500,4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3500,4</w:t>
            </w:r>
          </w:p>
        </w:tc>
        <w:tc>
          <w:tcPr>
            <w:tcW w:w="1190" w:type="dxa"/>
          </w:tcPr>
          <w:p w:rsidR="009A0018" w:rsidRDefault="009A0018">
            <w:pPr>
              <w:pStyle w:val="ConsPlusNormal"/>
              <w:jc w:val="center"/>
            </w:pPr>
            <w:r>
              <w:t>3500,4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1.51.</w:t>
            </w:r>
          </w:p>
        </w:tc>
        <w:tc>
          <w:tcPr>
            <w:tcW w:w="3174" w:type="dxa"/>
          </w:tcPr>
          <w:p w:rsidR="009A0018" w:rsidRDefault="009A0018">
            <w:pPr>
              <w:pStyle w:val="ConsPlusNormal"/>
              <w:jc w:val="both"/>
            </w:pPr>
            <w:r>
              <w:t>г. Новочеркасск</w:t>
            </w:r>
          </w:p>
        </w:tc>
        <w:tc>
          <w:tcPr>
            <w:tcW w:w="1133" w:type="dxa"/>
          </w:tcPr>
          <w:p w:rsidR="009A0018" w:rsidRDefault="009A0018">
            <w:pPr>
              <w:pStyle w:val="ConsPlusNormal"/>
              <w:jc w:val="center"/>
            </w:pPr>
            <w:r>
              <w:t>6086,3</w:t>
            </w:r>
          </w:p>
        </w:tc>
        <w:tc>
          <w:tcPr>
            <w:tcW w:w="1190" w:type="dxa"/>
          </w:tcPr>
          <w:p w:rsidR="009A0018" w:rsidRDefault="009A0018">
            <w:pPr>
              <w:pStyle w:val="ConsPlusNormal"/>
              <w:jc w:val="center"/>
            </w:pPr>
            <w:r>
              <w:t>6086,3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6210,5</w:t>
            </w:r>
          </w:p>
        </w:tc>
        <w:tc>
          <w:tcPr>
            <w:tcW w:w="1190" w:type="dxa"/>
          </w:tcPr>
          <w:p w:rsidR="009A0018" w:rsidRDefault="009A0018">
            <w:pPr>
              <w:pStyle w:val="ConsPlusNormal"/>
              <w:jc w:val="center"/>
            </w:pPr>
            <w:r>
              <w:t>6210,5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6210,5</w:t>
            </w:r>
          </w:p>
        </w:tc>
        <w:tc>
          <w:tcPr>
            <w:tcW w:w="1190" w:type="dxa"/>
          </w:tcPr>
          <w:p w:rsidR="009A0018" w:rsidRDefault="009A0018">
            <w:pPr>
              <w:pStyle w:val="ConsPlusNormal"/>
              <w:jc w:val="center"/>
            </w:pPr>
            <w:r>
              <w:t>6210,5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6210,5</w:t>
            </w:r>
          </w:p>
        </w:tc>
        <w:tc>
          <w:tcPr>
            <w:tcW w:w="1190" w:type="dxa"/>
          </w:tcPr>
          <w:p w:rsidR="009A0018" w:rsidRDefault="009A0018">
            <w:pPr>
              <w:pStyle w:val="ConsPlusNormal"/>
              <w:jc w:val="center"/>
            </w:pPr>
            <w:r>
              <w:t>6210,5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6210,5</w:t>
            </w:r>
          </w:p>
        </w:tc>
        <w:tc>
          <w:tcPr>
            <w:tcW w:w="1190" w:type="dxa"/>
          </w:tcPr>
          <w:p w:rsidR="009A0018" w:rsidRDefault="009A0018">
            <w:pPr>
              <w:pStyle w:val="ConsPlusNormal"/>
              <w:jc w:val="center"/>
            </w:pPr>
            <w:r>
              <w:t>6210,5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1.52.</w:t>
            </w:r>
          </w:p>
        </w:tc>
        <w:tc>
          <w:tcPr>
            <w:tcW w:w="3174" w:type="dxa"/>
          </w:tcPr>
          <w:p w:rsidR="009A0018" w:rsidRDefault="009A0018">
            <w:pPr>
              <w:pStyle w:val="ConsPlusNormal"/>
              <w:jc w:val="both"/>
            </w:pPr>
            <w:r>
              <w:t>г. Новошахтинск</w:t>
            </w:r>
          </w:p>
        </w:tc>
        <w:tc>
          <w:tcPr>
            <w:tcW w:w="1133" w:type="dxa"/>
          </w:tcPr>
          <w:p w:rsidR="009A0018" w:rsidRDefault="009A0018">
            <w:pPr>
              <w:pStyle w:val="ConsPlusNormal"/>
              <w:jc w:val="center"/>
            </w:pPr>
            <w:r>
              <w:t>4426,4</w:t>
            </w:r>
          </w:p>
        </w:tc>
        <w:tc>
          <w:tcPr>
            <w:tcW w:w="1190" w:type="dxa"/>
          </w:tcPr>
          <w:p w:rsidR="009A0018" w:rsidRDefault="009A0018">
            <w:pPr>
              <w:pStyle w:val="ConsPlusNormal"/>
              <w:jc w:val="center"/>
            </w:pPr>
            <w:r>
              <w:t>4426,4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4516,6</w:t>
            </w:r>
          </w:p>
        </w:tc>
        <w:tc>
          <w:tcPr>
            <w:tcW w:w="1190" w:type="dxa"/>
          </w:tcPr>
          <w:p w:rsidR="009A0018" w:rsidRDefault="009A0018">
            <w:pPr>
              <w:pStyle w:val="ConsPlusNormal"/>
              <w:jc w:val="center"/>
            </w:pPr>
            <w:r>
              <w:t>4516,6</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4516,6</w:t>
            </w:r>
          </w:p>
        </w:tc>
        <w:tc>
          <w:tcPr>
            <w:tcW w:w="1190" w:type="dxa"/>
          </w:tcPr>
          <w:p w:rsidR="009A0018" w:rsidRDefault="009A0018">
            <w:pPr>
              <w:pStyle w:val="ConsPlusNormal"/>
              <w:jc w:val="center"/>
            </w:pPr>
            <w:r>
              <w:t>4516,6</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4516,6</w:t>
            </w:r>
          </w:p>
        </w:tc>
        <w:tc>
          <w:tcPr>
            <w:tcW w:w="1190" w:type="dxa"/>
          </w:tcPr>
          <w:p w:rsidR="009A0018" w:rsidRDefault="009A0018">
            <w:pPr>
              <w:pStyle w:val="ConsPlusNormal"/>
              <w:jc w:val="center"/>
            </w:pPr>
            <w:r>
              <w:t>4516,6</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4516,6</w:t>
            </w:r>
          </w:p>
        </w:tc>
        <w:tc>
          <w:tcPr>
            <w:tcW w:w="1190" w:type="dxa"/>
          </w:tcPr>
          <w:p w:rsidR="009A0018" w:rsidRDefault="009A0018">
            <w:pPr>
              <w:pStyle w:val="ConsPlusNormal"/>
              <w:jc w:val="center"/>
            </w:pPr>
            <w:r>
              <w:t>4516,6</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1.53.</w:t>
            </w:r>
          </w:p>
        </w:tc>
        <w:tc>
          <w:tcPr>
            <w:tcW w:w="3174" w:type="dxa"/>
          </w:tcPr>
          <w:p w:rsidR="009A0018" w:rsidRDefault="009A0018">
            <w:pPr>
              <w:pStyle w:val="ConsPlusNormal"/>
              <w:jc w:val="both"/>
            </w:pPr>
            <w:r>
              <w:t>г. Ростов-на-Дону</w:t>
            </w:r>
          </w:p>
        </w:tc>
        <w:tc>
          <w:tcPr>
            <w:tcW w:w="1133" w:type="dxa"/>
          </w:tcPr>
          <w:p w:rsidR="009A0018" w:rsidRDefault="009A0018">
            <w:pPr>
              <w:pStyle w:val="ConsPlusNormal"/>
              <w:jc w:val="center"/>
            </w:pPr>
            <w:r>
              <w:t>36406,9</w:t>
            </w:r>
          </w:p>
        </w:tc>
        <w:tc>
          <w:tcPr>
            <w:tcW w:w="1190" w:type="dxa"/>
          </w:tcPr>
          <w:p w:rsidR="009A0018" w:rsidRDefault="009A0018">
            <w:pPr>
              <w:pStyle w:val="ConsPlusNormal"/>
              <w:jc w:val="center"/>
            </w:pPr>
            <w:r>
              <w:t>36406,9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37149,9</w:t>
            </w:r>
          </w:p>
        </w:tc>
        <w:tc>
          <w:tcPr>
            <w:tcW w:w="1190" w:type="dxa"/>
          </w:tcPr>
          <w:p w:rsidR="009A0018" w:rsidRDefault="009A0018">
            <w:pPr>
              <w:pStyle w:val="ConsPlusNormal"/>
              <w:jc w:val="center"/>
            </w:pPr>
            <w:r>
              <w:t>37149,9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37149,9</w:t>
            </w:r>
          </w:p>
        </w:tc>
        <w:tc>
          <w:tcPr>
            <w:tcW w:w="1190" w:type="dxa"/>
          </w:tcPr>
          <w:p w:rsidR="009A0018" w:rsidRDefault="009A0018">
            <w:pPr>
              <w:pStyle w:val="ConsPlusNormal"/>
              <w:jc w:val="center"/>
            </w:pPr>
            <w:r>
              <w:t>37149,9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37149,9</w:t>
            </w:r>
          </w:p>
        </w:tc>
        <w:tc>
          <w:tcPr>
            <w:tcW w:w="1190" w:type="dxa"/>
          </w:tcPr>
          <w:p w:rsidR="009A0018" w:rsidRDefault="009A0018">
            <w:pPr>
              <w:pStyle w:val="ConsPlusNormal"/>
              <w:jc w:val="center"/>
            </w:pPr>
            <w:r>
              <w:t>37149,9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37149,9</w:t>
            </w:r>
          </w:p>
        </w:tc>
        <w:tc>
          <w:tcPr>
            <w:tcW w:w="1190" w:type="dxa"/>
          </w:tcPr>
          <w:p w:rsidR="009A0018" w:rsidRDefault="009A0018">
            <w:pPr>
              <w:pStyle w:val="ConsPlusNormal"/>
              <w:jc w:val="center"/>
            </w:pPr>
            <w:r>
              <w:t>37149,9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1.54.</w:t>
            </w:r>
          </w:p>
        </w:tc>
        <w:tc>
          <w:tcPr>
            <w:tcW w:w="3174" w:type="dxa"/>
          </w:tcPr>
          <w:p w:rsidR="009A0018" w:rsidRDefault="009A0018">
            <w:pPr>
              <w:pStyle w:val="ConsPlusNormal"/>
              <w:jc w:val="both"/>
            </w:pPr>
            <w:r>
              <w:t>г. Таганрог</w:t>
            </w:r>
          </w:p>
        </w:tc>
        <w:tc>
          <w:tcPr>
            <w:tcW w:w="1133" w:type="dxa"/>
          </w:tcPr>
          <w:p w:rsidR="009A0018" w:rsidRDefault="009A0018">
            <w:pPr>
              <w:pStyle w:val="ConsPlusNormal"/>
              <w:jc w:val="center"/>
            </w:pPr>
            <w:r>
              <w:t>9406,0</w:t>
            </w:r>
          </w:p>
        </w:tc>
        <w:tc>
          <w:tcPr>
            <w:tcW w:w="1190" w:type="dxa"/>
          </w:tcPr>
          <w:p w:rsidR="009A0018" w:rsidRDefault="009A0018">
            <w:pPr>
              <w:pStyle w:val="ConsPlusNormal"/>
              <w:jc w:val="center"/>
            </w:pPr>
            <w:r>
              <w:t>9406,0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9598,0</w:t>
            </w:r>
          </w:p>
        </w:tc>
        <w:tc>
          <w:tcPr>
            <w:tcW w:w="1190" w:type="dxa"/>
          </w:tcPr>
          <w:p w:rsidR="009A0018" w:rsidRDefault="009A0018">
            <w:pPr>
              <w:pStyle w:val="ConsPlusNormal"/>
              <w:jc w:val="center"/>
            </w:pPr>
            <w:r>
              <w:t>9598,0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9598,0</w:t>
            </w:r>
          </w:p>
        </w:tc>
        <w:tc>
          <w:tcPr>
            <w:tcW w:w="1190" w:type="dxa"/>
          </w:tcPr>
          <w:p w:rsidR="009A0018" w:rsidRDefault="009A0018">
            <w:pPr>
              <w:pStyle w:val="ConsPlusNormal"/>
              <w:jc w:val="center"/>
            </w:pPr>
            <w:r>
              <w:t>9598,0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9598,0</w:t>
            </w:r>
          </w:p>
        </w:tc>
        <w:tc>
          <w:tcPr>
            <w:tcW w:w="1190" w:type="dxa"/>
          </w:tcPr>
          <w:p w:rsidR="009A0018" w:rsidRDefault="009A0018">
            <w:pPr>
              <w:pStyle w:val="ConsPlusNormal"/>
              <w:jc w:val="center"/>
            </w:pPr>
            <w:r>
              <w:t>9598,0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9598,0</w:t>
            </w:r>
          </w:p>
        </w:tc>
        <w:tc>
          <w:tcPr>
            <w:tcW w:w="1190" w:type="dxa"/>
          </w:tcPr>
          <w:p w:rsidR="009A0018" w:rsidRDefault="009A0018">
            <w:pPr>
              <w:pStyle w:val="ConsPlusNormal"/>
              <w:jc w:val="center"/>
            </w:pPr>
            <w:r>
              <w:t>9598,0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1.55.</w:t>
            </w:r>
          </w:p>
        </w:tc>
        <w:tc>
          <w:tcPr>
            <w:tcW w:w="3174" w:type="dxa"/>
          </w:tcPr>
          <w:p w:rsidR="009A0018" w:rsidRDefault="009A0018">
            <w:pPr>
              <w:pStyle w:val="ConsPlusNormal"/>
              <w:jc w:val="both"/>
            </w:pPr>
            <w:r>
              <w:t>г. Шахты</w:t>
            </w:r>
          </w:p>
        </w:tc>
        <w:tc>
          <w:tcPr>
            <w:tcW w:w="1133" w:type="dxa"/>
          </w:tcPr>
          <w:p w:rsidR="009A0018" w:rsidRDefault="009A0018">
            <w:pPr>
              <w:pStyle w:val="ConsPlusNormal"/>
              <w:jc w:val="center"/>
            </w:pPr>
            <w:r>
              <w:t>8078,1</w:t>
            </w:r>
          </w:p>
        </w:tc>
        <w:tc>
          <w:tcPr>
            <w:tcW w:w="1190" w:type="dxa"/>
          </w:tcPr>
          <w:p w:rsidR="009A0018" w:rsidRDefault="009A0018">
            <w:pPr>
              <w:pStyle w:val="ConsPlusNormal"/>
              <w:jc w:val="center"/>
            </w:pPr>
            <w:r>
              <w:t>8078,1</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8243,0</w:t>
            </w:r>
          </w:p>
        </w:tc>
        <w:tc>
          <w:tcPr>
            <w:tcW w:w="1190" w:type="dxa"/>
          </w:tcPr>
          <w:p w:rsidR="009A0018" w:rsidRDefault="009A0018">
            <w:pPr>
              <w:pStyle w:val="ConsPlusNormal"/>
              <w:jc w:val="center"/>
            </w:pPr>
            <w:r>
              <w:t>8243,0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8243,0</w:t>
            </w:r>
          </w:p>
        </w:tc>
        <w:tc>
          <w:tcPr>
            <w:tcW w:w="1190" w:type="dxa"/>
          </w:tcPr>
          <w:p w:rsidR="009A0018" w:rsidRDefault="009A0018">
            <w:pPr>
              <w:pStyle w:val="ConsPlusNormal"/>
              <w:jc w:val="center"/>
            </w:pPr>
            <w:r>
              <w:t>8243,0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8243,0</w:t>
            </w:r>
          </w:p>
        </w:tc>
        <w:tc>
          <w:tcPr>
            <w:tcW w:w="1190" w:type="dxa"/>
          </w:tcPr>
          <w:p w:rsidR="009A0018" w:rsidRDefault="009A0018">
            <w:pPr>
              <w:pStyle w:val="ConsPlusNormal"/>
              <w:jc w:val="center"/>
            </w:pPr>
            <w:r>
              <w:t>8243,0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8243,0</w:t>
            </w:r>
          </w:p>
        </w:tc>
        <w:tc>
          <w:tcPr>
            <w:tcW w:w="1190" w:type="dxa"/>
          </w:tcPr>
          <w:p w:rsidR="009A0018" w:rsidRDefault="009A0018">
            <w:pPr>
              <w:pStyle w:val="ConsPlusNormal"/>
              <w:jc w:val="center"/>
            </w:pPr>
            <w:r>
              <w:t>8243,0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2.</w:t>
            </w:r>
          </w:p>
        </w:tc>
        <w:tc>
          <w:tcPr>
            <w:tcW w:w="3174" w:type="dxa"/>
          </w:tcPr>
          <w:p w:rsidR="009A0018" w:rsidRDefault="009A0018">
            <w:pPr>
              <w:pStyle w:val="ConsPlusNormal"/>
            </w:pPr>
            <w:r>
              <w:t>Содействие обустройству мест массового отдыха населения (городских парков)</w:t>
            </w:r>
          </w:p>
        </w:tc>
        <w:tc>
          <w:tcPr>
            <w:tcW w:w="1133" w:type="dxa"/>
          </w:tcPr>
          <w:p w:rsidR="009A0018" w:rsidRDefault="009A0018">
            <w:pPr>
              <w:pStyle w:val="ConsPlusNormal"/>
              <w:jc w:val="center"/>
            </w:pPr>
            <w:r>
              <w:t>5357,8</w:t>
            </w:r>
          </w:p>
        </w:tc>
        <w:tc>
          <w:tcPr>
            <w:tcW w:w="1190" w:type="dxa"/>
          </w:tcPr>
          <w:p w:rsidR="009A0018" w:rsidRDefault="009A0018">
            <w:pPr>
              <w:pStyle w:val="ConsPlusNormal"/>
              <w:jc w:val="center"/>
            </w:pPr>
            <w:r>
              <w:t>5357,8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5467,1</w:t>
            </w:r>
          </w:p>
        </w:tc>
        <w:tc>
          <w:tcPr>
            <w:tcW w:w="1190" w:type="dxa"/>
          </w:tcPr>
          <w:p w:rsidR="009A0018" w:rsidRDefault="009A0018">
            <w:pPr>
              <w:pStyle w:val="ConsPlusNormal"/>
              <w:jc w:val="center"/>
            </w:pPr>
            <w:r>
              <w:t>5467,1</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5467,1</w:t>
            </w:r>
          </w:p>
        </w:tc>
        <w:tc>
          <w:tcPr>
            <w:tcW w:w="1190" w:type="dxa"/>
          </w:tcPr>
          <w:p w:rsidR="009A0018" w:rsidRDefault="009A0018">
            <w:pPr>
              <w:pStyle w:val="ConsPlusNormal"/>
              <w:jc w:val="center"/>
            </w:pPr>
            <w:r>
              <w:t>5467,1</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2.1.</w:t>
            </w:r>
          </w:p>
        </w:tc>
        <w:tc>
          <w:tcPr>
            <w:tcW w:w="3174" w:type="dxa"/>
          </w:tcPr>
          <w:p w:rsidR="009A0018" w:rsidRDefault="009A0018">
            <w:pPr>
              <w:pStyle w:val="ConsPlusNormal"/>
              <w:jc w:val="both"/>
            </w:pPr>
            <w:r>
              <w:t>г. Гуково</w:t>
            </w:r>
          </w:p>
        </w:tc>
        <w:tc>
          <w:tcPr>
            <w:tcW w:w="1133" w:type="dxa"/>
          </w:tcPr>
          <w:p w:rsidR="009A0018" w:rsidRDefault="009A0018">
            <w:pPr>
              <w:pStyle w:val="ConsPlusNormal"/>
              <w:jc w:val="center"/>
            </w:pPr>
            <w:r>
              <w:t>5357,8</w:t>
            </w:r>
          </w:p>
        </w:tc>
        <w:tc>
          <w:tcPr>
            <w:tcW w:w="1190" w:type="dxa"/>
          </w:tcPr>
          <w:p w:rsidR="009A0018" w:rsidRDefault="009A0018">
            <w:pPr>
              <w:pStyle w:val="ConsPlusNormal"/>
              <w:jc w:val="center"/>
            </w:pPr>
            <w:r>
              <w:t>5357,8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2.1.</w:t>
            </w:r>
          </w:p>
        </w:tc>
        <w:tc>
          <w:tcPr>
            <w:tcW w:w="3174" w:type="dxa"/>
          </w:tcPr>
          <w:p w:rsidR="009A0018" w:rsidRDefault="009A0018">
            <w:pPr>
              <w:pStyle w:val="ConsPlusNormal"/>
              <w:jc w:val="both"/>
            </w:pPr>
            <w:r>
              <w:t>г. Донецк</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5467,1</w:t>
            </w:r>
          </w:p>
        </w:tc>
        <w:tc>
          <w:tcPr>
            <w:tcW w:w="1190" w:type="dxa"/>
          </w:tcPr>
          <w:p w:rsidR="009A0018" w:rsidRDefault="009A0018">
            <w:pPr>
              <w:pStyle w:val="ConsPlusNormal"/>
              <w:jc w:val="center"/>
            </w:pPr>
            <w:r>
              <w:t>5467,1</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2.2.</w:t>
            </w:r>
          </w:p>
        </w:tc>
        <w:tc>
          <w:tcPr>
            <w:tcW w:w="3174" w:type="dxa"/>
          </w:tcPr>
          <w:p w:rsidR="009A0018" w:rsidRDefault="009A0018">
            <w:pPr>
              <w:pStyle w:val="ConsPlusNormal"/>
              <w:jc w:val="both"/>
            </w:pPr>
            <w:r>
              <w:t>г. Зверево</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5467,1</w:t>
            </w:r>
          </w:p>
        </w:tc>
        <w:tc>
          <w:tcPr>
            <w:tcW w:w="1190" w:type="dxa"/>
          </w:tcPr>
          <w:p w:rsidR="009A0018" w:rsidRDefault="009A0018">
            <w:pPr>
              <w:pStyle w:val="ConsPlusNormal"/>
              <w:jc w:val="center"/>
            </w:pPr>
            <w:r>
              <w:t>5467,1</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3.</w:t>
            </w:r>
          </w:p>
        </w:tc>
        <w:tc>
          <w:tcPr>
            <w:tcW w:w="3174" w:type="dxa"/>
          </w:tcPr>
          <w:p w:rsidR="009A0018" w:rsidRDefault="009A0018">
            <w:pPr>
              <w:pStyle w:val="ConsPlusNormal"/>
            </w:pPr>
            <w:r>
              <w:t>Предоставление субсидии муниципальным образованиям Ростовской области, на территории которых проходит областной семинар по благоустройству</w:t>
            </w:r>
          </w:p>
        </w:tc>
        <w:tc>
          <w:tcPr>
            <w:tcW w:w="1133" w:type="dxa"/>
          </w:tcPr>
          <w:p w:rsidR="009A0018" w:rsidRDefault="009A0018">
            <w:pPr>
              <w:pStyle w:val="ConsPlusNormal"/>
              <w:jc w:val="center"/>
            </w:pPr>
            <w:r>
              <w:t>0,0</w:t>
            </w:r>
          </w:p>
        </w:tc>
        <w:tc>
          <w:tcPr>
            <w:tcW w:w="1190" w:type="dxa"/>
          </w:tcPr>
          <w:p w:rsidR="009A0018" w:rsidRDefault="009A0018">
            <w:pPr>
              <w:pStyle w:val="ConsPlusNormal"/>
              <w:jc w:val="center"/>
            </w:pPr>
            <w:r>
              <w:t>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0,0</w:t>
            </w:r>
          </w:p>
        </w:tc>
        <w:tc>
          <w:tcPr>
            <w:tcW w:w="1190" w:type="dxa"/>
          </w:tcPr>
          <w:p w:rsidR="009A0018" w:rsidRDefault="009A0018">
            <w:pPr>
              <w:pStyle w:val="ConsPlusNormal"/>
              <w:jc w:val="center"/>
            </w:pPr>
            <w:r>
              <w:t>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0,0</w:t>
            </w:r>
          </w:p>
        </w:tc>
        <w:tc>
          <w:tcPr>
            <w:tcW w:w="1190" w:type="dxa"/>
          </w:tcPr>
          <w:p w:rsidR="009A0018" w:rsidRDefault="009A0018">
            <w:pPr>
              <w:pStyle w:val="ConsPlusNormal"/>
              <w:jc w:val="center"/>
            </w:pPr>
            <w:r>
              <w:t>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50000,0</w:t>
            </w:r>
          </w:p>
        </w:tc>
        <w:tc>
          <w:tcPr>
            <w:tcW w:w="1190" w:type="dxa"/>
          </w:tcPr>
          <w:p w:rsidR="009A0018" w:rsidRDefault="009A0018">
            <w:pPr>
              <w:pStyle w:val="ConsPlusNormal"/>
              <w:jc w:val="center"/>
            </w:pPr>
            <w:r>
              <w:t>50000,0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50000,0</w:t>
            </w:r>
          </w:p>
        </w:tc>
        <w:tc>
          <w:tcPr>
            <w:tcW w:w="1190" w:type="dxa"/>
          </w:tcPr>
          <w:p w:rsidR="009A0018" w:rsidRDefault="009A0018">
            <w:pPr>
              <w:pStyle w:val="ConsPlusNormal"/>
              <w:jc w:val="center"/>
            </w:pPr>
            <w:r>
              <w:t>50000,0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pPr>
          </w:p>
        </w:tc>
        <w:tc>
          <w:tcPr>
            <w:tcW w:w="26404" w:type="dxa"/>
            <w:gridSpan w:val="21"/>
          </w:tcPr>
          <w:p w:rsidR="009A0018" w:rsidRDefault="009A0018">
            <w:pPr>
              <w:pStyle w:val="ConsPlusNormal"/>
              <w:jc w:val="center"/>
              <w:outlineLvl w:val="2"/>
            </w:pPr>
            <w:r>
              <w:t>Подпрограмма 2 "Благоустройство дворовых территорий многоквартирных домов Ростовской области"</w:t>
            </w:r>
          </w:p>
        </w:tc>
      </w:tr>
      <w:tr w:rsidR="009A0018">
        <w:tc>
          <w:tcPr>
            <w:tcW w:w="793" w:type="dxa"/>
          </w:tcPr>
          <w:p w:rsidR="009A0018" w:rsidRDefault="009A0018">
            <w:pPr>
              <w:pStyle w:val="ConsPlusNormal"/>
            </w:pPr>
          </w:p>
        </w:tc>
        <w:tc>
          <w:tcPr>
            <w:tcW w:w="3174" w:type="dxa"/>
          </w:tcPr>
          <w:p w:rsidR="009A0018" w:rsidRDefault="009A0018">
            <w:pPr>
              <w:pStyle w:val="ConsPlusNormal"/>
            </w:pPr>
            <w:r>
              <w:t>Итого</w:t>
            </w:r>
          </w:p>
        </w:tc>
        <w:tc>
          <w:tcPr>
            <w:tcW w:w="1133" w:type="dxa"/>
          </w:tcPr>
          <w:p w:rsidR="009A0018" w:rsidRDefault="009A0018">
            <w:pPr>
              <w:pStyle w:val="ConsPlusNormal"/>
              <w:jc w:val="center"/>
            </w:pPr>
            <w:r>
              <w:t>221318,7</w:t>
            </w:r>
          </w:p>
        </w:tc>
        <w:tc>
          <w:tcPr>
            <w:tcW w:w="1190" w:type="dxa"/>
          </w:tcPr>
          <w:p w:rsidR="009A0018" w:rsidRDefault="009A0018">
            <w:pPr>
              <w:pStyle w:val="ConsPlusNormal"/>
              <w:jc w:val="center"/>
            </w:pPr>
            <w:r>
              <w:t>221318,7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225835,4</w:t>
            </w:r>
          </w:p>
        </w:tc>
        <w:tc>
          <w:tcPr>
            <w:tcW w:w="1190" w:type="dxa"/>
          </w:tcPr>
          <w:p w:rsidR="009A0018" w:rsidRDefault="009A0018">
            <w:pPr>
              <w:pStyle w:val="ConsPlusNormal"/>
              <w:jc w:val="center"/>
            </w:pPr>
            <w:r>
              <w:t>225835,4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225835,4</w:t>
            </w:r>
          </w:p>
        </w:tc>
        <w:tc>
          <w:tcPr>
            <w:tcW w:w="1190" w:type="dxa"/>
          </w:tcPr>
          <w:p w:rsidR="009A0018" w:rsidRDefault="009A0018">
            <w:pPr>
              <w:pStyle w:val="ConsPlusNormal"/>
              <w:jc w:val="center"/>
            </w:pPr>
            <w:r>
              <w:t>225835,4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227835,4</w:t>
            </w:r>
          </w:p>
        </w:tc>
        <w:tc>
          <w:tcPr>
            <w:tcW w:w="1190" w:type="dxa"/>
          </w:tcPr>
          <w:p w:rsidR="009A0018" w:rsidRDefault="009A0018">
            <w:pPr>
              <w:pStyle w:val="ConsPlusNormal"/>
              <w:jc w:val="center"/>
            </w:pPr>
            <w:r>
              <w:t>227835,4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227835,4</w:t>
            </w:r>
          </w:p>
        </w:tc>
        <w:tc>
          <w:tcPr>
            <w:tcW w:w="1190" w:type="dxa"/>
          </w:tcPr>
          <w:p w:rsidR="009A0018" w:rsidRDefault="009A0018">
            <w:pPr>
              <w:pStyle w:val="ConsPlusNormal"/>
              <w:jc w:val="center"/>
            </w:pPr>
            <w:r>
              <w:t>227835,4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lastRenderedPageBreak/>
              <w:t>1.</w:t>
            </w:r>
          </w:p>
        </w:tc>
        <w:tc>
          <w:tcPr>
            <w:tcW w:w="3174" w:type="dxa"/>
          </w:tcPr>
          <w:p w:rsidR="009A0018" w:rsidRDefault="009A0018">
            <w:pPr>
              <w:pStyle w:val="ConsPlusNormal"/>
            </w:pPr>
            <w:r>
              <w:t>Благоустройство дворовых территорий многоквартирных домов</w:t>
            </w:r>
          </w:p>
        </w:tc>
        <w:tc>
          <w:tcPr>
            <w:tcW w:w="1133" w:type="dxa"/>
          </w:tcPr>
          <w:p w:rsidR="009A0018" w:rsidRDefault="009A0018">
            <w:pPr>
              <w:pStyle w:val="ConsPlusNormal"/>
              <w:jc w:val="center"/>
            </w:pPr>
            <w:r>
              <w:t>221318,7</w:t>
            </w:r>
          </w:p>
        </w:tc>
        <w:tc>
          <w:tcPr>
            <w:tcW w:w="1190" w:type="dxa"/>
          </w:tcPr>
          <w:p w:rsidR="009A0018" w:rsidRDefault="009A0018">
            <w:pPr>
              <w:pStyle w:val="ConsPlusNormal"/>
              <w:jc w:val="center"/>
            </w:pPr>
            <w:r>
              <w:t>221318,7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225835,4</w:t>
            </w:r>
          </w:p>
        </w:tc>
        <w:tc>
          <w:tcPr>
            <w:tcW w:w="1190" w:type="dxa"/>
          </w:tcPr>
          <w:p w:rsidR="009A0018" w:rsidRDefault="009A0018">
            <w:pPr>
              <w:pStyle w:val="ConsPlusNormal"/>
              <w:jc w:val="center"/>
            </w:pPr>
            <w:r>
              <w:t>225835,4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225835,4</w:t>
            </w:r>
          </w:p>
        </w:tc>
        <w:tc>
          <w:tcPr>
            <w:tcW w:w="1190" w:type="dxa"/>
          </w:tcPr>
          <w:p w:rsidR="009A0018" w:rsidRDefault="009A0018">
            <w:pPr>
              <w:pStyle w:val="ConsPlusNormal"/>
              <w:jc w:val="center"/>
            </w:pPr>
            <w:r>
              <w:t>225835,4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225835,4</w:t>
            </w:r>
          </w:p>
        </w:tc>
        <w:tc>
          <w:tcPr>
            <w:tcW w:w="1190" w:type="dxa"/>
          </w:tcPr>
          <w:p w:rsidR="009A0018" w:rsidRDefault="009A0018">
            <w:pPr>
              <w:pStyle w:val="ConsPlusNormal"/>
              <w:jc w:val="center"/>
            </w:pPr>
            <w:r>
              <w:t>225835,4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225835,4</w:t>
            </w:r>
          </w:p>
        </w:tc>
        <w:tc>
          <w:tcPr>
            <w:tcW w:w="1190" w:type="dxa"/>
          </w:tcPr>
          <w:p w:rsidR="009A0018" w:rsidRDefault="009A0018">
            <w:pPr>
              <w:pStyle w:val="ConsPlusNormal"/>
              <w:jc w:val="center"/>
            </w:pPr>
            <w:r>
              <w:t>225835,4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1.1.</w:t>
            </w:r>
          </w:p>
        </w:tc>
        <w:tc>
          <w:tcPr>
            <w:tcW w:w="3174" w:type="dxa"/>
          </w:tcPr>
          <w:p w:rsidR="009A0018" w:rsidRDefault="009A0018">
            <w:pPr>
              <w:pStyle w:val="ConsPlusNormal"/>
              <w:jc w:val="both"/>
            </w:pPr>
            <w:r>
              <w:t>Азовский район</w:t>
            </w:r>
          </w:p>
        </w:tc>
        <w:tc>
          <w:tcPr>
            <w:tcW w:w="1133" w:type="dxa"/>
          </w:tcPr>
          <w:p w:rsidR="009A0018" w:rsidRDefault="009A0018">
            <w:pPr>
              <w:pStyle w:val="ConsPlusNormal"/>
              <w:jc w:val="center"/>
            </w:pPr>
            <w:r>
              <w:t>2213,2</w:t>
            </w:r>
          </w:p>
        </w:tc>
        <w:tc>
          <w:tcPr>
            <w:tcW w:w="1190" w:type="dxa"/>
          </w:tcPr>
          <w:p w:rsidR="009A0018" w:rsidRDefault="009A0018">
            <w:pPr>
              <w:pStyle w:val="ConsPlusNormal"/>
              <w:jc w:val="center"/>
            </w:pPr>
            <w:r>
              <w:t>2213,2</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2258,4</w:t>
            </w:r>
          </w:p>
        </w:tc>
        <w:tc>
          <w:tcPr>
            <w:tcW w:w="1190" w:type="dxa"/>
          </w:tcPr>
          <w:p w:rsidR="009A0018" w:rsidRDefault="009A0018">
            <w:pPr>
              <w:pStyle w:val="ConsPlusNormal"/>
              <w:jc w:val="center"/>
            </w:pPr>
            <w:r>
              <w:t>2258,4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2258,4</w:t>
            </w:r>
          </w:p>
        </w:tc>
        <w:tc>
          <w:tcPr>
            <w:tcW w:w="1190" w:type="dxa"/>
          </w:tcPr>
          <w:p w:rsidR="009A0018" w:rsidRDefault="009A0018">
            <w:pPr>
              <w:pStyle w:val="ConsPlusNormal"/>
              <w:jc w:val="center"/>
            </w:pPr>
            <w:r>
              <w:t>2258,4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2258,4</w:t>
            </w:r>
          </w:p>
        </w:tc>
        <w:tc>
          <w:tcPr>
            <w:tcW w:w="1190" w:type="dxa"/>
          </w:tcPr>
          <w:p w:rsidR="009A0018" w:rsidRDefault="009A0018">
            <w:pPr>
              <w:pStyle w:val="ConsPlusNormal"/>
              <w:jc w:val="center"/>
            </w:pPr>
            <w:r>
              <w:t>2258,4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2258,4</w:t>
            </w:r>
          </w:p>
        </w:tc>
        <w:tc>
          <w:tcPr>
            <w:tcW w:w="1190" w:type="dxa"/>
          </w:tcPr>
          <w:p w:rsidR="009A0018" w:rsidRDefault="009A0018">
            <w:pPr>
              <w:pStyle w:val="ConsPlusNormal"/>
              <w:jc w:val="center"/>
            </w:pPr>
            <w:r>
              <w:t>2258,4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1.2.</w:t>
            </w:r>
          </w:p>
        </w:tc>
        <w:tc>
          <w:tcPr>
            <w:tcW w:w="3174" w:type="dxa"/>
          </w:tcPr>
          <w:p w:rsidR="009A0018" w:rsidRDefault="009A0018">
            <w:pPr>
              <w:pStyle w:val="ConsPlusNormal"/>
              <w:jc w:val="both"/>
            </w:pPr>
            <w:r>
              <w:t>Аксайский район</w:t>
            </w:r>
          </w:p>
        </w:tc>
        <w:tc>
          <w:tcPr>
            <w:tcW w:w="1133" w:type="dxa"/>
          </w:tcPr>
          <w:p w:rsidR="009A0018" w:rsidRDefault="009A0018">
            <w:pPr>
              <w:pStyle w:val="ConsPlusNormal"/>
              <w:jc w:val="center"/>
            </w:pPr>
            <w:r>
              <w:t>3541,1</w:t>
            </w:r>
          </w:p>
        </w:tc>
        <w:tc>
          <w:tcPr>
            <w:tcW w:w="1190" w:type="dxa"/>
          </w:tcPr>
          <w:p w:rsidR="009A0018" w:rsidRDefault="009A0018">
            <w:pPr>
              <w:pStyle w:val="ConsPlusNormal"/>
              <w:jc w:val="center"/>
            </w:pPr>
            <w:r>
              <w:t>3541,1</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3613,4</w:t>
            </w:r>
          </w:p>
        </w:tc>
        <w:tc>
          <w:tcPr>
            <w:tcW w:w="1190" w:type="dxa"/>
          </w:tcPr>
          <w:p w:rsidR="009A0018" w:rsidRDefault="009A0018">
            <w:pPr>
              <w:pStyle w:val="ConsPlusNormal"/>
              <w:jc w:val="center"/>
            </w:pPr>
            <w:r>
              <w:t>3613,4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3613,4</w:t>
            </w:r>
          </w:p>
        </w:tc>
        <w:tc>
          <w:tcPr>
            <w:tcW w:w="1190" w:type="dxa"/>
          </w:tcPr>
          <w:p w:rsidR="009A0018" w:rsidRDefault="009A0018">
            <w:pPr>
              <w:pStyle w:val="ConsPlusNormal"/>
              <w:jc w:val="center"/>
            </w:pPr>
            <w:r>
              <w:t>3613,4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3613,4</w:t>
            </w:r>
          </w:p>
        </w:tc>
        <w:tc>
          <w:tcPr>
            <w:tcW w:w="1190" w:type="dxa"/>
          </w:tcPr>
          <w:p w:rsidR="009A0018" w:rsidRDefault="009A0018">
            <w:pPr>
              <w:pStyle w:val="ConsPlusNormal"/>
              <w:jc w:val="center"/>
            </w:pPr>
            <w:r>
              <w:t>3613,4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3613,4</w:t>
            </w:r>
          </w:p>
        </w:tc>
        <w:tc>
          <w:tcPr>
            <w:tcW w:w="1190" w:type="dxa"/>
          </w:tcPr>
          <w:p w:rsidR="009A0018" w:rsidRDefault="009A0018">
            <w:pPr>
              <w:pStyle w:val="ConsPlusNormal"/>
              <w:jc w:val="center"/>
            </w:pPr>
            <w:r>
              <w:t>3613,4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1.3.</w:t>
            </w:r>
          </w:p>
        </w:tc>
        <w:tc>
          <w:tcPr>
            <w:tcW w:w="3174" w:type="dxa"/>
          </w:tcPr>
          <w:p w:rsidR="009A0018" w:rsidRDefault="009A0018">
            <w:pPr>
              <w:pStyle w:val="ConsPlusNormal"/>
              <w:jc w:val="both"/>
            </w:pPr>
            <w:r>
              <w:t>Багаевский район</w:t>
            </w:r>
          </w:p>
        </w:tc>
        <w:tc>
          <w:tcPr>
            <w:tcW w:w="1133" w:type="dxa"/>
          </w:tcPr>
          <w:p w:rsidR="009A0018" w:rsidRDefault="009A0018">
            <w:pPr>
              <w:pStyle w:val="ConsPlusNormal"/>
              <w:jc w:val="center"/>
            </w:pPr>
            <w:r>
              <w:t>664,0</w:t>
            </w:r>
          </w:p>
        </w:tc>
        <w:tc>
          <w:tcPr>
            <w:tcW w:w="1190" w:type="dxa"/>
          </w:tcPr>
          <w:p w:rsidR="009A0018" w:rsidRDefault="009A0018">
            <w:pPr>
              <w:pStyle w:val="ConsPlusNormal"/>
              <w:jc w:val="center"/>
            </w:pPr>
            <w:r>
              <w:t>664,0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667,5</w:t>
            </w:r>
          </w:p>
        </w:tc>
        <w:tc>
          <w:tcPr>
            <w:tcW w:w="1190" w:type="dxa"/>
          </w:tcPr>
          <w:p w:rsidR="009A0018" w:rsidRDefault="009A0018">
            <w:pPr>
              <w:pStyle w:val="ConsPlusNormal"/>
              <w:jc w:val="center"/>
            </w:pPr>
            <w:r>
              <w:t>667,5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667,5</w:t>
            </w:r>
          </w:p>
        </w:tc>
        <w:tc>
          <w:tcPr>
            <w:tcW w:w="1190" w:type="dxa"/>
          </w:tcPr>
          <w:p w:rsidR="009A0018" w:rsidRDefault="009A0018">
            <w:pPr>
              <w:pStyle w:val="ConsPlusNormal"/>
              <w:jc w:val="center"/>
            </w:pPr>
            <w:r>
              <w:t>667,5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667,5</w:t>
            </w:r>
          </w:p>
        </w:tc>
        <w:tc>
          <w:tcPr>
            <w:tcW w:w="1190" w:type="dxa"/>
          </w:tcPr>
          <w:p w:rsidR="009A0018" w:rsidRDefault="009A0018">
            <w:pPr>
              <w:pStyle w:val="ConsPlusNormal"/>
              <w:jc w:val="center"/>
            </w:pPr>
            <w:r>
              <w:t>667,5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667,5</w:t>
            </w:r>
          </w:p>
        </w:tc>
        <w:tc>
          <w:tcPr>
            <w:tcW w:w="1190" w:type="dxa"/>
          </w:tcPr>
          <w:p w:rsidR="009A0018" w:rsidRDefault="009A0018">
            <w:pPr>
              <w:pStyle w:val="ConsPlusNormal"/>
              <w:jc w:val="center"/>
            </w:pPr>
            <w:r>
              <w:t>667,5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1.4.</w:t>
            </w:r>
          </w:p>
        </w:tc>
        <w:tc>
          <w:tcPr>
            <w:tcW w:w="3174" w:type="dxa"/>
          </w:tcPr>
          <w:p w:rsidR="009A0018" w:rsidRDefault="009A0018">
            <w:pPr>
              <w:pStyle w:val="ConsPlusNormal"/>
              <w:jc w:val="both"/>
            </w:pPr>
            <w:r>
              <w:t>Белокалитвинский район</w:t>
            </w:r>
          </w:p>
        </w:tc>
        <w:tc>
          <w:tcPr>
            <w:tcW w:w="1133" w:type="dxa"/>
          </w:tcPr>
          <w:p w:rsidR="009A0018" w:rsidRDefault="009A0018">
            <w:pPr>
              <w:pStyle w:val="ConsPlusNormal"/>
              <w:jc w:val="center"/>
            </w:pPr>
            <w:r>
              <w:t>7746,2</w:t>
            </w:r>
          </w:p>
        </w:tc>
        <w:tc>
          <w:tcPr>
            <w:tcW w:w="1190" w:type="dxa"/>
          </w:tcPr>
          <w:p w:rsidR="009A0018" w:rsidRDefault="009A0018">
            <w:pPr>
              <w:pStyle w:val="ConsPlusNormal"/>
              <w:jc w:val="center"/>
            </w:pPr>
            <w:r>
              <w:t>7746,2</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7904,2</w:t>
            </w:r>
          </w:p>
        </w:tc>
        <w:tc>
          <w:tcPr>
            <w:tcW w:w="1190" w:type="dxa"/>
          </w:tcPr>
          <w:p w:rsidR="009A0018" w:rsidRDefault="009A0018">
            <w:pPr>
              <w:pStyle w:val="ConsPlusNormal"/>
              <w:jc w:val="center"/>
            </w:pPr>
            <w:r>
              <w:t>7904,2</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7904,2</w:t>
            </w:r>
          </w:p>
        </w:tc>
        <w:tc>
          <w:tcPr>
            <w:tcW w:w="1190" w:type="dxa"/>
          </w:tcPr>
          <w:p w:rsidR="009A0018" w:rsidRDefault="009A0018">
            <w:pPr>
              <w:pStyle w:val="ConsPlusNormal"/>
              <w:jc w:val="center"/>
            </w:pPr>
            <w:r>
              <w:t>7904,2</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7904,2</w:t>
            </w:r>
          </w:p>
        </w:tc>
        <w:tc>
          <w:tcPr>
            <w:tcW w:w="1190" w:type="dxa"/>
          </w:tcPr>
          <w:p w:rsidR="009A0018" w:rsidRDefault="009A0018">
            <w:pPr>
              <w:pStyle w:val="ConsPlusNormal"/>
              <w:jc w:val="center"/>
            </w:pPr>
            <w:r>
              <w:t>7904,2</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7904,2</w:t>
            </w:r>
          </w:p>
        </w:tc>
        <w:tc>
          <w:tcPr>
            <w:tcW w:w="1190" w:type="dxa"/>
          </w:tcPr>
          <w:p w:rsidR="009A0018" w:rsidRDefault="009A0018">
            <w:pPr>
              <w:pStyle w:val="ConsPlusNormal"/>
              <w:jc w:val="center"/>
            </w:pPr>
            <w:r>
              <w:t>7904,2</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1.5.</w:t>
            </w:r>
          </w:p>
        </w:tc>
        <w:tc>
          <w:tcPr>
            <w:tcW w:w="3174" w:type="dxa"/>
          </w:tcPr>
          <w:p w:rsidR="009A0018" w:rsidRDefault="009A0018">
            <w:pPr>
              <w:pStyle w:val="ConsPlusNormal"/>
              <w:jc w:val="both"/>
            </w:pPr>
            <w:r>
              <w:t>Боковский район</w:t>
            </w:r>
          </w:p>
        </w:tc>
        <w:tc>
          <w:tcPr>
            <w:tcW w:w="1133" w:type="dxa"/>
          </w:tcPr>
          <w:p w:rsidR="009A0018" w:rsidRDefault="009A0018">
            <w:pPr>
              <w:pStyle w:val="ConsPlusNormal"/>
              <w:jc w:val="center"/>
            </w:pPr>
            <w:r>
              <w:t>221,3</w:t>
            </w:r>
          </w:p>
        </w:tc>
        <w:tc>
          <w:tcPr>
            <w:tcW w:w="1190" w:type="dxa"/>
          </w:tcPr>
          <w:p w:rsidR="009A0018" w:rsidRDefault="009A0018">
            <w:pPr>
              <w:pStyle w:val="ConsPlusNormal"/>
              <w:jc w:val="center"/>
            </w:pPr>
            <w:r>
              <w:t>221,3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1.6.</w:t>
            </w:r>
          </w:p>
        </w:tc>
        <w:tc>
          <w:tcPr>
            <w:tcW w:w="3174" w:type="dxa"/>
          </w:tcPr>
          <w:p w:rsidR="009A0018" w:rsidRDefault="009A0018">
            <w:pPr>
              <w:pStyle w:val="ConsPlusNormal"/>
              <w:jc w:val="both"/>
            </w:pPr>
            <w:r>
              <w:t>Верхнедонской район</w:t>
            </w:r>
          </w:p>
        </w:tc>
        <w:tc>
          <w:tcPr>
            <w:tcW w:w="1133" w:type="dxa"/>
          </w:tcPr>
          <w:p w:rsidR="009A0018" w:rsidRDefault="009A0018">
            <w:pPr>
              <w:pStyle w:val="ConsPlusNormal"/>
              <w:jc w:val="center"/>
            </w:pPr>
            <w:r>
              <w:t>221,3</w:t>
            </w:r>
          </w:p>
        </w:tc>
        <w:tc>
          <w:tcPr>
            <w:tcW w:w="1190" w:type="dxa"/>
          </w:tcPr>
          <w:p w:rsidR="009A0018" w:rsidRDefault="009A0018">
            <w:pPr>
              <w:pStyle w:val="ConsPlusNormal"/>
              <w:jc w:val="center"/>
            </w:pPr>
            <w:r>
              <w:t>221,3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1.7.</w:t>
            </w:r>
          </w:p>
        </w:tc>
        <w:tc>
          <w:tcPr>
            <w:tcW w:w="3174" w:type="dxa"/>
          </w:tcPr>
          <w:p w:rsidR="009A0018" w:rsidRDefault="009A0018">
            <w:pPr>
              <w:pStyle w:val="ConsPlusNormal"/>
              <w:jc w:val="both"/>
            </w:pPr>
            <w:r>
              <w:t>Веселовский район</w:t>
            </w:r>
          </w:p>
        </w:tc>
        <w:tc>
          <w:tcPr>
            <w:tcW w:w="1133" w:type="dxa"/>
          </w:tcPr>
          <w:p w:rsidR="009A0018" w:rsidRDefault="009A0018">
            <w:pPr>
              <w:pStyle w:val="ConsPlusNormal"/>
              <w:jc w:val="center"/>
            </w:pPr>
            <w:r>
              <w:t>442,6</w:t>
            </w:r>
          </w:p>
        </w:tc>
        <w:tc>
          <w:tcPr>
            <w:tcW w:w="1190" w:type="dxa"/>
          </w:tcPr>
          <w:p w:rsidR="009A0018" w:rsidRDefault="009A0018">
            <w:pPr>
              <w:pStyle w:val="ConsPlusNormal"/>
              <w:jc w:val="center"/>
            </w:pPr>
            <w:r>
              <w:t>442,6</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451,7</w:t>
            </w:r>
          </w:p>
        </w:tc>
        <w:tc>
          <w:tcPr>
            <w:tcW w:w="1190" w:type="dxa"/>
          </w:tcPr>
          <w:p w:rsidR="009A0018" w:rsidRDefault="009A0018">
            <w:pPr>
              <w:pStyle w:val="ConsPlusNormal"/>
              <w:jc w:val="center"/>
            </w:pPr>
            <w:r>
              <w:t>451,7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451,7</w:t>
            </w:r>
          </w:p>
        </w:tc>
        <w:tc>
          <w:tcPr>
            <w:tcW w:w="1190" w:type="dxa"/>
          </w:tcPr>
          <w:p w:rsidR="009A0018" w:rsidRDefault="009A0018">
            <w:pPr>
              <w:pStyle w:val="ConsPlusNormal"/>
              <w:jc w:val="center"/>
            </w:pPr>
            <w:r>
              <w:t>451,7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451,7</w:t>
            </w:r>
          </w:p>
        </w:tc>
        <w:tc>
          <w:tcPr>
            <w:tcW w:w="1190" w:type="dxa"/>
          </w:tcPr>
          <w:p w:rsidR="009A0018" w:rsidRDefault="009A0018">
            <w:pPr>
              <w:pStyle w:val="ConsPlusNormal"/>
              <w:jc w:val="center"/>
            </w:pPr>
            <w:r>
              <w:t>451,7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451,7</w:t>
            </w:r>
          </w:p>
        </w:tc>
        <w:tc>
          <w:tcPr>
            <w:tcW w:w="1190" w:type="dxa"/>
          </w:tcPr>
          <w:p w:rsidR="009A0018" w:rsidRDefault="009A0018">
            <w:pPr>
              <w:pStyle w:val="ConsPlusNormal"/>
              <w:jc w:val="center"/>
            </w:pPr>
            <w:r>
              <w:t>451,7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1.8.</w:t>
            </w:r>
          </w:p>
        </w:tc>
        <w:tc>
          <w:tcPr>
            <w:tcW w:w="3174" w:type="dxa"/>
          </w:tcPr>
          <w:p w:rsidR="009A0018" w:rsidRDefault="009A0018">
            <w:pPr>
              <w:pStyle w:val="ConsPlusNormal"/>
              <w:jc w:val="both"/>
            </w:pPr>
            <w:r>
              <w:t>Волгодонской район</w:t>
            </w:r>
          </w:p>
        </w:tc>
        <w:tc>
          <w:tcPr>
            <w:tcW w:w="1133" w:type="dxa"/>
          </w:tcPr>
          <w:p w:rsidR="009A0018" w:rsidRDefault="009A0018">
            <w:pPr>
              <w:pStyle w:val="ConsPlusNormal"/>
              <w:jc w:val="center"/>
            </w:pPr>
            <w:r>
              <w:t>664,0</w:t>
            </w:r>
          </w:p>
        </w:tc>
        <w:tc>
          <w:tcPr>
            <w:tcW w:w="1190" w:type="dxa"/>
          </w:tcPr>
          <w:p w:rsidR="009A0018" w:rsidRDefault="009A0018">
            <w:pPr>
              <w:pStyle w:val="ConsPlusNormal"/>
              <w:jc w:val="center"/>
            </w:pPr>
            <w:r>
              <w:t>664,0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677,5</w:t>
            </w:r>
          </w:p>
        </w:tc>
        <w:tc>
          <w:tcPr>
            <w:tcW w:w="1190" w:type="dxa"/>
          </w:tcPr>
          <w:p w:rsidR="009A0018" w:rsidRDefault="009A0018">
            <w:pPr>
              <w:pStyle w:val="ConsPlusNormal"/>
              <w:jc w:val="center"/>
            </w:pPr>
            <w:r>
              <w:t>677,5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677,5</w:t>
            </w:r>
          </w:p>
        </w:tc>
        <w:tc>
          <w:tcPr>
            <w:tcW w:w="1190" w:type="dxa"/>
          </w:tcPr>
          <w:p w:rsidR="009A0018" w:rsidRDefault="009A0018">
            <w:pPr>
              <w:pStyle w:val="ConsPlusNormal"/>
              <w:jc w:val="center"/>
            </w:pPr>
            <w:r>
              <w:t>677,5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677,5</w:t>
            </w:r>
          </w:p>
        </w:tc>
        <w:tc>
          <w:tcPr>
            <w:tcW w:w="1190" w:type="dxa"/>
          </w:tcPr>
          <w:p w:rsidR="009A0018" w:rsidRDefault="009A0018">
            <w:pPr>
              <w:pStyle w:val="ConsPlusNormal"/>
              <w:jc w:val="center"/>
            </w:pPr>
            <w:r>
              <w:t>677,5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677,5</w:t>
            </w:r>
          </w:p>
        </w:tc>
        <w:tc>
          <w:tcPr>
            <w:tcW w:w="1190" w:type="dxa"/>
          </w:tcPr>
          <w:p w:rsidR="009A0018" w:rsidRDefault="009A0018">
            <w:pPr>
              <w:pStyle w:val="ConsPlusNormal"/>
              <w:jc w:val="center"/>
            </w:pPr>
            <w:r>
              <w:t>677,5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1.9.</w:t>
            </w:r>
          </w:p>
        </w:tc>
        <w:tc>
          <w:tcPr>
            <w:tcW w:w="3174" w:type="dxa"/>
          </w:tcPr>
          <w:p w:rsidR="009A0018" w:rsidRDefault="009A0018">
            <w:pPr>
              <w:pStyle w:val="ConsPlusNormal"/>
              <w:jc w:val="both"/>
            </w:pPr>
            <w:r>
              <w:t>Дубовский район</w:t>
            </w:r>
          </w:p>
        </w:tc>
        <w:tc>
          <w:tcPr>
            <w:tcW w:w="1133" w:type="dxa"/>
          </w:tcPr>
          <w:p w:rsidR="009A0018" w:rsidRDefault="009A0018">
            <w:pPr>
              <w:pStyle w:val="ConsPlusNormal"/>
              <w:jc w:val="center"/>
            </w:pPr>
            <w:r>
              <w:t>442,7</w:t>
            </w:r>
          </w:p>
        </w:tc>
        <w:tc>
          <w:tcPr>
            <w:tcW w:w="1190" w:type="dxa"/>
          </w:tcPr>
          <w:p w:rsidR="009A0018" w:rsidRDefault="009A0018">
            <w:pPr>
              <w:pStyle w:val="ConsPlusNormal"/>
              <w:jc w:val="center"/>
            </w:pPr>
            <w:r>
              <w:t>442,7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451,7</w:t>
            </w:r>
          </w:p>
        </w:tc>
        <w:tc>
          <w:tcPr>
            <w:tcW w:w="1190" w:type="dxa"/>
          </w:tcPr>
          <w:p w:rsidR="009A0018" w:rsidRDefault="009A0018">
            <w:pPr>
              <w:pStyle w:val="ConsPlusNormal"/>
              <w:jc w:val="center"/>
            </w:pPr>
            <w:r>
              <w:t>451,7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451,7</w:t>
            </w:r>
          </w:p>
        </w:tc>
        <w:tc>
          <w:tcPr>
            <w:tcW w:w="1190" w:type="dxa"/>
          </w:tcPr>
          <w:p w:rsidR="009A0018" w:rsidRDefault="009A0018">
            <w:pPr>
              <w:pStyle w:val="ConsPlusNormal"/>
              <w:jc w:val="center"/>
            </w:pPr>
            <w:r>
              <w:t>451,7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451,7</w:t>
            </w:r>
          </w:p>
        </w:tc>
        <w:tc>
          <w:tcPr>
            <w:tcW w:w="1190" w:type="dxa"/>
          </w:tcPr>
          <w:p w:rsidR="009A0018" w:rsidRDefault="009A0018">
            <w:pPr>
              <w:pStyle w:val="ConsPlusNormal"/>
              <w:jc w:val="center"/>
            </w:pPr>
            <w:r>
              <w:t>451,7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451,7</w:t>
            </w:r>
          </w:p>
        </w:tc>
        <w:tc>
          <w:tcPr>
            <w:tcW w:w="1190" w:type="dxa"/>
          </w:tcPr>
          <w:p w:rsidR="009A0018" w:rsidRDefault="009A0018">
            <w:pPr>
              <w:pStyle w:val="ConsPlusNormal"/>
              <w:jc w:val="center"/>
            </w:pPr>
            <w:r>
              <w:t>451,7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1.10.</w:t>
            </w:r>
          </w:p>
        </w:tc>
        <w:tc>
          <w:tcPr>
            <w:tcW w:w="3174" w:type="dxa"/>
          </w:tcPr>
          <w:p w:rsidR="009A0018" w:rsidRDefault="009A0018">
            <w:pPr>
              <w:pStyle w:val="ConsPlusNormal"/>
              <w:jc w:val="both"/>
            </w:pPr>
            <w:r>
              <w:t>Егорлыкский район</w:t>
            </w:r>
          </w:p>
        </w:tc>
        <w:tc>
          <w:tcPr>
            <w:tcW w:w="1133" w:type="dxa"/>
          </w:tcPr>
          <w:p w:rsidR="009A0018" w:rsidRDefault="009A0018">
            <w:pPr>
              <w:pStyle w:val="ConsPlusNormal"/>
              <w:jc w:val="center"/>
            </w:pPr>
            <w:r>
              <w:t>664,0</w:t>
            </w:r>
          </w:p>
        </w:tc>
        <w:tc>
          <w:tcPr>
            <w:tcW w:w="1190" w:type="dxa"/>
          </w:tcPr>
          <w:p w:rsidR="009A0018" w:rsidRDefault="009A0018">
            <w:pPr>
              <w:pStyle w:val="ConsPlusNormal"/>
              <w:jc w:val="center"/>
            </w:pPr>
            <w:r>
              <w:t>664,0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677,5</w:t>
            </w:r>
          </w:p>
        </w:tc>
        <w:tc>
          <w:tcPr>
            <w:tcW w:w="1190" w:type="dxa"/>
          </w:tcPr>
          <w:p w:rsidR="009A0018" w:rsidRDefault="009A0018">
            <w:pPr>
              <w:pStyle w:val="ConsPlusNormal"/>
              <w:jc w:val="center"/>
            </w:pPr>
            <w:r>
              <w:t>677,5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677,5</w:t>
            </w:r>
          </w:p>
        </w:tc>
        <w:tc>
          <w:tcPr>
            <w:tcW w:w="1190" w:type="dxa"/>
          </w:tcPr>
          <w:p w:rsidR="009A0018" w:rsidRDefault="009A0018">
            <w:pPr>
              <w:pStyle w:val="ConsPlusNormal"/>
              <w:jc w:val="center"/>
            </w:pPr>
            <w:r>
              <w:t>677,5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677,5</w:t>
            </w:r>
          </w:p>
        </w:tc>
        <w:tc>
          <w:tcPr>
            <w:tcW w:w="1190" w:type="dxa"/>
          </w:tcPr>
          <w:p w:rsidR="009A0018" w:rsidRDefault="009A0018">
            <w:pPr>
              <w:pStyle w:val="ConsPlusNormal"/>
              <w:jc w:val="center"/>
            </w:pPr>
            <w:r>
              <w:t>677,5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677,5</w:t>
            </w:r>
          </w:p>
        </w:tc>
        <w:tc>
          <w:tcPr>
            <w:tcW w:w="1190" w:type="dxa"/>
          </w:tcPr>
          <w:p w:rsidR="009A0018" w:rsidRDefault="009A0018">
            <w:pPr>
              <w:pStyle w:val="ConsPlusNormal"/>
              <w:jc w:val="center"/>
            </w:pPr>
            <w:r>
              <w:t>677,5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1.11.</w:t>
            </w:r>
          </w:p>
        </w:tc>
        <w:tc>
          <w:tcPr>
            <w:tcW w:w="3174" w:type="dxa"/>
          </w:tcPr>
          <w:p w:rsidR="009A0018" w:rsidRDefault="009A0018">
            <w:pPr>
              <w:pStyle w:val="ConsPlusNormal"/>
              <w:jc w:val="both"/>
            </w:pPr>
            <w:r>
              <w:t>Заветинский район</w:t>
            </w:r>
          </w:p>
        </w:tc>
        <w:tc>
          <w:tcPr>
            <w:tcW w:w="1133" w:type="dxa"/>
          </w:tcPr>
          <w:p w:rsidR="009A0018" w:rsidRDefault="009A0018">
            <w:pPr>
              <w:pStyle w:val="ConsPlusNormal"/>
              <w:jc w:val="center"/>
            </w:pPr>
            <w:r>
              <w:t>221,3</w:t>
            </w:r>
          </w:p>
        </w:tc>
        <w:tc>
          <w:tcPr>
            <w:tcW w:w="1190" w:type="dxa"/>
          </w:tcPr>
          <w:p w:rsidR="009A0018" w:rsidRDefault="009A0018">
            <w:pPr>
              <w:pStyle w:val="ConsPlusNormal"/>
              <w:jc w:val="center"/>
            </w:pPr>
            <w:r>
              <w:t>221,3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1.12.</w:t>
            </w:r>
          </w:p>
        </w:tc>
        <w:tc>
          <w:tcPr>
            <w:tcW w:w="3174" w:type="dxa"/>
          </w:tcPr>
          <w:p w:rsidR="009A0018" w:rsidRDefault="009A0018">
            <w:pPr>
              <w:pStyle w:val="ConsPlusNormal"/>
              <w:jc w:val="both"/>
            </w:pPr>
            <w:r>
              <w:t>Зерноградский район</w:t>
            </w:r>
          </w:p>
        </w:tc>
        <w:tc>
          <w:tcPr>
            <w:tcW w:w="1133" w:type="dxa"/>
          </w:tcPr>
          <w:p w:rsidR="009A0018" w:rsidRDefault="009A0018">
            <w:pPr>
              <w:pStyle w:val="ConsPlusNormal"/>
              <w:jc w:val="center"/>
            </w:pPr>
            <w:r>
              <w:t>1991,9</w:t>
            </w:r>
          </w:p>
        </w:tc>
        <w:tc>
          <w:tcPr>
            <w:tcW w:w="1190" w:type="dxa"/>
          </w:tcPr>
          <w:p w:rsidR="009A0018" w:rsidRDefault="009A0018">
            <w:pPr>
              <w:pStyle w:val="ConsPlusNormal"/>
              <w:jc w:val="center"/>
            </w:pPr>
            <w:r>
              <w:t>1991,9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2032,5</w:t>
            </w:r>
          </w:p>
        </w:tc>
        <w:tc>
          <w:tcPr>
            <w:tcW w:w="1190" w:type="dxa"/>
          </w:tcPr>
          <w:p w:rsidR="009A0018" w:rsidRDefault="009A0018">
            <w:pPr>
              <w:pStyle w:val="ConsPlusNormal"/>
              <w:jc w:val="center"/>
            </w:pPr>
            <w:r>
              <w:t>2032,5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2032,5</w:t>
            </w:r>
          </w:p>
        </w:tc>
        <w:tc>
          <w:tcPr>
            <w:tcW w:w="1190" w:type="dxa"/>
          </w:tcPr>
          <w:p w:rsidR="009A0018" w:rsidRDefault="009A0018">
            <w:pPr>
              <w:pStyle w:val="ConsPlusNormal"/>
              <w:jc w:val="center"/>
            </w:pPr>
            <w:r>
              <w:t>2032,5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2032,5</w:t>
            </w:r>
          </w:p>
        </w:tc>
        <w:tc>
          <w:tcPr>
            <w:tcW w:w="1190" w:type="dxa"/>
          </w:tcPr>
          <w:p w:rsidR="009A0018" w:rsidRDefault="009A0018">
            <w:pPr>
              <w:pStyle w:val="ConsPlusNormal"/>
              <w:jc w:val="center"/>
            </w:pPr>
            <w:r>
              <w:t>2032,5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2032,5</w:t>
            </w:r>
          </w:p>
        </w:tc>
        <w:tc>
          <w:tcPr>
            <w:tcW w:w="1190" w:type="dxa"/>
          </w:tcPr>
          <w:p w:rsidR="009A0018" w:rsidRDefault="009A0018">
            <w:pPr>
              <w:pStyle w:val="ConsPlusNormal"/>
              <w:jc w:val="center"/>
            </w:pPr>
            <w:r>
              <w:t>2032,5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1.13.</w:t>
            </w:r>
          </w:p>
        </w:tc>
        <w:tc>
          <w:tcPr>
            <w:tcW w:w="3174" w:type="dxa"/>
          </w:tcPr>
          <w:p w:rsidR="009A0018" w:rsidRDefault="009A0018">
            <w:pPr>
              <w:pStyle w:val="ConsPlusNormal"/>
              <w:jc w:val="both"/>
            </w:pPr>
            <w:r>
              <w:t>Зимовниковский район</w:t>
            </w:r>
          </w:p>
        </w:tc>
        <w:tc>
          <w:tcPr>
            <w:tcW w:w="1133" w:type="dxa"/>
          </w:tcPr>
          <w:p w:rsidR="009A0018" w:rsidRDefault="009A0018">
            <w:pPr>
              <w:pStyle w:val="ConsPlusNormal"/>
              <w:jc w:val="center"/>
            </w:pPr>
            <w:r>
              <w:t>1106,6</w:t>
            </w:r>
          </w:p>
        </w:tc>
        <w:tc>
          <w:tcPr>
            <w:tcW w:w="1190" w:type="dxa"/>
          </w:tcPr>
          <w:p w:rsidR="009A0018" w:rsidRDefault="009A0018">
            <w:pPr>
              <w:pStyle w:val="ConsPlusNormal"/>
              <w:jc w:val="center"/>
            </w:pPr>
            <w:r>
              <w:t>1106,6</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1129,2</w:t>
            </w:r>
          </w:p>
        </w:tc>
        <w:tc>
          <w:tcPr>
            <w:tcW w:w="1190" w:type="dxa"/>
          </w:tcPr>
          <w:p w:rsidR="009A0018" w:rsidRDefault="009A0018">
            <w:pPr>
              <w:pStyle w:val="ConsPlusNormal"/>
              <w:jc w:val="center"/>
            </w:pPr>
            <w:r>
              <w:t>1129,2</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1129,2</w:t>
            </w:r>
          </w:p>
        </w:tc>
        <w:tc>
          <w:tcPr>
            <w:tcW w:w="1190" w:type="dxa"/>
          </w:tcPr>
          <w:p w:rsidR="009A0018" w:rsidRDefault="009A0018">
            <w:pPr>
              <w:pStyle w:val="ConsPlusNormal"/>
              <w:jc w:val="center"/>
            </w:pPr>
            <w:r>
              <w:t>1129,2</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1129,2</w:t>
            </w:r>
          </w:p>
        </w:tc>
        <w:tc>
          <w:tcPr>
            <w:tcW w:w="1190" w:type="dxa"/>
          </w:tcPr>
          <w:p w:rsidR="009A0018" w:rsidRDefault="009A0018">
            <w:pPr>
              <w:pStyle w:val="ConsPlusNormal"/>
              <w:jc w:val="center"/>
            </w:pPr>
            <w:r>
              <w:t>1129,2</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1129,2</w:t>
            </w:r>
          </w:p>
        </w:tc>
        <w:tc>
          <w:tcPr>
            <w:tcW w:w="1190" w:type="dxa"/>
          </w:tcPr>
          <w:p w:rsidR="009A0018" w:rsidRDefault="009A0018">
            <w:pPr>
              <w:pStyle w:val="ConsPlusNormal"/>
              <w:jc w:val="center"/>
            </w:pPr>
            <w:r>
              <w:t>1129,2</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1.14.</w:t>
            </w:r>
          </w:p>
        </w:tc>
        <w:tc>
          <w:tcPr>
            <w:tcW w:w="3174" w:type="dxa"/>
          </w:tcPr>
          <w:p w:rsidR="009A0018" w:rsidRDefault="009A0018">
            <w:pPr>
              <w:pStyle w:val="ConsPlusNormal"/>
              <w:jc w:val="both"/>
            </w:pPr>
            <w:r>
              <w:t>Кагальницкий район</w:t>
            </w:r>
          </w:p>
        </w:tc>
        <w:tc>
          <w:tcPr>
            <w:tcW w:w="1133" w:type="dxa"/>
          </w:tcPr>
          <w:p w:rsidR="009A0018" w:rsidRDefault="009A0018">
            <w:pPr>
              <w:pStyle w:val="ConsPlusNormal"/>
              <w:jc w:val="center"/>
            </w:pPr>
            <w:r>
              <w:t>664,0</w:t>
            </w:r>
          </w:p>
        </w:tc>
        <w:tc>
          <w:tcPr>
            <w:tcW w:w="1190" w:type="dxa"/>
          </w:tcPr>
          <w:p w:rsidR="009A0018" w:rsidRDefault="009A0018">
            <w:pPr>
              <w:pStyle w:val="ConsPlusNormal"/>
              <w:jc w:val="center"/>
            </w:pPr>
            <w:r>
              <w:t>664,0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677,5</w:t>
            </w:r>
          </w:p>
        </w:tc>
        <w:tc>
          <w:tcPr>
            <w:tcW w:w="1190" w:type="dxa"/>
          </w:tcPr>
          <w:p w:rsidR="009A0018" w:rsidRDefault="009A0018">
            <w:pPr>
              <w:pStyle w:val="ConsPlusNormal"/>
              <w:jc w:val="center"/>
            </w:pPr>
            <w:r>
              <w:t>677,5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677,5</w:t>
            </w:r>
          </w:p>
        </w:tc>
        <w:tc>
          <w:tcPr>
            <w:tcW w:w="1190" w:type="dxa"/>
          </w:tcPr>
          <w:p w:rsidR="009A0018" w:rsidRDefault="009A0018">
            <w:pPr>
              <w:pStyle w:val="ConsPlusNormal"/>
              <w:jc w:val="center"/>
            </w:pPr>
            <w:r>
              <w:t>677,5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677,5</w:t>
            </w:r>
          </w:p>
        </w:tc>
        <w:tc>
          <w:tcPr>
            <w:tcW w:w="1190" w:type="dxa"/>
          </w:tcPr>
          <w:p w:rsidR="009A0018" w:rsidRDefault="009A0018">
            <w:pPr>
              <w:pStyle w:val="ConsPlusNormal"/>
              <w:jc w:val="center"/>
            </w:pPr>
            <w:r>
              <w:t>677,5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677,5</w:t>
            </w:r>
          </w:p>
        </w:tc>
        <w:tc>
          <w:tcPr>
            <w:tcW w:w="1190" w:type="dxa"/>
          </w:tcPr>
          <w:p w:rsidR="009A0018" w:rsidRDefault="009A0018">
            <w:pPr>
              <w:pStyle w:val="ConsPlusNormal"/>
              <w:jc w:val="center"/>
            </w:pPr>
            <w:r>
              <w:t>677,5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1.15.</w:t>
            </w:r>
          </w:p>
        </w:tc>
        <w:tc>
          <w:tcPr>
            <w:tcW w:w="3174" w:type="dxa"/>
          </w:tcPr>
          <w:p w:rsidR="009A0018" w:rsidRDefault="009A0018">
            <w:pPr>
              <w:pStyle w:val="ConsPlusNormal"/>
              <w:jc w:val="both"/>
            </w:pPr>
            <w:r>
              <w:t>Каменский район</w:t>
            </w:r>
          </w:p>
        </w:tc>
        <w:tc>
          <w:tcPr>
            <w:tcW w:w="1133" w:type="dxa"/>
          </w:tcPr>
          <w:p w:rsidR="009A0018" w:rsidRDefault="009A0018">
            <w:pPr>
              <w:pStyle w:val="ConsPlusNormal"/>
              <w:jc w:val="center"/>
            </w:pPr>
            <w:r>
              <w:t>1770,5</w:t>
            </w:r>
          </w:p>
        </w:tc>
        <w:tc>
          <w:tcPr>
            <w:tcW w:w="1190" w:type="dxa"/>
          </w:tcPr>
          <w:p w:rsidR="009A0018" w:rsidRDefault="009A0018">
            <w:pPr>
              <w:pStyle w:val="ConsPlusNormal"/>
              <w:jc w:val="center"/>
            </w:pPr>
            <w:r>
              <w:t>1770,5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1806,7</w:t>
            </w:r>
          </w:p>
        </w:tc>
        <w:tc>
          <w:tcPr>
            <w:tcW w:w="1190" w:type="dxa"/>
          </w:tcPr>
          <w:p w:rsidR="009A0018" w:rsidRDefault="009A0018">
            <w:pPr>
              <w:pStyle w:val="ConsPlusNormal"/>
              <w:jc w:val="center"/>
            </w:pPr>
            <w:r>
              <w:t>1806,7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1806,7</w:t>
            </w:r>
          </w:p>
        </w:tc>
        <w:tc>
          <w:tcPr>
            <w:tcW w:w="1190" w:type="dxa"/>
          </w:tcPr>
          <w:p w:rsidR="009A0018" w:rsidRDefault="009A0018">
            <w:pPr>
              <w:pStyle w:val="ConsPlusNormal"/>
              <w:jc w:val="center"/>
            </w:pPr>
            <w:r>
              <w:t>1806,7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1806,7</w:t>
            </w:r>
          </w:p>
        </w:tc>
        <w:tc>
          <w:tcPr>
            <w:tcW w:w="1190" w:type="dxa"/>
          </w:tcPr>
          <w:p w:rsidR="009A0018" w:rsidRDefault="009A0018">
            <w:pPr>
              <w:pStyle w:val="ConsPlusNormal"/>
              <w:jc w:val="center"/>
            </w:pPr>
            <w:r>
              <w:t>1806,7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1806,7</w:t>
            </w:r>
          </w:p>
        </w:tc>
        <w:tc>
          <w:tcPr>
            <w:tcW w:w="1190" w:type="dxa"/>
          </w:tcPr>
          <w:p w:rsidR="009A0018" w:rsidRDefault="009A0018">
            <w:pPr>
              <w:pStyle w:val="ConsPlusNormal"/>
              <w:jc w:val="center"/>
            </w:pPr>
            <w:r>
              <w:t>1806,7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1.16.</w:t>
            </w:r>
          </w:p>
        </w:tc>
        <w:tc>
          <w:tcPr>
            <w:tcW w:w="3174" w:type="dxa"/>
          </w:tcPr>
          <w:p w:rsidR="009A0018" w:rsidRDefault="009A0018">
            <w:pPr>
              <w:pStyle w:val="ConsPlusNormal"/>
              <w:jc w:val="both"/>
            </w:pPr>
            <w:r>
              <w:t>Кашарский район</w:t>
            </w:r>
          </w:p>
        </w:tc>
        <w:tc>
          <w:tcPr>
            <w:tcW w:w="1133" w:type="dxa"/>
          </w:tcPr>
          <w:p w:rsidR="009A0018" w:rsidRDefault="009A0018">
            <w:pPr>
              <w:pStyle w:val="ConsPlusNormal"/>
              <w:jc w:val="center"/>
            </w:pPr>
            <w:r>
              <w:t>442,6</w:t>
            </w:r>
          </w:p>
        </w:tc>
        <w:tc>
          <w:tcPr>
            <w:tcW w:w="1190" w:type="dxa"/>
          </w:tcPr>
          <w:p w:rsidR="009A0018" w:rsidRDefault="009A0018">
            <w:pPr>
              <w:pStyle w:val="ConsPlusNormal"/>
              <w:jc w:val="center"/>
            </w:pPr>
            <w:r>
              <w:t>442,6</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451,7</w:t>
            </w:r>
          </w:p>
        </w:tc>
        <w:tc>
          <w:tcPr>
            <w:tcW w:w="1190" w:type="dxa"/>
          </w:tcPr>
          <w:p w:rsidR="009A0018" w:rsidRDefault="009A0018">
            <w:pPr>
              <w:pStyle w:val="ConsPlusNormal"/>
              <w:jc w:val="center"/>
            </w:pPr>
            <w:r>
              <w:t>451,7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451,7</w:t>
            </w:r>
          </w:p>
        </w:tc>
        <w:tc>
          <w:tcPr>
            <w:tcW w:w="1190" w:type="dxa"/>
          </w:tcPr>
          <w:p w:rsidR="009A0018" w:rsidRDefault="009A0018">
            <w:pPr>
              <w:pStyle w:val="ConsPlusNormal"/>
              <w:jc w:val="center"/>
            </w:pPr>
            <w:r>
              <w:t>451,7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451,7</w:t>
            </w:r>
          </w:p>
        </w:tc>
        <w:tc>
          <w:tcPr>
            <w:tcW w:w="1190" w:type="dxa"/>
          </w:tcPr>
          <w:p w:rsidR="009A0018" w:rsidRDefault="009A0018">
            <w:pPr>
              <w:pStyle w:val="ConsPlusNormal"/>
              <w:jc w:val="center"/>
            </w:pPr>
            <w:r>
              <w:t>451,7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451,7</w:t>
            </w:r>
          </w:p>
        </w:tc>
        <w:tc>
          <w:tcPr>
            <w:tcW w:w="1190" w:type="dxa"/>
          </w:tcPr>
          <w:p w:rsidR="009A0018" w:rsidRDefault="009A0018">
            <w:pPr>
              <w:pStyle w:val="ConsPlusNormal"/>
              <w:jc w:val="center"/>
            </w:pPr>
            <w:r>
              <w:t>451,7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lastRenderedPageBreak/>
              <w:t>1.17.</w:t>
            </w:r>
          </w:p>
        </w:tc>
        <w:tc>
          <w:tcPr>
            <w:tcW w:w="3174" w:type="dxa"/>
          </w:tcPr>
          <w:p w:rsidR="009A0018" w:rsidRDefault="009A0018">
            <w:pPr>
              <w:pStyle w:val="ConsPlusNormal"/>
              <w:jc w:val="both"/>
            </w:pPr>
            <w:r>
              <w:t>Константиновский район</w:t>
            </w:r>
          </w:p>
        </w:tc>
        <w:tc>
          <w:tcPr>
            <w:tcW w:w="1133" w:type="dxa"/>
          </w:tcPr>
          <w:p w:rsidR="009A0018" w:rsidRDefault="009A0018">
            <w:pPr>
              <w:pStyle w:val="ConsPlusNormal"/>
              <w:jc w:val="center"/>
            </w:pPr>
            <w:r>
              <w:t>1991,9</w:t>
            </w:r>
          </w:p>
        </w:tc>
        <w:tc>
          <w:tcPr>
            <w:tcW w:w="1190" w:type="dxa"/>
          </w:tcPr>
          <w:p w:rsidR="009A0018" w:rsidRDefault="009A0018">
            <w:pPr>
              <w:pStyle w:val="ConsPlusNormal"/>
              <w:jc w:val="center"/>
            </w:pPr>
            <w:r>
              <w:t>1991,9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2032,5</w:t>
            </w:r>
          </w:p>
        </w:tc>
        <w:tc>
          <w:tcPr>
            <w:tcW w:w="1190" w:type="dxa"/>
          </w:tcPr>
          <w:p w:rsidR="009A0018" w:rsidRDefault="009A0018">
            <w:pPr>
              <w:pStyle w:val="ConsPlusNormal"/>
              <w:jc w:val="center"/>
            </w:pPr>
            <w:r>
              <w:t>2032,5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2032,5</w:t>
            </w:r>
          </w:p>
        </w:tc>
        <w:tc>
          <w:tcPr>
            <w:tcW w:w="1190" w:type="dxa"/>
          </w:tcPr>
          <w:p w:rsidR="009A0018" w:rsidRDefault="009A0018">
            <w:pPr>
              <w:pStyle w:val="ConsPlusNormal"/>
              <w:jc w:val="center"/>
            </w:pPr>
            <w:r>
              <w:t>2032,5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2032,5</w:t>
            </w:r>
          </w:p>
        </w:tc>
        <w:tc>
          <w:tcPr>
            <w:tcW w:w="1190" w:type="dxa"/>
          </w:tcPr>
          <w:p w:rsidR="009A0018" w:rsidRDefault="009A0018">
            <w:pPr>
              <w:pStyle w:val="ConsPlusNormal"/>
              <w:jc w:val="center"/>
            </w:pPr>
            <w:r>
              <w:t>2032,5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2032,5</w:t>
            </w:r>
          </w:p>
        </w:tc>
        <w:tc>
          <w:tcPr>
            <w:tcW w:w="1190" w:type="dxa"/>
          </w:tcPr>
          <w:p w:rsidR="009A0018" w:rsidRDefault="009A0018">
            <w:pPr>
              <w:pStyle w:val="ConsPlusNormal"/>
              <w:jc w:val="center"/>
            </w:pPr>
            <w:r>
              <w:t>2032,5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1.18.</w:t>
            </w:r>
          </w:p>
        </w:tc>
        <w:tc>
          <w:tcPr>
            <w:tcW w:w="3174" w:type="dxa"/>
          </w:tcPr>
          <w:p w:rsidR="009A0018" w:rsidRDefault="009A0018">
            <w:pPr>
              <w:pStyle w:val="ConsPlusNormal"/>
              <w:jc w:val="both"/>
            </w:pPr>
            <w:r>
              <w:t>Красносулинский район</w:t>
            </w:r>
          </w:p>
        </w:tc>
        <w:tc>
          <w:tcPr>
            <w:tcW w:w="1133" w:type="dxa"/>
          </w:tcPr>
          <w:p w:rsidR="009A0018" w:rsidRDefault="009A0018">
            <w:pPr>
              <w:pStyle w:val="ConsPlusNormal"/>
              <w:jc w:val="center"/>
            </w:pPr>
            <w:r>
              <w:t>4647,7</w:t>
            </w:r>
          </w:p>
        </w:tc>
        <w:tc>
          <w:tcPr>
            <w:tcW w:w="1190" w:type="dxa"/>
          </w:tcPr>
          <w:p w:rsidR="009A0018" w:rsidRDefault="009A0018">
            <w:pPr>
              <w:pStyle w:val="ConsPlusNormal"/>
              <w:jc w:val="center"/>
            </w:pPr>
            <w:r>
              <w:t>4647,7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4742,5</w:t>
            </w:r>
          </w:p>
        </w:tc>
        <w:tc>
          <w:tcPr>
            <w:tcW w:w="1190" w:type="dxa"/>
          </w:tcPr>
          <w:p w:rsidR="009A0018" w:rsidRDefault="009A0018">
            <w:pPr>
              <w:pStyle w:val="ConsPlusNormal"/>
              <w:jc w:val="center"/>
            </w:pPr>
            <w:r>
              <w:t>4742,5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4742,5</w:t>
            </w:r>
          </w:p>
        </w:tc>
        <w:tc>
          <w:tcPr>
            <w:tcW w:w="1190" w:type="dxa"/>
          </w:tcPr>
          <w:p w:rsidR="009A0018" w:rsidRDefault="009A0018">
            <w:pPr>
              <w:pStyle w:val="ConsPlusNormal"/>
              <w:jc w:val="center"/>
            </w:pPr>
            <w:r>
              <w:t>4742,5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4742,5</w:t>
            </w:r>
          </w:p>
        </w:tc>
        <w:tc>
          <w:tcPr>
            <w:tcW w:w="1190" w:type="dxa"/>
          </w:tcPr>
          <w:p w:rsidR="009A0018" w:rsidRDefault="009A0018">
            <w:pPr>
              <w:pStyle w:val="ConsPlusNormal"/>
              <w:jc w:val="center"/>
            </w:pPr>
            <w:r>
              <w:t>4742,5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4742,5</w:t>
            </w:r>
          </w:p>
        </w:tc>
        <w:tc>
          <w:tcPr>
            <w:tcW w:w="1190" w:type="dxa"/>
          </w:tcPr>
          <w:p w:rsidR="009A0018" w:rsidRDefault="009A0018">
            <w:pPr>
              <w:pStyle w:val="ConsPlusNormal"/>
              <w:jc w:val="center"/>
            </w:pPr>
            <w:r>
              <w:t>4742,5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1.19.</w:t>
            </w:r>
          </w:p>
        </w:tc>
        <w:tc>
          <w:tcPr>
            <w:tcW w:w="3174" w:type="dxa"/>
          </w:tcPr>
          <w:p w:rsidR="009A0018" w:rsidRDefault="009A0018">
            <w:pPr>
              <w:pStyle w:val="ConsPlusNormal"/>
              <w:jc w:val="both"/>
            </w:pPr>
            <w:r>
              <w:t>Куйбышевский район</w:t>
            </w:r>
          </w:p>
        </w:tc>
        <w:tc>
          <w:tcPr>
            <w:tcW w:w="1133" w:type="dxa"/>
          </w:tcPr>
          <w:p w:rsidR="009A0018" w:rsidRDefault="009A0018">
            <w:pPr>
              <w:pStyle w:val="ConsPlusNormal"/>
              <w:jc w:val="center"/>
            </w:pPr>
            <w:r>
              <w:t>0,0</w:t>
            </w:r>
          </w:p>
        </w:tc>
        <w:tc>
          <w:tcPr>
            <w:tcW w:w="1190" w:type="dxa"/>
          </w:tcPr>
          <w:p w:rsidR="009A0018" w:rsidRDefault="009A0018">
            <w:pPr>
              <w:pStyle w:val="ConsPlusNormal"/>
              <w:jc w:val="center"/>
            </w:pPr>
            <w:r>
              <w:t>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0,0</w:t>
            </w:r>
          </w:p>
        </w:tc>
        <w:tc>
          <w:tcPr>
            <w:tcW w:w="1190" w:type="dxa"/>
          </w:tcPr>
          <w:p w:rsidR="009A0018" w:rsidRDefault="009A0018">
            <w:pPr>
              <w:pStyle w:val="ConsPlusNormal"/>
              <w:jc w:val="center"/>
            </w:pPr>
            <w:r>
              <w:t>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0,0</w:t>
            </w:r>
          </w:p>
        </w:tc>
        <w:tc>
          <w:tcPr>
            <w:tcW w:w="1190" w:type="dxa"/>
          </w:tcPr>
          <w:p w:rsidR="009A0018" w:rsidRDefault="009A0018">
            <w:pPr>
              <w:pStyle w:val="ConsPlusNormal"/>
              <w:jc w:val="center"/>
            </w:pPr>
            <w:r>
              <w:t>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0,0</w:t>
            </w:r>
          </w:p>
        </w:tc>
        <w:tc>
          <w:tcPr>
            <w:tcW w:w="1190" w:type="dxa"/>
          </w:tcPr>
          <w:p w:rsidR="009A0018" w:rsidRDefault="009A0018">
            <w:pPr>
              <w:pStyle w:val="ConsPlusNormal"/>
              <w:jc w:val="center"/>
            </w:pPr>
            <w:r>
              <w:t>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0,0</w:t>
            </w:r>
          </w:p>
        </w:tc>
        <w:tc>
          <w:tcPr>
            <w:tcW w:w="1190" w:type="dxa"/>
          </w:tcPr>
          <w:p w:rsidR="009A0018" w:rsidRDefault="009A0018">
            <w:pPr>
              <w:pStyle w:val="ConsPlusNormal"/>
              <w:jc w:val="center"/>
            </w:pPr>
            <w:r>
              <w:t>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1.20.</w:t>
            </w:r>
          </w:p>
        </w:tc>
        <w:tc>
          <w:tcPr>
            <w:tcW w:w="3174" w:type="dxa"/>
          </w:tcPr>
          <w:p w:rsidR="009A0018" w:rsidRDefault="009A0018">
            <w:pPr>
              <w:pStyle w:val="ConsPlusNormal"/>
              <w:jc w:val="both"/>
            </w:pPr>
            <w:r>
              <w:t>Мартыновский район</w:t>
            </w:r>
          </w:p>
        </w:tc>
        <w:tc>
          <w:tcPr>
            <w:tcW w:w="1133" w:type="dxa"/>
          </w:tcPr>
          <w:p w:rsidR="009A0018" w:rsidRDefault="009A0018">
            <w:pPr>
              <w:pStyle w:val="ConsPlusNormal"/>
              <w:jc w:val="center"/>
            </w:pPr>
            <w:r>
              <w:t>1327,9</w:t>
            </w:r>
          </w:p>
        </w:tc>
        <w:tc>
          <w:tcPr>
            <w:tcW w:w="1190" w:type="dxa"/>
          </w:tcPr>
          <w:p w:rsidR="009A0018" w:rsidRDefault="009A0018">
            <w:pPr>
              <w:pStyle w:val="ConsPlusNormal"/>
              <w:jc w:val="center"/>
            </w:pPr>
            <w:r>
              <w:t>1327,9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1355,0</w:t>
            </w:r>
          </w:p>
        </w:tc>
        <w:tc>
          <w:tcPr>
            <w:tcW w:w="1190" w:type="dxa"/>
          </w:tcPr>
          <w:p w:rsidR="009A0018" w:rsidRDefault="009A0018">
            <w:pPr>
              <w:pStyle w:val="ConsPlusNormal"/>
              <w:jc w:val="center"/>
            </w:pPr>
            <w:r>
              <w:t>1355,0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1355,0</w:t>
            </w:r>
          </w:p>
        </w:tc>
        <w:tc>
          <w:tcPr>
            <w:tcW w:w="1190" w:type="dxa"/>
          </w:tcPr>
          <w:p w:rsidR="009A0018" w:rsidRDefault="009A0018">
            <w:pPr>
              <w:pStyle w:val="ConsPlusNormal"/>
              <w:jc w:val="center"/>
            </w:pPr>
            <w:r>
              <w:t>1355,0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1355,0</w:t>
            </w:r>
          </w:p>
        </w:tc>
        <w:tc>
          <w:tcPr>
            <w:tcW w:w="1190" w:type="dxa"/>
          </w:tcPr>
          <w:p w:rsidR="009A0018" w:rsidRDefault="009A0018">
            <w:pPr>
              <w:pStyle w:val="ConsPlusNormal"/>
              <w:jc w:val="center"/>
            </w:pPr>
            <w:r>
              <w:t>1355,0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1355,0</w:t>
            </w:r>
          </w:p>
        </w:tc>
        <w:tc>
          <w:tcPr>
            <w:tcW w:w="1190" w:type="dxa"/>
          </w:tcPr>
          <w:p w:rsidR="009A0018" w:rsidRDefault="009A0018">
            <w:pPr>
              <w:pStyle w:val="ConsPlusNormal"/>
              <w:jc w:val="center"/>
            </w:pPr>
            <w:r>
              <w:t>1355,0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1.21.</w:t>
            </w:r>
          </w:p>
        </w:tc>
        <w:tc>
          <w:tcPr>
            <w:tcW w:w="3174" w:type="dxa"/>
          </w:tcPr>
          <w:p w:rsidR="009A0018" w:rsidRDefault="009A0018">
            <w:pPr>
              <w:pStyle w:val="ConsPlusNormal"/>
              <w:jc w:val="both"/>
            </w:pPr>
            <w:r>
              <w:t>Матвеево-Курганский район</w:t>
            </w:r>
          </w:p>
        </w:tc>
        <w:tc>
          <w:tcPr>
            <w:tcW w:w="1133" w:type="dxa"/>
          </w:tcPr>
          <w:p w:rsidR="009A0018" w:rsidRDefault="009A0018">
            <w:pPr>
              <w:pStyle w:val="ConsPlusNormal"/>
              <w:jc w:val="center"/>
            </w:pPr>
            <w:r>
              <w:t>664,0</w:t>
            </w:r>
          </w:p>
        </w:tc>
        <w:tc>
          <w:tcPr>
            <w:tcW w:w="1190" w:type="dxa"/>
          </w:tcPr>
          <w:p w:rsidR="009A0018" w:rsidRDefault="009A0018">
            <w:pPr>
              <w:pStyle w:val="ConsPlusNormal"/>
              <w:jc w:val="center"/>
            </w:pPr>
            <w:r>
              <w:t>664,0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677,5</w:t>
            </w:r>
          </w:p>
        </w:tc>
        <w:tc>
          <w:tcPr>
            <w:tcW w:w="1190" w:type="dxa"/>
          </w:tcPr>
          <w:p w:rsidR="009A0018" w:rsidRDefault="009A0018">
            <w:pPr>
              <w:pStyle w:val="ConsPlusNormal"/>
              <w:jc w:val="center"/>
            </w:pPr>
            <w:r>
              <w:t>677,5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677,5</w:t>
            </w:r>
          </w:p>
        </w:tc>
        <w:tc>
          <w:tcPr>
            <w:tcW w:w="1190" w:type="dxa"/>
          </w:tcPr>
          <w:p w:rsidR="009A0018" w:rsidRDefault="009A0018">
            <w:pPr>
              <w:pStyle w:val="ConsPlusNormal"/>
              <w:jc w:val="center"/>
            </w:pPr>
            <w:r>
              <w:t>677,5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677,5</w:t>
            </w:r>
          </w:p>
        </w:tc>
        <w:tc>
          <w:tcPr>
            <w:tcW w:w="1190" w:type="dxa"/>
          </w:tcPr>
          <w:p w:rsidR="009A0018" w:rsidRDefault="009A0018">
            <w:pPr>
              <w:pStyle w:val="ConsPlusNormal"/>
              <w:jc w:val="center"/>
            </w:pPr>
            <w:r>
              <w:t>677,5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677,5</w:t>
            </w:r>
          </w:p>
        </w:tc>
        <w:tc>
          <w:tcPr>
            <w:tcW w:w="1190" w:type="dxa"/>
          </w:tcPr>
          <w:p w:rsidR="009A0018" w:rsidRDefault="009A0018">
            <w:pPr>
              <w:pStyle w:val="ConsPlusNormal"/>
              <w:jc w:val="center"/>
            </w:pPr>
            <w:r>
              <w:t>677,5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1.22.</w:t>
            </w:r>
          </w:p>
        </w:tc>
        <w:tc>
          <w:tcPr>
            <w:tcW w:w="3174" w:type="dxa"/>
          </w:tcPr>
          <w:p w:rsidR="009A0018" w:rsidRDefault="009A0018">
            <w:pPr>
              <w:pStyle w:val="ConsPlusNormal"/>
              <w:jc w:val="both"/>
            </w:pPr>
            <w:r>
              <w:t>Миллеровский район</w:t>
            </w:r>
          </w:p>
        </w:tc>
        <w:tc>
          <w:tcPr>
            <w:tcW w:w="1133" w:type="dxa"/>
          </w:tcPr>
          <w:p w:rsidR="009A0018" w:rsidRDefault="009A0018">
            <w:pPr>
              <w:pStyle w:val="ConsPlusNormal"/>
              <w:jc w:val="center"/>
            </w:pPr>
            <w:r>
              <w:t>2877,1</w:t>
            </w:r>
          </w:p>
        </w:tc>
        <w:tc>
          <w:tcPr>
            <w:tcW w:w="1190" w:type="dxa"/>
          </w:tcPr>
          <w:p w:rsidR="009A0018" w:rsidRDefault="009A0018">
            <w:pPr>
              <w:pStyle w:val="ConsPlusNormal"/>
              <w:jc w:val="center"/>
            </w:pPr>
            <w:r>
              <w:t>2877,1</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2935,9</w:t>
            </w:r>
          </w:p>
        </w:tc>
        <w:tc>
          <w:tcPr>
            <w:tcW w:w="1190" w:type="dxa"/>
          </w:tcPr>
          <w:p w:rsidR="009A0018" w:rsidRDefault="009A0018">
            <w:pPr>
              <w:pStyle w:val="ConsPlusNormal"/>
              <w:jc w:val="center"/>
            </w:pPr>
            <w:r>
              <w:t>2935,9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2935,9</w:t>
            </w:r>
          </w:p>
        </w:tc>
        <w:tc>
          <w:tcPr>
            <w:tcW w:w="1190" w:type="dxa"/>
          </w:tcPr>
          <w:p w:rsidR="009A0018" w:rsidRDefault="009A0018">
            <w:pPr>
              <w:pStyle w:val="ConsPlusNormal"/>
              <w:jc w:val="center"/>
            </w:pPr>
            <w:r>
              <w:t>2935,9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2935,9</w:t>
            </w:r>
          </w:p>
        </w:tc>
        <w:tc>
          <w:tcPr>
            <w:tcW w:w="1190" w:type="dxa"/>
          </w:tcPr>
          <w:p w:rsidR="009A0018" w:rsidRDefault="009A0018">
            <w:pPr>
              <w:pStyle w:val="ConsPlusNormal"/>
              <w:jc w:val="center"/>
            </w:pPr>
            <w:r>
              <w:t>2935,9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2935,9</w:t>
            </w:r>
          </w:p>
        </w:tc>
        <w:tc>
          <w:tcPr>
            <w:tcW w:w="1190" w:type="dxa"/>
          </w:tcPr>
          <w:p w:rsidR="009A0018" w:rsidRDefault="009A0018">
            <w:pPr>
              <w:pStyle w:val="ConsPlusNormal"/>
              <w:jc w:val="center"/>
            </w:pPr>
            <w:r>
              <w:t>2935,9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1.23.</w:t>
            </w:r>
          </w:p>
        </w:tc>
        <w:tc>
          <w:tcPr>
            <w:tcW w:w="3174" w:type="dxa"/>
          </w:tcPr>
          <w:p w:rsidR="009A0018" w:rsidRDefault="009A0018">
            <w:pPr>
              <w:pStyle w:val="ConsPlusNormal"/>
              <w:jc w:val="both"/>
            </w:pPr>
            <w:r>
              <w:t>Милютинский район</w:t>
            </w:r>
          </w:p>
        </w:tc>
        <w:tc>
          <w:tcPr>
            <w:tcW w:w="1133" w:type="dxa"/>
          </w:tcPr>
          <w:p w:rsidR="009A0018" w:rsidRDefault="009A0018">
            <w:pPr>
              <w:pStyle w:val="ConsPlusNormal"/>
              <w:jc w:val="center"/>
            </w:pPr>
            <w:r>
              <w:t>0,0</w:t>
            </w:r>
          </w:p>
        </w:tc>
        <w:tc>
          <w:tcPr>
            <w:tcW w:w="1190" w:type="dxa"/>
          </w:tcPr>
          <w:p w:rsidR="009A0018" w:rsidRDefault="009A0018">
            <w:pPr>
              <w:pStyle w:val="ConsPlusNormal"/>
              <w:jc w:val="center"/>
            </w:pPr>
            <w:r>
              <w:t>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0,0</w:t>
            </w:r>
          </w:p>
        </w:tc>
        <w:tc>
          <w:tcPr>
            <w:tcW w:w="1190" w:type="dxa"/>
          </w:tcPr>
          <w:p w:rsidR="009A0018" w:rsidRDefault="009A0018">
            <w:pPr>
              <w:pStyle w:val="ConsPlusNormal"/>
              <w:jc w:val="center"/>
            </w:pPr>
            <w:r>
              <w:t>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0,0</w:t>
            </w:r>
          </w:p>
        </w:tc>
        <w:tc>
          <w:tcPr>
            <w:tcW w:w="1190" w:type="dxa"/>
          </w:tcPr>
          <w:p w:rsidR="009A0018" w:rsidRDefault="009A0018">
            <w:pPr>
              <w:pStyle w:val="ConsPlusNormal"/>
              <w:jc w:val="center"/>
            </w:pPr>
            <w:r>
              <w:t>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0,0</w:t>
            </w:r>
          </w:p>
        </w:tc>
        <w:tc>
          <w:tcPr>
            <w:tcW w:w="1190" w:type="dxa"/>
          </w:tcPr>
          <w:p w:rsidR="009A0018" w:rsidRDefault="009A0018">
            <w:pPr>
              <w:pStyle w:val="ConsPlusNormal"/>
              <w:jc w:val="center"/>
            </w:pPr>
            <w:r>
              <w:t>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0,0</w:t>
            </w:r>
          </w:p>
        </w:tc>
        <w:tc>
          <w:tcPr>
            <w:tcW w:w="1190" w:type="dxa"/>
          </w:tcPr>
          <w:p w:rsidR="009A0018" w:rsidRDefault="009A0018">
            <w:pPr>
              <w:pStyle w:val="ConsPlusNormal"/>
              <w:jc w:val="center"/>
            </w:pPr>
            <w:r>
              <w:t>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1.24.</w:t>
            </w:r>
          </w:p>
        </w:tc>
        <w:tc>
          <w:tcPr>
            <w:tcW w:w="3174" w:type="dxa"/>
          </w:tcPr>
          <w:p w:rsidR="009A0018" w:rsidRDefault="009A0018">
            <w:pPr>
              <w:pStyle w:val="ConsPlusNormal"/>
              <w:jc w:val="both"/>
            </w:pPr>
            <w:r>
              <w:t>Морозовский район</w:t>
            </w:r>
          </w:p>
        </w:tc>
        <w:tc>
          <w:tcPr>
            <w:tcW w:w="1133" w:type="dxa"/>
          </w:tcPr>
          <w:p w:rsidR="009A0018" w:rsidRDefault="009A0018">
            <w:pPr>
              <w:pStyle w:val="ConsPlusNormal"/>
              <w:jc w:val="center"/>
            </w:pPr>
            <w:r>
              <w:t>1549,2</w:t>
            </w:r>
          </w:p>
        </w:tc>
        <w:tc>
          <w:tcPr>
            <w:tcW w:w="1190" w:type="dxa"/>
          </w:tcPr>
          <w:p w:rsidR="009A0018" w:rsidRDefault="009A0018">
            <w:pPr>
              <w:pStyle w:val="ConsPlusNormal"/>
              <w:jc w:val="center"/>
            </w:pPr>
            <w:r>
              <w:t>1549,2</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1580,8</w:t>
            </w:r>
          </w:p>
        </w:tc>
        <w:tc>
          <w:tcPr>
            <w:tcW w:w="1190" w:type="dxa"/>
          </w:tcPr>
          <w:p w:rsidR="009A0018" w:rsidRDefault="009A0018">
            <w:pPr>
              <w:pStyle w:val="ConsPlusNormal"/>
              <w:jc w:val="center"/>
            </w:pPr>
            <w:r>
              <w:t>1580,8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1580,8</w:t>
            </w:r>
          </w:p>
        </w:tc>
        <w:tc>
          <w:tcPr>
            <w:tcW w:w="1190" w:type="dxa"/>
          </w:tcPr>
          <w:p w:rsidR="009A0018" w:rsidRDefault="009A0018">
            <w:pPr>
              <w:pStyle w:val="ConsPlusNormal"/>
              <w:jc w:val="center"/>
            </w:pPr>
            <w:r>
              <w:t>1580,8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1580,8</w:t>
            </w:r>
          </w:p>
        </w:tc>
        <w:tc>
          <w:tcPr>
            <w:tcW w:w="1190" w:type="dxa"/>
          </w:tcPr>
          <w:p w:rsidR="009A0018" w:rsidRDefault="009A0018">
            <w:pPr>
              <w:pStyle w:val="ConsPlusNormal"/>
              <w:jc w:val="center"/>
            </w:pPr>
            <w:r>
              <w:t>1580,8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1580,8</w:t>
            </w:r>
          </w:p>
        </w:tc>
        <w:tc>
          <w:tcPr>
            <w:tcW w:w="1190" w:type="dxa"/>
          </w:tcPr>
          <w:p w:rsidR="009A0018" w:rsidRDefault="009A0018">
            <w:pPr>
              <w:pStyle w:val="ConsPlusNormal"/>
              <w:jc w:val="center"/>
            </w:pPr>
            <w:r>
              <w:t>1580,8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1.25.</w:t>
            </w:r>
          </w:p>
        </w:tc>
        <w:tc>
          <w:tcPr>
            <w:tcW w:w="3174" w:type="dxa"/>
          </w:tcPr>
          <w:p w:rsidR="009A0018" w:rsidRDefault="009A0018">
            <w:pPr>
              <w:pStyle w:val="ConsPlusNormal"/>
              <w:jc w:val="both"/>
            </w:pPr>
            <w:r>
              <w:t>Мясниковский район</w:t>
            </w:r>
          </w:p>
        </w:tc>
        <w:tc>
          <w:tcPr>
            <w:tcW w:w="1133" w:type="dxa"/>
          </w:tcPr>
          <w:p w:rsidR="009A0018" w:rsidRDefault="009A0018">
            <w:pPr>
              <w:pStyle w:val="ConsPlusNormal"/>
              <w:jc w:val="center"/>
            </w:pPr>
            <w:r>
              <w:t>442,6</w:t>
            </w:r>
          </w:p>
        </w:tc>
        <w:tc>
          <w:tcPr>
            <w:tcW w:w="1190" w:type="dxa"/>
          </w:tcPr>
          <w:p w:rsidR="009A0018" w:rsidRDefault="009A0018">
            <w:pPr>
              <w:pStyle w:val="ConsPlusNormal"/>
              <w:jc w:val="center"/>
            </w:pPr>
            <w:r>
              <w:t>442,6</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451,7</w:t>
            </w:r>
          </w:p>
        </w:tc>
        <w:tc>
          <w:tcPr>
            <w:tcW w:w="1190" w:type="dxa"/>
          </w:tcPr>
          <w:p w:rsidR="009A0018" w:rsidRDefault="009A0018">
            <w:pPr>
              <w:pStyle w:val="ConsPlusNormal"/>
              <w:jc w:val="center"/>
            </w:pPr>
            <w:r>
              <w:t>451,7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451,7</w:t>
            </w:r>
          </w:p>
        </w:tc>
        <w:tc>
          <w:tcPr>
            <w:tcW w:w="1190" w:type="dxa"/>
          </w:tcPr>
          <w:p w:rsidR="009A0018" w:rsidRDefault="009A0018">
            <w:pPr>
              <w:pStyle w:val="ConsPlusNormal"/>
              <w:jc w:val="center"/>
            </w:pPr>
            <w:r>
              <w:t>451,7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451,7</w:t>
            </w:r>
          </w:p>
        </w:tc>
        <w:tc>
          <w:tcPr>
            <w:tcW w:w="1190" w:type="dxa"/>
          </w:tcPr>
          <w:p w:rsidR="009A0018" w:rsidRDefault="009A0018">
            <w:pPr>
              <w:pStyle w:val="ConsPlusNormal"/>
              <w:jc w:val="center"/>
            </w:pPr>
            <w:r>
              <w:t>451,7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451,7</w:t>
            </w:r>
          </w:p>
        </w:tc>
        <w:tc>
          <w:tcPr>
            <w:tcW w:w="1190" w:type="dxa"/>
          </w:tcPr>
          <w:p w:rsidR="009A0018" w:rsidRDefault="009A0018">
            <w:pPr>
              <w:pStyle w:val="ConsPlusNormal"/>
              <w:jc w:val="center"/>
            </w:pPr>
            <w:r>
              <w:t>451,7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1.26.</w:t>
            </w:r>
          </w:p>
        </w:tc>
        <w:tc>
          <w:tcPr>
            <w:tcW w:w="3174" w:type="dxa"/>
          </w:tcPr>
          <w:p w:rsidR="009A0018" w:rsidRDefault="009A0018">
            <w:pPr>
              <w:pStyle w:val="ConsPlusNormal"/>
              <w:jc w:val="both"/>
            </w:pPr>
            <w:r>
              <w:t>Неклиновский район</w:t>
            </w:r>
          </w:p>
        </w:tc>
        <w:tc>
          <w:tcPr>
            <w:tcW w:w="1133" w:type="dxa"/>
          </w:tcPr>
          <w:p w:rsidR="009A0018" w:rsidRDefault="009A0018">
            <w:pPr>
              <w:pStyle w:val="ConsPlusNormal"/>
              <w:jc w:val="center"/>
            </w:pPr>
            <w:r>
              <w:t>664,0</w:t>
            </w:r>
          </w:p>
        </w:tc>
        <w:tc>
          <w:tcPr>
            <w:tcW w:w="1190" w:type="dxa"/>
          </w:tcPr>
          <w:p w:rsidR="009A0018" w:rsidRDefault="009A0018">
            <w:pPr>
              <w:pStyle w:val="ConsPlusNormal"/>
              <w:jc w:val="center"/>
            </w:pPr>
            <w:r>
              <w:t>664,0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677,5</w:t>
            </w:r>
          </w:p>
        </w:tc>
        <w:tc>
          <w:tcPr>
            <w:tcW w:w="1190" w:type="dxa"/>
          </w:tcPr>
          <w:p w:rsidR="009A0018" w:rsidRDefault="009A0018">
            <w:pPr>
              <w:pStyle w:val="ConsPlusNormal"/>
              <w:jc w:val="center"/>
            </w:pPr>
            <w:r>
              <w:t>677,5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677,5</w:t>
            </w:r>
          </w:p>
        </w:tc>
        <w:tc>
          <w:tcPr>
            <w:tcW w:w="1190" w:type="dxa"/>
          </w:tcPr>
          <w:p w:rsidR="009A0018" w:rsidRDefault="009A0018">
            <w:pPr>
              <w:pStyle w:val="ConsPlusNormal"/>
              <w:jc w:val="center"/>
            </w:pPr>
            <w:r>
              <w:t>677,5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677,5</w:t>
            </w:r>
          </w:p>
        </w:tc>
        <w:tc>
          <w:tcPr>
            <w:tcW w:w="1190" w:type="dxa"/>
          </w:tcPr>
          <w:p w:rsidR="009A0018" w:rsidRDefault="009A0018">
            <w:pPr>
              <w:pStyle w:val="ConsPlusNormal"/>
              <w:jc w:val="center"/>
            </w:pPr>
            <w:r>
              <w:t>677,5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677,5</w:t>
            </w:r>
          </w:p>
        </w:tc>
        <w:tc>
          <w:tcPr>
            <w:tcW w:w="1190" w:type="dxa"/>
          </w:tcPr>
          <w:p w:rsidR="009A0018" w:rsidRDefault="009A0018">
            <w:pPr>
              <w:pStyle w:val="ConsPlusNormal"/>
              <w:jc w:val="center"/>
            </w:pPr>
            <w:r>
              <w:t>677,5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1.27.</w:t>
            </w:r>
          </w:p>
        </w:tc>
        <w:tc>
          <w:tcPr>
            <w:tcW w:w="3174" w:type="dxa"/>
          </w:tcPr>
          <w:p w:rsidR="009A0018" w:rsidRDefault="009A0018">
            <w:pPr>
              <w:pStyle w:val="ConsPlusNormal"/>
              <w:jc w:val="both"/>
            </w:pPr>
            <w:r>
              <w:t>Обливский район</w:t>
            </w:r>
          </w:p>
        </w:tc>
        <w:tc>
          <w:tcPr>
            <w:tcW w:w="1133" w:type="dxa"/>
          </w:tcPr>
          <w:p w:rsidR="009A0018" w:rsidRDefault="009A0018">
            <w:pPr>
              <w:pStyle w:val="ConsPlusNormal"/>
              <w:jc w:val="center"/>
            </w:pPr>
            <w:r>
              <w:t>442,6</w:t>
            </w:r>
          </w:p>
        </w:tc>
        <w:tc>
          <w:tcPr>
            <w:tcW w:w="1190" w:type="dxa"/>
          </w:tcPr>
          <w:p w:rsidR="009A0018" w:rsidRDefault="009A0018">
            <w:pPr>
              <w:pStyle w:val="ConsPlusNormal"/>
              <w:jc w:val="center"/>
            </w:pPr>
            <w:r>
              <w:t>442,6</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451,7</w:t>
            </w:r>
          </w:p>
        </w:tc>
        <w:tc>
          <w:tcPr>
            <w:tcW w:w="1190" w:type="dxa"/>
          </w:tcPr>
          <w:p w:rsidR="009A0018" w:rsidRDefault="009A0018">
            <w:pPr>
              <w:pStyle w:val="ConsPlusNormal"/>
              <w:jc w:val="center"/>
            </w:pPr>
            <w:r>
              <w:t>451,7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451,7</w:t>
            </w:r>
          </w:p>
        </w:tc>
        <w:tc>
          <w:tcPr>
            <w:tcW w:w="1190" w:type="dxa"/>
          </w:tcPr>
          <w:p w:rsidR="009A0018" w:rsidRDefault="009A0018">
            <w:pPr>
              <w:pStyle w:val="ConsPlusNormal"/>
              <w:jc w:val="center"/>
            </w:pPr>
            <w:r>
              <w:t>451,7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451,7</w:t>
            </w:r>
          </w:p>
        </w:tc>
        <w:tc>
          <w:tcPr>
            <w:tcW w:w="1190" w:type="dxa"/>
          </w:tcPr>
          <w:p w:rsidR="009A0018" w:rsidRDefault="009A0018">
            <w:pPr>
              <w:pStyle w:val="ConsPlusNormal"/>
              <w:jc w:val="center"/>
            </w:pPr>
            <w:r>
              <w:t>451,7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451,7</w:t>
            </w:r>
          </w:p>
        </w:tc>
        <w:tc>
          <w:tcPr>
            <w:tcW w:w="1190" w:type="dxa"/>
          </w:tcPr>
          <w:p w:rsidR="009A0018" w:rsidRDefault="009A0018">
            <w:pPr>
              <w:pStyle w:val="ConsPlusNormal"/>
              <w:jc w:val="center"/>
            </w:pPr>
            <w:r>
              <w:t>451,7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1.28.</w:t>
            </w:r>
          </w:p>
        </w:tc>
        <w:tc>
          <w:tcPr>
            <w:tcW w:w="3174" w:type="dxa"/>
          </w:tcPr>
          <w:p w:rsidR="009A0018" w:rsidRDefault="009A0018">
            <w:pPr>
              <w:pStyle w:val="ConsPlusNormal"/>
              <w:jc w:val="both"/>
            </w:pPr>
            <w:r>
              <w:t>Октябрьский район</w:t>
            </w:r>
          </w:p>
        </w:tc>
        <w:tc>
          <w:tcPr>
            <w:tcW w:w="1133" w:type="dxa"/>
          </w:tcPr>
          <w:p w:rsidR="009A0018" w:rsidRDefault="009A0018">
            <w:pPr>
              <w:pStyle w:val="ConsPlusNormal"/>
              <w:jc w:val="center"/>
            </w:pPr>
            <w:r>
              <w:t>2213,2</w:t>
            </w:r>
          </w:p>
        </w:tc>
        <w:tc>
          <w:tcPr>
            <w:tcW w:w="1190" w:type="dxa"/>
          </w:tcPr>
          <w:p w:rsidR="009A0018" w:rsidRDefault="009A0018">
            <w:pPr>
              <w:pStyle w:val="ConsPlusNormal"/>
              <w:jc w:val="center"/>
            </w:pPr>
            <w:r>
              <w:t>2213,2</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2258,4</w:t>
            </w:r>
          </w:p>
        </w:tc>
        <w:tc>
          <w:tcPr>
            <w:tcW w:w="1190" w:type="dxa"/>
          </w:tcPr>
          <w:p w:rsidR="009A0018" w:rsidRDefault="009A0018">
            <w:pPr>
              <w:pStyle w:val="ConsPlusNormal"/>
              <w:jc w:val="center"/>
            </w:pPr>
            <w:r>
              <w:t>2258,4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2258,4</w:t>
            </w:r>
          </w:p>
        </w:tc>
        <w:tc>
          <w:tcPr>
            <w:tcW w:w="1190" w:type="dxa"/>
          </w:tcPr>
          <w:p w:rsidR="009A0018" w:rsidRDefault="009A0018">
            <w:pPr>
              <w:pStyle w:val="ConsPlusNormal"/>
              <w:jc w:val="center"/>
            </w:pPr>
            <w:r>
              <w:t>2258,4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2258,4</w:t>
            </w:r>
          </w:p>
        </w:tc>
        <w:tc>
          <w:tcPr>
            <w:tcW w:w="1190" w:type="dxa"/>
          </w:tcPr>
          <w:p w:rsidR="009A0018" w:rsidRDefault="009A0018">
            <w:pPr>
              <w:pStyle w:val="ConsPlusNormal"/>
              <w:jc w:val="center"/>
            </w:pPr>
            <w:r>
              <w:t>2258,4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2258,4</w:t>
            </w:r>
          </w:p>
        </w:tc>
        <w:tc>
          <w:tcPr>
            <w:tcW w:w="1190" w:type="dxa"/>
          </w:tcPr>
          <w:p w:rsidR="009A0018" w:rsidRDefault="009A0018">
            <w:pPr>
              <w:pStyle w:val="ConsPlusNormal"/>
              <w:jc w:val="center"/>
            </w:pPr>
            <w:r>
              <w:t>2258,4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1.29.</w:t>
            </w:r>
          </w:p>
        </w:tc>
        <w:tc>
          <w:tcPr>
            <w:tcW w:w="3174" w:type="dxa"/>
          </w:tcPr>
          <w:p w:rsidR="009A0018" w:rsidRDefault="009A0018">
            <w:pPr>
              <w:pStyle w:val="ConsPlusNormal"/>
              <w:jc w:val="both"/>
            </w:pPr>
            <w:r>
              <w:t>Орловский район</w:t>
            </w:r>
          </w:p>
        </w:tc>
        <w:tc>
          <w:tcPr>
            <w:tcW w:w="1133" w:type="dxa"/>
          </w:tcPr>
          <w:p w:rsidR="009A0018" w:rsidRDefault="009A0018">
            <w:pPr>
              <w:pStyle w:val="ConsPlusNormal"/>
              <w:jc w:val="center"/>
            </w:pPr>
            <w:r>
              <w:t>1106,6</w:t>
            </w:r>
          </w:p>
        </w:tc>
        <w:tc>
          <w:tcPr>
            <w:tcW w:w="1190" w:type="dxa"/>
          </w:tcPr>
          <w:p w:rsidR="009A0018" w:rsidRDefault="009A0018">
            <w:pPr>
              <w:pStyle w:val="ConsPlusNormal"/>
              <w:jc w:val="center"/>
            </w:pPr>
            <w:r>
              <w:t>1106,6</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1129,2</w:t>
            </w:r>
          </w:p>
        </w:tc>
        <w:tc>
          <w:tcPr>
            <w:tcW w:w="1190" w:type="dxa"/>
          </w:tcPr>
          <w:p w:rsidR="009A0018" w:rsidRDefault="009A0018">
            <w:pPr>
              <w:pStyle w:val="ConsPlusNormal"/>
              <w:jc w:val="center"/>
            </w:pPr>
            <w:r>
              <w:t>1129,2</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1129,2</w:t>
            </w:r>
          </w:p>
        </w:tc>
        <w:tc>
          <w:tcPr>
            <w:tcW w:w="1190" w:type="dxa"/>
          </w:tcPr>
          <w:p w:rsidR="009A0018" w:rsidRDefault="009A0018">
            <w:pPr>
              <w:pStyle w:val="ConsPlusNormal"/>
              <w:jc w:val="center"/>
            </w:pPr>
            <w:r>
              <w:t>1129,2</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1129,2</w:t>
            </w:r>
          </w:p>
        </w:tc>
        <w:tc>
          <w:tcPr>
            <w:tcW w:w="1190" w:type="dxa"/>
          </w:tcPr>
          <w:p w:rsidR="009A0018" w:rsidRDefault="009A0018">
            <w:pPr>
              <w:pStyle w:val="ConsPlusNormal"/>
              <w:jc w:val="center"/>
            </w:pPr>
            <w:r>
              <w:t>1129,2</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1129,2</w:t>
            </w:r>
          </w:p>
        </w:tc>
        <w:tc>
          <w:tcPr>
            <w:tcW w:w="1190" w:type="dxa"/>
          </w:tcPr>
          <w:p w:rsidR="009A0018" w:rsidRDefault="009A0018">
            <w:pPr>
              <w:pStyle w:val="ConsPlusNormal"/>
              <w:jc w:val="center"/>
            </w:pPr>
            <w:r>
              <w:t>1129,2</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1.30.</w:t>
            </w:r>
          </w:p>
        </w:tc>
        <w:tc>
          <w:tcPr>
            <w:tcW w:w="3174" w:type="dxa"/>
          </w:tcPr>
          <w:p w:rsidR="009A0018" w:rsidRDefault="009A0018">
            <w:pPr>
              <w:pStyle w:val="ConsPlusNormal"/>
              <w:jc w:val="both"/>
            </w:pPr>
            <w:r>
              <w:t>Песчанокопский район</w:t>
            </w:r>
          </w:p>
        </w:tc>
        <w:tc>
          <w:tcPr>
            <w:tcW w:w="1133" w:type="dxa"/>
          </w:tcPr>
          <w:p w:rsidR="009A0018" w:rsidRDefault="009A0018">
            <w:pPr>
              <w:pStyle w:val="ConsPlusNormal"/>
              <w:jc w:val="center"/>
            </w:pPr>
            <w:r>
              <w:t>221,3</w:t>
            </w:r>
          </w:p>
        </w:tc>
        <w:tc>
          <w:tcPr>
            <w:tcW w:w="1190" w:type="dxa"/>
          </w:tcPr>
          <w:p w:rsidR="009A0018" w:rsidRDefault="009A0018">
            <w:pPr>
              <w:pStyle w:val="ConsPlusNormal"/>
              <w:jc w:val="center"/>
            </w:pPr>
            <w:r>
              <w:t>221,3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1.31.</w:t>
            </w:r>
          </w:p>
        </w:tc>
        <w:tc>
          <w:tcPr>
            <w:tcW w:w="3174" w:type="dxa"/>
          </w:tcPr>
          <w:p w:rsidR="009A0018" w:rsidRDefault="009A0018">
            <w:pPr>
              <w:pStyle w:val="ConsPlusNormal"/>
              <w:jc w:val="both"/>
            </w:pPr>
            <w:r>
              <w:t>Пролетарский район</w:t>
            </w:r>
          </w:p>
        </w:tc>
        <w:tc>
          <w:tcPr>
            <w:tcW w:w="1133" w:type="dxa"/>
          </w:tcPr>
          <w:p w:rsidR="009A0018" w:rsidRDefault="009A0018">
            <w:pPr>
              <w:pStyle w:val="ConsPlusNormal"/>
              <w:jc w:val="center"/>
            </w:pPr>
            <w:r>
              <w:t>1106,6</w:t>
            </w:r>
          </w:p>
        </w:tc>
        <w:tc>
          <w:tcPr>
            <w:tcW w:w="1190" w:type="dxa"/>
          </w:tcPr>
          <w:p w:rsidR="009A0018" w:rsidRDefault="009A0018">
            <w:pPr>
              <w:pStyle w:val="ConsPlusNormal"/>
              <w:jc w:val="center"/>
            </w:pPr>
            <w:r>
              <w:t>1106,6</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1129,2</w:t>
            </w:r>
          </w:p>
        </w:tc>
        <w:tc>
          <w:tcPr>
            <w:tcW w:w="1190" w:type="dxa"/>
          </w:tcPr>
          <w:p w:rsidR="009A0018" w:rsidRDefault="009A0018">
            <w:pPr>
              <w:pStyle w:val="ConsPlusNormal"/>
              <w:jc w:val="center"/>
            </w:pPr>
            <w:r>
              <w:t>1129,2</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1129,2</w:t>
            </w:r>
          </w:p>
        </w:tc>
        <w:tc>
          <w:tcPr>
            <w:tcW w:w="1190" w:type="dxa"/>
          </w:tcPr>
          <w:p w:rsidR="009A0018" w:rsidRDefault="009A0018">
            <w:pPr>
              <w:pStyle w:val="ConsPlusNormal"/>
              <w:jc w:val="center"/>
            </w:pPr>
            <w:r>
              <w:t>1129,2</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1129,2</w:t>
            </w:r>
          </w:p>
        </w:tc>
        <w:tc>
          <w:tcPr>
            <w:tcW w:w="1190" w:type="dxa"/>
          </w:tcPr>
          <w:p w:rsidR="009A0018" w:rsidRDefault="009A0018">
            <w:pPr>
              <w:pStyle w:val="ConsPlusNormal"/>
              <w:jc w:val="center"/>
            </w:pPr>
            <w:r>
              <w:t>1129,2</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1129,2</w:t>
            </w:r>
          </w:p>
        </w:tc>
        <w:tc>
          <w:tcPr>
            <w:tcW w:w="1190" w:type="dxa"/>
          </w:tcPr>
          <w:p w:rsidR="009A0018" w:rsidRDefault="009A0018">
            <w:pPr>
              <w:pStyle w:val="ConsPlusNormal"/>
              <w:jc w:val="center"/>
            </w:pPr>
            <w:r>
              <w:t>1129,2</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1.32.</w:t>
            </w:r>
          </w:p>
        </w:tc>
        <w:tc>
          <w:tcPr>
            <w:tcW w:w="3174" w:type="dxa"/>
          </w:tcPr>
          <w:p w:rsidR="009A0018" w:rsidRDefault="009A0018">
            <w:pPr>
              <w:pStyle w:val="ConsPlusNormal"/>
              <w:jc w:val="both"/>
            </w:pPr>
            <w:r>
              <w:t>Ремонтненский</w:t>
            </w:r>
          </w:p>
        </w:tc>
        <w:tc>
          <w:tcPr>
            <w:tcW w:w="1133" w:type="dxa"/>
          </w:tcPr>
          <w:p w:rsidR="009A0018" w:rsidRDefault="009A0018">
            <w:pPr>
              <w:pStyle w:val="ConsPlusNormal"/>
              <w:jc w:val="center"/>
            </w:pPr>
            <w:r>
              <w:t>221,3</w:t>
            </w:r>
          </w:p>
        </w:tc>
        <w:tc>
          <w:tcPr>
            <w:tcW w:w="1190" w:type="dxa"/>
          </w:tcPr>
          <w:p w:rsidR="009A0018" w:rsidRDefault="009A0018">
            <w:pPr>
              <w:pStyle w:val="ConsPlusNormal"/>
              <w:jc w:val="center"/>
            </w:pPr>
            <w:r>
              <w:t>221,3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1.33.</w:t>
            </w:r>
          </w:p>
        </w:tc>
        <w:tc>
          <w:tcPr>
            <w:tcW w:w="3174" w:type="dxa"/>
          </w:tcPr>
          <w:p w:rsidR="009A0018" w:rsidRDefault="009A0018">
            <w:pPr>
              <w:pStyle w:val="ConsPlusNormal"/>
              <w:jc w:val="both"/>
            </w:pPr>
            <w:r>
              <w:t>Родионово-Несветайский район</w:t>
            </w:r>
          </w:p>
        </w:tc>
        <w:tc>
          <w:tcPr>
            <w:tcW w:w="1133" w:type="dxa"/>
          </w:tcPr>
          <w:p w:rsidR="009A0018" w:rsidRDefault="009A0018">
            <w:pPr>
              <w:pStyle w:val="ConsPlusNormal"/>
              <w:jc w:val="center"/>
            </w:pPr>
            <w:r>
              <w:t>221,3</w:t>
            </w:r>
          </w:p>
        </w:tc>
        <w:tc>
          <w:tcPr>
            <w:tcW w:w="1190" w:type="dxa"/>
          </w:tcPr>
          <w:p w:rsidR="009A0018" w:rsidRDefault="009A0018">
            <w:pPr>
              <w:pStyle w:val="ConsPlusNormal"/>
              <w:jc w:val="center"/>
            </w:pPr>
            <w:r>
              <w:t>221,3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w:t>
            </w:r>
          </w:p>
        </w:tc>
        <w:tc>
          <w:tcPr>
            <w:tcW w:w="1190" w:type="dxa"/>
          </w:tcPr>
          <w:p w:rsidR="009A0018" w:rsidRDefault="009A0018">
            <w:pPr>
              <w:pStyle w:val="ConsPlusNormal"/>
              <w:jc w:val="center"/>
            </w:pPr>
            <w:r>
              <w:t>225,8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1.34.</w:t>
            </w:r>
          </w:p>
        </w:tc>
        <w:tc>
          <w:tcPr>
            <w:tcW w:w="3174" w:type="dxa"/>
          </w:tcPr>
          <w:p w:rsidR="009A0018" w:rsidRDefault="009A0018">
            <w:pPr>
              <w:pStyle w:val="ConsPlusNormal"/>
              <w:jc w:val="both"/>
            </w:pPr>
            <w:r>
              <w:t>Сальский район</w:t>
            </w:r>
          </w:p>
        </w:tc>
        <w:tc>
          <w:tcPr>
            <w:tcW w:w="1133" w:type="dxa"/>
          </w:tcPr>
          <w:p w:rsidR="009A0018" w:rsidRDefault="009A0018">
            <w:pPr>
              <w:pStyle w:val="ConsPlusNormal"/>
              <w:jc w:val="center"/>
            </w:pPr>
            <w:r>
              <w:t>3319,8</w:t>
            </w:r>
          </w:p>
        </w:tc>
        <w:tc>
          <w:tcPr>
            <w:tcW w:w="1190" w:type="dxa"/>
          </w:tcPr>
          <w:p w:rsidR="009A0018" w:rsidRDefault="009A0018">
            <w:pPr>
              <w:pStyle w:val="ConsPlusNormal"/>
              <w:jc w:val="center"/>
            </w:pPr>
            <w:r>
              <w:t>3319,8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3387,5</w:t>
            </w:r>
          </w:p>
        </w:tc>
        <w:tc>
          <w:tcPr>
            <w:tcW w:w="1190" w:type="dxa"/>
          </w:tcPr>
          <w:p w:rsidR="009A0018" w:rsidRDefault="009A0018">
            <w:pPr>
              <w:pStyle w:val="ConsPlusNormal"/>
              <w:jc w:val="center"/>
            </w:pPr>
            <w:r>
              <w:t>3387,5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3387,5</w:t>
            </w:r>
          </w:p>
        </w:tc>
        <w:tc>
          <w:tcPr>
            <w:tcW w:w="1190" w:type="dxa"/>
          </w:tcPr>
          <w:p w:rsidR="009A0018" w:rsidRDefault="009A0018">
            <w:pPr>
              <w:pStyle w:val="ConsPlusNormal"/>
              <w:jc w:val="center"/>
            </w:pPr>
            <w:r>
              <w:t>3387,5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3387,5</w:t>
            </w:r>
          </w:p>
        </w:tc>
        <w:tc>
          <w:tcPr>
            <w:tcW w:w="1190" w:type="dxa"/>
          </w:tcPr>
          <w:p w:rsidR="009A0018" w:rsidRDefault="009A0018">
            <w:pPr>
              <w:pStyle w:val="ConsPlusNormal"/>
              <w:jc w:val="center"/>
            </w:pPr>
            <w:r>
              <w:t>3387,5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3387,5</w:t>
            </w:r>
          </w:p>
        </w:tc>
        <w:tc>
          <w:tcPr>
            <w:tcW w:w="1190" w:type="dxa"/>
          </w:tcPr>
          <w:p w:rsidR="009A0018" w:rsidRDefault="009A0018">
            <w:pPr>
              <w:pStyle w:val="ConsPlusNormal"/>
              <w:jc w:val="center"/>
            </w:pPr>
            <w:r>
              <w:t>3387,5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lastRenderedPageBreak/>
              <w:t>1.35.</w:t>
            </w:r>
          </w:p>
        </w:tc>
        <w:tc>
          <w:tcPr>
            <w:tcW w:w="3174" w:type="dxa"/>
          </w:tcPr>
          <w:p w:rsidR="009A0018" w:rsidRDefault="009A0018">
            <w:pPr>
              <w:pStyle w:val="ConsPlusNormal"/>
              <w:jc w:val="both"/>
            </w:pPr>
            <w:r>
              <w:t>Семикаракорский район</w:t>
            </w:r>
          </w:p>
        </w:tc>
        <w:tc>
          <w:tcPr>
            <w:tcW w:w="1133" w:type="dxa"/>
          </w:tcPr>
          <w:p w:rsidR="009A0018" w:rsidRDefault="009A0018">
            <w:pPr>
              <w:pStyle w:val="ConsPlusNormal"/>
              <w:jc w:val="center"/>
            </w:pPr>
            <w:r>
              <w:t>1327,9</w:t>
            </w:r>
          </w:p>
        </w:tc>
        <w:tc>
          <w:tcPr>
            <w:tcW w:w="1190" w:type="dxa"/>
          </w:tcPr>
          <w:p w:rsidR="009A0018" w:rsidRDefault="009A0018">
            <w:pPr>
              <w:pStyle w:val="ConsPlusNormal"/>
              <w:jc w:val="center"/>
            </w:pPr>
            <w:r>
              <w:t>1327,9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1355,0</w:t>
            </w:r>
          </w:p>
        </w:tc>
        <w:tc>
          <w:tcPr>
            <w:tcW w:w="1190" w:type="dxa"/>
          </w:tcPr>
          <w:p w:rsidR="009A0018" w:rsidRDefault="009A0018">
            <w:pPr>
              <w:pStyle w:val="ConsPlusNormal"/>
              <w:jc w:val="center"/>
            </w:pPr>
            <w:r>
              <w:t>1355,0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1355,0</w:t>
            </w:r>
          </w:p>
        </w:tc>
        <w:tc>
          <w:tcPr>
            <w:tcW w:w="1190" w:type="dxa"/>
          </w:tcPr>
          <w:p w:rsidR="009A0018" w:rsidRDefault="009A0018">
            <w:pPr>
              <w:pStyle w:val="ConsPlusNormal"/>
              <w:jc w:val="center"/>
            </w:pPr>
            <w:r>
              <w:t>1355,0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1355,0</w:t>
            </w:r>
          </w:p>
        </w:tc>
        <w:tc>
          <w:tcPr>
            <w:tcW w:w="1190" w:type="dxa"/>
          </w:tcPr>
          <w:p w:rsidR="009A0018" w:rsidRDefault="009A0018">
            <w:pPr>
              <w:pStyle w:val="ConsPlusNormal"/>
              <w:jc w:val="center"/>
            </w:pPr>
            <w:r>
              <w:t>1355,0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1355,0</w:t>
            </w:r>
          </w:p>
        </w:tc>
        <w:tc>
          <w:tcPr>
            <w:tcW w:w="1190" w:type="dxa"/>
          </w:tcPr>
          <w:p w:rsidR="009A0018" w:rsidRDefault="009A0018">
            <w:pPr>
              <w:pStyle w:val="ConsPlusNormal"/>
              <w:jc w:val="center"/>
            </w:pPr>
            <w:r>
              <w:t>1355,0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1.36.</w:t>
            </w:r>
          </w:p>
        </w:tc>
        <w:tc>
          <w:tcPr>
            <w:tcW w:w="3174" w:type="dxa"/>
          </w:tcPr>
          <w:p w:rsidR="009A0018" w:rsidRDefault="009A0018">
            <w:pPr>
              <w:pStyle w:val="ConsPlusNormal"/>
              <w:jc w:val="both"/>
            </w:pPr>
            <w:r>
              <w:t>Советский район</w:t>
            </w:r>
          </w:p>
        </w:tc>
        <w:tc>
          <w:tcPr>
            <w:tcW w:w="1133" w:type="dxa"/>
          </w:tcPr>
          <w:p w:rsidR="009A0018" w:rsidRDefault="009A0018">
            <w:pPr>
              <w:pStyle w:val="ConsPlusNormal"/>
              <w:jc w:val="center"/>
            </w:pPr>
            <w:r>
              <w:t>0,0</w:t>
            </w:r>
          </w:p>
        </w:tc>
        <w:tc>
          <w:tcPr>
            <w:tcW w:w="1190" w:type="dxa"/>
          </w:tcPr>
          <w:p w:rsidR="009A0018" w:rsidRDefault="009A0018">
            <w:pPr>
              <w:pStyle w:val="ConsPlusNormal"/>
              <w:jc w:val="center"/>
            </w:pPr>
            <w:r>
              <w:t>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0,0</w:t>
            </w:r>
          </w:p>
        </w:tc>
        <w:tc>
          <w:tcPr>
            <w:tcW w:w="1190" w:type="dxa"/>
          </w:tcPr>
          <w:p w:rsidR="009A0018" w:rsidRDefault="009A0018">
            <w:pPr>
              <w:pStyle w:val="ConsPlusNormal"/>
              <w:jc w:val="center"/>
            </w:pPr>
            <w:r>
              <w:t>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0,0</w:t>
            </w:r>
          </w:p>
        </w:tc>
        <w:tc>
          <w:tcPr>
            <w:tcW w:w="1190" w:type="dxa"/>
          </w:tcPr>
          <w:p w:rsidR="009A0018" w:rsidRDefault="009A0018">
            <w:pPr>
              <w:pStyle w:val="ConsPlusNormal"/>
              <w:jc w:val="center"/>
            </w:pPr>
            <w:r>
              <w:t>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0,0</w:t>
            </w:r>
          </w:p>
        </w:tc>
        <w:tc>
          <w:tcPr>
            <w:tcW w:w="1190" w:type="dxa"/>
          </w:tcPr>
          <w:p w:rsidR="009A0018" w:rsidRDefault="009A0018">
            <w:pPr>
              <w:pStyle w:val="ConsPlusNormal"/>
              <w:jc w:val="center"/>
            </w:pPr>
            <w:r>
              <w:t>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0,0</w:t>
            </w:r>
          </w:p>
        </w:tc>
        <w:tc>
          <w:tcPr>
            <w:tcW w:w="1190" w:type="dxa"/>
          </w:tcPr>
          <w:p w:rsidR="009A0018" w:rsidRDefault="009A0018">
            <w:pPr>
              <w:pStyle w:val="ConsPlusNormal"/>
              <w:jc w:val="center"/>
            </w:pPr>
            <w:r>
              <w:t>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1.37</w:t>
            </w:r>
          </w:p>
        </w:tc>
        <w:tc>
          <w:tcPr>
            <w:tcW w:w="3174" w:type="dxa"/>
          </w:tcPr>
          <w:p w:rsidR="009A0018" w:rsidRDefault="009A0018">
            <w:pPr>
              <w:pStyle w:val="ConsPlusNormal"/>
              <w:jc w:val="both"/>
            </w:pPr>
            <w:r>
              <w:t>Тарасовский район</w:t>
            </w:r>
          </w:p>
        </w:tc>
        <w:tc>
          <w:tcPr>
            <w:tcW w:w="1133" w:type="dxa"/>
          </w:tcPr>
          <w:p w:rsidR="009A0018" w:rsidRDefault="009A0018">
            <w:pPr>
              <w:pStyle w:val="ConsPlusNormal"/>
              <w:jc w:val="center"/>
            </w:pPr>
            <w:r>
              <w:t>442,6</w:t>
            </w:r>
          </w:p>
        </w:tc>
        <w:tc>
          <w:tcPr>
            <w:tcW w:w="1190" w:type="dxa"/>
          </w:tcPr>
          <w:p w:rsidR="009A0018" w:rsidRDefault="009A0018">
            <w:pPr>
              <w:pStyle w:val="ConsPlusNormal"/>
              <w:jc w:val="center"/>
            </w:pPr>
            <w:r>
              <w:t>442,6</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451,7</w:t>
            </w:r>
          </w:p>
        </w:tc>
        <w:tc>
          <w:tcPr>
            <w:tcW w:w="1190" w:type="dxa"/>
          </w:tcPr>
          <w:p w:rsidR="009A0018" w:rsidRDefault="009A0018">
            <w:pPr>
              <w:pStyle w:val="ConsPlusNormal"/>
              <w:jc w:val="center"/>
            </w:pPr>
            <w:r>
              <w:t>451,7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451,7</w:t>
            </w:r>
          </w:p>
        </w:tc>
        <w:tc>
          <w:tcPr>
            <w:tcW w:w="1190" w:type="dxa"/>
          </w:tcPr>
          <w:p w:rsidR="009A0018" w:rsidRDefault="009A0018">
            <w:pPr>
              <w:pStyle w:val="ConsPlusNormal"/>
              <w:jc w:val="center"/>
            </w:pPr>
            <w:r>
              <w:t>451,7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451,7</w:t>
            </w:r>
          </w:p>
        </w:tc>
        <w:tc>
          <w:tcPr>
            <w:tcW w:w="1190" w:type="dxa"/>
          </w:tcPr>
          <w:p w:rsidR="009A0018" w:rsidRDefault="009A0018">
            <w:pPr>
              <w:pStyle w:val="ConsPlusNormal"/>
              <w:jc w:val="center"/>
            </w:pPr>
            <w:r>
              <w:t>451,7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451,7</w:t>
            </w:r>
          </w:p>
        </w:tc>
        <w:tc>
          <w:tcPr>
            <w:tcW w:w="1190" w:type="dxa"/>
          </w:tcPr>
          <w:p w:rsidR="009A0018" w:rsidRDefault="009A0018">
            <w:pPr>
              <w:pStyle w:val="ConsPlusNormal"/>
              <w:jc w:val="center"/>
            </w:pPr>
            <w:r>
              <w:t>451,7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1.38.</w:t>
            </w:r>
          </w:p>
        </w:tc>
        <w:tc>
          <w:tcPr>
            <w:tcW w:w="3174" w:type="dxa"/>
          </w:tcPr>
          <w:p w:rsidR="009A0018" w:rsidRDefault="009A0018">
            <w:pPr>
              <w:pStyle w:val="ConsPlusNormal"/>
              <w:jc w:val="both"/>
            </w:pPr>
            <w:r>
              <w:t>Тацинский район</w:t>
            </w:r>
          </w:p>
        </w:tc>
        <w:tc>
          <w:tcPr>
            <w:tcW w:w="1133" w:type="dxa"/>
          </w:tcPr>
          <w:p w:rsidR="009A0018" w:rsidRDefault="009A0018">
            <w:pPr>
              <w:pStyle w:val="ConsPlusNormal"/>
              <w:jc w:val="center"/>
            </w:pPr>
            <w:r>
              <w:t>2213,2</w:t>
            </w:r>
          </w:p>
        </w:tc>
        <w:tc>
          <w:tcPr>
            <w:tcW w:w="1190" w:type="dxa"/>
          </w:tcPr>
          <w:p w:rsidR="009A0018" w:rsidRDefault="009A0018">
            <w:pPr>
              <w:pStyle w:val="ConsPlusNormal"/>
              <w:jc w:val="center"/>
            </w:pPr>
            <w:r>
              <w:t>2213,2</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2258,4</w:t>
            </w:r>
          </w:p>
        </w:tc>
        <w:tc>
          <w:tcPr>
            <w:tcW w:w="1190" w:type="dxa"/>
          </w:tcPr>
          <w:p w:rsidR="009A0018" w:rsidRDefault="009A0018">
            <w:pPr>
              <w:pStyle w:val="ConsPlusNormal"/>
              <w:jc w:val="center"/>
            </w:pPr>
            <w:r>
              <w:t>2258,4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2258,4</w:t>
            </w:r>
          </w:p>
        </w:tc>
        <w:tc>
          <w:tcPr>
            <w:tcW w:w="1190" w:type="dxa"/>
          </w:tcPr>
          <w:p w:rsidR="009A0018" w:rsidRDefault="009A0018">
            <w:pPr>
              <w:pStyle w:val="ConsPlusNormal"/>
              <w:jc w:val="center"/>
            </w:pPr>
            <w:r>
              <w:t>2258,4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2258,4</w:t>
            </w:r>
          </w:p>
        </w:tc>
        <w:tc>
          <w:tcPr>
            <w:tcW w:w="1190" w:type="dxa"/>
          </w:tcPr>
          <w:p w:rsidR="009A0018" w:rsidRDefault="009A0018">
            <w:pPr>
              <w:pStyle w:val="ConsPlusNormal"/>
              <w:jc w:val="center"/>
            </w:pPr>
            <w:r>
              <w:t>2258,4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2258,4</w:t>
            </w:r>
          </w:p>
        </w:tc>
        <w:tc>
          <w:tcPr>
            <w:tcW w:w="1190" w:type="dxa"/>
          </w:tcPr>
          <w:p w:rsidR="009A0018" w:rsidRDefault="009A0018">
            <w:pPr>
              <w:pStyle w:val="ConsPlusNormal"/>
              <w:jc w:val="center"/>
            </w:pPr>
            <w:r>
              <w:t>2258,4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1.39.</w:t>
            </w:r>
          </w:p>
        </w:tc>
        <w:tc>
          <w:tcPr>
            <w:tcW w:w="3174" w:type="dxa"/>
          </w:tcPr>
          <w:p w:rsidR="009A0018" w:rsidRDefault="009A0018">
            <w:pPr>
              <w:pStyle w:val="ConsPlusNormal"/>
              <w:jc w:val="both"/>
            </w:pPr>
            <w:r>
              <w:t>Усть-Донецкий район</w:t>
            </w:r>
          </w:p>
        </w:tc>
        <w:tc>
          <w:tcPr>
            <w:tcW w:w="1133" w:type="dxa"/>
          </w:tcPr>
          <w:p w:rsidR="009A0018" w:rsidRDefault="009A0018">
            <w:pPr>
              <w:pStyle w:val="ConsPlusNormal"/>
              <w:jc w:val="center"/>
            </w:pPr>
            <w:r>
              <w:t>1106,6</w:t>
            </w:r>
          </w:p>
        </w:tc>
        <w:tc>
          <w:tcPr>
            <w:tcW w:w="1190" w:type="dxa"/>
          </w:tcPr>
          <w:p w:rsidR="009A0018" w:rsidRDefault="009A0018">
            <w:pPr>
              <w:pStyle w:val="ConsPlusNormal"/>
              <w:jc w:val="center"/>
            </w:pPr>
            <w:r>
              <w:t>1106,6</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1129,2</w:t>
            </w:r>
          </w:p>
        </w:tc>
        <w:tc>
          <w:tcPr>
            <w:tcW w:w="1190" w:type="dxa"/>
          </w:tcPr>
          <w:p w:rsidR="009A0018" w:rsidRDefault="009A0018">
            <w:pPr>
              <w:pStyle w:val="ConsPlusNormal"/>
              <w:jc w:val="center"/>
            </w:pPr>
            <w:r>
              <w:t>1129,2</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1129,2</w:t>
            </w:r>
          </w:p>
        </w:tc>
        <w:tc>
          <w:tcPr>
            <w:tcW w:w="1190" w:type="dxa"/>
          </w:tcPr>
          <w:p w:rsidR="009A0018" w:rsidRDefault="009A0018">
            <w:pPr>
              <w:pStyle w:val="ConsPlusNormal"/>
              <w:jc w:val="center"/>
            </w:pPr>
            <w:r>
              <w:t>1129,2</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1129,2</w:t>
            </w:r>
          </w:p>
        </w:tc>
        <w:tc>
          <w:tcPr>
            <w:tcW w:w="1190" w:type="dxa"/>
          </w:tcPr>
          <w:p w:rsidR="009A0018" w:rsidRDefault="009A0018">
            <w:pPr>
              <w:pStyle w:val="ConsPlusNormal"/>
              <w:jc w:val="center"/>
            </w:pPr>
            <w:r>
              <w:t>1129,2</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1129,2</w:t>
            </w:r>
          </w:p>
        </w:tc>
        <w:tc>
          <w:tcPr>
            <w:tcW w:w="1190" w:type="dxa"/>
          </w:tcPr>
          <w:p w:rsidR="009A0018" w:rsidRDefault="009A0018">
            <w:pPr>
              <w:pStyle w:val="ConsPlusNormal"/>
              <w:jc w:val="center"/>
            </w:pPr>
            <w:r>
              <w:t>1129,2</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1.40.</w:t>
            </w:r>
          </w:p>
        </w:tc>
        <w:tc>
          <w:tcPr>
            <w:tcW w:w="3174" w:type="dxa"/>
          </w:tcPr>
          <w:p w:rsidR="009A0018" w:rsidRDefault="009A0018">
            <w:pPr>
              <w:pStyle w:val="ConsPlusNormal"/>
              <w:jc w:val="both"/>
            </w:pPr>
            <w:r>
              <w:t>Целинский район</w:t>
            </w:r>
          </w:p>
        </w:tc>
        <w:tc>
          <w:tcPr>
            <w:tcW w:w="1133" w:type="dxa"/>
          </w:tcPr>
          <w:p w:rsidR="009A0018" w:rsidRDefault="009A0018">
            <w:pPr>
              <w:pStyle w:val="ConsPlusNormal"/>
              <w:jc w:val="center"/>
            </w:pPr>
            <w:r>
              <w:t>442,6</w:t>
            </w:r>
          </w:p>
        </w:tc>
        <w:tc>
          <w:tcPr>
            <w:tcW w:w="1190" w:type="dxa"/>
          </w:tcPr>
          <w:p w:rsidR="009A0018" w:rsidRDefault="009A0018">
            <w:pPr>
              <w:pStyle w:val="ConsPlusNormal"/>
              <w:jc w:val="center"/>
            </w:pPr>
            <w:r>
              <w:t>442,6</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451,7</w:t>
            </w:r>
          </w:p>
        </w:tc>
        <w:tc>
          <w:tcPr>
            <w:tcW w:w="1190" w:type="dxa"/>
          </w:tcPr>
          <w:p w:rsidR="009A0018" w:rsidRDefault="009A0018">
            <w:pPr>
              <w:pStyle w:val="ConsPlusNormal"/>
              <w:jc w:val="center"/>
            </w:pPr>
            <w:r>
              <w:t>451,7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451,7</w:t>
            </w:r>
          </w:p>
        </w:tc>
        <w:tc>
          <w:tcPr>
            <w:tcW w:w="1190" w:type="dxa"/>
          </w:tcPr>
          <w:p w:rsidR="009A0018" w:rsidRDefault="009A0018">
            <w:pPr>
              <w:pStyle w:val="ConsPlusNormal"/>
              <w:jc w:val="center"/>
            </w:pPr>
            <w:r>
              <w:t>451,7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451,7</w:t>
            </w:r>
          </w:p>
        </w:tc>
        <w:tc>
          <w:tcPr>
            <w:tcW w:w="1190" w:type="dxa"/>
          </w:tcPr>
          <w:p w:rsidR="009A0018" w:rsidRDefault="009A0018">
            <w:pPr>
              <w:pStyle w:val="ConsPlusNormal"/>
              <w:jc w:val="center"/>
            </w:pPr>
            <w:r>
              <w:t>451,7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451,7</w:t>
            </w:r>
          </w:p>
        </w:tc>
        <w:tc>
          <w:tcPr>
            <w:tcW w:w="1190" w:type="dxa"/>
          </w:tcPr>
          <w:p w:rsidR="009A0018" w:rsidRDefault="009A0018">
            <w:pPr>
              <w:pStyle w:val="ConsPlusNormal"/>
              <w:jc w:val="center"/>
            </w:pPr>
            <w:r>
              <w:t>451,7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1.41.</w:t>
            </w:r>
          </w:p>
        </w:tc>
        <w:tc>
          <w:tcPr>
            <w:tcW w:w="3174" w:type="dxa"/>
          </w:tcPr>
          <w:p w:rsidR="009A0018" w:rsidRDefault="009A0018">
            <w:pPr>
              <w:pStyle w:val="ConsPlusNormal"/>
              <w:jc w:val="both"/>
            </w:pPr>
            <w:r>
              <w:t>Цимлянский район</w:t>
            </w:r>
          </w:p>
        </w:tc>
        <w:tc>
          <w:tcPr>
            <w:tcW w:w="1133" w:type="dxa"/>
          </w:tcPr>
          <w:p w:rsidR="009A0018" w:rsidRDefault="009A0018">
            <w:pPr>
              <w:pStyle w:val="ConsPlusNormal"/>
              <w:jc w:val="center"/>
            </w:pPr>
            <w:r>
              <w:t>1327,9</w:t>
            </w:r>
          </w:p>
        </w:tc>
        <w:tc>
          <w:tcPr>
            <w:tcW w:w="1190" w:type="dxa"/>
          </w:tcPr>
          <w:p w:rsidR="009A0018" w:rsidRDefault="009A0018">
            <w:pPr>
              <w:pStyle w:val="ConsPlusNormal"/>
              <w:jc w:val="center"/>
            </w:pPr>
            <w:r>
              <w:t>1327,9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1355,0</w:t>
            </w:r>
          </w:p>
        </w:tc>
        <w:tc>
          <w:tcPr>
            <w:tcW w:w="1190" w:type="dxa"/>
          </w:tcPr>
          <w:p w:rsidR="009A0018" w:rsidRDefault="009A0018">
            <w:pPr>
              <w:pStyle w:val="ConsPlusNormal"/>
              <w:jc w:val="center"/>
            </w:pPr>
            <w:r>
              <w:t>1355,0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1355,0</w:t>
            </w:r>
          </w:p>
        </w:tc>
        <w:tc>
          <w:tcPr>
            <w:tcW w:w="1190" w:type="dxa"/>
          </w:tcPr>
          <w:p w:rsidR="009A0018" w:rsidRDefault="009A0018">
            <w:pPr>
              <w:pStyle w:val="ConsPlusNormal"/>
              <w:jc w:val="center"/>
            </w:pPr>
            <w:r>
              <w:t>1355,0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1355,0</w:t>
            </w:r>
          </w:p>
        </w:tc>
        <w:tc>
          <w:tcPr>
            <w:tcW w:w="1190" w:type="dxa"/>
          </w:tcPr>
          <w:p w:rsidR="009A0018" w:rsidRDefault="009A0018">
            <w:pPr>
              <w:pStyle w:val="ConsPlusNormal"/>
              <w:jc w:val="center"/>
            </w:pPr>
            <w:r>
              <w:t>1355,0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1355,0</w:t>
            </w:r>
          </w:p>
        </w:tc>
        <w:tc>
          <w:tcPr>
            <w:tcW w:w="1190" w:type="dxa"/>
          </w:tcPr>
          <w:p w:rsidR="009A0018" w:rsidRDefault="009A0018">
            <w:pPr>
              <w:pStyle w:val="ConsPlusNormal"/>
              <w:jc w:val="center"/>
            </w:pPr>
            <w:r>
              <w:t>1355,0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1.42.</w:t>
            </w:r>
          </w:p>
        </w:tc>
        <w:tc>
          <w:tcPr>
            <w:tcW w:w="3174" w:type="dxa"/>
          </w:tcPr>
          <w:p w:rsidR="009A0018" w:rsidRDefault="009A0018">
            <w:pPr>
              <w:pStyle w:val="ConsPlusNormal"/>
              <w:jc w:val="both"/>
            </w:pPr>
            <w:r>
              <w:t>Чертковский район</w:t>
            </w:r>
          </w:p>
        </w:tc>
        <w:tc>
          <w:tcPr>
            <w:tcW w:w="1133" w:type="dxa"/>
          </w:tcPr>
          <w:p w:rsidR="009A0018" w:rsidRDefault="009A0018">
            <w:pPr>
              <w:pStyle w:val="ConsPlusNormal"/>
              <w:jc w:val="center"/>
            </w:pPr>
            <w:r>
              <w:t>885,3</w:t>
            </w:r>
          </w:p>
        </w:tc>
        <w:tc>
          <w:tcPr>
            <w:tcW w:w="1190" w:type="dxa"/>
          </w:tcPr>
          <w:p w:rsidR="009A0018" w:rsidRDefault="009A0018">
            <w:pPr>
              <w:pStyle w:val="ConsPlusNormal"/>
              <w:jc w:val="center"/>
            </w:pPr>
            <w:r>
              <w:t>885,3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903,3</w:t>
            </w:r>
          </w:p>
        </w:tc>
        <w:tc>
          <w:tcPr>
            <w:tcW w:w="1190" w:type="dxa"/>
          </w:tcPr>
          <w:p w:rsidR="009A0018" w:rsidRDefault="009A0018">
            <w:pPr>
              <w:pStyle w:val="ConsPlusNormal"/>
              <w:jc w:val="center"/>
            </w:pPr>
            <w:r>
              <w:t>903,3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903,3</w:t>
            </w:r>
          </w:p>
        </w:tc>
        <w:tc>
          <w:tcPr>
            <w:tcW w:w="1190" w:type="dxa"/>
          </w:tcPr>
          <w:p w:rsidR="009A0018" w:rsidRDefault="009A0018">
            <w:pPr>
              <w:pStyle w:val="ConsPlusNormal"/>
              <w:jc w:val="center"/>
            </w:pPr>
            <w:r>
              <w:t>903,3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903,3</w:t>
            </w:r>
          </w:p>
        </w:tc>
        <w:tc>
          <w:tcPr>
            <w:tcW w:w="1190" w:type="dxa"/>
          </w:tcPr>
          <w:p w:rsidR="009A0018" w:rsidRDefault="009A0018">
            <w:pPr>
              <w:pStyle w:val="ConsPlusNormal"/>
              <w:jc w:val="center"/>
            </w:pPr>
            <w:r>
              <w:t>903,3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903,3</w:t>
            </w:r>
          </w:p>
        </w:tc>
        <w:tc>
          <w:tcPr>
            <w:tcW w:w="1190" w:type="dxa"/>
          </w:tcPr>
          <w:p w:rsidR="009A0018" w:rsidRDefault="009A0018">
            <w:pPr>
              <w:pStyle w:val="ConsPlusNormal"/>
              <w:jc w:val="center"/>
            </w:pPr>
            <w:r>
              <w:t>903,3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1.43.</w:t>
            </w:r>
          </w:p>
        </w:tc>
        <w:tc>
          <w:tcPr>
            <w:tcW w:w="3174" w:type="dxa"/>
          </w:tcPr>
          <w:p w:rsidR="009A0018" w:rsidRDefault="009A0018">
            <w:pPr>
              <w:pStyle w:val="ConsPlusNormal"/>
              <w:jc w:val="both"/>
            </w:pPr>
            <w:r>
              <w:t>Шолоховский район</w:t>
            </w:r>
          </w:p>
        </w:tc>
        <w:tc>
          <w:tcPr>
            <w:tcW w:w="1133" w:type="dxa"/>
          </w:tcPr>
          <w:p w:rsidR="009A0018" w:rsidRDefault="009A0018">
            <w:pPr>
              <w:pStyle w:val="ConsPlusNormal"/>
              <w:jc w:val="center"/>
            </w:pPr>
            <w:r>
              <w:t>664,0</w:t>
            </w:r>
          </w:p>
        </w:tc>
        <w:tc>
          <w:tcPr>
            <w:tcW w:w="1190" w:type="dxa"/>
          </w:tcPr>
          <w:p w:rsidR="009A0018" w:rsidRDefault="009A0018">
            <w:pPr>
              <w:pStyle w:val="ConsPlusNormal"/>
              <w:jc w:val="center"/>
            </w:pPr>
            <w:r>
              <w:t>664,0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677,5</w:t>
            </w:r>
          </w:p>
        </w:tc>
        <w:tc>
          <w:tcPr>
            <w:tcW w:w="1190" w:type="dxa"/>
          </w:tcPr>
          <w:p w:rsidR="009A0018" w:rsidRDefault="009A0018">
            <w:pPr>
              <w:pStyle w:val="ConsPlusNormal"/>
              <w:jc w:val="center"/>
            </w:pPr>
            <w:r>
              <w:t>677,5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677,5</w:t>
            </w:r>
          </w:p>
        </w:tc>
        <w:tc>
          <w:tcPr>
            <w:tcW w:w="1190" w:type="dxa"/>
          </w:tcPr>
          <w:p w:rsidR="009A0018" w:rsidRDefault="009A0018">
            <w:pPr>
              <w:pStyle w:val="ConsPlusNormal"/>
              <w:jc w:val="center"/>
            </w:pPr>
            <w:r>
              <w:t>677,5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677,5</w:t>
            </w:r>
          </w:p>
        </w:tc>
        <w:tc>
          <w:tcPr>
            <w:tcW w:w="1190" w:type="dxa"/>
          </w:tcPr>
          <w:p w:rsidR="009A0018" w:rsidRDefault="009A0018">
            <w:pPr>
              <w:pStyle w:val="ConsPlusNormal"/>
              <w:jc w:val="center"/>
            </w:pPr>
            <w:r>
              <w:t>677,5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677,5</w:t>
            </w:r>
          </w:p>
        </w:tc>
        <w:tc>
          <w:tcPr>
            <w:tcW w:w="1190" w:type="dxa"/>
          </w:tcPr>
          <w:p w:rsidR="009A0018" w:rsidRDefault="009A0018">
            <w:pPr>
              <w:pStyle w:val="ConsPlusNormal"/>
              <w:jc w:val="center"/>
            </w:pPr>
            <w:r>
              <w:t>677,5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1.44.</w:t>
            </w:r>
          </w:p>
        </w:tc>
        <w:tc>
          <w:tcPr>
            <w:tcW w:w="3174" w:type="dxa"/>
          </w:tcPr>
          <w:p w:rsidR="009A0018" w:rsidRDefault="009A0018">
            <w:pPr>
              <w:pStyle w:val="ConsPlusNormal"/>
              <w:jc w:val="both"/>
            </w:pPr>
            <w:r>
              <w:t>г. Азов</w:t>
            </w:r>
          </w:p>
        </w:tc>
        <w:tc>
          <w:tcPr>
            <w:tcW w:w="1133" w:type="dxa"/>
          </w:tcPr>
          <w:p w:rsidR="009A0018" w:rsidRDefault="009A0018">
            <w:pPr>
              <w:pStyle w:val="ConsPlusNormal"/>
              <w:jc w:val="center"/>
            </w:pPr>
            <w:r>
              <w:t>4426,4</w:t>
            </w:r>
          </w:p>
        </w:tc>
        <w:tc>
          <w:tcPr>
            <w:tcW w:w="1190" w:type="dxa"/>
          </w:tcPr>
          <w:p w:rsidR="009A0018" w:rsidRDefault="009A0018">
            <w:pPr>
              <w:pStyle w:val="ConsPlusNormal"/>
              <w:jc w:val="center"/>
            </w:pPr>
            <w:r>
              <w:t>4426,4</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4516,7</w:t>
            </w:r>
          </w:p>
        </w:tc>
        <w:tc>
          <w:tcPr>
            <w:tcW w:w="1190" w:type="dxa"/>
          </w:tcPr>
          <w:p w:rsidR="009A0018" w:rsidRDefault="009A0018">
            <w:pPr>
              <w:pStyle w:val="ConsPlusNormal"/>
              <w:jc w:val="center"/>
            </w:pPr>
            <w:r>
              <w:t>4516,7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4516,7</w:t>
            </w:r>
          </w:p>
        </w:tc>
        <w:tc>
          <w:tcPr>
            <w:tcW w:w="1190" w:type="dxa"/>
          </w:tcPr>
          <w:p w:rsidR="009A0018" w:rsidRDefault="009A0018">
            <w:pPr>
              <w:pStyle w:val="ConsPlusNormal"/>
              <w:jc w:val="center"/>
            </w:pPr>
            <w:r>
              <w:t>4516,7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4516,7</w:t>
            </w:r>
          </w:p>
        </w:tc>
        <w:tc>
          <w:tcPr>
            <w:tcW w:w="1190" w:type="dxa"/>
          </w:tcPr>
          <w:p w:rsidR="009A0018" w:rsidRDefault="009A0018">
            <w:pPr>
              <w:pStyle w:val="ConsPlusNormal"/>
              <w:jc w:val="center"/>
            </w:pPr>
            <w:r>
              <w:t>4516,7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4516,7</w:t>
            </w:r>
          </w:p>
        </w:tc>
        <w:tc>
          <w:tcPr>
            <w:tcW w:w="1190" w:type="dxa"/>
          </w:tcPr>
          <w:p w:rsidR="009A0018" w:rsidRDefault="009A0018">
            <w:pPr>
              <w:pStyle w:val="ConsPlusNormal"/>
              <w:jc w:val="center"/>
            </w:pPr>
            <w:r>
              <w:t>4516,7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1.45.</w:t>
            </w:r>
          </w:p>
        </w:tc>
        <w:tc>
          <w:tcPr>
            <w:tcW w:w="3174" w:type="dxa"/>
          </w:tcPr>
          <w:p w:rsidR="009A0018" w:rsidRDefault="009A0018">
            <w:pPr>
              <w:pStyle w:val="ConsPlusNormal"/>
              <w:jc w:val="both"/>
            </w:pPr>
            <w:r>
              <w:t>г. Батайск</w:t>
            </w:r>
          </w:p>
        </w:tc>
        <w:tc>
          <w:tcPr>
            <w:tcW w:w="1133" w:type="dxa"/>
          </w:tcPr>
          <w:p w:rsidR="009A0018" w:rsidRDefault="009A0018">
            <w:pPr>
              <w:pStyle w:val="ConsPlusNormal"/>
              <w:jc w:val="center"/>
            </w:pPr>
            <w:r>
              <w:t>5533,0</w:t>
            </w:r>
          </w:p>
        </w:tc>
        <w:tc>
          <w:tcPr>
            <w:tcW w:w="1190" w:type="dxa"/>
          </w:tcPr>
          <w:p w:rsidR="009A0018" w:rsidRDefault="009A0018">
            <w:pPr>
              <w:pStyle w:val="ConsPlusNormal"/>
              <w:jc w:val="center"/>
            </w:pPr>
            <w:r>
              <w:t>5533,0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5645,9</w:t>
            </w:r>
          </w:p>
        </w:tc>
        <w:tc>
          <w:tcPr>
            <w:tcW w:w="1190" w:type="dxa"/>
          </w:tcPr>
          <w:p w:rsidR="009A0018" w:rsidRDefault="009A0018">
            <w:pPr>
              <w:pStyle w:val="ConsPlusNormal"/>
              <w:jc w:val="center"/>
            </w:pPr>
            <w:r>
              <w:t>5645,9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5645,9</w:t>
            </w:r>
          </w:p>
        </w:tc>
        <w:tc>
          <w:tcPr>
            <w:tcW w:w="1190" w:type="dxa"/>
          </w:tcPr>
          <w:p w:rsidR="009A0018" w:rsidRDefault="009A0018">
            <w:pPr>
              <w:pStyle w:val="ConsPlusNormal"/>
              <w:jc w:val="center"/>
            </w:pPr>
            <w:r>
              <w:t>5645,9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5645,9</w:t>
            </w:r>
          </w:p>
        </w:tc>
        <w:tc>
          <w:tcPr>
            <w:tcW w:w="1190" w:type="dxa"/>
          </w:tcPr>
          <w:p w:rsidR="009A0018" w:rsidRDefault="009A0018">
            <w:pPr>
              <w:pStyle w:val="ConsPlusNormal"/>
              <w:jc w:val="center"/>
            </w:pPr>
            <w:r>
              <w:t>5645,9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5645,9</w:t>
            </w:r>
          </w:p>
        </w:tc>
        <w:tc>
          <w:tcPr>
            <w:tcW w:w="1190" w:type="dxa"/>
          </w:tcPr>
          <w:p w:rsidR="009A0018" w:rsidRDefault="009A0018">
            <w:pPr>
              <w:pStyle w:val="ConsPlusNormal"/>
              <w:jc w:val="center"/>
            </w:pPr>
            <w:r>
              <w:t>5645,9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1.46.</w:t>
            </w:r>
          </w:p>
        </w:tc>
        <w:tc>
          <w:tcPr>
            <w:tcW w:w="3174" w:type="dxa"/>
          </w:tcPr>
          <w:p w:rsidR="009A0018" w:rsidRDefault="009A0018">
            <w:pPr>
              <w:pStyle w:val="ConsPlusNormal"/>
              <w:jc w:val="both"/>
            </w:pPr>
            <w:r>
              <w:t>г. Волгодонск</w:t>
            </w:r>
          </w:p>
        </w:tc>
        <w:tc>
          <w:tcPr>
            <w:tcW w:w="1133" w:type="dxa"/>
          </w:tcPr>
          <w:p w:rsidR="009A0018" w:rsidRDefault="009A0018">
            <w:pPr>
              <w:pStyle w:val="ConsPlusNormal"/>
              <w:jc w:val="center"/>
            </w:pPr>
            <w:r>
              <w:t>8410,1</w:t>
            </w:r>
          </w:p>
        </w:tc>
        <w:tc>
          <w:tcPr>
            <w:tcW w:w="1190" w:type="dxa"/>
          </w:tcPr>
          <w:p w:rsidR="009A0018" w:rsidRDefault="009A0018">
            <w:pPr>
              <w:pStyle w:val="ConsPlusNormal"/>
              <w:jc w:val="center"/>
            </w:pPr>
            <w:r>
              <w:t>8410,1</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8581,7</w:t>
            </w:r>
          </w:p>
        </w:tc>
        <w:tc>
          <w:tcPr>
            <w:tcW w:w="1190" w:type="dxa"/>
          </w:tcPr>
          <w:p w:rsidR="009A0018" w:rsidRDefault="009A0018">
            <w:pPr>
              <w:pStyle w:val="ConsPlusNormal"/>
              <w:jc w:val="center"/>
            </w:pPr>
            <w:r>
              <w:t>8581,7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8581,7</w:t>
            </w:r>
          </w:p>
        </w:tc>
        <w:tc>
          <w:tcPr>
            <w:tcW w:w="1190" w:type="dxa"/>
          </w:tcPr>
          <w:p w:rsidR="009A0018" w:rsidRDefault="009A0018">
            <w:pPr>
              <w:pStyle w:val="ConsPlusNormal"/>
              <w:jc w:val="center"/>
            </w:pPr>
            <w:r>
              <w:t>8581,7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8581,7</w:t>
            </w:r>
          </w:p>
        </w:tc>
        <w:tc>
          <w:tcPr>
            <w:tcW w:w="1190" w:type="dxa"/>
          </w:tcPr>
          <w:p w:rsidR="009A0018" w:rsidRDefault="009A0018">
            <w:pPr>
              <w:pStyle w:val="ConsPlusNormal"/>
              <w:jc w:val="center"/>
            </w:pPr>
            <w:r>
              <w:t>8581,7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8581,7</w:t>
            </w:r>
          </w:p>
        </w:tc>
        <w:tc>
          <w:tcPr>
            <w:tcW w:w="1190" w:type="dxa"/>
          </w:tcPr>
          <w:p w:rsidR="009A0018" w:rsidRDefault="009A0018">
            <w:pPr>
              <w:pStyle w:val="ConsPlusNormal"/>
              <w:jc w:val="center"/>
            </w:pPr>
            <w:r>
              <w:t>8581,7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1.47.</w:t>
            </w:r>
          </w:p>
        </w:tc>
        <w:tc>
          <w:tcPr>
            <w:tcW w:w="3174" w:type="dxa"/>
          </w:tcPr>
          <w:p w:rsidR="009A0018" w:rsidRDefault="009A0018">
            <w:pPr>
              <w:pStyle w:val="ConsPlusNormal"/>
              <w:jc w:val="both"/>
            </w:pPr>
            <w:r>
              <w:t>г. Гуково</w:t>
            </w:r>
          </w:p>
        </w:tc>
        <w:tc>
          <w:tcPr>
            <w:tcW w:w="1133" w:type="dxa"/>
          </w:tcPr>
          <w:p w:rsidR="009A0018" w:rsidRDefault="009A0018">
            <w:pPr>
              <w:pStyle w:val="ConsPlusNormal"/>
              <w:jc w:val="center"/>
            </w:pPr>
            <w:r>
              <w:t>7082,2</w:t>
            </w:r>
          </w:p>
        </w:tc>
        <w:tc>
          <w:tcPr>
            <w:tcW w:w="1190" w:type="dxa"/>
          </w:tcPr>
          <w:p w:rsidR="009A0018" w:rsidRDefault="009A0018">
            <w:pPr>
              <w:pStyle w:val="ConsPlusNormal"/>
              <w:jc w:val="center"/>
            </w:pPr>
            <w:r>
              <w:t>7082,2</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7226,7</w:t>
            </w:r>
          </w:p>
        </w:tc>
        <w:tc>
          <w:tcPr>
            <w:tcW w:w="1190" w:type="dxa"/>
          </w:tcPr>
          <w:p w:rsidR="009A0018" w:rsidRDefault="009A0018">
            <w:pPr>
              <w:pStyle w:val="ConsPlusNormal"/>
              <w:jc w:val="center"/>
            </w:pPr>
            <w:r>
              <w:t>7226,7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7226,7</w:t>
            </w:r>
          </w:p>
        </w:tc>
        <w:tc>
          <w:tcPr>
            <w:tcW w:w="1190" w:type="dxa"/>
          </w:tcPr>
          <w:p w:rsidR="009A0018" w:rsidRDefault="009A0018">
            <w:pPr>
              <w:pStyle w:val="ConsPlusNormal"/>
              <w:jc w:val="center"/>
            </w:pPr>
            <w:r>
              <w:t>7226,7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7226,7</w:t>
            </w:r>
          </w:p>
        </w:tc>
        <w:tc>
          <w:tcPr>
            <w:tcW w:w="1190" w:type="dxa"/>
          </w:tcPr>
          <w:p w:rsidR="009A0018" w:rsidRDefault="009A0018">
            <w:pPr>
              <w:pStyle w:val="ConsPlusNormal"/>
              <w:jc w:val="center"/>
            </w:pPr>
            <w:r>
              <w:t>7226,7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7226,7</w:t>
            </w:r>
          </w:p>
        </w:tc>
        <w:tc>
          <w:tcPr>
            <w:tcW w:w="1190" w:type="dxa"/>
          </w:tcPr>
          <w:p w:rsidR="009A0018" w:rsidRDefault="009A0018">
            <w:pPr>
              <w:pStyle w:val="ConsPlusNormal"/>
              <w:jc w:val="center"/>
            </w:pPr>
            <w:r>
              <w:t>7226,7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1.48.</w:t>
            </w:r>
          </w:p>
        </w:tc>
        <w:tc>
          <w:tcPr>
            <w:tcW w:w="3174" w:type="dxa"/>
          </w:tcPr>
          <w:p w:rsidR="009A0018" w:rsidRDefault="009A0018">
            <w:pPr>
              <w:pStyle w:val="ConsPlusNormal"/>
              <w:jc w:val="both"/>
            </w:pPr>
            <w:r>
              <w:t>г. Донецк</w:t>
            </w:r>
          </w:p>
        </w:tc>
        <w:tc>
          <w:tcPr>
            <w:tcW w:w="1133" w:type="dxa"/>
          </w:tcPr>
          <w:p w:rsidR="009A0018" w:rsidRDefault="009A0018">
            <w:pPr>
              <w:pStyle w:val="ConsPlusNormal"/>
              <w:jc w:val="center"/>
            </w:pPr>
            <w:r>
              <w:t>3983,6</w:t>
            </w:r>
          </w:p>
        </w:tc>
        <w:tc>
          <w:tcPr>
            <w:tcW w:w="1190" w:type="dxa"/>
          </w:tcPr>
          <w:p w:rsidR="009A0018" w:rsidRDefault="009A0018">
            <w:pPr>
              <w:pStyle w:val="ConsPlusNormal"/>
              <w:jc w:val="center"/>
            </w:pPr>
            <w:r>
              <w:t>3983,6</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4065,0</w:t>
            </w:r>
          </w:p>
        </w:tc>
        <w:tc>
          <w:tcPr>
            <w:tcW w:w="1190" w:type="dxa"/>
          </w:tcPr>
          <w:p w:rsidR="009A0018" w:rsidRDefault="009A0018">
            <w:pPr>
              <w:pStyle w:val="ConsPlusNormal"/>
              <w:jc w:val="center"/>
            </w:pPr>
            <w:r>
              <w:t>4065,0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4065,0</w:t>
            </w:r>
          </w:p>
        </w:tc>
        <w:tc>
          <w:tcPr>
            <w:tcW w:w="1190" w:type="dxa"/>
          </w:tcPr>
          <w:p w:rsidR="009A0018" w:rsidRDefault="009A0018">
            <w:pPr>
              <w:pStyle w:val="ConsPlusNormal"/>
              <w:jc w:val="center"/>
            </w:pPr>
            <w:r>
              <w:t>4065,0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4065,0</w:t>
            </w:r>
          </w:p>
        </w:tc>
        <w:tc>
          <w:tcPr>
            <w:tcW w:w="1190" w:type="dxa"/>
          </w:tcPr>
          <w:p w:rsidR="009A0018" w:rsidRDefault="009A0018">
            <w:pPr>
              <w:pStyle w:val="ConsPlusNormal"/>
              <w:jc w:val="center"/>
            </w:pPr>
            <w:r>
              <w:t>4065,0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4065,0</w:t>
            </w:r>
          </w:p>
        </w:tc>
        <w:tc>
          <w:tcPr>
            <w:tcW w:w="1190" w:type="dxa"/>
          </w:tcPr>
          <w:p w:rsidR="009A0018" w:rsidRDefault="009A0018">
            <w:pPr>
              <w:pStyle w:val="ConsPlusNormal"/>
              <w:jc w:val="center"/>
            </w:pPr>
            <w:r>
              <w:t>4065,0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1.49.</w:t>
            </w:r>
          </w:p>
        </w:tc>
        <w:tc>
          <w:tcPr>
            <w:tcW w:w="3174" w:type="dxa"/>
          </w:tcPr>
          <w:p w:rsidR="009A0018" w:rsidRDefault="009A0018">
            <w:pPr>
              <w:pStyle w:val="ConsPlusNormal"/>
              <w:jc w:val="both"/>
            </w:pPr>
            <w:r>
              <w:t>г. Зверево</w:t>
            </w:r>
          </w:p>
        </w:tc>
        <w:tc>
          <w:tcPr>
            <w:tcW w:w="1133" w:type="dxa"/>
          </w:tcPr>
          <w:p w:rsidR="009A0018" w:rsidRDefault="009A0018">
            <w:pPr>
              <w:pStyle w:val="ConsPlusNormal"/>
              <w:jc w:val="center"/>
            </w:pPr>
            <w:r>
              <w:t>1770,5</w:t>
            </w:r>
          </w:p>
        </w:tc>
        <w:tc>
          <w:tcPr>
            <w:tcW w:w="1190" w:type="dxa"/>
          </w:tcPr>
          <w:p w:rsidR="009A0018" w:rsidRDefault="009A0018">
            <w:pPr>
              <w:pStyle w:val="ConsPlusNormal"/>
              <w:jc w:val="center"/>
            </w:pPr>
            <w:r>
              <w:t>1770,5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1806,7</w:t>
            </w:r>
          </w:p>
        </w:tc>
        <w:tc>
          <w:tcPr>
            <w:tcW w:w="1190" w:type="dxa"/>
          </w:tcPr>
          <w:p w:rsidR="009A0018" w:rsidRDefault="009A0018">
            <w:pPr>
              <w:pStyle w:val="ConsPlusNormal"/>
              <w:jc w:val="center"/>
            </w:pPr>
            <w:r>
              <w:t>1806,7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1806,7</w:t>
            </w:r>
          </w:p>
        </w:tc>
        <w:tc>
          <w:tcPr>
            <w:tcW w:w="1190" w:type="dxa"/>
          </w:tcPr>
          <w:p w:rsidR="009A0018" w:rsidRDefault="009A0018">
            <w:pPr>
              <w:pStyle w:val="ConsPlusNormal"/>
              <w:jc w:val="center"/>
            </w:pPr>
            <w:r>
              <w:t>1806,7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1806,7</w:t>
            </w:r>
          </w:p>
        </w:tc>
        <w:tc>
          <w:tcPr>
            <w:tcW w:w="1190" w:type="dxa"/>
          </w:tcPr>
          <w:p w:rsidR="009A0018" w:rsidRDefault="009A0018">
            <w:pPr>
              <w:pStyle w:val="ConsPlusNormal"/>
              <w:jc w:val="center"/>
            </w:pPr>
            <w:r>
              <w:t>1806,7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1806,7</w:t>
            </w:r>
          </w:p>
        </w:tc>
        <w:tc>
          <w:tcPr>
            <w:tcW w:w="1190" w:type="dxa"/>
          </w:tcPr>
          <w:p w:rsidR="009A0018" w:rsidRDefault="009A0018">
            <w:pPr>
              <w:pStyle w:val="ConsPlusNormal"/>
              <w:jc w:val="center"/>
            </w:pPr>
            <w:r>
              <w:t>1806,7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1.50.</w:t>
            </w:r>
          </w:p>
        </w:tc>
        <w:tc>
          <w:tcPr>
            <w:tcW w:w="3174" w:type="dxa"/>
          </w:tcPr>
          <w:p w:rsidR="009A0018" w:rsidRDefault="009A0018">
            <w:pPr>
              <w:pStyle w:val="ConsPlusNormal"/>
            </w:pPr>
            <w:r>
              <w:t>г. Каменск-Шахтинский</w:t>
            </w:r>
          </w:p>
        </w:tc>
        <w:tc>
          <w:tcPr>
            <w:tcW w:w="1133" w:type="dxa"/>
          </w:tcPr>
          <w:p w:rsidR="009A0018" w:rsidRDefault="009A0018">
            <w:pPr>
              <w:pStyle w:val="ConsPlusNormal"/>
              <w:jc w:val="center"/>
            </w:pPr>
            <w:r>
              <w:t>6860,9</w:t>
            </w:r>
          </w:p>
        </w:tc>
        <w:tc>
          <w:tcPr>
            <w:tcW w:w="1190" w:type="dxa"/>
          </w:tcPr>
          <w:p w:rsidR="009A0018" w:rsidRDefault="009A0018">
            <w:pPr>
              <w:pStyle w:val="ConsPlusNormal"/>
              <w:jc w:val="center"/>
            </w:pPr>
            <w:r>
              <w:t>6860,9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7000,9</w:t>
            </w:r>
          </w:p>
        </w:tc>
        <w:tc>
          <w:tcPr>
            <w:tcW w:w="1190" w:type="dxa"/>
          </w:tcPr>
          <w:p w:rsidR="009A0018" w:rsidRDefault="009A0018">
            <w:pPr>
              <w:pStyle w:val="ConsPlusNormal"/>
              <w:jc w:val="center"/>
            </w:pPr>
            <w:r>
              <w:t>7000,9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7000,9</w:t>
            </w:r>
          </w:p>
        </w:tc>
        <w:tc>
          <w:tcPr>
            <w:tcW w:w="1190" w:type="dxa"/>
          </w:tcPr>
          <w:p w:rsidR="009A0018" w:rsidRDefault="009A0018">
            <w:pPr>
              <w:pStyle w:val="ConsPlusNormal"/>
              <w:jc w:val="center"/>
            </w:pPr>
            <w:r>
              <w:t>7000,9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7000,9</w:t>
            </w:r>
          </w:p>
        </w:tc>
        <w:tc>
          <w:tcPr>
            <w:tcW w:w="1190" w:type="dxa"/>
          </w:tcPr>
          <w:p w:rsidR="009A0018" w:rsidRDefault="009A0018">
            <w:pPr>
              <w:pStyle w:val="ConsPlusNormal"/>
              <w:jc w:val="center"/>
            </w:pPr>
            <w:r>
              <w:t>7000,9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7000,9</w:t>
            </w:r>
          </w:p>
        </w:tc>
        <w:tc>
          <w:tcPr>
            <w:tcW w:w="1190" w:type="dxa"/>
          </w:tcPr>
          <w:p w:rsidR="009A0018" w:rsidRDefault="009A0018">
            <w:pPr>
              <w:pStyle w:val="ConsPlusNormal"/>
              <w:jc w:val="center"/>
            </w:pPr>
            <w:r>
              <w:t>7000,9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1.51.</w:t>
            </w:r>
          </w:p>
        </w:tc>
        <w:tc>
          <w:tcPr>
            <w:tcW w:w="3174" w:type="dxa"/>
          </w:tcPr>
          <w:p w:rsidR="009A0018" w:rsidRDefault="009A0018">
            <w:pPr>
              <w:pStyle w:val="ConsPlusNormal"/>
              <w:jc w:val="both"/>
            </w:pPr>
            <w:r>
              <w:t>г. Новочеркасск</w:t>
            </w:r>
          </w:p>
        </w:tc>
        <w:tc>
          <w:tcPr>
            <w:tcW w:w="1133" w:type="dxa"/>
          </w:tcPr>
          <w:p w:rsidR="009A0018" w:rsidRDefault="009A0018">
            <w:pPr>
              <w:pStyle w:val="ConsPlusNormal"/>
              <w:jc w:val="center"/>
            </w:pPr>
            <w:r>
              <w:t>12172,5</w:t>
            </w:r>
          </w:p>
        </w:tc>
        <w:tc>
          <w:tcPr>
            <w:tcW w:w="1190" w:type="dxa"/>
          </w:tcPr>
          <w:p w:rsidR="009A0018" w:rsidRDefault="009A0018">
            <w:pPr>
              <w:pStyle w:val="ConsPlusNormal"/>
              <w:jc w:val="center"/>
            </w:pPr>
            <w:r>
              <w:t>12172,5</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12420,9</w:t>
            </w:r>
          </w:p>
        </w:tc>
        <w:tc>
          <w:tcPr>
            <w:tcW w:w="1190" w:type="dxa"/>
          </w:tcPr>
          <w:p w:rsidR="009A0018" w:rsidRDefault="009A0018">
            <w:pPr>
              <w:pStyle w:val="ConsPlusNormal"/>
              <w:jc w:val="center"/>
            </w:pPr>
            <w:r>
              <w:t>12420,9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12420,9</w:t>
            </w:r>
          </w:p>
        </w:tc>
        <w:tc>
          <w:tcPr>
            <w:tcW w:w="1190" w:type="dxa"/>
          </w:tcPr>
          <w:p w:rsidR="009A0018" w:rsidRDefault="009A0018">
            <w:pPr>
              <w:pStyle w:val="ConsPlusNormal"/>
              <w:jc w:val="center"/>
            </w:pPr>
            <w:r>
              <w:t>12420,9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12420,9</w:t>
            </w:r>
          </w:p>
        </w:tc>
        <w:tc>
          <w:tcPr>
            <w:tcW w:w="1190" w:type="dxa"/>
          </w:tcPr>
          <w:p w:rsidR="009A0018" w:rsidRDefault="009A0018">
            <w:pPr>
              <w:pStyle w:val="ConsPlusNormal"/>
              <w:jc w:val="center"/>
            </w:pPr>
            <w:r>
              <w:t>12420,9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12420,9</w:t>
            </w:r>
          </w:p>
        </w:tc>
        <w:tc>
          <w:tcPr>
            <w:tcW w:w="1190" w:type="dxa"/>
          </w:tcPr>
          <w:p w:rsidR="009A0018" w:rsidRDefault="009A0018">
            <w:pPr>
              <w:pStyle w:val="ConsPlusNormal"/>
              <w:jc w:val="center"/>
            </w:pPr>
            <w:r>
              <w:t>12420,9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1.52.</w:t>
            </w:r>
          </w:p>
        </w:tc>
        <w:tc>
          <w:tcPr>
            <w:tcW w:w="3174" w:type="dxa"/>
          </w:tcPr>
          <w:p w:rsidR="009A0018" w:rsidRDefault="009A0018">
            <w:pPr>
              <w:pStyle w:val="ConsPlusNormal"/>
              <w:jc w:val="both"/>
            </w:pPr>
            <w:r>
              <w:t>г. Новошахтинск</w:t>
            </w:r>
          </w:p>
        </w:tc>
        <w:tc>
          <w:tcPr>
            <w:tcW w:w="1133" w:type="dxa"/>
          </w:tcPr>
          <w:p w:rsidR="009A0018" w:rsidRDefault="009A0018">
            <w:pPr>
              <w:pStyle w:val="ConsPlusNormal"/>
              <w:jc w:val="center"/>
            </w:pPr>
            <w:r>
              <w:t>8852,7</w:t>
            </w:r>
          </w:p>
        </w:tc>
        <w:tc>
          <w:tcPr>
            <w:tcW w:w="1190" w:type="dxa"/>
          </w:tcPr>
          <w:p w:rsidR="009A0018" w:rsidRDefault="009A0018">
            <w:pPr>
              <w:pStyle w:val="ConsPlusNormal"/>
              <w:jc w:val="center"/>
            </w:pPr>
            <w:r>
              <w:t>8852,7</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9033,6</w:t>
            </w:r>
          </w:p>
        </w:tc>
        <w:tc>
          <w:tcPr>
            <w:tcW w:w="1190" w:type="dxa"/>
          </w:tcPr>
          <w:p w:rsidR="009A0018" w:rsidRDefault="009A0018">
            <w:pPr>
              <w:pStyle w:val="ConsPlusNormal"/>
              <w:jc w:val="center"/>
            </w:pPr>
            <w:r>
              <w:t>9033,6</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9033,6</w:t>
            </w:r>
          </w:p>
        </w:tc>
        <w:tc>
          <w:tcPr>
            <w:tcW w:w="1190" w:type="dxa"/>
          </w:tcPr>
          <w:p w:rsidR="009A0018" w:rsidRDefault="009A0018">
            <w:pPr>
              <w:pStyle w:val="ConsPlusNormal"/>
              <w:jc w:val="center"/>
            </w:pPr>
            <w:r>
              <w:t>9033,6</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9033,6</w:t>
            </w:r>
          </w:p>
        </w:tc>
        <w:tc>
          <w:tcPr>
            <w:tcW w:w="1190" w:type="dxa"/>
          </w:tcPr>
          <w:p w:rsidR="009A0018" w:rsidRDefault="009A0018">
            <w:pPr>
              <w:pStyle w:val="ConsPlusNormal"/>
              <w:jc w:val="center"/>
            </w:pPr>
            <w:r>
              <w:t>9033,6</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9033,6</w:t>
            </w:r>
          </w:p>
        </w:tc>
        <w:tc>
          <w:tcPr>
            <w:tcW w:w="1190" w:type="dxa"/>
          </w:tcPr>
          <w:p w:rsidR="009A0018" w:rsidRDefault="009A0018">
            <w:pPr>
              <w:pStyle w:val="ConsPlusNormal"/>
              <w:jc w:val="center"/>
            </w:pPr>
            <w:r>
              <w:t>9033,6</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1.53.</w:t>
            </w:r>
          </w:p>
        </w:tc>
        <w:tc>
          <w:tcPr>
            <w:tcW w:w="3174" w:type="dxa"/>
          </w:tcPr>
          <w:p w:rsidR="009A0018" w:rsidRDefault="009A0018">
            <w:pPr>
              <w:pStyle w:val="ConsPlusNormal"/>
              <w:jc w:val="both"/>
            </w:pPr>
            <w:r>
              <w:t>г. Ростов-на-Дону</w:t>
            </w:r>
          </w:p>
        </w:tc>
        <w:tc>
          <w:tcPr>
            <w:tcW w:w="1133" w:type="dxa"/>
          </w:tcPr>
          <w:p w:rsidR="009A0018" w:rsidRDefault="009A0018">
            <w:pPr>
              <w:pStyle w:val="ConsPlusNormal"/>
              <w:jc w:val="center"/>
            </w:pPr>
            <w:r>
              <w:t>72813,9</w:t>
            </w:r>
          </w:p>
        </w:tc>
        <w:tc>
          <w:tcPr>
            <w:tcW w:w="1190" w:type="dxa"/>
          </w:tcPr>
          <w:p w:rsidR="009A0018" w:rsidRDefault="009A0018">
            <w:pPr>
              <w:pStyle w:val="ConsPlusNormal"/>
              <w:jc w:val="center"/>
            </w:pPr>
            <w:r>
              <w:t>72813,9</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74299,8</w:t>
            </w:r>
          </w:p>
        </w:tc>
        <w:tc>
          <w:tcPr>
            <w:tcW w:w="1190" w:type="dxa"/>
          </w:tcPr>
          <w:p w:rsidR="009A0018" w:rsidRDefault="009A0018">
            <w:pPr>
              <w:pStyle w:val="ConsPlusNormal"/>
              <w:jc w:val="center"/>
            </w:pPr>
            <w:r>
              <w:t>74299,8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74299,8</w:t>
            </w:r>
          </w:p>
        </w:tc>
        <w:tc>
          <w:tcPr>
            <w:tcW w:w="1190" w:type="dxa"/>
          </w:tcPr>
          <w:p w:rsidR="009A0018" w:rsidRDefault="009A0018">
            <w:pPr>
              <w:pStyle w:val="ConsPlusNormal"/>
              <w:jc w:val="center"/>
            </w:pPr>
            <w:r>
              <w:t>74299,8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74299,8</w:t>
            </w:r>
          </w:p>
        </w:tc>
        <w:tc>
          <w:tcPr>
            <w:tcW w:w="1190" w:type="dxa"/>
          </w:tcPr>
          <w:p w:rsidR="009A0018" w:rsidRDefault="009A0018">
            <w:pPr>
              <w:pStyle w:val="ConsPlusNormal"/>
              <w:jc w:val="center"/>
            </w:pPr>
            <w:r>
              <w:t>74299,8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74299,8</w:t>
            </w:r>
          </w:p>
        </w:tc>
        <w:tc>
          <w:tcPr>
            <w:tcW w:w="1190" w:type="dxa"/>
          </w:tcPr>
          <w:p w:rsidR="009A0018" w:rsidRDefault="009A0018">
            <w:pPr>
              <w:pStyle w:val="ConsPlusNormal"/>
              <w:jc w:val="center"/>
            </w:pPr>
            <w:r>
              <w:t>74299,8</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lastRenderedPageBreak/>
              <w:t>1.54.</w:t>
            </w:r>
          </w:p>
        </w:tc>
        <w:tc>
          <w:tcPr>
            <w:tcW w:w="3174" w:type="dxa"/>
          </w:tcPr>
          <w:p w:rsidR="009A0018" w:rsidRDefault="009A0018">
            <w:pPr>
              <w:pStyle w:val="ConsPlusNormal"/>
              <w:jc w:val="both"/>
            </w:pPr>
            <w:r>
              <w:t>г. Таганрог</w:t>
            </w:r>
          </w:p>
        </w:tc>
        <w:tc>
          <w:tcPr>
            <w:tcW w:w="1133" w:type="dxa"/>
          </w:tcPr>
          <w:p w:rsidR="009A0018" w:rsidRDefault="009A0018">
            <w:pPr>
              <w:pStyle w:val="ConsPlusNormal"/>
              <w:jc w:val="center"/>
            </w:pPr>
            <w:r>
              <w:t>18812,1</w:t>
            </w:r>
          </w:p>
        </w:tc>
        <w:tc>
          <w:tcPr>
            <w:tcW w:w="1190" w:type="dxa"/>
          </w:tcPr>
          <w:p w:rsidR="009A0018" w:rsidRDefault="009A0018">
            <w:pPr>
              <w:pStyle w:val="ConsPlusNormal"/>
              <w:jc w:val="center"/>
            </w:pPr>
            <w:r>
              <w:t>18812,1</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19196,0</w:t>
            </w:r>
          </w:p>
        </w:tc>
        <w:tc>
          <w:tcPr>
            <w:tcW w:w="1190" w:type="dxa"/>
          </w:tcPr>
          <w:p w:rsidR="009A0018" w:rsidRDefault="009A0018">
            <w:pPr>
              <w:pStyle w:val="ConsPlusNormal"/>
              <w:jc w:val="center"/>
            </w:pPr>
            <w:r>
              <w:t>19196,0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19196,0</w:t>
            </w:r>
          </w:p>
        </w:tc>
        <w:tc>
          <w:tcPr>
            <w:tcW w:w="1190" w:type="dxa"/>
          </w:tcPr>
          <w:p w:rsidR="009A0018" w:rsidRDefault="009A0018">
            <w:pPr>
              <w:pStyle w:val="ConsPlusNormal"/>
              <w:jc w:val="center"/>
            </w:pPr>
            <w:r>
              <w:t>19196,0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19196,0</w:t>
            </w:r>
          </w:p>
        </w:tc>
        <w:tc>
          <w:tcPr>
            <w:tcW w:w="1190" w:type="dxa"/>
          </w:tcPr>
          <w:p w:rsidR="009A0018" w:rsidRDefault="009A0018">
            <w:pPr>
              <w:pStyle w:val="ConsPlusNormal"/>
              <w:jc w:val="center"/>
            </w:pPr>
            <w:r>
              <w:t>19196,0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19196,0</w:t>
            </w:r>
          </w:p>
        </w:tc>
        <w:tc>
          <w:tcPr>
            <w:tcW w:w="1190" w:type="dxa"/>
          </w:tcPr>
          <w:p w:rsidR="009A0018" w:rsidRDefault="009A0018">
            <w:pPr>
              <w:pStyle w:val="ConsPlusNormal"/>
              <w:jc w:val="center"/>
            </w:pPr>
            <w:r>
              <w:t>19196,0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1.55.</w:t>
            </w:r>
          </w:p>
        </w:tc>
        <w:tc>
          <w:tcPr>
            <w:tcW w:w="3174" w:type="dxa"/>
          </w:tcPr>
          <w:p w:rsidR="009A0018" w:rsidRDefault="009A0018">
            <w:pPr>
              <w:pStyle w:val="ConsPlusNormal"/>
              <w:jc w:val="both"/>
            </w:pPr>
            <w:r>
              <w:t>г. Шахты</w:t>
            </w:r>
          </w:p>
        </w:tc>
        <w:tc>
          <w:tcPr>
            <w:tcW w:w="1133" w:type="dxa"/>
          </w:tcPr>
          <w:p w:rsidR="009A0018" w:rsidRDefault="009A0018">
            <w:pPr>
              <w:pStyle w:val="ConsPlusNormal"/>
              <w:jc w:val="center"/>
            </w:pPr>
            <w:r>
              <w:t>16156,3</w:t>
            </w:r>
          </w:p>
        </w:tc>
        <w:tc>
          <w:tcPr>
            <w:tcW w:w="1190" w:type="dxa"/>
          </w:tcPr>
          <w:p w:rsidR="009A0018" w:rsidRDefault="009A0018">
            <w:pPr>
              <w:pStyle w:val="ConsPlusNormal"/>
              <w:jc w:val="center"/>
            </w:pPr>
            <w:r>
              <w:t>16156,3</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16486,0</w:t>
            </w:r>
          </w:p>
        </w:tc>
        <w:tc>
          <w:tcPr>
            <w:tcW w:w="1190" w:type="dxa"/>
          </w:tcPr>
          <w:p w:rsidR="009A0018" w:rsidRDefault="009A0018">
            <w:pPr>
              <w:pStyle w:val="ConsPlusNormal"/>
              <w:jc w:val="center"/>
            </w:pPr>
            <w:r>
              <w:t>16486,0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16486,0</w:t>
            </w:r>
          </w:p>
        </w:tc>
        <w:tc>
          <w:tcPr>
            <w:tcW w:w="1190" w:type="dxa"/>
          </w:tcPr>
          <w:p w:rsidR="009A0018" w:rsidRDefault="009A0018">
            <w:pPr>
              <w:pStyle w:val="ConsPlusNormal"/>
              <w:jc w:val="center"/>
            </w:pPr>
            <w:r>
              <w:t>16486,0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16486,0</w:t>
            </w:r>
          </w:p>
        </w:tc>
        <w:tc>
          <w:tcPr>
            <w:tcW w:w="1190" w:type="dxa"/>
          </w:tcPr>
          <w:p w:rsidR="009A0018" w:rsidRDefault="009A0018">
            <w:pPr>
              <w:pStyle w:val="ConsPlusNormal"/>
              <w:jc w:val="center"/>
            </w:pPr>
            <w:r>
              <w:t>16486,0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16486,0</w:t>
            </w:r>
          </w:p>
        </w:tc>
        <w:tc>
          <w:tcPr>
            <w:tcW w:w="1190" w:type="dxa"/>
          </w:tcPr>
          <w:p w:rsidR="009A0018" w:rsidRDefault="009A0018">
            <w:pPr>
              <w:pStyle w:val="ConsPlusNormal"/>
              <w:jc w:val="center"/>
            </w:pPr>
            <w:r>
              <w:t>16486,0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2.</w:t>
            </w:r>
          </w:p>
        </w:tc>
        <w:tc>
          <w:tcPr>
            <w:tcW w:w="3174" w:type="dxa"/>
          </w:tcPr>
          <w:p w:rsidR="009A0018" w:rsidRDefault="009A0018">
            <w:pPr>
              <w:pStyle w:val="ConsPlusNormal"/>
            </w:pPr>
            <w:r>
              <w:t>Обучение руководителей и специалистов жилищно-коммунального комплекса в сфере благоустройства</w:t>
            </w:r>
          </w:p>
        </w:tc>
        <w:tc>
          <w:tcPr>
            <w:tcW w:w="1133" w:type="dxa"/>
          </w:tcPr>
          <w:p w:rsidR="009A0018" w:rsidRDefault="009A0018">
            <w:pPr>
              <w:pStyle w:val="ConsPlusNormal"/>
              <w:jc w:val="center"/>
            </w:pPr>
            <w:r>
              <w:t>00,0</w:t>
            </w:r>
          </w:p>
        </w:tc>
        <w:tc>
          <w:tcPr>
            <w:tcW w:w="1190" w:type="dxa"/>
          </w:tcPr>
          <w:p w:rsidR="009A0018" w:rsidRDefault="009A0018">
            <w:pPr>
              <w:pStyle w:val="ConsPlusNormal"/>
              <w:jc w:val="center"/>
            </w:pPr>
            <w:r>
              <w:t>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0,0</w:t>
            </w:r>
          </w:p>
        </w:tc>
        <w:tc>
          <w:tcPr>
            <w:tcW w:w="1190" w:type="dxa"/>
          </w:tcPr>
          <w:p w:rsidR="009A0018" w:rsidRDefault="009A0018">
            <w:pPr>
              <w:pStyle w:val="ConsPlusNormal"/>
              <w:jc w:val="center"/>
            </w:pPr>
            <w:r>
              <w:t>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0,0</w:t>
            </w:r>
          </w:p>
        </w:tc>
        <w:tc>
          <w:tcPr>
            <w:tcW w:w="1190" w:type="dxa"/>
          </w:tcPr>
          <w:p w:rsidR="009A0018" w:rsidRDefault="009A0018">
            <w:pPr>
              <w:pStyle w:val="ConsPlusNormal"/>
              <w:jc w:val="center"/>
            </w:pPr>
            <w:r>
              <w:t>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500,0</w:t>
            </w:r>
          </w:p>
        </w:tc>
        <w:tc>
          <w:tcPr>
            <w:tcW w:w="1190" w:type="dxa"/>
          </w:tcPr>
          <w:p w:rsidR="009A0018" w:rsidRDefault="009A0018">
            <w:pPr>
              <w:pStyle w:val="ConsPlusNormal"/>
              <w:jc w:val="center"/>
            </w:pPr>
            <w:r>
              <w:t>500,0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500,0</w:t>
            </w:r>
          </w:p>
        </w:tc>
        <w:tc>
          <w:tcPr>
            <w:tcW w:w="1190" w:type="dxa"/>
          </w:tcPr>
          <w:p w:rsidR="009A0018" w:rsidRDefault="009A0018">
            <w:pPr>
              <w:pStyle w:val="ConsPlusNormal"/>
              <w:jc w:val="center"/>
            </w:pPr>
            <w:r>
              <w:t>500,0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3.</w:t>
            </w:r>
          </w:p>
        </w:tc>
        <w:tc>
          <w:tcPr>
            <w:tcW w:w="3174" w:type="dxa"/>
          </w:tcPr>
          <w:p w:rsidR="009A0018" w:rsidRDefault="009A0018">
            <w:pPr>
              <w:pStyle w:val="ConsPlusNormal"/>
            </w:pPr>
            <w:r>
              <w:t>Проведение научно-практических конференций, семинаров, форумов, "круглых столов" в сфере благоустройства с участием заинтересованных граждан, организаций и иных лиц</w:t>
            </w:r>
          </w:p>
        </w:tc>
        <w:tc>
          <w:tcPr>
            <w:tcW w:w="1133" w:type="dxa"/>
          </w:tcPr>
          <w:p w:rsidR="009A0018" w:rsidRDefault="009A0018">
            <w:pPr>
              <w:pStyle w:val="ConsPlusNormal"/>
              <w:jc w:val="center"/>
            </w:pPr>
            <w:r>
              <w:t>0,0</w:t>
            </w:r>
          </w:p>
        </w:tc>
        <w:tc>
          <w:tcPr>
            <w:tcW w:w="1190" w:type="dxa"/>
          </w:tcPr>
          <w:p w:rsidR="009A0018" w:rsidRDefault="009A0018">
            <w:pPr>
              <w:pStyle w:val="ConsPlusNormal"/>
              <w:jc w:val="center"/>
            </w:pPr>
            <w:r>
              <w:t>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0,0</w:t>
            </w:r>
          </w:p>
        </w:tc>
        <w:tc>
          <w:tcPr>
            <w:tcW w:w="1190" w:type="dxa"/>
          </w:tcPr>
          <w:p w:rsidR="009A0018" w:rsidRDefault="009A0018">
            <w:pPr>
              <w:pStyle w:val="ConsPlusNormal"/>
              <w:jc w:val="center"/>
            </w:pPr>
            <w:r>
              <w:t>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0,0</w:t>
            </w:r>
          </w:p>
        </w:tc>
        <w:tc>
          <w:tcPr>
            <w:tcW w:w="1190" w:type="dxa"/>
          </w:tcPr>
          <w:p w:rsidR="009A0018" w:rsidRDefault="009A0018">
            <w:pPr>
              <w:pStyle w:val="ConsPlusNormal"/>
              <w:jc w:val="center"/>
            </w:pPr>
            <w:r>
              <w:t>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500,0</w:t>
            </w:r>
          </w:p>
        </w:tc>
        <w:tc>
          <w:tcPr>
            <w:tcW w:w="1190" w:type="dxa"/>
          </w:tcPr>
          <w:p w:rsidR="009A0018" w:rsidRDefault="009A0018">
            <w:pPr>
              <w:pStyle w:val="ConsPlusNormal"/>
              <w:jc w:val="center"/>
            </w:pPr>
            <w:r>
              <w:t>500,0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500,0</w:t>
            </w:r>
          </w:p>
        </w:tc>
        <w:tc>
          <w:tcPr>
            <w:tcW w:w="1190" w:type="dxa"/>
          </w:tcPr>
          <w:p w:rsidR="009A0018" w:rsidRDefault="009A0018">
            <w:pPr>
              <w:pStyle w:val="ConsPlusNormal"/>
              <w:jc w:val="center"/>
            </w:pPr>
            <w:r>
              <w:t>500,0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r w:rsidR="009A0018">
        <w:tc>
          <w:tcPr>
            <w:tcW w:w="793" w:type="dxa"/>
          </w:tcPr>
          <w:p w:rsidR="009A0018" w:rsidRDefault="009A0018">
            <w:pPr>
              <w:pStyle w:val="ConsPlusNormal"/>
              <w:jc w:val="center"/>
            </w:pPr>
            <w:r>
              <w:t>4.</w:t>
            </w:r>
          </w:p>
        </w:tc>
        <w:tc>
          <w:tcPr>
            <w:tcW w:w="3174" w:type="dxa"/>
          </w:tcPr>
          <w:p w:rsidR="009A0018" w:rsidRDefault="009A0018">
            <w:pPr>
              <w:pStyle w:val="ConsPlusNormal"/>
            </w:pPr>
            <w:r>
              <w:t>Обеспечение функционирования информационной системы "Формирование комфортной городской среды" в Ростовской области</w:t>
            </w:r>
          </w:p>
        </w:tc>
        <w:tc>
          <w:tcPr>
            <w:tcW w:w="1133" w:type="dxa"/>
          </w:tcPr>
          <w:p w:rsidR="009A0018" w:rsidRDefault="009A0018">
            <w:pPr>
              <w:pStyle w:val="ConsPlusNormal"/>
              <w:jc w:val="center"/>
            </w:pPr>
            <w:r>
              <w:t>0,0</w:t>
            </w:r>
          </w:p>
        </w:tc>
        <w:tc>
          <w:tcPr>
            <w:tcW w:w="1190" w:type="dxa"/>
          </w:tcPr>
          <w:p w:rsidR="009A0018" w:rsidRDefault="009A0018">
            <w:pPr>
              <w:pStyle w:val="ConsPlusNormal"/>
              <w:jc w:val="center"/>
            </w:pPr>
            <w:r>
              <w:t>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0,0</w:t>
            </w:r>
          </w:p>
        </w:tc>
        <w:tc>
          <w:tcPr>
            <w:tcW w:w="1190" w:type="dxa"/>
          </w:tcPr>
          <w:p w:rsidR="009A0018" w:rsidRDefault="009A0018">
            <w:pPr>
              <w:pStyle w:val="ConsPlusNormal"/>
              <w:jc w:val="center"/>
            </w:pPr>
            <w:r>
              <w:t>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0,0</w:t>
            </w:r>
          </w:p>
        </w:tc>
        <w:tc>
          <w:tcPr>
            <w:tcW w:w="1190" w:type="dxa"/>
          </w:tcPr>
          <w:p w:rsidR="009A0018" w:rsidRDefault="009A0018">
            <w:pPr>
              <w:pStyle w:val="ConsPlusNormal"/>
              <w:jc w:val="center"/>
            </w:pPr>
            <w:r>
              <w:t>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1000,0</w:t>
            </w:r>
          </w:p>
        </w:tc>
        <w:tc>
          <w:tcPr>
            <w:tcW w:w="1190" w:type="dxa"/>
          </w:tcPr>
          <w:p w:rsidR="009A0018" w:rsidRDefault="009A0018">
            <w:pPr>
              <w:pStyle w:val="ConsPlusNormal"/>
              <w:jc w:val="center"/>
            </w:pPr>
            <w:r>
              <w:t>1000,0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1133" w:type="dxa"/>
          </w:tcPr>
          <w:p w:rsidR="009A0018" w:rsidRDefault="009A0018">
            <w:pPr>
              <w:pStyle w:val="ConsPlusNormal"/>
              <w:jc w:val="center"/>
            </w:pPr>
            <w:r>
              <w:t>1000,0</w:t>
            </w:r>
          </w:p>
        </w:tc>
        <w:tc>
          <w:tcPr>
            <w:tcW w:w="1190" w:type="dxa"/>
          </w:tcPr>
          <w:p w:rsidR="009A0018" w:rsidRDefault="009A0018">
            <w:pPr>
              <w:pStyle w:val="ConsPlusNormal"/>
              <w:jc w:val="center"/>
            </w:pPr>
            <w:r>
              <w:t>1000,0</w:t>
            </w:r>
          </w:p>
        </w:tc>
        <w:tc>
          <w:tcPr>
            <w:tcW w:w="1133" w:type="dxa"/>
          </w:tcPr>
          <w:p w:rsidR="009A0018" w:rsidRDefault="009A0018">
            <w:pPr>
              <w:pStyle w:val="ConsPlusNormal"/>
              <w:jc w:val="center"/>
            </w:pPr>
            <w:r>
              <w:t>-</w:t>
            </w:r>
          </w:p>
        </w:tc>
        <w:tc>
          <w:tcPr>
            <w:tcW w:w="1190" w:type="dxa"/>
          </w:tcPr>
          <w:p w:rsidR="009A0018" w:rsidRDefault="009A0018">
            <w:pPr>
              <w:pStyle w:val="ConsPlusNormal"/>
              <w:jc w:val="center"/>
            </w:pPr>
            <w:r>
              <w:t>-</w:t>
            </w:r>
          </w:p>
        </w:tc>
      </w:tr>
    </w:tbl>
    <w:p w:rsidR="009A0018" w:rsidRDefault="009A0018">
      <w:pPr>
        <w:sectPr w:rsidR="009A0018">
          <w:pgSz w:w="16838" w:h="11905" w:orient="landscape"/>
          <w:pgMar w:top="1701" w:right="1134" w:bottom="850" w:left="1134" w:header="0" w:footer="0" w:gutter="0"/>
          <w:cols w:space="720"/>
        </w:sectPr>
      </w:pP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right"/>
        <w:outlineLvl w:val="1"/>
      </w:pPr>
      <w:r>
        <w:t>Приложение N 9</w:t>
      </w:r>
    </w:p>
    <w:p w:rsidR="009A0018" w:rsidRDefault="009A0018">
      <w:pPr>
        <w:pStyle w:val="ConsPlusNormal"/>
        <w:jc w:val="right"/>
      </w:pPr>
      <w:r>
        <w:t>к государственной программе</w:t>
      </w:r>
    </w:p>
    <w:p w:rsidR="009A0018" w:rsidRDefault="009A0018">
      <w:pPr>
        <w:pStyle w:val="ConsPlusNormal"/>
        <w:jc w:val="right"/>
      </w:pPr>
      <w:r>
        <w:t>Ростовской области "Формирование</w:t>
      </w:r>
    </w:p>
    <w:p w:rsidR="009A0018" w:rsidRDefault="009A0018">
      <w:pPr>
        <w:pStyle w:val="ConsPlusNormal"/>
        <w:jc w:val="right"/>
      </w:pPr>
      <w:r>
        <w:t>современной городской среды</w:t>
      </w:r>
    </w:p>
    <w:p w:rsidR="009A0018" w:rsidRDefault="009A0018">
      <w:pPr>
        <w:pStyle w:val="ConsPlusNormal"/>
        <w:jc w:val="right"/>
      </w:pPr>
      <w:r>
        <w:t>на территории Ростовской области"</w:t>
      </w:r>
    </w:p>
    <w:p w:rsidR="009A0018" w:rsidRDefault="009A0018">
      <w:pPr>
        <w:pStyle w:val="ConsPlusNormal"/>
        <w:jc w:val="both"/>
      </w:pPr>
    </w:p>
    <w:p w:rsidR="009A0018" w:rsidRDefault="009A0018">
      <w:pPr>
        <w:pStyle w:val="ConsPlusTitle"/>
        <w:jc w:val="center"/>
      </w:pPr>
      <w:bookmarkStart w:id="18" w:name="P5517"/>
      <w:bookmarkEnd w:id="18"/>
      <w:r>
        <w:t>ПЕРЕЧЕНЬ</w:t>
      </w:r>
    </w:p>
    <w:p w:rsidR="009A0018" w:rsidRDefault="009A0018">
      <w:pPr>
        <w:pStyle w:val="ConsPlusTitle"/>
        <w:jc w:val="center"/>
      </w:pPr>
      <w:r>
        <w:t>ИНВЕСТИЦИОННЫХ ПРОЕКТОВ (ОБЪЕКТОВ КАПИТАЛЬНОГО</w:t>
      </w:r>
    </w:p>
    <w:p w:rsidR="009A0018" w:rsidRDefault="009A0018">
      <w:pPr>
        <w:pStyle w:val="ConsPlusTitle"/>
        <w:jc w:val="center"/>
      </w:pPr>
      <w:r>
        <w:t>СТРОИТЕЛЬСТВА, РЕКОНСТРУКЦИИ И КАПИТАЛЬНОГО РЕМОНТА,</w:t>
      </w:r>
    </w:p>
    <w:p w:rsidR="009A0018" w:rsidRDefault="009A0018">
      <w:pPr>
        <w:pStyle w:val="ConsPlusTitle"/>
        <w:jc w:val="center"/>
      </w:pPr>
      <w:r>
        <w:t>НАХОДЯЩИХСЯ В МУНИЦИПАЛЬНОЙ СОБСТВЕННОСТИ)</w:t>
      </w:r>
    </w:p>
    <w:p w:rsidR="009A0018" w:rsidRDefault="009A00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437"/>
        <w:gridCol w:w="1870"/>
        <w:gridCol w:w="2154"/>
        <w:gridCol w:w="1133"/>
        <w:gridCol w:w="1077"/>
        <w:gridCol w:w="1077"/>
        <w:gridCol w:w="1077"/>
        <w:gridCol w:w="1077"/>
        <w:gridCol w:w="1077"/>
      </w:tblGrid>
      <w:tr w:rsidR="009A0018">
        <w:tc>
          <w:tcPr>
            <w:tcW w:w="623" w:type="dxa"/>
            <w:vMerge w:val="restart"/>
          </w:tcPr>
          <w:p w:rsidR="009A0018" w:rsidRDefault="009A0018">
            <w:pPr>
              <w:pStyle w:val="ConsPlusNormal"/>
              <w:jc w:val="center"/>
            </w:pPr>
            <w:r>
              <w:t>N</w:t>
            </w:r>
          </w:p>
          <w:p w:rsidR="009A0018" w:rsidRDefault="009A0018">
            <w:pPr>
              <w:pStyle w:val="ConsPlusNormal"/>
              <w:jc w:val="center"/>
            </w:pPr>
            <w:r>
              <w:t>п/п</w:t>
            </w:r>
          </w:p>
        </w:tc>
        <w:tc>
          <w:tcPr>
            <w:tcW w:w="2437" w:type="dxa"/>
            <w:vMerge w:val="restart"/>
          </w:tcPr>
          <w:p w:rsidR="009A0018" w:rsidRDefault="009A0018">
            <w:pPr>
              <w:pStyle w:val="ConsPlusNormal"/>
              <w:jc w:val="center"/>
            </w:pPr>
            <w:r>
              <w:t>Наименование инвестиционного проекта</w:t>
            </w:r>
          </w:p>
        </w:tc>
        <w:tc>
          <w:tcPr>
            <w:tcW w:w="1870" w:type="dxa"/>
            <w:vMerge w:val="restart"/>
          </w:tcPr>
          <w:p w:rsidR="009A0018" w:rsidRDefault="009A0018">
            <w:pPr>
              <w:pStyle w:val="ConsPlusNormal"/>
              <w:jc w:val="center"/>
            </w:pPr>
            <w:r>
              <w:t>Номер и дата положительного заключения государственной (негосударственной) экспертизы</w:t>
            </w:r>
          </w:p>
        </w:tc>
        <w:tc>
          <w:tcPr>
            <w:tcW w:w="2154" w:type="dxa"/>
            <w:vMerge w:val="restart"/>
          </w:tcPr>
          <w:p w:rsidR="009A0018" w:rsidRDefault="009A0018">
            <w:pPr>
              <w:pStyle w:val="ConsPlusNormal"/>
              <w:jc w:val="center"/>
            </w:pPr>
            <w:r>
              <w:t>Источники финансирования</w:t>
            </w:r>
          </w:p>
        </w:tc>
        <w:tc>
          <w:tcPr>
            <w:tcW w:w="1133" w:type="dxa"/>
            <w:vMerge w:val="restart"/>
          </w:tcPr>
          <w:p w:rsidR="009A0018" w:rsidRDefault="009A0018">
            <w:pPr>
              <w:pStyle w:val="ConsPlusNormal"/>
              <w:jc w:val="center"/>
            </w:pPr>
            <w:r>
              <w:t>Объем расходов, всего (тыс. рублей)</w:t>
            </w:r>
          </w:p>
        </w:tc>
        <w:tc>
          <w:tcPr>
            <w:tcW w:w="5385" w:type="dxa"/>
            <w:gridSpan w:val="5"/>
          </w:tcPr>
          <w:p w:rsidR="009A0018" w:rsidRDefault="009A0018">
            <w:pPr>
              <w:pStyle w:val="ConsPlusNormal"/>
              <w:jc w:val="center"/>
            </w:pPr>
            <w:r>
              <w:t>в том числе по годам реализации государственной программы (тыс. рублей)</w:t>
            </w:r>
          </w:p>
        </w:tc>
      </w:tr>
      <w:tr w:rsidR="009A0018">
        <w:tc>
          <w:tcPr>
            <w:tcW w:w="623" w:type="dxa"/>
            <w:vMerge/>
          </w:tcPr>
          <w:p w:rsidR="009A0018" w:rsidRDefault="009A0018"/>
        </w:tc>
        <w:tc>
          <w:tcPr>
            <w:tcW w:w="2437" w:type="dxa"/>
            <w:vMerge/>
          </w:tcPr>
          <w:p w:rsidR="009A0018" w:rsidRDefault="009A0018"/>
        </w:tc>
        <w:tc>
          <w:tcPr>
            <w:tcW w:w="1870" w:type="dxa"/>
            <w:vMerge/>
          </w:tcPr>
          <w:p w:rsidR="009A0018" w:rsidRDefault="009A0018"/>
        </w:tc>
        <w:tc>
          <w:tcPr>
            <w:tcW w:w="2154" w:type="dxa"/>
            <w:vMerge/>
          </w:tcPr>
          <w:p w:rsidR="009A0018" w:rsidRDefault="009A0018"/>
        </w:tc>
        <w:tc>
          <w:tcPr>
            <w:tcW w:w="1133" w:type="dxa"/>
            <w:vMerge/>
          </w:tcPr>
          <w:p w:rsidR="009A0018" w:rsidRDefault="009A0018"/>
        </w:tc>
        <w:tc>
          <w:tcPr>
            <w:tcW w:w="1077" w:type="dxa"/>
          </w:tcPr>
          <w:p w:rsidR="009A0018" w:rsidRDefault="009A0018">
            <w:pPr>
              <w:pStyle w:val="ConsPlusNormal"/>
              <w:jc w:val="center"/>
            </w:pPr>
            <w:r>
              <w:t>2018</w:t>
            </w:r>
          </w:p>
        </w:tc>
        <w:tc>
          <w:tcPr>
            <w:tcW w:w="1077" w:type="dxa"/>
          </w:tcPr>
          <w:p w:rsidR="009A0018" w:rsidRDefault="009A0018">
            <w:pPr>
              <w:pStyle w:val="ConsPlusNormal"/>
              <w:jc w:val="center"/>
            </w:pPr>
            <w:r>
              <w:t>2019</w:t>
            </w:r>
          </w:p>
        </w:tc>
        <w:tc>
          <w:tcPr>
            <w:tcW w:w="1077" w:type="dxa"/>
          </w:tcPr>
          <w:p w:rsidR="009A0018" w:rsidRDefault="009A0018">
            <w:pPr>
              <w:pStyle w:val="ConsPlusNormal"/>
              <w:jc w:val="center"/>
            </w:pPr>
            <w:r>
              <w:t>2020</w:t>
            </w:r>
          </w:p>
        </w:tc>
        <w:tc>
          <w:tcPr>
            <w:tcW w:w="1077" w:type="dxa"/>
          </w:tcPr>
          <w:p w:rsidR="009A0018" w:rsidRDefault="009A0018">
            <w:pPr>
              <w:pStyle w:val="ConsPlusNormal"/>
              <w:jc w:val="center"/>
            </w:pPr>
            <w:r>
              <w:t>2021</w:t>
            </w:r>
          </w:p>
        </w:tc>
        <w:tc>
          <w:tcPr>
            <w:tcW w:w="1077" w:type="dxa"/>
          </w:tcPr>
          <w:p w:rsidR="009A0018" w:rsidRDefault="009A0018">
            <w:pPr>
              <w:pStyle w:val="ConsPlusNormal"/>
              <w:jc w:val="center"/>
            </w:pPr>
            <w:r>
              <w:t>2022</w:t>
            </w:r>
          </w:p>
        </w:tc>
      </w:tr>
      <w:tr w:rsidR="009A0018">
        <w:tc>
          <w:tcPr>
            <w:tcW w:w="623" w:type="dxa"/>
            <w:vMerge w:val="restart"/>
          </w:tcPr>
          <w:p w:rsidR="009A0018" w:rsidRDefault="009A0018">
            <w:pPr>
              <w:pStyle w:val="ConsPlusNormal"/>
            </w:pPr>
          </w:p>
        </w:tc>
        <w:tc>
          <w:tcPr>
            <w:tcW w:w="2437" w:type="dxa"/>
            <w:vMerge w:val="restart"/>
          </w:tcPr>
          <w:p w:rsidR="009A0018" w:rsidRDefault="009A0018">
            <w:pPr>
              <w:pStyle w:val="ConsPlusNormal"/>
            </w:pPr>
            <w:r>
              <w:t>Государственная программа</w:t>
            </w:r>
          </w:p>
        </w:tc>
        <w:tc>
          <w:tcPr>
            <w:tcW w:w="1870" w:type="dxa"/>
            <w:vMerge w:val="restart"/>
          </w:tcPr>
          <w:p w:rsidR="009A0018" w:rsidRDefault="009A0018">
            <w:pPr>
              <w:pStyle w:val="ConsPlusNormal"/>
              <w:jc w:val="center"/>
            </w:pPr>
            <w:r>
              <w:t>Х</w:t>
            </w:r>
          </w:p>
        </w:tc>
        <w:tc>
          <w:tcPr>
            <w:tcW w:w="2154" w:type="dxa"/>
          </w:tcPr>
          <w:p w:rsidR="009A0018" w:rsidRDefault="009A0018">
            <w:pPr>
              <w:pStyle w:val="ConsPlusNormal"/>
            </w:pPr>
            <w:r>
              <w:t>всего</w:t>
            </w:r>
          </w:p>
        </w:tc>
        <w:tc>
          <w:tcPr>
            <w:tcW w:w="1133" w:type="dxa"/>
          </w:tcPr>
          <w:p w:rsidR="009A0018" w:rsidRDefault="009A0018">
            <w:pPr>
              <w:pStyle w:val="ConsPlusNormal"/>
              <w:jc w:val="center"/>
            </w:pPr>
            <w:r>
              <w:t>171492,6</w:t>
            </w:r>
          </w:p>
        </w:tc>
        <w:tc>
          <w:tcPr>
            <w:tcW w:w="1077" w:type="dxa"/>
          </w:tcPr>
          <w:p w:rsidR="009A0018" w:rsidRDefault="009A0018">
            <w:pPr>
              <w:pStyle w:val="ConsPlusNormal"/>
              <w:jc w:val="center"/>
            </w:pPr>
            <w:r>
              <w:t>171492,6</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r>
      <w:tr w:rsidR="009A0018">
        <w:tc>
          <w:tcPr>
            <w:tcW w:w="623" w:type="dxa"/>
            <w:vMerge/>
          </w:tcPr>
          <w:p w:rsidR="009A0018" w:rsidRDefault="009A0018"/>
        </w:tc>
        <w:tc>
          <w:tcPr>
            <w:tcW w:w="2437" w:type="dxa"/>
            <w:vMerge/>
          </w:tcPr>
          <w:p w:rsidR="009A0018" w:rsidRDefault="009A0018"/>
        </w:tc>
        <w:tc>
          <w:tcPr>
            <w:tcW w:w="1870" w:type="dxa"/>
            <w:vMerge/>
          </w:tcPr>
          <w:p w:rsidR="009A0018" w:rsidRDefault="009A0018"/>
        </w:tc>
        <w:tc>
          <w:tcPr>
            <w:tcW w:w="2154" w:type="dxa"/>
          </w:tcPr>
          <w:p w:rsidR="009A0018" w:rsidRDefault="009A0018">
            <w:pPr>
              <w:pStyle w:val="ConsPlusNormal"/>
            </w:pPr>
            <w:r>
              <w:t>областной бюджет</w:t>
            </w:r>
          </w:p>
        </w:tc>
        <w:tc>
          <w:tcPr>
            <w:tcW w:w="1133" w:type="dxa"/>
          </w:tcPr>
          <w:p w:rsidR="009A0018" w:rsidRDefault="009A0018">
            <w:pPr>
              <w:pStyle w:val="ConsPlusNormal"/>
              <w:jc w:val="center"/>
            </w:pPr>
            <w:r>
              <w:t>145768,7</w:t>
            </w:r>
          </w:p>
        </w:tc>
        <w:tc>
          <w:tcPr>
            <w:tcW w:w="1077" w:type="dxa"/>
          </w:tcPr>
          <w:p w:rsidR="009A0018" w:rsidRDefault="009A0018">
            <w:pPr>
              <w:pStyle w:val="ConsPlusNormal"/>
              <w:jc w:val="center"/>
            </w:pPr>
            <w:r>
              <w:t>145768,7</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r>
      <w:tr w:rsidR="009A0018">
        <w:tc>
          <w:tcPr>
            <w:tcW w:w="623" w:type="dxa"/>
            <w:vMerge/>
          </w:tcPr>
          <w:p w:rsidR="009A0018" w:rsidRDefault="009A0018"/>
        </w:tc>
        <w:tc>
          <w:tcPr>
            <w:tcW w:w="2437" w:type="dxa"/>
            <w:vMerge/>
          </w:tcPr>
          <w:p w:rsidR="009A0018" w:rsidRDefault="009A0018"/>
        </w:tc>
        <w:tc>
          <w:tcPr>
            <w:tcW w:w="1870" w:type="dxa"/>
            <w:vMerge/>
          </w:tcPr>
          <w:p w:rsidR="009A0018" w:rsidRDefault="009A0018"/>
        </w:tc>
        <w:tc>
          <w:tcPr>
            <w:tcW w:w="2154" w:type="dxa"/>
          </w:tcPr>
          <w:p w:rsidR="009A0018" w:rsidRDefault="009A0018">
            <w:pPr>
              <w:pStyle w:val="ConsPlusNormal"/>
            </w:pPr>
            <w:r>
              <w:t>из них неисполненные расходные обязательства отчетного финансового года</w:t>
            </w:r>
          </w:p>
        </w:tc>
        <w:tc>
          <w:tcPr>
            <w:tcW w:w="1133"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r>
      <w:tr w:rsidR="009A0018">
        <w:tc>
          <w:tcPr>
            <w:tcW w:w="623" w:type="dxa"/>
            <w:vMerge/>
          </w:tcPr>
          <w:p w:rsidR="009A0018" w:rsidRDefault="009A0018"/>
        </w:tc>
        <w:tc>
          <w:tcPr>
            <w:tcW w:w="2437" w:type="dxa"/>
            <w:vMerge/>
          </w:tcPr>
          <w:p w:rsidR="009A0018" w:rsidRDefault="009A0018"/>
        </w:tc>
        <w:tc>
          <w:tcPr>
            <w:tcW w:w="1870" w:type="dxa"/>
            <w:vMerge/>
          </w:tcPr>
          <w:p w:rsidR="009A0018" w:rsidRDefault="009A0018"/>
        </w:tc>
        <w:tc>
          <w:tcPr>
            <w:tcW w:w="2154" w:type="dxa"/>
          </w:tcPr>
          <w:p w:rsidR="009A0018" w:rsidRDefault="009A0018">
            <w:pPr>
              <w:pStyle w:val="ConsPlusNormal"/>
            </w:pPr>
            <w:r>
              <w:t>федеральный бюджет</w:t>
            </w:r>
          </w:p>
        </w:tc>
        <w:tc>
          <w:tcPr>
            <w:tcW w:w="1133"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r>
      <w:tr w:rsidR="009A0018">
        <w:tc>
          <w:tcPr>
            <w:tcW w:w="623" w:type="dxa"/>
            <w:vMerge/>
          </w:tcPr>
          <w:p w:rsidR="009A0018" w:rsidRDefault="009A0018"/>
        </w:tc>
        <w:tc>
          <w:tcPr>
            <w:tcW w:w="2437" w:type="dxa"/>
            <w:vMerge/>
          </w:tcPr>
          <w:p w:rsidR="009A0018" w:rsidRDefault="009A0018"/>
        </w:tc>
        <w:tc>
          <w:tcPr>
            <w:tcW w:w="1870" w:type="dxa"/>
            <w:vMerge/>
          </w:tcPr>
          <w:p w:rsidR="009A0018" w:rsidRDefault="009A0018"/>
        </w:tc>
        <w:tc>
          <w:tcPr>
            <w:tcW w:w="2154" w:type="dxa"/>
          </w:tcPr>
          <w:p w:rsidR="009A0018" w:rsidRDefault="009A0018">
            <w:pPr>
              <w:pStyle w:val="ConsPlusNormal"/>
            </w:pPr>
            <w:r>
              <w:t>из них неиспользованные средства отчетного финансового года</w:t>
            </w:r>
          </w:p>
        </w:tc>
        <w:tc>
          <w:tcPr>
            <w:tcW w:w="1133"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r>
      <w:tr w:rsidR="009A0018">
        <w:tc>
          <w:tcPr>
            <w:tcW w:w="623" w:type="dxa"/>
            <w:vMerge/>
          </w:tcPr>
          <w:p w:rsidR="009A0018" w:rsidRDefault="009A0018"/>
        </w:tc>
        <w:tc>
          <w:tcPr>
            <w:tcW w:w="2437" w:type="dxa"/>
            <w:vMerge/>
          </w:tcPr>
          <w:p w:rsidR="009A0018" w:rsidRDefault="009A0018"/>
        </w:tc>
        <w:tc>
          <w:tcPr>
            <w:tcW w:w="1870" w:type="dxa"/>
            <w:vMerge/>
          </w:tcPr>
          <w:p w:rsidR="009A0018" w:rsidRDefault="009A0018"/>
        </w:tc>
        <w:tc>
          <w:tcPr>
            <w:tcW w:w="2154" w:type="dxa"/>
          </w:tcPr>
          <w:p w:rsidR="009A0018" w:rsidRDefault="009A0018">
            <w:pPr>
              <w:pStyle w:val="ConsPlusNormal"/>
            </w:pPr>
            <w:r>
              <w:t>местный бюджет</w:t>
            </w:r>
          </w:p>
        </w:tc>
        <w:tc>
          <w:tcPr>
            <w:tcW w:w="1133" w:type="dxa"/>
          </w:tcPr>
          <w:p w:rsidR="009A0018" w:rsidRDefault="009A0018">
            <w:pPr>
              <w:pStyle w:val="ConsPlusNormal"/>
              <w:jc w:val="center"/>
            </w:pPr>
            <w:r>
              <w:t>25723,9</w:t>
            </w:r>
          </w:p>
        </w:tc>
        <w:tc>
          <w:tcPr>
            <w:tcW w:w="1077" w:type="dxa"/>
          </w:tcPr>
          <w:p w:rsidR="009A0018" w:rsidRDefault="009A0018">
            <w:pPr>
              <w:pStyle w:val="ConsPlusNormal"/>
              <w:jc w:val="center"/>
            </w:pPr>
            <w:r>
              <w:t>25723,9</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r>
      <w:tr w:rsidR="009A0018">
        <w:tc>
          <w:tcPr>
            <w:tcW w:w="623" w:type="dxa"/>
          </w:tcPr>
          <w:p w:rsidR="009A0018" w:rsidRDefault="009A0018">
            <w:pPr>
              <w:pStyle w:val="ConsPlusNormal"/>
            </w:pPr>
          </w:p>
        </w:tc>
        <w:tc>
          <w:tcPr>
            <w:tcW w:w="12979" w:type="dxa"/>
            <w:gridSpan w:val="9"/>
          </w:tcPr>
          <w:p w:rsidR="009A0018" w:rsidRDefault="009A0018">
            <w:pPr>
              <w:pStyle w:val="ConsPlusNormal"/>
              <w:jc w:val="center"/>
            </w:pPr>
            <w:r>
              <w:t>Подпрограмма 1 "Благоустройство общественных территорий Ростовской области"</w:t>
            </w:r>
          </w:p>
        </w:tc>
      </w:tr>
      <w:tr w:rsidR="009A0018">
        <w:tc>
          <w:tcPr>
            <w:tcW w:w="623" w:type="dxa"/>
            <w:vMerge w:val="restart"/>
          </w:tcPr>
          <w:p w:rsidR="009A0018" w:rsidRDefault="009A0018">
            <w:pPr>
              <w:pStyle w:val="ConsPlusNormal"/>
            </w:pPr>
          </w:p>
        </w:tc>
        <w:tc>
          <w:tcPr>
            <w:tcW w:w="2437" w:type="dxa"/>
            <w:vMerge w:val="restart"/>
          </w:tcPr>
          <w:p w:rsidR="009A0018" w:rsidRDefault="009A0018">
            <w:pPr>
              <w:pStyle w:val="ConsPlusNormal"/>
            </w:pPr>
            <w:r>
              <w:t>Аксайский район</w:t>
            </w:r>
          </w:p>
        </w:tc>
        <w:tc>
          <w:tcPr>
            <w:tcW w:w="1870" w:type="dxa"/>
            <w:vMerge w:val="restart"/>
          </w:tcPr>
          <w:p w:rsidR="009A0018" w:rsidRDefault="009A0018">
            <w:pPr>
              <w:pStyle w:val="ConsPlusNormal"/>
              <w:jc w:val="center"/>
            </w:pPr>
            <w:r>
              <w:t>Х</w:t>
            </w:r>
          </w:p>
        </w:tc>
        <w:tc>
          <w:tcPr>
            <w:tcW w:w="2154" w:type="dxa"/>
          </w:tcPr>
          <w:p w:rsidR="009A0018" w:rsidRDefault="009A0018">
            <w:pPr>
              <w:pStyle w:val="ConsPlusNormal"/>
            </w:pPr>
            <w:r>
              <w:t>всего</w:t>
            </w:r>
          </w:p>
        </w:tc>
        <w:tc>
          <w:tcPr>
            <w:tcW w:w="1133" w:type="dxa"/>
          </w:tcPr>
          <w:p w:rsidR="009A0018" w:rsidRDefault="009A0018">
            <w:pPr>
              <w:pStyle w:val="ConsPlusNormal"/>
              <w:jc w:val="center"/>
            </w:pPr>
            <w:r>
              <w:t>171492,6</w:t>
            </w:r>
          </w:p>
        </w:tc>
        <w:tc>
          <w:tcPr>
            <w:tcW w:w="1077" w:type="dxa"/>
          </w:tcPr>
          <w:p w:rsidR="009A0018" w:rsidRDefault="009A0018">
            <w:pPr>
              <w:pStyle w:val="ConsPlusNormal"/>
              <w:jc w:val="center"/>
            </w:pPr>
            <w:r>
              <w:t>171492,6</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r>
      <w:tr w:rsidR="009A0018">
        <w:tc>
          <w:tcPr>
            <w:tcW w:w="623" w:type="dxa"/>
            <w:vMerge/>
          </w:tcPr>
          <w:p w:rsidR="009A0018" w:rsidRDefault="009A0018"/>
        </w:tc>
        <w:tc>
          <w:tcPr>
            <w:tcW w:w="2437" w:type="dxa"/>
            <w:vMerge/>
          </w:tcPr>
          <w:p w:rsidR="009A0018" w:rsidRDefault="009A0018"/>
        </w:tc>
        <w:tc>
          <w:tcPr>
            <w:tcW w:w="1870" w:type="dxa"/>
            <w:vMerge/>
          </w:tcPr>
          <w:p w:rsidR="009A0018" w:rsidRDefault="009A0018"/>
        </w:tc>
        <w:tc>
          <w:tcPr>
            <w:tcW w:w="2154" w:type="dxa"/>
          </w:tcPr>
          <w:p w:rsidR="009A0018" w:rsidRDefault="009A0018">
            <w:pPr>
              <w:pStyle w:val="ConsPlusNormal"/>
            </w:pPr>
            <w:r>
              <w:t>областной бюджет</w:t>
            </w:r>
          </w:p>
        </w:tc>
        <w:tc>
          <w:tcPr>
            <w:tcW w:w="1133" w:type="dxa"/>
          </w:tcPr>
          <w:p w:rsidR="009A0018" w:rsidRDefault="009A0018">
            <w:pPr>
              <w:pStyle w:val="ConsPlusNormal"/>
              <w:jc w:val="center"/>
            </w:pPr>
            <w:r>
              <w:t>145768,7</w:t>
            </w:r>
          </w:p>
        </w:tc>
        <w:tc>
          <w:tcPr>
            <w:tcW w:w="1077" w:type="dxa"/>
          </w:tcPr>
          <w:p w:rsidR="009A0018" w:rsidRDefault="009A0018">
            <w:pPr>
              <w:pStyle w:val="ConsPlusNormal"/>
              <w:jc w:val="center"/>
            </w:pPr>
            <w:r>
              <w:t>145768,7</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r>
      <w:tr w:rsidR="009A0018">
        <w:tc>
          <w:tcPr>
            <w:tcW w:w="623" w:type="dxa"/>
            <w:vMerge/>
          </w:tcPr>
          <w:p w:rsidR="009A0018" w:rsidRDefault="009A0018"/>
        </w:tc>
        <w:tc>
          <w:tcPr>
            <w:tcW w:w="2437" w:type="dxa"/>
            <w:vMerge/>
          </w:tcPr>
          <w:p w:rsidR="009A0018" w:rsidRDefault="009A0018"/>
        </w:tc>
        <w:tc>
          <w:tcPr>
            <w:tcW w:w="1870" w:type="dxa"/>
            <w:vMerge/>
          </w:tcPr>
          <w:p w:rsidR="009A0018" w:rsidRDefault="009A0018"/>
        </w:tc>
        <w:tc>
          <w:tcPr>
            <w:tcW w:w="2154" w:type="dxa"/>
          </w:tcPr>
          <w:p w:rsidR="009A0018" w:rsidRDefault="009A0018">
            <w:pPr>
              <w:pStyle w:val="ConsPlusNormal"/>
            </w:pPr>
            <w:r>
              <w:t>федеральный бюджет</w:t>
            </w:r>
          </w:p>
        </w:tc>
        <w:tc>
          <w:tcPr>
            <w:tcW w:w="1133"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r>
      <w:tr w:rsidR="009A0018">
        <w:tc>
          <w:tcPr>
            <w:tcW w:w="623" w:type="dxa"/>
            <w:vMerge/>
          </w:tcPr>
          <w:p w:rsidR="009A0018" w:rsidRDefault="009A0018"/>
        </w:tc>
        <w:tc>
          <w:tcPr>
            <w:tcW w:w="2437" w:type="dxa"/>
            <w:vMerge/>
          </w:tcPr>
          <w:p w:rsidR="009A0018" w:rsidRDefault="009A0018"/>
        </w:tc>
        <w:tc>
          <w:tcPr>
            <w:tcW w:w="1870" w:type="dxa"/>
            <w:vMerge/>
          </w:tcPr>
          <w:p w:rsidR="009A0018" w:rsidRDefault="009A0018"/>
        </w:tc>
        <w:tc>
          <w:tcPr>
            <w:tcW w:w="2154" w:type="dxa"/>
          </w:tcPr>
          <w:p w:rsidR="009A0018" w:rsidRDefault="009A0018">
            <w:pPr>
              <w:pStyle w:val="ConsPlusNormal"/>
            </w:pPr>
            <w:r>
              <w:t>местный бюджет</w:t>
            </w:r>
          </w:p>
        </w:tc>
        <w:tc>
          <w:tcPr>
            <w:tcW w:w="1133" w:type="dxa"/>
          </w:tcPr>
          <w:p w:rsidR="009A0018" w:rsidRDefault="009A0018">
            <w:pPr>
              <w:pStyle w:val="ConsPlusNormal"/>
              <w:jc w:val="center"/>
            </w:pPr>
            <w:r>
              <w:t>25723,9</w:t>
            </w:r>
          </w:p>
        </w:tc>
        <w:tc>
          <w:tcPr>
            <w:tcW w:w="1077" w:type="dxa"/>
          </w:tcPr>
          <w:p w:rsidR="009A0018" w:rsidRDefault="009A0018">
            <w:pPr>
              <w:pStyle w:val="ConsPlusNormal"/>
              <w:jc w:val="center"/>
            </w:pPr>
            <w:r>
              <w:t>25723,9</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r>
      <w:tr w:rsidR="009A0018">
        <w:tc>
          <w:tcPr>
            <w:tcW w:w="623" w:type="dxa"/>
            <w:vMerge w:val="restart"/>
          </w:tcPr>
          <w:p w:rsidR="009A0018" w:rsidRDefault="009A0018">
            <w:pPr>
              <w:pStyle w:val="ConsPlusNormal"/>
              <w:jc w:val="center"/>
            </w:pPr>
            <w:r>
              <w:t>1.</w:t>
            </w:r>
          </w:p>
        </w:tc>
        <w:tc>
          <w:tcPr>
            <w:tcW w:w="2437" w:type="dxa"/>
            <w:vMerge w:val="restart"/>
          </w:tcPr>
          <w:p w:rsidR="009A0018" w:rsidRDefault="009A0018">
            <w:pPr>
              <w:pStyle w:val="ConsPlusNormal"/>
            </w:pPr>
            <w:r>
              <w:t>Строительство парка, площадью 6 га по адресу: Ростовская область, Аксайский район, ст-ца Старочеркасская, с севера ул. Береговая, с юга река Дон, с востока ул. Малосадовая, с запада пристань "Старочеркасская"</w:t>
            </w:r>
          </w:p>
        </w:tc>
        <w:tc>
          <w:tcPr>
            <w:tcW w:w="1870" w:type="dxa"/>
            <w:vMerge w:val="restart"/>
          </w:tcPr>
          <w:p w:rsidR="009A0018" w:rsidRDefault="009A0018">
            <w:pPr>
              <w:pStyle w:val="ConsPlusNormal"/>
              <w:jc w:val="center"/>
            </w:pPr>
            <w:r>
              <w:t>N 61-1-1-3-0177-16 от 09.12.2016</w:t>
            </w:r>
          </w:p>
        </w:tc>
        <w:tc>
          <w:tcPr>
            <w:tcW w:w="2154" w:type="dxa"/>
          </w:tcPr>
          <w:p w:rsidR="009A0018" w:rsidRDefault="009A0018">
            <w:pPr>
              <w:pStyle w:val="ConsPlusNormal"/>
            </w:pPr>
            <w:r>
              <w:t>всего</w:t>
            </w:r>
          </w:p>
        </w:tc>
        <w:tc>
          <w:tcPr>
            <w:tcW w:w="1133" w:type="dxa"/>
          </w:tcPr>
          <w:p w:rsidR="009A0018" w:rsidRDefault="009A0018">
            <w:pPr>
              <w:pStyle w:val="ConsPlusNormal"/>
              <w:jc w:val="center"/>
            </w:pPr>
            <w:r>
              <w:t>114331,3</w:t>
            </w:r>
          </w:p>
        </w:tc>
        <w:tc>
          <w:tcPr>
            <w:tcW w:w="1077" w:type="dxa"/>
          </w:tcPr>
          <w:p w:rsidR="009A0018" w:rsidRDefault="009A0018">
            <w:pPr>
              <w:pStyle w:val="ConsPlusNormal"/>
              <w:jc w:val="center"/>
            </w:pPr>
            <w:r>
              <w:t>114331,3</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r>
      <w:tr w:rsidR="009A0018">
        <w:tc>
          <w:tcPr>
            <w:tcW w:w="623" w:type="dxa"/>
            <w:vMerge/>
          </w:tcPr>
          <w:p w:rsidR="009A0018" w:rsidRDefault="009A0018"/>
        </w:tc>
        <w:tc>
          <w:tcPr>
            <w:tcW w:w="2437" w:type="dxa"/>
            <w:vMerge/>
          </w:tcPr>
          <w:p w:rsidR="009A0018" w:rsidRDefault="009A0018"/>
        </w:tc>
        <w:tc>
          <w:tcPr>
            <w:tcW w:w="1870" w:type="dxa"/>
            <w:vMerge/>
          </w:tcPr>
          <w:p w:rsidR="009A0018" w:rsidRDefault="009A0018"/>
        </w:tc>
        <w:tc>
          <w:tcPr>
            <w:tcW w:w="2154" w:type="dxa"/>
          </w:tcPr>
          <w:p w:rsidR="009A0018" w:rsidRDefault="009A0018">
            <w:pPr>
              <w:pStyle w:val="ConsPlusNormal"/>
            </w:pPr>
            <w:r>
              <w:t>областной бюджет</w:t>
            </w:r>
          </w:p>
        </w:tc>
        <w:tc>
          <w:tcPr>
            <w:tcW w:w="1133" w:type="dxa"/>
          </w:tcPr>
          <w:p w:rsidR="009A0018" w:rsidRDefault="009A0018">
            <w:pPr>
              <w:pStyle w:val="ConsPlusNormal"/>
              <w:jc w:val="center"/>
            </w:pPr>
            <w:r>
              <w:t>97181,6</w:t>
            </w:r>
          </w:p>
        </w:tc>
        <w:tc>
          <w:tcPr>
            <w:tcW w:w="1077" w:type="dxa"/>
          </w:tcPr>
          <w:p w:rsidR="009A0018" w:rsidRDefault="009A0018">
            <w:pPr>
              <w:pStyle w:val="ConsPlusNormal"/>
              <w:jc w:val="center"/>
            </w:pPr>
            <w:r>
              <w:t>97181,6</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r>
      <w:tr w:rsidR="009A0018">
        <w:tc>
          <w:tcPr>
            <w:tcW w:w="623" w:type="dxa"/>
            <w:vMerge/>
          </w:tcPr>
          <w:p w:rsidR="009A0018" w:rsidRDefault="009A0018"/>
        </w:tc>
        <w:tc>
          <w:tcPr>
            <w:tcW w:w="2437" w:type="dxa"/>
            <w:vMerge/>
          </w:tcPr>
          <w:p w:rsidR="009A0018" w:rsidRDefault="009A0018"/>
        </w:tc>
        <w:tc>
          <w:tcPr>
            <w:tcW w:w="1870" w:type="dxa"/>
            <w:vMerge/>
          </w:tcPr>
          <w:p w:rsidR="009A0018" w:rsidRDefault="009A0018"/>
        </w:tc>
        <w:tc>
          <w:tcPr>
            <w:tcW w:w="2154" w:type="dxa"/>
          </w:tcPr>
          <w:p w:rsidR="009A0018" w:rsidRDefault="009A0018">
            <w:pPr>
              <w:pStyle w:val="ConsPlusNormal"/>
            </w:pPr>
            <w:r>
              <w:t>федеральный бюджет</w:t>
            </w:r>
          </w:p>
        </w:tc>
        <w:tc>
          <w:tcPr>
            <w:tcW w:w="1133"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r>
      <w:tr w:rsidR="009A0018">
        <w:tc>
          <w:tcPr>
            <w:tcW w:w="623" w:type="dxa"/>
            <w:vMerge/>
          </w:tcPr>
          <w:p w:rsidR="009A0018" w:rsidRDefault="009A0018"/>
        </w:tc>
        <w:tc>
          <w:tcPr>
            <w:tcW w:w="2437" w:type="dxa"/>
            <w:vMerge/>
          </w:tcPr>
          <w:p w:rsidR="009A0018" w:rsidRDefault="009A0018"/>
        </w:tc>
        <w:tc>
          <w:tcPr>
            <w:tcW w:w="1870" w:type="dxa"/>
            <w:vMerge/>
          </w:tcPr>
          <w:p w:rsidR="009A0018" w:rsidRDefault="009A0018"/>
        </w:tc>
        <w:tc>
          <w:tcPr>
            <w:tcW w:w="2154" w:type="dxa"/>
          </w:tcPr>
          <w:p w:rsidR="009A0018" w:rsidRDefault="009A0018">
            <w:pPr>
              <w:pStyle w:val="ConsPlusNormal"/>
            </w:pPr>
            <w:r>
              <w:t>местный бюджет</w:t>
            </w:r>
          </w:p>
        </w:tc>
        <w:tc>
          <w:tcPr>
            <w:tcW w:w="1133" w:type="dxa"/>
          </w:tcPr>
          <w:p w:rsidR="009A0018" w:rsidRDefault="009A0018">
            <w:pPr>
              <w:pStyle w:val="ConsPlusNormal"/>
              <w:jc w:val="center"/>
            </w:pPr>
            <w:r>
              <w:t>17149,7</w:t>
            </w:r>
          </w:p>
        </w:tc>
        <w:tc>
          <w:tcPr>
            <w:tcW w:w="1077" w:type="dxa"/>
          </w:tcPr>
          <w:p w:rsidR="009A0018" w:rsidRDefault="009A0018">
            <w:pPr>
              <w:pStyle w:val="ConsPlusNormal"/>
              <w:jc w:val="center"/>
            </w:pPr>
            <w:r>
              <w:t>17149,7</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r>
      <w:tr w:rsidR="009A0018">
        <w:tc>
          <w:tcPr>
            <w:tcW w:w="623" w:type="dxa"/>
            <w:vMerge w:val="restart"/>
          </w:tcPr>
          <w:p w:rsidR="009A0018" w:rsidRDefault="009A0018">
            <w:pPr>
              <w:pStyle w:val="ConsPlusNormal"/>
              <w:jc w:val="center"/>
            </w:pPr>
            <w:r>
              <w:t>2.</w:t>
            </w:r>
          </w:p>
        </w:tc>
        <w:tc>
          <w:tcPr>
            <w:tcW w:w="2437" w:type="dxa"/>
            <w:vMerge w:val="restart"/>
          </w:tcPr>
          <w:p w:rsidR="009A0018" w:rsidRDefault="009A0018">
            <w:pPr>
              <w:pStyle w:val="ConsPlusNormal"/>
            </w:pPr>
            <w:r>
              <w:t xml:space="preserve">Строительство парка, </w:t>
            </w:r>
            <w:r>
              <w:lastRenderedPageBreak/>
              <w:t>площадью 4,0761 га по адресу: Ростовская область, Аксайский район, ст-ца Старочеркасская, с севера ул. Черкасская, с юга ул. Набережная, с запада ул. Почтовая, с востока ул. Полевая</w:t>
            </w:r>
          </w:p>
        </w:tc>
        <w:tc>
          <w:tcPr>
            <w:tcW w:w="1870" w:type="dxa"/>
            <w:vMerge w:val="restart"/>
          </w:tcPr>
          <w:p w:rsidR="009A0018" w:rsidRDefault="009A0018">
            <w:pPr>
              <w:pStyle w:val="ConsPlusNormal"/>
              <w:jc w:val="center"/>
            </w:pPr>
            <w:r>
              <w:lastRenderedPageBreak/>
              <w:t>N 61-1-1-3-0176-</w:t>
            </w:r>
            <w:r>
              <w:lastRenderedPageBreak/>
              <w:t>16 от 08.12.2016</w:t>
            </w:r>
          </w:p>
        </w:tc>
        <w:tc>
          <w:tcPr>
            <w:tcW w:w="2154" w:type="dxa"/>
          </w:tcPr>
          <w:p w:rsidR="009A0018" w:rsidRDefault="009A0018">
            <w:pPr>
              <w:pStyle w:val="ConsPlusNormal"/>
            </w:pPr>
            <w:r>
              <w:lastRenderedPageBreak/>
              <w:t>всего</w:t>
            </w:r>
          </w:p>
        </w:tc>
        <w:tc>
          <w:tcPr>
            <w:tcW w:w="1133" w:type="dxa"/>
          </w:tcPr>
          <w:p w:rsidR="009A0018" w:rsidRDefault="009A0018">
            <w:pPr>
              <w:pStyle w:val="ConsPlusNormal"/>
              <w:jc w:val="center"/>
            </w:pPr>
            <w:r>
              <w:t>57161,3</w:t>
            </w:r>
          </w:p>
        </w:tc>
        <w:tc>
          <w:tcPr>
            <w:tcW w:w="1077" w:type="dxa"/>
          </w:tcPr>
          <w:p w:rsidR="009A0018" w:rsidRDefault="009A0018">
            <w:pPr>
              <w:pStyle w:val="ConsPlusNormal"/>
              <w:jc w:val="center"/>
            </w:pPr>
            <w:r>
              <w:t>57161,3</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r>
      <w:tr w:rsidR="009A0018">
        <w:tc>
          <w:tcPr>
            <w:tcW w:w="623" w:type="dxa"/>
            <w:vMerge/>
          </w:tcPr>
          <w:p w:rsidR="009A0018" w:rsidRDefault="009A0018"/>
        </w:tc>
        <w:tc>
          <w:tcPr>
            <w:tcW w:w="2437" w:type="dxa"/>
            <w:vMerge/>
          </w:tcPr>
          <w:p w:rsidR="009A0018" w:rsidRDefault="009A0018"/>
        </w:tc>
        <w:tc>
          <w:tcPr>
            <w:tcW w:w="1870" w:type="dxa"/>
            <w:vMerge/>
          </w:tcPr>
          <w:p w:rsidR="009A0018" w:rsidRDefault="009A0018"/>
        </w:tc>
        <w:tc>
          <w:tcPr>
            <w:tcW w:w="2154" w:type="dxa"/>
          </w:tcPr>
          <w:p w:rsidR="009A0018" w:rsidRDefault="009A0018">
            <w:pPr>
              <w:pStyle w:val="ConsPlusNormal"/>
            </w:pPr>
            <w:r>
              <w:t>областной бюджет</w:t>
            </w:r>
          </w:p>
        </w:tc>
        <w:tc>
          <w:tcPr>
            <w:tcW w:w="1133" w:type="dxa"/>
          </w:tcPr>
          <w:p w:rsidR="009A0018" w:rsidRDefault="009A0018">
            <w:pPr>
              <w:pStyle w:val="ConsPlusNormal"/>
              <w:jc w:val="center"/>
            </w:pPr>
            <w:r>
              <w:t>48587,1</w:t>
            </w:r>
          </w:p>
        </w:tc>
        <w:tc>
          <w:tcPr>
            <w:tcW w:w="1077" w:type="dxa"/>
          </w:tcPr>
          <w:p w:rsidR="009A0018" w:rsidRDefault="009A0018">
            <w:pPr>
              <w:pStyle w:val="ConsPlusNormal"/>
              <w:jc w:val="center"/>
            </w:pPr>
            <w:r>
              <w:t>48587,1</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r>
      <w:tr w:rsidR="009A0018">
        <w:tc>
          <w:tcPr>
            <w:tcW w:w="623" w:type="dxa"/>
            <w:vMerge/>
          </w:tcPr>
          <w:p w:rsidR="009A0018" w:rsidRDefault="009A0018"/>
        </w:tc>
        <w:tc>
          <w:tcPr>
            <w:tcW w:w="2437" w:type="dxa"/>
            <w:vMerge/>
          </w:tcPr>
          <w:p w:rsidR="009A0018" w:rsidRDefault="009A0018"/>
        </w:tc>
        <w:tc>
          <w:tcPr>
            <w:tcW w:w="1870" w:type="dxa"/>
            <w:vMerge/>
          </w:tcPr>
          <w:p w:rsidR="009A0018" w:rsidRDefault="009A0018"/>
        </w:tc>
        <w:tc>
          <w:tcPr>
            <w:tcW w:w="2154" w:type="dxa"/>
          </w:tcPr>
          <w:p w:rsidR="009A0018" w:rsidRDefault="009A0018">
            <w:pPr>
              <w:pStyle w:val="ConsPlusNormal"/>
            </w:pPr>
            <w:r>
              <w:t>федеральный бюджет</w:t>
            </w:r>
          </w:p>
        </w:tc>
        <w:tc>
          <w:tcPr>
            <w:tcW w:w="1133"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r>
      <w:tr w:rsidR="009A0018">
        <w:tc>
          <w:tcPr>
            <w:tcW w:w="623" w:type="dxa"/>
            <w:vMerge/>
          </w:tcPr>
          <w:p w:rsidR="009A0018" w:rsidRDefault="009A0018"/>
        </w:tc>
        <w:tc>
          <w:tcPr>
            <w:tcW w:w="2437" w:type="dxa"/>
            <w:vMerge/>
          </w:tcPr>
          <w:p w:rsidR="009A0018" w:rsidRDefault="009A0018"/>
        </w:tc>
        <w:tc>
          <w:tcPr>
            <w:tcW w:w="1870" w:type="dxa"/>
            <w:vMerge/>
          </w:tcPr>
          <w:p w:rsidR="009A0018" w:rsidRDefault="009A0018"/>
        </w:tc>
        <w:tc>
          <w:tcPr>
            <w:tcW w:w="2154" w:type="dxa"/>
          </w:tcPr>
          <w:p w:rsidR="009A0018" w:rsidRDefault="009A0018">
            <w:pPr>
              <w:pStyle w:val="ConsPlusNormal"/>
            </w:pPr>
            <w:r>
              <w:t>местный бюджет</w:t>
            </w:r>
          </w:p>
        </w:tc>
        <w:tc>
          <w:tcPr>
            <w:tcW w:w="1133" w:type="dxa"/>
          </w:tcPr>
          <w:p w:rsidR="009A0018" w:rsidRDefault="009A0018">
            <w:pPr>
              <w:pStyle w:val="ConsPlusNormal"/>
              <w:jc w:val="center"/>
            </w:pPr>
            <w:r>
              <w:t>8574,2</w:t>
            </w:r>
          </w:p>
        </w:tc>
        <w:tc>
          <w:tcPr>
            <w:tcW w:w="1077" w:type="dxa"/>
          </w:tcPr>
          <w:p w:rsidR="009A0018" w:rsidRDefault="009A0018">
            <w:pPr>
              <w:pStyle w:val="ConsPlusNormal"/>
              <w:jc w:val="center"/>
            </w:pPr>
            <w:r>
              <w:t>8574,2</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r>
      <w:tr w:rsidR="009A0018">
        <w:tc>
          <w:tcPr>
            <w:tcW w:w="623" w:type="dxa"/>
            <w:vMerge w:val="restart"/>
          </w:tcPr>
          <w:p w:rsidR="009A0018" w:rsidRDefault="009A0018">
            <w:pPr>
              <w:pStyle w:val="ConsPlusNormal"/>
            </w:pPr>
          </w:p>
        </w:tc>
        <w:tc>
          <w:tcPr>
            <w:tcW w:w="2437" w:type="dxa"/>
            <w:vMerge w:val="restart"/>
          </w:tcPr>
          <w:p w:rsidR="009A0018" w:rsidRDefault="009A0018">
            <w:pPr>
              <w:pStyle w:val="ConsPlusNormal"/>
            </w:pPr>
            <w:r>
              <w:t>Всего по объектам капитального строительства и реконструкции</w:t>
            </w:r>
          </w:p>
        </w:tc>
        <w:tc>
          <w:tcPr>
            <w:tcW w:w="1870" w:type="dxa"/>
            <w:vMerge w:val="restart"/>
          </w:tcPr>
          <w:p w:rsidR="009A0018" w:rsidRDefault="009A0018">
            <w:pPr>
              <w:pStyle w:val="ConsPlusNormal"/>
              <w:jc w:val="center"/>
            </w:pPr>
            <w:r>
              <w:t>Х</w:t>
            </w:r>
          </w:p>
        </w:tc>
        <w:tc>
          <w:tcPr>
            <w:tcW w:w="2154" w:type="dxa"/>
          </w:tcPr>
          <w:p w:rsidR="009A0018" w:rsidRDefault="009A0018">
            <w:pPr>
              <w:pStyle w:val="ConsPlusNormal"/>
            </w:pPr>
            <w:r>
              <w:t>всего</w:t>
            </w:r>
          </w:p>
        </w:tc>
        <w:tc>
          <w:tcPr>
            <w:tcW w:w="1133" w:type="dxa"/>
          </w:tcPr>
          <w:p w:rsidR="009A0018" w:rsidRDefault="009A0018">
            <w:pPr>
              <w:pStyle w:val="ConsPlusNormal"/>
              <w:jc w:val="center"/>
            </w:pPr>
            <w:r>
              <w:t>171492,6</w:t>
            </w:r>
          </w:p>
        </w:tc>
        <w:tc>
          <w:tcPr>
            <w:tcW w:w="1077" w:type="dxa"/>
          </w:tcPr>
          <w:p w:rsidR="009A0018" w:rsidRDefault="009A0018">
            <w:pPr>
              <w:pStyle w:val="ConsPlusNormal"/>
              <w:jc w:val="center"/>
            </w:pPr>
            <w:r>
              <w:t>171492,6</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r>
      <w:tr w:rsidR="009A0018">
        <w:tc>
          <w:tcPr>
            <w:tcW w:w="623" w:type="dxa"/>
            <w:vMerge/>
          </w:tcPr>
          <w:p w:rsidR="009A0018" w:rsidRDefault="009A0018"/>
        </w:tc>
        <w:tc>
          <w:tcPr>
            <w:tcW w:w="2437" w:type="dxa"/>
            <w:vMerge/>
          </w:tcPr>
          <w:p w:rsidR="009A0018" w:rsidRDefault="009A0018"/>
        </w:tc>
        <w:tc>
          <w:tcPr>
            <w:tcW w:w="1870" w:type="dxa"/>
            <w:vMerge/>
          </w:tcPr>
          <w:p w:rsidR="009A0018" w:rsidRDefault="009A0018"/>
        </w:tc>
        <w:tc>
          <w:tcPr>
            <w:tcW w:w="2154" w:type="dxa"/>
          </w:tcPr>
          <w:p w:rsidR="009A0018" w:rsidRDefault="009A0018">
            <w:pPr>
              <w:pStyle w:val="ConsPlusNormal"/>
            </w:pPr>
            <w:r>
              <w:t>областной бюджет</w:t>
            </w:r>
          </w:p>
        </w:tc>
        <w:tc>
          <w:tcPr>
            <w:tcW w:w="1133" w:type="dxa"/>
          </w:tcPr>
          <w:p w:rsidR="009A0018" w:rsidRDefault="009A0018">
            <w:pPr>
              <w:pStyle w:val="ConsPlusNormal"/>
              <w:jc w:val="center"/>
            </w:pPr>
            <w:r>
              <w:t>145768,7</w:t>
            </w:r>
          </w:p>
        </w:tc>
        <w:tc>
          <w:tcPr>
            <w:tcW w:w="1077" w:type="dxa"/>
          </w:tcPr>
          <w:p w:rsidR="009A0018" w:rsidRDefault="009A0018">
            <w:pPr>
              <w:pStyle w:val="ConsPlusNormal"/>
              <w:jc w:val="center"/>
            </w:pPr>
            <w:r>
              <w:t>145768,7</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r>
      <w:tr w:rsidR="009A0018">
        <w:tc>
          <w:tcPr>
            <w:tcW w:w="623" w:type="dxa"/>
            <w:vMerge/>
          </w:tcPr>
          <w:p w:rsidR="009A0018" w:rsidRDefault="009A0018"/>
        </w:tc>
        <w:tc>
          <w:tcPr>
            <w:tcW w:w="2437" w:type="dxa"/>
            <w:vMerge/>
          </w:tcPr>
          <w:p w:rsidR="009A0018" w:rsidRDefault="009A0018"/>
        </w:tc>
        <w:tc>
          <w:tcPr>
            <w:tcW w:w="1870" w:type="dxa"/>
            <w:vMerge/>
          </w:tcPr>
          <w:p w:rsidR="009A0018" w:rsidRDefault="009A0018"/>
        </w:tc>
        <w:tc>
          <w:tcPr>
            <w:tcW w:w="2154" w:type="dxa"/>
          </w:tcPr>
          <w:p w:rsidR="009A0018" w:rsidRDefault="009A0018">
            <w:pPr>
              <w:pStyle w:val="ConsPlusNormal"/>
            </w:pPr>
            <w:r>
              <w:t>из них неисполненные расходные обязательства отчетного финансового года</w:t>
            </w:r>
          </w:p>
        </w:tc>
        <w:tc>
          <w:tcPr>
            <w:tcW w:w="1133"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r>
      <w:tr w:rsidR="009A0018">
        <w:tc>
          <w:tcPr>
            <w:tcW w:w="623" w:type="dxa"/>
            <w:vMerge/>
          </w:tcPr>
          <w:p w:rsidR="009A0018" w:rsidRDefault="009A0018"/>
        </w:tc>
        <w:tc>
          <w:tcPr>
            <w:tcW w:w="2437" w:type="dxa"/>
            <w:vMerge/>
          </w:tcPr>
          <w:p w:rsidR="009A0018" w:rsidRDefault="009A0018"/>
        </w:tc>
        <w:tc>
          <w:tcPr>
            <w:tcW w:w="1870" w:type="dxa"/>
            <w:vMerge/>
          </w:tcPr>
          <w:p w:rsidR="009A0018" w:rsidRDefault="009A0018"/>
        </w:tc>
        <w:tc>
          <w:tcPr>
            <w:tcW w:w="2154" w:type="dxa"/>
          </w:tcPr>
          <w:p w:rsidR="009A0018" w:rsidRDefault="009A0018">
            <w:pPr>
              <w:pStyle w:val="ConsPlusNormal"/>
            </w:pPr>
            <w:r>
              <w:t>федеральный бюджет</w:t>
            </w:r>
          </w:p>
        </w:tc>
        <w:tc>
          <w:tcPr>
            <w:tcW w:w="1133"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r>
      <w:tr w:rsidR="009A0018">
        <w:tc>
          <w:tcPr>
            <w:tcW w:w="623" w:type="dxa"/>
            <w:vMerge/>
          </w:tcPr>
          <w:p w:rsidR="009A0018" w:rsidRDefault="009A0018"/>
        </w:tc>
        <w:tc>
          <w:tcPr>
            <w:tcW w:w="2437" w:type="dxa"/>
            <w:vMerge/>
          </w:tcPr>
          <w:p w:rsidR="009A0018" w:rsidRDefault="009A0018"/>
        </w:tc>
        <w:tc>
          <w:tcPr>
            <w:tcW w:w="1870" w:type="dxa"/>
            <w:vMerge/>
          </w:tcPr>
          <w:p w:rsidR="009A0018" w:rsidRDefault="009A0018"/>
        </w:tc>
        <w:tc>
          <w:tcPr>
            <w:tcW w:w="2154" w:type="dxa"/>
          </w:tcPr>
          <w:p w:rsidR="009A0018" w:rsidRDefault="009A0018">
            <w:pPr>
              <w:pStyle w:val="ConsPlusNormal"/>
            </w:pPr>
            <w:r>
              <w:t>из них неиспользованные средства отчетного финансового года</w:t>
            </w:r>
          </w:p>
        </w:tc>
        <w:tc>
          <w:tcPr>
            <w:tcW w:w="1133"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r>
      <w:tr w:rsidR="009A0018">
        <w:tc>
          <w:tcPr>
            <w:tcW w:w="623" w:type="dxa"/>
            <w:vMerge/>
          </w:tcPr>
          <w:p w:rsidR="009A0018" w:rsidRDefault="009A0018"/>
        </w:tc>
        <w:tc>
          <w:tcPr>
            <w:tcW w:w="2437" w:type="dxa"/>
            <w:vMerge/>
          </w:tcPr>
          <w:p w:rsidR="009A0018" w:rsidRDefault="009A0018"/>
        </w:tc>
        <w:tc>
          <w:tcPr>
            <w:tcW w:w="1870" w:type="dxa"/>
            <w:vMerge/>
          </w:tcPr>
          <w:p w:rsidR="009A0018" w:rsidRDefault="009A0018"/>
        </w:tc>
        <w:tc>
          <w:tcPr>
            <w:tcW w:w="2154" w:type="dxa"/>
          </w:tcPr>
          <w:p w:rsidR="009A0018" w:rsidRDefault="009A0018">
            <w:pPr>
              <w:pStyle w:val="ConsPlusNormal"/>
            </w:pPr>
            <w:r>
              <w:t>местный бюджет</w:t>
            </w:r>
          </w:p>
        </w:tc>
        <w:tc>
          <w:tcPr>
            <w:tcW w:w="1133" w:type="dxa"/>
          </w:tcPr>
          <w:p w:rsidR="009A0018" w:rsidRDefault="009A0018">
            <w:pPr>
              <w:pStyle w:val="ConsPlusNormal"/>
              <w:jc w:val="center"/>
            </w:pPr>
            <w:r>
              <w:t>25723,9</w:t>
            </w:r>
          </w:p>
        </w:tc>
        <w:tc>
          <w:tcPr>
            <w:tcW w:w="1077" w:type="dxa"/>
          </w:tcPr>
          <w:p w:rsidR="009A0018" w:rsidRDefault="009A0018">
            <w:pPr>
              <w:pStyle w:val="ConsPlusNormal"/>
              <w:jc w:val="center"/>
            </w:pPr>
            <w:r>
              <w:t>25723,9</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r>
    </w:tbl>
    <w:p w:rsidR="009A0018" w:rsidRDefault="009A0018">
      <w:pPr>
        <w:sectPr w:rsidR="009A0018">
          <w:pgSz w:w="16838" w:h="11905" w:orient="landscape"/>
          <w:pgMar w:top="1701" w:right="1134" w:bottom="850" w:left="1134" w:header="0" w:footer="0" w:gutter="0"/>
          <w:cols w:space="720"/>
        </w:sectPr>
      </w:pPr>
    </w:p>
    <w:p w:rsidR="009A0018" w:rsidRDefault="009A0018">
      <w:pPr>
        <w:pStyle w:val="ConsPlusNormal"/>
        <w:jc w:val="both"/>
      </w:pPr>
    </w:p>
    <w:p w:rsidR="009A0018" w:rsidRDefault="009A0018">
      <w:pPr>
        <w:pStyle w:val="ConsPlusNormal"/>
        <w:ind w:firstLine="540"/>
        <w:jc w:val="both"/>
      </w:pPr>
      <w:r>
        <w:t>Примечание.</w:t>
      </w:r>
    </w:p>
    <w:p w:rsidR="009A0018" w:rsidRDefault="009A0018">
      <w:pPr>
        <w:pStyle w:val="ConsPlusNormal"/>
        <w:spacing w:before="240"/>
        <w:ind w:firstLine="540"/>
        <w:jc w:val="both"/>
      </w:pPr>
      <w:r>
        <w:t>Список используемых сокращений:</w:t>
      </w:r>
    </w:p>
    <w:p w:rsidR="009A0018" w:rsidRDefault="009A0018">
      <w:pPr>
        <w:pStyle w:val="ConsPlusNormal"/>
        <w:spacing w:before="240"/>
        <w:ind w:firstLine="540"/>
        <w:jc w:val="both"/>
      </w:pPr>
      <w:r>
        <w:t>ст-ца - станица;</w:t>
      </w:r>
    </w:p>
    <w:p w:rsidR="009A0018" w:rsidRDefault="009A0018">
      <w:pPr>
        <w:pStyle w:val="ConsPlusNormal"/>
        <w:spacing w:before="240"/>
        <w:ind w:firstLine="540"/>
        <w:jc w:val="both"/>
      </w:pPr>
      <w:r>
        <w:t>Х - данные ячейки не заполняются.</w:t>
      </w: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right"/>
        <w:outlineLvl w:val="1"/>
      </w:pPr>
      <w:r>
        <w:t>Приложение N 10</w:t>
      </w:r>
    </w:p>
    <w:p w:rsidR="009A0018" w:rsidRDefault="009A0018">
      <w:pPr>
        <w:pStyle w:val="ConsPlusNormal"/>
        <w:jc w:val="right"/>
      </w:pPr>
      <w:r>
        <w:t>к государственной программе</w:t>
      </w:r>
    </w:p>
    <w:p w:rsidR="009A0018" w:rsidRDefault="009A0018">
      <w:pPr>
        <w:pStyle w:val="ConsPlusNormal"/>
        <w:jc w:val="right"/>
      </w:pPr>
      <w:r>
        <w:t>Ростовской области "Формирование</w:t>
      </w:r>
    </w:p>
    <w:p w:rsidR="009A0018" w:rsidRDefault="009A0018">
      <w:pPr>
        <w:pStyle w:val="ConsPlusNormal"/>
        <w:jc w:val="right"/>
      </w:pPr>
      <w:r>
        <w:t>современной городской среды</w:t>
      </w:r>
    </w:p>
    <w:p w:rsidR="009A0018" w:rsidRDefault="009A0018">
      <w:pPr>
        <w:pStyle w:val="ConsPlusNormal"/>
        <w:jc w:val="right"/>
      </w:pPr>
      <w:r>
        <w:t>на территории Ростовской области"</w:t>
      </w:r>
    </w:p>
    <w:p w:rsidR="009A0018" w:rsidRDefault="009A0018">
      <w:pPr>
        <w:pStyle w:val="ConsPlusNormal"/>
        <w:jc w:val="both"/>
      </w:pPr>
    </w:p>
    <w:p w:rsidR="009A0018" w:rsidRDefault="009A0018">
      <w:pPr>
        <w:pStyle w:val="ConsPlusTitle"/>
        <w:jc w:val="center"/>
      </w:pPr>
      <w:bookmarkStart w:id="19" w:name="P5735"/>
      <w:bookmarkEnd w:id="19"/>
      <w:r>
        <w:t>ПРАВИЛА</w:t>
      </w:r>
    </w:p>
    <w:p w:rsidR="009A0018" w:rsidRDefault="009A0018">
      <w:pPr>
        <w:pStyle w:val="ConsPlusTitle"/>
        <w:jc w:val="center"/>
      </w:pPr>
      <w:r>
        <w:t>ПРЕДОСТАВЛЕНИЯ И РАСПРЕДЕЛЕНИЯ СУБСИДИЙ ИЗ ОБЛАСТНОГО</w:t>
      </w:r>
    </w:p>
    <w:p w:rsidR="009A0018" w:rsidRDefault="009A0018">
      <w:pPr>
        <w:pStyle w:val="ConsPlusTitle"/>
        <w:jc w:val="center"/>
      </w:pPr>
      <w:r>
        <w:t>БЮДЖЕТА МЕСТНЫМ БЮДЖЕТАМ В ЦЕЛЯХ СОФИНАНСИРОВАНИЯ</w:t>
      </w:r>
    </w:p>
    <w:p w:rsidR="009A0018" w:rsidRDefault="009A0018">
      <w:pPr>
        <w:pStyle w:val="ConsPlusTitle"/>
        <w:jc w:val="center"/>
      </w:pPr>
      <w:r>
        <w:t>МУНИЦИПАЛЬНЫХ ПРОГРАММ ФОРМИРОВАНИЯ СОВРЕМЕННОЙ</w:t>
      </w:r>
    </w:p>
    <w:p w:rsidR="009A0018" w:rsidRDefault="009A0018">
      <w:pPr>
        <w:pStyle w:val="ConsPlusTitle"/>
        <w:jc w:val="center"/>
      </w:pPr>
      <w:r>
        <w:t>ГОРОДСКОЙ СРЕДЫ НА 2018 - 2022 ГОДЫ</w:t>
      </w:r>
    </w:p>
    <w:p w:rsidR="009A0018" w:rsidRDefault="009A0018">
      <w:pPr>
        <w:pStyle w:val="ConsPlusNormal"/>
        <w:jc w:val="both"/>
      </w:pPr>
    </w:p>
    <w:p w:rsidR="009A0018" w:rsidRDefault="009A0018">
      <w:pPr>
        <w:pStyle w:val="ConsPlusNormal"/>
        <w:ind w:firstLine="540"/>
        <w:jc w:val="both"/>
      </w:pPr>
      <w:bookmarkStart w:id="20" w:name="P5741"/>
      <w:bookmarkEnd w:id="20"/>
      <w:r>
        <w:t>1. Настоящие Правила устанавливают порядок предоставления и распределения субсидий из областного бюджета местным бюджетам в целях софинансирования муниципальных программ формирования современной городской среды на 2018 - 2022 годы (далее - субсидии) на реализацию мероприятий по благоустройству дворовых территорий многоквартирных домов и общественных территорий.</w:t>
      </w:r>
    </w:p>
    <w:p w:rsidR="009A0018" w:rsidRDefault="009A0018">
      <w:pPr>
        <w:pStyle w:val="ConsPlusNormal"/>
        <w:spacing w:before="240"/>
        <w:ind w:firstLine="540"/>
        <w:jc w:val="both"/>
      </w:pPr>
      <w:r>
        <w:t>2. Субсидии предоставляются на основании соглашения о предоставлении субсидий, заключенного между министерством жилищно-коммунального хозяйства Ростовской области и администрацией муниципального образования не позднее 1 марта текущего года и в течение двух месяцев со дня вступления в силу изменений в областной закон об областном бюджете, устанавливающего общий объем субсидий, предоставляемых местным бюджетам, и их распределение по каждому муниципальному образованию, в целях софинансирования муниципальных программ формирования современной городской среды на 2018 - 2022 годы на реализацию мероприятий по благоустройству дворовых территорий многоквартирных домов и общественных территорий. Форма соглашения утверждается министерством жилищно-коммунального хозяйства Ростовской области в соответствии с типовой формой, утверждаемой Правительством Ростовской области.</w:t>
      </w:r>
    </w:p>
    <w:p w:rsidR="009A0018" w:rsidRDefault="009A0018">
      <w:pPr>
        <w:pStyle w:val="ConsPlusNormal"/>
        <w:spacing w:before="240"/>
        <w:ind w:firstLine="540"/>
        <w:jc w:val="both"/>
      </w:pPr>
      <w:r>
        <w:t xml:space="preserve">3. Требования к порядку и распределению средств на цели, указанные в </w:t>
      </w:r>
      <w:hyperlink w:anchor="P5741" w:history="1">
        <w:r>
          <w:rPr>
            <w:color w:val="0000FF"/>
          </w:rPr>
          <w:t>пункте 1</w:t>
        </w:r>
      </w:hyperlink>
      <w:r>
        <w:t>:</w:t>
      </w:r>
    </w:p>
    <w:p w:rsidR="009A0018" w:rsidRDefault="009A0018">
      <w:pPr>
        <w:pStyle w:val="ConsPlusNormal"/>
        <w:spacing w:before="240"/>
        <w:ind w:firstLine="540"/>
        <w:jc w:val="both"/>
      </w:pPr>
      <w:r>
        <w:t>3.1. Критерии распределения средств:</w:t>
      </w:r>
    </w:p>
    <w:p w:rsidR="009A0018" w:rsidRDefault="009A0018">
      <w:pPr>
        <w:pStyle w:val="ConsPlusNormal"/>
        <w:spacing w:before="240"/>
        <w:ind w:firstLine="540"/>
        <w:jc w:val="both"/>
      </w:pPr>
      <w:r>
        <w:t>3.1.1. Населенные пункты с численностью 1000 и более человек.</w:t>
      </w:r>
    </w:p>
    <w:p w:rsidR="009A0018" w:rsidRDefault="009A0018">
      <w:pPr>
        <w:pStyle w:val="ConsPlusNormal"/>
        <w:spacing w:before="240"/>
        <w:ind w:firstLine="540"/>
        <w:jc w:val="both"/>
      </w:pPr>
      <w:r>
        <w:t>3.1.2. Количество расположенных на территории муниципальных образований многоквартирных домов, включенных в региональные программы капитального ремонта общего имущества в многоквартирных домах.</w:t>
      </w:r>
    </w:p>
    <w:p w:rsidR="009A0018" w:rsidRDefault="009A0018">
      <w:pPr>
        <w:pStyle w:val="ConsPlusNormal"/>
        <w:spacing w:before="240"/>
        <w:ind w:firstLine="540"/>
        <w:jc w:val="both"/>
      </w:pPr>
      <w:r>
        <w:lastRenderedPageBreak/>
        <w:t>Согласно данному критерию субсидия между муниципальными образованиями Ростовской области на первом этапе распределяется по формуле</w:t>
      </w:r>
    </w:p>
    <w:p w:rsidR="009A0018" w:rsidRDefault="009A0018">
      <w:pPr>
        <w:pStyle w:val="ConsPlusNormal"/>
        <w:jc w:val="both"/>
      </w:pPr>
    </w:p>
    <w:p w:rsidR="009A0018" w:rsidRDefault="009A0018">
      <w:pPr>
        <w:pStyle w:val="ConsPlusNormal"/>
        <w:jc w:val="center"/>
      </w:pPr>
      <w:r>
        <w:t>Ci = Cобщ x Дi / 100%,</w:t>
      </w:r>
    </w:p>
    <w:p w:rsidR="009A0018" w:rsidRDefault="009A0018">
      <w:pPr>
        <w:pStyle w:val="ConsPlusNormal"/>
        <w:jc w:val="both"/>
      </w:pPr>
    </w:p>
    <w:p w:rsidR="009A0018" w:rsidRDefault="009A0018">
      <w:pPr>
        <w:pStyle w:val="ConsPlusNormal"/>
        <w:ind w:firstLine="540"/>
        <w:jc w:val="both"/>
      </w:pPr>
      <w:r>
        <w:t>где Ci - размер средств для предоставления субсидии i-му муниципальному образованию Ростовской области;</w:t>
      </w:r>
    </w:p>
    <w:p w:rsidR="009A0018" w:rsidRDefault="009A0018">
      <w:pPr>
        <w:pStyle w:val="ConsPlusNormal"/>
        <w:spacing w:before="240"/>
        <w:ind w:firstLine="540"/>
        <w:jc w:val="both"/>
      </w:pPr>
      <w:r>
        <w:t>Cобщ - общий объем бюджетных ассигнований, предусмотренных министерству жилищно-коммунального хозяйства Ростовской области;</w:t>
      </w:r>
    </w:p>
    <w:p w:rsidR="009A0018" w:rsidRDefault="009A0018">
      <w:pPr>
        <w:pStyle w:val="ConsPlusNormal"/>
        <w:spacing w:before="240"/>
        <w:ind w:firstLine="540"/>
        <w:jc w:val="both"/>
      </w:pPr>
      <w:r>
        <w:t>Дi - доля многоквартирных домов i-го муниципального образования Ростовской области от общей суммы многоквартирных домов, расположенных на территории Ростовской области.</w:t>
      </w:r>
    </w:p>
    <w:p w:rsidR="009A0018" w:rsidRDefault="009A0018">
      <w:pPr>
        <w:pStyle w:val="ConsPlusNormal"/>
        <w:spacing w:before="240"/>
        <w:ind w:firstLine="540"/>
        <w:jc w:val="both"/>
      </w:pPr>
      <w:r>
        <w:t>3.1.3. Уровень расчетной бюджетной обеспеченности i-го муниципального района (городского округа) до распределения дотаций.</w:t>
      </w:r>
    </w:p>
    <w:p w:rsidR="009A0018" w:rsidRDefault="009A0018">
      <w:pPr>
        <w:pStyle w:val="ConsPlusNormal"/>
        <w:spacing w:before="240"/>
        <w:ind w:firstLine="540"/>
        <w:jc w:val="both"/>
      </w:pPr>
      <w:r>
        <w:t>3.1.4. Количество представленных в министерство жилищно-коммунального хозяйства Ростовской области протоколов общих собраний собственников помещений многоквартирных домов, расположенных на территории муниципального образования Ростовской области.</w:t>
      </w:r>
    </w:p>
    <w:p w:rsidR="009A0018" w:rsidRDefault="009A0018">
      <w:pPr>
        <w:pStyle w:val="ConsPlusNormal"/>
        <w:spacing w:before="240"/>
        <w:ind w:firstLine="540"/>
        <w:jc w:val="both"/>
      </w:pPr>
      <w:r>
        <w:t>В соответствии с данным критерием на втором этапе субсидия на благоустройство дворовых и общественных территорий перераспределяется между муниципальными образованиями Ростовской области.</w:t>
      </w:r>
    </w:p>
    <w:p w:rsidR="009A0018" w:rsidRDefault="009A0018">
      <w:pPr>
        <w:pStyle w:val="ConsPlusNormal"/>
        <w:spacing w:before="240"/>
        <w:ind w:firstLine="540"/>
        <w:jc w:val="both"/>
      </w:pPr>
      <w:r>
        <w:t>Данный критерий определяет активность жителей муниципального образования Ростовской области в реализации приоритетного проекта по формированию современной городской среды путем представления протоколов общих собраний собственников помещений многоквартирных домов.</w:t>
      </w:r>
    </w:p>
    <w:p w:rsidR="009A0018" w:rsidRDefault="009A0018">
      <w:pPr>
        <w:pStyle w:val="ConsPlusNormal"/>
        <w:spacing w:before="240"/>
        <w:ind w:firstLine="540"/>
        <w:jc w:val="both"/>
      </w:pPr>
      <w:r>
        <w:t>Протоколы общих собраний собственников помещений многоквартирных домов представляются до 1 октября текущего года.</w:t>
      </w:r>
    </w:p>
    <w:p w:rsidR="009A0018" w:rsidRDefault="009A0018">
      <w:pPr>
        <w:pStyle w:val="ConsPlusNormal"/>
        <w:spacing w:before="240"/>
        <w:ind w:firstLine="540"/>
        <w:jc w:val="both"/>
      </w:pPr>
      <w:r>
        <w:t>Уточненный перечень муниципальных образований-получателей субсидии на текущий финансовый год формируется до 1 ноября текущего года.</w:t>
      </w:r>
    </w:p>
    <w:p w:rsidR="009A0018" w:rsidRDefault="009A0018">
      <w:pPr>
        <w:pStyle w:val="ConsPlusNormal"/>
        <w:spacing w:before="240"/>
        <w:ind w:firstLine="540"/>
        <w:jc w:val="both"/>
      </w:pPr>
      <w:r>
        <w:t>Перераспределение субсидии между муниципальными образованиями Ростовской области осуществляется по следующим категориям:</w:t>
      </w:r>
    </w:p>
    <w:p w:rsidR="009A0018" w:rsidRDefault="009A0018">
      <w:pPr>
        <w:pStyle w:val="ConsPlusNormal"/>
        <w:spacing w:before="240"/>
        <w:ind w:firstLine="540"/>
        <w:jc w:val="both"/>
      </w:pPr>
      <w:r>
        <w:t>I категория - муниципальные образования, на территории которых расположено более 500 многоквартирных домов, включенных в региональные программы капитального ремонта общего имущества в многоквартирных домах;</w:t>
      </w:r>
    </w:p>
    <w:p w:rsidR="009A0018" w:rsidRDefault="009A0018">
      <w:pPr>
        <w:pStyle w:val="ConsPlusNormal"/>
        <w:spacing w:before="240"/>
        <w:ind w:firstLine="540"/>
        <w:jc w:val="both"/>
      </w:pPr>
      <w:r>
        <w:t>II категория - муниципальные образования, на территории которых расположено от 500 до 200 многоквартирных домов, включенных в региональные программы капитального ремонта общего имущества в многоквартирных домах;</w:t>
      </w:r>
    </w:p>
    <w:p w:rsidR="009A0018" w:rsidRDefault="009A0018">
      <w:pPr>
        <w:pStyle w:val="ConsPlusNormal"/>
        <w:spacing w:before="240"/>
        <w:ind w:firstLine="540"/>
        <w:jc w:val="both"/>
      </w:pPr>
      <w:r>
        <w:t>III категория - муниципальные образования, на территории которых расположено менее 200 многоквартирных домов, включенных в региональные программы капитального ремонта общего имущества в многоквартирных домах.</w:t>
      </w:r>
    </w:p>
    <w:p w:rsidR="009A0018" w:rsidRDefault="009A0018">
      <w:pPr>
        <w:pStyle w:val="ConsPlusNormal"/>
        <w:spacing w:before="240"/>
        <w:ind w:firstLine="540"/>
        <w:jc w:val="both"/>
      </w:pPr>
      <w:r>
        <w:t xml:space="preserve">Субсидия на благоустройство дворовых и общественных территорий между </w:t>
      </w:r>
      <w:r>
        <w:lastRenderedPageBreak/>
        <w:t>указанными категориями муниципальных образований распределяется в следующей пропорции:</w:t>
      </w:r>
    </w:p>
    <w:p w:rsidR="009A0018" w:rsidRDefault="009A0018">
      <w:pPr>
        <w:pStyle w:val="ConsPlusNormal"/>
        <w:spacing w:before="240"/>
        <w:ind w:firstLine="540"/>
        <w:jc w:val="both"/>
      </w:pPr>
      <w:r>
        <w:t>I категория - 50 процентов;</w:t>
      </w:r>
    </w:p>
    <w:p w:rsidR="009A0018" w:rsidRDefault="009A0018">
      <w:pPr>
        <w:pStyle w:val="ConsPlusNormal"/>
        <w:spacing w:before="240"/>
        <w:ind w:firstLine="540"/>
        <w:jc w:val="both"/>
      </w:pPr>
      <w:r>
        <w:t>II категория - 30 процентов;</w:t>
      </w:r>
    </w:p>
    <w:p w:rsidR="009A0018" w:rsidRDefault="009A0018">
      <w:pPr>
        <w:pStyle w:val="ConsPlusNormal"/>
        <w:spacing w:before="240"/>
        <w:ind w:firstLine="540"/>
        <w:jc w:val="both"/>
      </w:pPr>
      <w:r>
        <w:t>III категория - 20 процентов.</w:t>
      </w:r>
    </w:p>
    <w:p w:rsidR="009A0018" w:rsidRDefault="009A0018">
      <w:pPr>
        <w:pStyle w:val="ConsPlusNormal"/>
        <w:spacing w:before="240"/>
        <w:ind w:firstLine="540"/>
        <w:jc w:val="both"/>
      </w:pPr>
      <w:r>
        <w:t>Муниципальным образованиям субсидия на благоустройство дворовых и общественных территорий предоставляется в случае, если доля протоколов общих собраний собственников помещений многоквартирных домов i-го муниципального образования составляет от общей суммы протоколов общих собраний собственников помещений многоквартирных домов:</w:t>
      </w:r>
    </w:p>
    <w:p w:rsidR="009A0018" w:rsidRDefault="009A0018">
      <w:pPr>
        <w:pStyle w:val="ConsPlusNormal"/>
        <w:spacing w:before="240"/>
        <w:ind w:firstLine="540"/>
        <w:jc w:val="both"/>
      </w:pPr>
      <w:r>
        <w:t>I категория - более 6 процентов;</w:t>
      </w:r>
    </w:p>
    <w:p w:rsidR="009A0018" w:rsidRDefault="009A0018">
      <w:pPr>
        <w:pStyle w:val="ConsPlusNormal"/>
        <w:spacing w:before="240"/>
        <w:ind w:firstLine="540"/>
        <w:jc w:val="both"/>
      </w:pPr>
      <w:r>
        <w:t>II категория - более 10 процентов;</w:t>
      </w:r>
    </w:p>
    <w:p w:rsidR="009A0018" w:rsidRDefault="009A0018">
      <w:pPr>
        <w:pStyle w:val="ConsPlusNormal"/>
        <w:spacing w:before="240"/>
        <w:ind w:firstLine="540"/>
        <w:jc w:val="both"/>
      </w:pPr>
      <w:r>
        <w:t>III категория - более 5 процентов.</w:t>
      </w:r>
    </w:p>
    <w:p w:rsidR="009A0018" w:rsidRDefault="009A0018">
      <w:pPr>
        <w:pStyle w:val="ConsPlusNormal"/>
        <w:spacing w:before="240"/>
        <w:ind w:firstLine="540"/>
        <w:jc w:val="both"/>
      </w:pPr>
      <w:r>
        <w:t>Перераспределение субсидии между муниципальными образованиями Ростовской области определяются по формуле</w:t>
      </w:r>
    </w:p>
    <w:p w:rsidR="009A0018" w:rsidRDefault="009A0018">
      <w:pPr>
        <w:pStyle w:val="ConsPlusNormal"/>
        <w:jc w:val="both"/>
      </w:pPr>
    </w:p>
    <w:p w:rsidR="009A0018" w:rsidRDefault="009A0018">
      <w:pPr>
        <w:pStyle w:val="ConsPlusNormal"/>
        <w:jc w:val="center"/>
      </w:pPr>
      <w:r>
        <w:t>Псiмо = Cобщ x Пi / 100%,</w:t>
      </w:r>
    </w:p>
    <w:p w:rsidR="009A0018" w:rsidRDefault="009A0018">
      <w:pPr>
        <w:pStyle w:val="ConsPlusNormal"/>
        <w:jc w:val="both"/>
      </w:pPr>
    </w:p>
    <w:p w:rsidR="009A0018" w:rsidRDefault="009A0018">
      <w:pPr>
        <w:pStyle w:val="ConsPlusNormal"/>
        <w:ind w:firstLine="540"/>
        <w:jc w:val="both"/>
      </w:pPr>
      <w:r>
        <w:t>где Псiмо - сумма средств i-му муниципальному образованию Ростовской области;</w:t>
      </w:r>
    </w:p>
    <w:p w:rsidR="009A0018" w:rsidRDefault="009A0018">
      <w:pPr>
        <w:pStyle w:val="ConsPlusNormal"/>
        <w:spacing w:before="240"/>
        <w:ind w:firstLine="540"/>
        <w:jc w:val="both"/>
      </w:pPr>
      <w:r>
        <w:t>Cобщ - общий объем бюджетных ассигнований, предусмотренных министерству жилищно-коммунального хозяйства Ростовской области;</w:t>
      </w:r>
    </w:p>
    <w:p w:rsidR="009A0018" w:rsidRDefault="009A0018">
      <w:pPr>
        <w:pStyle w:val="ConsPlusNormal"/>
        <w:spacing w:before="240"/>
        <w:ind w:firstLine="540"/>
        <w:jc w:val="both"/>
      </w:pPr>
      <w:r>
        <w:t>Пi - доля протоколов общих собраний собственников помещений многоквартирных домов i-го муниципального образования Ростовской области от общей суммы протоколов общих собраний собственников помещений многоквартирных домов.</w:t>
      </w:r>
    </w:p>
    <w:p w:rsidR="009A0018" w:rsidRDefault="009A0018">
      <w:pPr>
        <w:pStyle w:val="ConsPlusNormal"/>
        <w:spacing w:before="240"/>
        <w:ind w:firstLine="540"/>
        <w:jc w:val="both"/>
      </w:pPr>
      <w:r>
        <w:t>3.1.5. Наличие в Правилах благоустройства территорий муниципальных образований Ростовской области раздела по оформлению муниципального образования и информации.</w:t>
      </w:r>
    </w:p>
    <w:p w:rsidR="009A0018" w:rsidRDefault="009A0018">
      <w:pPr>
        <w:pStyle w:val="ConsPlusNormal"/>
        <w:spacing w:before="240"/>
        <w:ind w:firstLine="540"/>
        <w:jc w:val="both"/>
      </w:pPr>
      <w:r>
        <w:t>Данный критерий применяется после утверждения по результатам общественных обсуждений новых Правил по благоустройству территории муниципального образования Ростовской области, с учетом методических рекомендаций Минстроя России.</w:t>
      </w:r>
    </w:p>
    <w:p w:rsidR="009A0018" w:rsidRDefault="009A0018">
      <w:pPr>
        <w:pStyle w:val="ConsPlusNormal"/>
        <w:spacing w:before="240"/>
        <w:ind w:firstLine="540"/>
        <w:jc w:val="both"/>
      </w:pPr>
      <w:r>
        <w:t>Отсутствие данного раздела в новых Правилах благоустройства муниципальных образований Ростовской области является основанием для исключения такого муниципального образования из государственной программы.</w:t>
      </w:r>
    </w:p>
    <w:p w:rsidR="009A0018" w:rsidRDefault="009A0018">
      <w:pPr>
        <w:pStyle w:val="ConsPlusNormal"/>
        <w:spacing w:before="240"/>
        <w:ind w:firstLine="540"/>
        <w:jc w:val="both"/>
      </w:pPr>
      <w:r>
        <w:t>3.1.6. Привлечение внебюджетных средств.</w:t>
      </w:r>
    </w:p>
    <w:p w:rsidR="009A0018" w:rsidRDefault="009A0018">
      <w:pPr>
        <w:pStyle w:val="ConsPlusNormal"/>
        <w:spacing w:before="240"/>
        <w:ind w:firstLine="540"/>
        <w:jc w:val="both"/>
      </w:pPr>
      <w:r>
        <w:t>В случае предоставления подтверждающих документов о наличии потенциального инвестора муниципальное образование Ростовской области подлежит включению в государственную программу в приоритетном (первоочередном) порядке.</w:t>
      </w:r>
    </w:p>
    <w:p w:rsidR="009A0018" w:rsidRDefault="009A0018">
      <w:pPr>
        <w:pStyle w:val="ConsPlusNormal"/>
        <w:spacing w:before="240"/>
        <w:ind w:firstLine="540"/>
        <w:jc w:val="both"/>
      </w:pPr>
      <w:r>
        <w:t xml:space="preserve">3.2. В приоритетном (первоочередном) порядке подлежат финансированию дворовые территории многоквартирных домов и общественные территории, расположенные на </w:t>
      </w:r>
      <w:r>
        <w:lastRenderedPageBreak/>
        <w:t>территориях монопрофильных муниципальных образований, на территории муниципального образования - административного центра Ростовской области, на территориях муниципальных образований - исторических поселений федерального значения.</w:t>
      </w:r>
    </w:p>
    <w:p w:rsidR="009A0018" w:rsidRDefault="009A0018">
      <w:pPr>
        <w:pStyle w:val="ConsPlusNormal"/>
        <w:spacing w:before="240"/>
        <w:ind w:firstLine="540"/>
        <w:jc w:val="both"/>
      </w:pPr>
      <w:r>
        <w:t>3.3. Распределение объема средств между мероприятиями осуществляется следующим образом:</w:t>
      </w:r>
    </w:p>
    <w:p w:rsidR="009A0018" w:rsidRDefault="009A0018">
      <w:pPr>
        <w:pStyle w:val="ConsPlusNormal"/>
        <w:spacing w:before="240"/>
        <w:ind w:firstLine="540"/>
        <w:jc w:val="both"/>
      </w:pPr>
      <w:r>
        <w:t>не менее 2/3 объема средств направляется на софинансирование мероприятий по благоустройству дворовых территорий многоквартирных домов;</w:t>
      </w:r>
    </w:p>
    <w:p w:rsidR="009A0018" w:rsidRDefault="009A0018">
      <w:pPr>
        <w:pStyle w:val="ConsPlusNormal"/>
        <w:spacing w:before="240"/>
        <w:ind w:firstLine="540"/>
        <w:jc w:val="both"/>
      </w:pPr>
      <w:r>
        <w:t>1/3 объема средств направляется на софинансирование мероприятий по благоустройству общественных территорий.</w:t>
      </w:r>
    </w:p>
    <w:p w:rsidR="009A0018" w:rsidRDefault="009A0018">
      <w:pPr>
        <w:pStyle w:val="ConsPlusNormal"/>
        <w:spacing w:before="240"/>
        <w:ind w:firstLine="540"/>
        <w:jc w:val="both"/>
      </w:pPr>
      <w:r>
        <w:t>3.4. В минимальный перечень видов работ по благоустройству дворовых территорий многоквартирных домов включаются следующие виды работ:</w:t>
      </w:r>
    </w:p>
    <w:p w:rsidR="009A0018" w:rsidRDefault="009A0018">
      <w:pPr>
        <w:pStyle w:val="ConsPlusNormal"/>
        <w:spacing w:before="240"/>
        <w:ind w:firstLine="540"/>
        <w:jc w:val="both"/>
      </w:pPr>
      <w:r>
        <w:t>ремонт дворовых проездов;</w:t>
      </w:r>
    </w:p>
    <w:p w:rsidR="009A0018" w:rsidRDefault="009A0018">
      <w:pPr>
        <w:pStyle w:val="ConsPlusNormal"/>
        <w:spacing w:before="240"/>
        <w:ind w:firstLine="540"/>
        <w:jc w:val="both"/>
      </w:pPr>
      <w:r>
        <w:t>обеспечение освещения дворовых территорий;</w:t>
      </w:r>
    </w:p>
    <w:p w:rsidR="009A0018" w:rsidRDefault="009A0018">
      <w:pPr>
        <w:pStyle w:val="ConsPlusNormal"/>
        <w:spacing w:before="240"/>
        <w:ind w:firstLine="540"/>
        <w:jc w:val="both"/>
      </w:pPr>
      <w:r>
        <w:t>установка скамеек, урн для мусора.</w:t>
      </w:r>
    </w:p>
    <w:p w:rsidR="009A0018" w:rsidRDefault="009A0018">
      <w:pPr>
        <w:pStyle w:val="ConsPlusNormal"/>
        <w:spacing w:before="240"/>
        <w:ind w:firstLine="540"/>
        <w:jc w:val="both"/>
      </w:pPr>
      <w:r>
        <w:t>3.5. В перечень дополнительных видов работ по благоустройству дворовых территорий многоквартирных домов включаются следующие виды работ:</w:t>
      </w:r>
    </w:p>
    <w:p w:rsidR="009A0018" w:rsidRDefault="009A0018">
      <w:pPr>
        <w:pStyle w:val="ConsPlusNormal"/>
        <w:spacing w:before="240"/>
        <w:ind w:firstLine="540"/>
        <w:jc w:val="both"/>
      </w:pPr>
      <w:r>
        <w:t>озеленение территорий;</w:t>
      </w:r>
    </w:p>
    <w:p w:rsidR="009A0018" w:rsidRDefault="009A0018">
      <w:pPr>
        <w:pStyle w:val="ConsPlusNormal"/>
        <w:spacing w:before="240"/>
        <w:ind w:firstLine="540"/>
        <w:jc w:val="both"/>
      </w:pPr>
      <w:r>
        <w:t>устройство пешеходных дорожек;</w:t>
      </w:r>
    </w:p>
    <w:p w:rsidR="009A0018" w:rsidRDefault="009A0018">
      <w:pPr>
        <w:pStyle w:val="ConsPlusNormal"/>
        <w:spacing w:before="240"/>
        <w:ind w:firstLine="540"/>
        <w:jc w:val="both"/>
      </w:pPr>
      <w:r>
        <w:t>оборудование детских и (или) спортивных площадок;</w:t>
      </w:r>
    </w:p>
    <w:p w:rsidR="009A0018" w:rsidRDefault="009A0018">
      <w:pPr>
        <w:pStyle w:val="ConsPlusNormal"/>
        <w:spacing w:before="240"/>
        <w:ind w:firstLine="540"/>
        <w:jc w:val="both"/>
      </w:pPr>
      <w:r>
        <w:t>оборудование автомобильных парковок;</w:t>
      </w:r>
    </w:p>
    <w:p w:rsidR="009A0018" w:rsidRDefault="009A0018">
      <w:pPr>
        <w:pStyle w:val="ConsPlusNormal"/>
        <w:spacing w:before="240"/>
        <w:ind w:firstLine="540"/>
        <w:jc w:val="both"/>
      </w:pPr>
      <w:r>
        <w:t>оборудование площадок для отдыха;</w:t>
      </w:r>
    </w:p>
    <w:p w:rsidR="009A0018" w:rsidRDefault="009A0018">
      <w:pPr>
        <w:pStyle w:val="ConsPlusNormal"/>
        <w:spacing w:before="240"/>
        <w:ind w:firstLine="540"/>
        <w:jc w:val="both"/>
      </w:pPr>
      <w:r>
        <w:t>оборудование площадок для выгула животных;</w:t>
      </w:r>
    </w:p>
    <w:p w:rsidR="009A0018" w:rsidRDefault="009A0018">
      <w:pPr>
        <w:pStyle w:val="ConsPlusNormal"/>
        <w:spacing w:before="240"/>
        <w:ind w:firstLine="540"/>
        <w:jc w:val="both"/>
      </w:pPr>
      <w:r>
        <w:t>устройство информационных стендов;</w:t>
      </w:r>
    </w:p>
    <w:p w:rsidR="009A0018" w:rsidRDefault="009A0018">
      <w:pPr>
        <w:pStyle w:val="ConsPlusNormal"/>
        <w:spacing w:before="240"/>
        <w:ind w:firstLine="540"/>
        <w:jc w:val="both"/>
      </w:pPr>
      <w:r>
        <w:t>установка малых архитектурных форм;</w:t>
      </w:r>
    </w:p>
    <w:p w:rsidR="009A0018" w:rsidRDefault="009A0018">
      <w:pPr>
        <w:pStyle w:val="ConsPlusNormal"/>
        <w:spacing w:before="240"/>
        <w:ind w:firstLine="540"/>
        <w:jc w:val="both"/>
      </w:pPr>
      <w:r>
        <w:t>иные виды работ по согласованию с собственниками помещений в многоквартирных домах.</w:t>
      </w:r>
    </w:p>
    <w:p w:rsidR="009A0018" w:rsidRDefault="009A0018">
      <w:pPr>
        <w:pStyle w:val="ConsPlusNormal"/>
        <w:spacing w:before="240"/>
        <w:ind w:firstLine="540"/>
        <w:jc w:val="both"/>
      </w:pPr>
      <w:r>
        <w:t>3.6. При реализации мероприятий по благоустройству дворовых территорий многоквартирных домов в рамках дополнительного перечня работ доля финансового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не должна быть менее одного процента от стоимости мероприятий по благоустройству дворовой территории многоквартирного дома.</w:t>
      </w:r>
    </w:p>
    <w:p w:rsidR="009A0018" w:rsidRDefault="009A0018">
      <w:pPr>
        <w:pStyle w:val="ConsPlusNormal"/>
        <w:spacing w:before="240"/>
        <w:ind w:firstLine="540"/>
        <w:jc w:val="both"/>
      </w:pPr>
      <w:r>
        <w:t>3.7. Обязательства муниципальных образований - получателей субсидий:</w:t>
      </w:r>
    </w:p>
    <w:p w:rsidR="009A0018" w:rsidRDefault="009A0018">
      <w:pPr>
        <w:pStyle w:val="ConsPlusNormal"/>
        <w:spacing w:before="240"/>
        <w:ind w:firstLine="540"/>
        <w:jc w:val="both"/>
      </w:pPr>
      <w:r>
        <w:lastRenderedPageBreak/>
        <w:t xml:space="preserve">3.7.1. Обеспечить проведение полной инвентаризации дворовых и общественных территорий муниципального образования, объектов недвижимого имущества и земельных участков, уровня благоустройства индивидуальных жилых домов и земельных участков, предоставленных для их размещения, а также ежегодное внесение изменений в случае необходимости, в соответствии с </w:t>
      </w:r>
      <w:hyperlink w:anchor="P5984" w:history="1">
        <w:r>
          <w:rPr>
            <w:color w:val="0000FF"/>
          </w:rPr>
          <w:t>порядком</w:t>
        </w:r>
      </w:hyperlink>
      <w:r>
        <w:t>, представленном в приложении N 13 к государственной программе;</w:t>
      </w:r>
    </w:p>
    <w:p w:rsidR="009A0018" w:rsidRDefault="009A0018">
      <w:pPr>
        <w:pStyle w:val="ConsPlusNormal"/>
        <w:spacing w:before="240"/>
        <w:ind w:firstLine="540"/>
        <w:jc w:val="both"/>
      </w:pPr>
      <w:r>
        <w:t>3.7.2. Организовать работу, направленную на избавление городской среды от "визуального мусора" и создание привлекательного облика населенных пунктов, которая предполагает проведение комплекса мероприятий, имеющих целью упорядочивание использования вывесок, способствующее сохранению архитектурного облика городских зданий и улиц, ревизию использующихся рекламных конструкций, создание системы городской навигации, под которой понимается комплекс знаков, указателей, схем, обеспечивающих удобство ориентирования для местных жителей и посетителей, для этого необходимо обеспечить:</w:t>
      </w:r>
    </w:p>
    <w:p w:rsidR="009A0018" w:rsidRDefault="009A0018">
      <w:pPr>
        <w:pStyle w:val="ConsPlusNormal"/>
        <w:spacing w:before="240"/>
        <w:ind w:firstLine="540"/>
        <w:jc w:val="both"/>
      </w:pPr>
      <w:r>
        <w:t xml:space="preserve">инвентаризацию (проверку, исследование) качества окружающей среды с точки зрения соответствия вывесок, размещенных на фасадах зданий, особенно в центральных, исторических частях городских, сельских поселений, а также используемых рекламных конструкций, нормам федерального законодательства, установленным муниципальными образованиями правилами благоустройства, с точки зрения соответствия Методическим </w:t>
      </w:r>
      <w:hyperlink r:id="rId43" w:history="1">
        <w:r>
          <w:rPr>
            <w:color w:val="0000FF"/>
          </w:rPr>
          <w:t>рекомендациям</w:t>
        </w:r>
      </w:hyperlink>
      <w:r>
        <w:t xml:space="preserve"> по подготовке правил благоустройства территорий поселений, городских округов, утвержденных Приказом Минстроя России от 13.04.2017 N 711/пр;</w:t>
      </w:r>
    </w:p>
    <w:p w:rsidR="009A0018" w:rsidRDefault="009A0018">
      <w:pPr>
        <w:pStyle w:val="ConsPlusNormal"/>
        <w:spacing w:before="240"/>
        <w:ind w:firstLine="540"/>
        <w:jc w:val="both"/>
      </w:pPr>
      <w:r>
        <w:t>утверждение местных регламентов и норм, четко определяющих правила размещения вывесок, если таковые отсутствуют;</w:t>
      </w:r>
    </w:p>
    <w:p w:rsidR="009A0018" w:rsidRDefault="009A0018">
      <w:pPr>
        <w:pStyle w:val="ConsPlusNormal"/>
        <w:spacing w:before="240"/>
        <w:ind w:firstLine="540"/>
        <w:jc w:val="both"/>
      </w:pPr>
      <w:r>
        <w:t>утверждение и контроль исполнения планов (графиков) мероприятий, направленных на поэтапное приведение вывесок и рекламных конструкций в соответствие с правилами благоустройства, предусматривающих завершение этой работы до конца 2018 года;</w:t>
      </w:r>
    </w:p>
    <w:p w:rsidR="009A0018" w:rsidRDefault="009A00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0018">
        <w:trPr>
          <w:jc w:val="center"/>
        </w:trPr>
        <w:tc>
          <w:tcPr>
            <w:tcW w:w="9294" w:type="dxa"/>
            <w:tcBorders>
              <w:top w:val="nil"/>
              <w:left w:val="single" w:sz="24" w:space="0" w:color="CED3F1"/>
              <w:bottom w:val="nil"/>
              <w:right w:val="single" w:sz="24" w:space="0" w:color="F4F3F8"/>
            </w:tcBorders>
            <w:shd w:val="clear" w:color="auto" w:fill="F4F3F8"/>
          </w:tcPr>
          <w:p w:rsidR="009A0018" w:rsidRDefault="009A0018">
            <w:pPr>
              <w:pStyle w:val="ConsPlusNormal"/>
              <w:jc w:val="both"/>
            </w:pPr>
            <w:r>
              <w:rPr>
                <w:color w:val="392C69"/>
              </w:rPr>
              <w:t>КонсультантПлюс: примечание.</w:t>
            </w:r>
          </w:p>
          <w:p w:rsidR="009A0018" w:rsidRDefault="009A0018">
            <w:pPr>
              <w:pStyle w:val="ConsPlusNormal"/>
              <w:jc w:val="both"/>
            </w:pPr>
            <w:r>
              <w:rPr>
                <w:color w:val="392C69"/>
              </w:rPr>
              <w:t>В официальном тексте документа, видимо, допущена опечатка: Федеральный закон "Об объектах культурного наследия (памятниках истории и культуры) народов Российской Федерации" принят 25.06.2002, а не 26.06.2002.</w:t>
            </w:r>
          </w:p>
        </w:tc>
      </w:tr>
    </w:tbl>
    <w:p w:rsidR="009A0018" w:rsidRDefault="009A0018">
      <w:pPr>
        <w:pStyle w:val="ConsPlusNormal"/>
        <w:spacing w:before="240"/>
        <w:ind w:firstLine="540"/>
        <w:jc w:val="both"/>
      </w:pPr>
      <w:r>
        <w:t xml:space="preserve">приведение наружной рекламы на зданиях, имеющих статус объектов культурного наследия в соответствие со </w:t>
      </w:r>
      <w:hyperlink r:id="rId44" w:history="1">
        <w:r>
          <w:rPr>
            <w:color w:val="0000FF"/>
          </w:rPr>
          <w:t>статьей 35.1</w:t>
        </w:r>
      </w:hyperlink>
      <w:r>
        <w:t xml:space="preserve"> Федерального закона от 26.06.2002 "Об объектах культурного наследия (памятниках истории и культуры) народов Российской Федерации", и </w:t>
      </w:r>
      <w:hyperlink r:id="rId45" w:history="1">
        <w:r>
          <w:rPr>
            <w:color w:val="0000FF"/>
          </w:rPr>
          <w:t>пунктом 3.1 статьи 19</w:t>
        </w:r>
      </w:hyperlink>
      <w:r>
        <w:t xml:space="preserve"> Федерального закона от 13.03.2006 N 38-ФЗ "О рекламе", а также приведение вывесок на зданиях, имеющих статус объектов культурного наследия в соответствие с требованиями охранных обязательств;</w:t>
      </w:r>
    </w:p>
    <w:p w:rsidR="009A0018" w:rsidRDefault="009A0018">
      <w:pPr>
        <w:pStyle w:val="ConsPlusNormal"/>
        <w:spacing w:before="240"/>
        <w:ind w:firstLine="540"/>
        <w:jc w:val="both"/>
      </w:pPr>
      <w:r>
        <w:t>в срок до конца 2019 г. разработку и внедрение современных систем навигации:</w:t>
      </w:r>
    </w:p>
    <w:p w:rsidR="009A0018" w:rsidRDefault="009A0018">
      <w:pPr>
        <w:pStyle w:val="ConsPlusNormal"/>
        <w:spacing w:before="240"/>
        <w:ind w:firstLine="540"/>
        <w:jc w:val="both"/>
      </w:pPr>
      <w:r>
        <w:t>проведение необходимой информационно-разъяснительной работы с населением и юридическими лицами, интересы которых будут затронуты в ходе проведения вышеуказанной работы.</w:t>
      </w:r>
    </w:p>
    <w:p w:rsidR="009A0018" w:rsidRDefault="009A0018">
      <w:pPr>
        <w:pStyle w:val="ConsPlusNormal"/>
        <w:spacing w:before="240"/>
        <w:ind w:firstLine="540"/>
        <w:jc w:val="both"/>
      </w:pPr>
      <w:r>
        <w:t>3.8. При разработке дизайн-проектов благоустройства дворовых и общественных территорий, а также мест массового отдыха населения (городских парков) рекомендуется использовать:</w:t>
      </w:r>
    </w:p>
    <w:p w:rsidR="009A0018" w:rsidRDefault="009A0018">
      <w:pPr>
        <w:pStyle w:val="ConsPlusNormal"/>
        <w:spacing w:before="240"/>
        <w:ind w:firstLine="540"/>
        <w:jc w:val="both"/>
      </w:pPr>
      <w:r>
        <w:lastRenderedPageBreak/>
        <w:t>3.8.1. Принципы организации участия граждан, организаций в процессе отбора дворовых и общественных территорий:</w:t>
      </w:r>
    </w:p>
    <w:p w:rsidR="009A0018" w:rsidRDefault="009A0018">
      <w:pPr>
        <w:pStyle w:val="ConsPlusNormal"/>
        <w:spacing w:before="240"/>
        <w:ind w:firstLine="540"/>
        <w:jc w:val="both"/>
      </w:pPr>
      <w:r>
        <w:t>все формы участия граждан, организаций и иных лиц направлены на наиболее полное включение всех заинтересованных сторон, выявление их истинных интересов и ценностей, достижение согласия в целом и планам реализации проектов по благоустройству дворовых и общественных территорий;</w:t>
      </w:r>
    </w:p>
    <w:p w:rsidR="009A0018" w:rsidRDefault="009A0018">
      <w:pPr>
        <w:pStyle w:val="ConsPlusNormal"/>
        <w:spacing w:before="240"/>
        <w:ind w:firstLine="540"/>
        <w:jc w:val="both"/>
      </w:pPr>
      <w:r>
        <w:t>открытое обсуждение общественных территорий, подлежащих благоустройству, проектов благоустройства указанных территорий;</w:t>
      </w:r>
    </w:p>
    <w:p w:rsidR="009A0018" w:rsidRDefault="009A0018">
      <w:pPr>
        <w:pStyle w:val="ConsPlusNormal"/>
        <w:spacing w:before="240"/>
        <w:ind w:firstLine="540"/>
        <w:jc w:val="both"/>
      </w:pPr>
      <w:r>
        <w:t>все решения, касающиеся благоустройства общественных территорий, принимаются открыто и гласно, с учетом мнения жителей соответствующего муниципального образования;</w:t>
      </w:r>
    </w:p>
    <w:p w:rsidR="009A0018" w:rsidRDefault="009A0018">
      <w:pPr>
        <w:pStyle w:val="ConsPlusNormal"/>
        <w:spacing w:before="240"/>
        <w:ind w:firstLine="540"/>
        <w:jc w:val="both"/>
      </w:pPr>
      <w:r>
        <w:t>в общественное обсуждение вовлекаются как нынешние пользователи общественного пространства, так и потенциальные пользователи, которые также являются частью целевой аудитории;</w:t>
      </w:r>
    </w:p>
    <w:p w:rsidR="009A0018" w:rsidRDefault="009A0018">
      <w:pPr>
        <w:pStyle w:val="ConsPlusNormal"/>
        <w:spacing w:before="240"/>
        <w:ind w:firstLine="540"/>
        <w:jc w:val="both"/>
      </w:pPr>
      <w:r>
        <w:t>особое внимание уделяется процессу вовлечения школьников и студентов, так как это способствует формированию положительного отношения молодежи к собственному муниципальному образованию, а через учащихся школ и школьников образовательных учреждений к обсуждению можно привлекать взрослых;</w:t>
      </w:r>
    </w:p>
    <w:p w:rsidR="009A0018" w:rsidRDefault="009A0018">
      <w:pPr>
        <w:pStyle w:val="ConsPlusNormal"/>
        <w:spacing w:before="240"/>
        <w:ind w:firstLine="540"/>
        <w:jc w:val="both"/>
      </w:pPr>
      <w:r>
        <w:t>рекомендуется разработать и использовать унифицированные формы, по которым заинтересованные лица представляют соответствующие предложения.</w:t>
      </w:r>
    </w:p>
    <w:p w:rsidR="009A0018" w:rsidRDefault="009A0018">
      <w:pPr>
        <w:pStyle w:val="ConsPlusNormal"/>
        <w:spacing w:before="240"/>
        <w:ind w:firstLine="540"/>
        <w:jc w:val="both"/>
      </w:pPr>
      <w:r>
        <w:t>3.8.2. Специальные механизмы и социальные технологии при организации общественного участия граждан, организаций и иных лиц в обсуждении проектов по благоустройству дворовых и общественных территорий, включая:</w:t>
      </w:r>
    </w:p>
    <w:p w:rsidR="009A0018" w:rsidRDefault="009A0018">
      <w:pPr>
        <w:pStyle w:val="ConsPlusNormal"/>
        <w:spacing w:before="240"/>
        <w:ind w:firstLine="540"/>
        <w:jc w:val="both"/>
      </w:pPr>
      <w:r>
        <w:t>внедрение интерактивного формата обсуждения проектов по благоустройству, предполагающего использование широкого набора инструментов для вовлечения и обеспечения участия и современных групповых методов работы;</w:t>
      </w:r>
    </w:p>
    <w:p w:rsidR="009A0018" w:rsidRDefault="009A0018">
      <w:pPr>
        <w:pStyle w:val="ConsPlusNormal"/>
        <w:spacing w:before="240"/>
        <w:ind w:firstLine="540"/>
        <w:jc w:val="both"/>
      </w:pPr>
      <w:r>
        <w:t>применение таких инструментов, как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9A0018" w:rsidRDefault="009A0018">
      <w:pPr>
        <w:pStyle w:val="ConsPlusNormal"/>
        <w:spacing w:before="240"/>
        <w:ind w:firstLine="540"/>
        <w:jc w:val="both"/>
      </w:pPr>
      <w:r>
        <w:t>выбор на каждом этапе проектирования в отношении дворовой и общественной территорий максимально подходящих для конкретной ситуации механизмов, наиболее простых и понятных для всех заинтересованных в проекте сторон;</w:t>
      </w:r>
    </w:p>
    <w:p w:rsidR="009A0018" w:rsidRDefault="009A0018">
      <w:pPr>
        <w:pStyle w:val="ConsPlusNormal"/>
        <w:spacing w:before="240"/>
        <w:ind w:firstLine="540"/>
        <w:jc w:val="both"/>
      </w:pPr>
      <w:r>
        <w:t>выбор для проведения общественных обсуждений хорошо известных общественных и культурных центров (домов культуры, школ, молодежных и культурных центров), находящихся в зоне хорошей транспортной доступности, расположенные по соседству с объектом проектирования (общественных территорий);</w:t>
      </w:r>
    </w:p>
    <w:p w:rsidR="009A0018" w:rsidRDefault="009A0018">
      <w:pPr>
        <w:pStyle w:val="ConsPlusNormal"/>
        <w:spacing w:before="240"/>
        <w:ind w:firstLine="540"/>
        <w:jc w:val="both"/>
      </w:pPr>
      <w:r>
        <w:t>участие в общественных обсуждениях опытного модератора, имеющего нейтральную позицию по отношению ко всем участникам проектного процесса;</w:t>
      </w:r>
    </w:p>
    <w:p w:rsidR="009A0018" w:rsidRDefault="009A0018">
      <w:pPr>
        <w:pStyle w:val="ConsPlusNormal"/>
        <w:spacing w:before="240"/>
        <w:ind w:firstLine="540"/>
        <w:jc w:val="both"/>
      </w:pPr>
      <w:r>
        <w:lastRenderedPageBreak/>
        <w:t>по итогам встреч, проектных семинаров, воркшопов, дизайн-игр и любых других форматов общественных обсуждений формирование отчета, а также видеозаписи самого мероприятия, обеспечение его опубликования как на информационных ресурсах проекта, так и на официальном сайте органа местного самоуправления в информационно-телекоммуникационной сети "Интернет" для того, чтобы граждане могли отслеживать процесс развития проекта по благоустройству общественной территории, комментировать и включаться в этот процесс на любом этапе;</w:t>
      </w:r>
    </w:p>
    <w:p w:rsidR="009A0018" w:rsidRDefault="009A0018">
      <w:pPr>
        <w:pStyle w:val="ConsPlusNormal"/>
        <w:spacing w:before="240"/>
        <w:ind w:firstLine="540"/>
        <w:jc w:val="both"/>
      </w:pPr>
      <w:r>
        <w:t>обеспечение квалифицированного участия за счет публикации достоверной и актуальной информации о проекте по благоустройству общественных территорий, о результатах предпроектного исследования, а также самого проекта благоустройства не позднее чем за 14 дней до проведения самого общественного обсуждения.</w:t>
      </w:r>
    </w:p>
    <w:p w:rsidR="009A0018" w:rsidRDefault="009A0018">
      <w:pPr>
        <w:pStyle w:val="ConsPlusNormal"/>
        <w:spacing w:before="240"/>
        <w:ind w:firstLine="540"/>
        <w:jc w:val="both"/>
      </w:pPr>
      <w:r>
        <w:t>3.8.3. Рекомендуемые формы участия граждан, организаций и иных лиц в процессе обсуждения проектов благоустройства дворовых и общественных территорий:</w:t>
      </w:r>
    </w:p>
    <w:p w:rsidR="009A0018" w:rsidRDefault="009A0018">
      <w:pPr>
        <w:pStyle w:val="ConsPlusNormal"/>
        <w:spacing w:before="240"/>
        <w:ind w:firstLine="540"/>
        <w:jc w:val="both"/>
      </w:pPr>
      <w:r>
        <w:t>совместное определение целей и задач по развитию дворовых и общественных территорий, инвентаризация проблем и потенциалов указанных территорий (применительно к дворовым территориям пределы инвентаризации и совместного принятия решений ограничиваются соответствующей дворовой территорией);</w:t>
      </w:r>
    </w:p>
    <w:p w:rsidR="009A0018" w:rsidRDefault="009A0018">
      <w:pPr>
        <w:pStyle w:val="ConsPlusNormal"/>
        <w:spacing w:before="240"/>
        <w:ind w:firstLine="540"/>
        <w:jc w:val="both"/>
      </w:pPr>
      <w:r>
        <w:t>определение основных видов активностей, функциональных зон и их взаимного расположения на выбранной муниципальной территории общего пользования;</w:t>
      </w:r>
    </w:p>
    <w:p w:rsidR="009A0018" w:rsidRDefault="009A0018">
      <w:pPr>
        <w:pStyle w:val="ConsPlusNormal"/>
        <w:spacing w:before="240"/>
        <w:ind w:firstLine="540"/>
        <w:jc w:val="both"/>
      </w:pPr>
      <w: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дворовых и общественных территорий;</w:t>
      </w:r>
    </w:p>
    <w:p w:rsidR="009A0018" w:rsidRDefault="009A0018">
      <w:pPr>
        <w:pStyle w:val="ConsPlusNormal"/>
        <w:spacing w:before="240"/>
        <w:ind w:firstLine="540"/>
        <w:jc w:val="both"/>
      </w:pPr>
      <w:r>
        <w:t>консультации в выборе типов покрытий, с учетом функционального зонирования дворовой и общественных территорий;</w:t>
      </w:r>
    </w:p>
    <w:p w:rsidR="009A0018" w:rsidRDefault="009A0018">
      <w:pPr>
        <w:pStyle w:val="ConsPlusNormal"/>
        <w:spacing w:before="240"/>
        <w:ind w:firstLine="540"/>
        <w:jc w:val="both"/>
      </w:pPr>
      <w:r>
        <w:t>консультации по предполагаемым типам озеленения дворовой и общественных территорий;</w:t>
      </w:r>
    </w:p>
    <w:p w:rsidR="009A0018" w:rsidRDefault="009A0018">
      <w:pPr>
        <w:pStyle w:val="ConsPlusNormal"/>
        <w:spacing w:before="240"/>
        <w:ind w:firstLine="540"/>
        <w:jc w:val="both"/>
      </w:pPr>
      <w:r>
        <w:t>консультации по предполагаемым типам освещения и осветительного оборудования дворовой и общественных территорий;</w:t>
      </w:r>
    </w:p>
    <w:p w:rsidR="009A0018" w:rsidRDefault="009A0018">
      <w:pPr>
        <w:pStyle w:val="ConsPlusNormal"/>
        <w:spacing w:before="240"/>
        <w:ind w:firstLine="540"/>
        <w:jc w:val="both"/>
      </w:pPr>
      <w:r>
        <w:t>участие в разработке проекта благоустройства дворовой и общественных территорий, обсуждение решений с архитекторами, проектировщиками и другими профильными специалистами (применительно к дворовым территориям - с лицами, осуществляющими управление многоквартирными домами);</w:t>
      </w:r>
    </w:p>
    <w:p w:rsidR="009A0018" w:rsidRDefault="009A0018">
      <w:pPr>
        <w:pStyle w:val="ConsPlusNormal"/>
        <w:spacing w:before="240"/>
        <w:ind w:firstLine="540"/>
        <w:jc w:val="both"/>
      </w:pPr>
      <w: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9A0018" w:rsidRDefault="009A0018">
      <w:pPr>
        <w:pStyle w:val="ConsPlusNormal"/>
        <w:spacing w:before="240"/>
        <w:ind w:firstLine="540"/>
        <w:jc w:val="both"/>
      </w:pPr>
      <w:r>
        <w:t>осуществление общественного (контроля собственников помещений в многоквартирных домах - применительно к дворовым территориям) контроля над процессом реализации проекта по благоустройству муниципальной территории общего пользования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A0018" w:rsidRDefault="009A0018">
      <w:pPr>
        <w:pStyle w:val="ConsPlusNormal"/>
        <w:spacing w:before="240"/>
        <w:ind w:firstLine="540"/>
        <w:jc w:val="both"/>
      </w:pPr>
      <w:r>
        <w:lastRenderedPageBreak/>
        <w:t>осуществление общественного контроля (контроля собственников помещений в многоквартирных домах - применительно к дворовым территориям) над процессом эксплуатации муниципальной территории общего пользования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A0018" w:rsidRDefault="009A0018">
      <w:pPr>
        <w:pStyle w:val="ConsPlusNormal"/>
        <w:spacing w:before="240"/>
        <w:ind w:firstLine="540"/>
        <w:jc w:val="both"/>
      </w:pPr>
      <w:r>
        <w:t>3.8.4. При реализации проектов по благоустройству дворовых и общественных территорий обеспечить информирование граждан, организаций и иных лиц о планирующихся изменениях и возможности участия в этом процессе путем (но не ограничиваясь перечисленным):</w:t>
      </w:r>
    </w:p>
    <w:p w:rsidR="009A0018" w:rsidRDefault="009A0018">
      <w:pPr>
        <w:pStyle w:val="ConsPlusNormal"/>
        <w:spacing w:before="240"/>
        <w:ind w:firstLine="540"/>
        <w:jc w:val="both"/>
      </w:pPr>
      <w:r>
        <w:t>создания информационного портала в сети Интернет, предоставляющего наиболее полную и актуальную информацию;</w:t>
      </w:r>
    </w:p>
    <w:p w:rsidR="009A0018" w:rsidRDefault="009A0018">
      <w:pPr>
        <w:pStyle w:val="ConsPlusNormal"/>
        <w:spacing w:before="240"/>
        <w:ind w:firstLine="540"/>
        <w:jc w:val="both"/>
      </w:pPr>
      <w: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9A0018" w:rsidRDefault="009A0018">
      <w:pPr>
        <w:pStyle w:val="ConsPlusNormal"/>
        <w:spacing w:before="240"/>
        <w:ind w:firstLine="540"/>
        <w:jc w:val="both"/>
      </w:pPr>
      <w: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и т.д.;</w:t>
      </w:r>
    </w:p>
    <w:p w:rsidR="009A0018" w:rsidRDefault="009A0018">
      <w:pPr>
        <w:pStyle w:val="ConsPlusNormal"/>
        <w:spacing w:before="240"/>
        <w:ind w:firstLine="540"/>
        <w:jc w:val="both"/>
      </w:pPr>
      <w:r>
        <w:t>информирования местных жителей через школы и детские сады, в том числе через школьные проекты (например, путем организации конкурса рисунков, сбора пожелании, сочинении, макетов, проектов, распространение анкет и приглашений для родителей учащихся);</w:t>
      </w:r>
    </w:p>
    <w:p w:rsidR="009A0018" w:rsidRDefault="009A0018">
      <w:pPr>
        <w:pStyle w:val="ConsPlusNormal"/>
        <w:spacing w:before="240"/>
        <w:ind w:firstLine="540"/>
        <w:jc w:val="both"/>
      </w:pPr>
      <w:r>
        <w:t>направления индивидуальных приглашений участникам встречи лично, по электронной почте или по телефону;</w:t>
      </w:r>
    </w:p>
    <w:p w:rsidR="009A0018" w:rsidRDefault="009A0018">
      <w:pPr>
        <w:pStyle w:val="ConsPlusNormal"/>
        <w:spacing w:before="240"/>
        <w:ind w:firstLine="540"/>
        <w:jc w:val="both"/>
      </w:pPr>
      <w:r>
        <w:t>использования социальных сетей и интернет-ресурсов для обеспечения донесения информации до различных общественных и профессиональных сообществ;</w:t>
      </w:r>
    </w:p>
    <w:p w:rsidR="009A0018" w:rsidRDefault="009A0018">
      <w:pPr>
        <w:pStyle w:val="ConsPlusNormal"/>
        <w:spacing w:before="240"/>
        <w:ind w:firstLine="540"/>
        <w:jc w:val="both"/>
      </w:pPr>
      <w:r>
        <w:t>установки интерактивных стендов с устройствами для заполнения и сбора небольших анкет, установка стендов с генеральным планом территории для проведения картирования и сбора пожеланий в местах пребывания большого количества людей;</w:t>
      </w:r>
    </w:p>
    <w:p w:rsidR="009A0018" w:rsidRDefault="009A0018">
      <w:pPr>
        <w:pStyle w:val="ConsPlusNormal"/>
        <w:spacing w:before="240"/>
        <w:ind w:firstLine="540"/>
        <w:jc w:val="both"/>
      </w:pPr>
      <w: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общественных территорий).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A0018" w:rsidRDefault="009A0018">
      <w:pPr>
        <w:pStyle w:val="ConsPlusNormal"/>
        <w:spacing w:before="240"/>
        <w:ind w:firstLine="540"/>
        <w:jc w:val="both"/>
      </w:pPr>
      <w:r>
        <w:t>3.9. Реализацию муниципальных программ по формированию современной городской среды рекомендуется выполнять с учетом синхронизации с программами (планами) капитального ремонта коммунальной и дорожной инфраструктуры, расположенной в границах дворовой и общественной территорий, включая приоритетный проект "Безопасные и качественные дороги" и программы по доступной среде для инвалидов и иных маломобильных групп населения.</w:t>
      </w:r>
    </w:p>
    <w:p w:rsidR="009A0018" w:rsidRDefault="009A0018">
      <w:pPr>
        <w:pStyle w:val="ConsPlusNormal"/>
        <w:spacing w:before="240"/>
        <w:ind w:firstLine="540"/>
        <w:jc w:val="both"/>
      </w:pPr>
      <w:r>
        <w:t xml:space="preserve">3.10. Перечисление субсидий из областного бюджета осуществляется в полном объеме средств, предназначенных для софинансирования муниципальных программ на </w:t>
      </w:r>
      <w:r>
        <w:lastRenderedPageBreak/>
        <w:t>соответствующий год, муниципальным образованиям - получателям субсидии из областного бюджета не позднее 5 рабочих дней с момента заключения соглашения о предоставлении субсидии из областного бюджета с органами местного самоуправления таких муниципальных образований на основании заявки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муниципальных образований.</w:t>
      </w:r>
    </w:p>
    <w:p w:rsidR="009A0018" w:rsidRDefault="009A0018">
      <w:pPr>
        <w:pStyle w:val="ConsPlusNormal"/>
        <w:spacing w:before="240"/>
        <w:ind w:firstLine="540"/>
        <w:jc w:val="both"/>
      </w:pPr>
      <w:r>
        <w:t>В целях соблюдения администрациями муниципальных образований условий и целей, установленных при предоставлении субсидий на софинансирование мероприятий программы по формированию современной городской среды, расходование средств субсидии из бюджетов муниципальных образований осуществляется на основании следующих документов:</w:t>
      </w:r>
    </w:p>
    <w:p w:rsidR="009A0018" w:rsidRDefault="009A0018">
      <w:pPr>
        <w:pStyle w:val="ConsPlusNormal"/>
        <w:spacing w:before="240"/>
        <w:ind w:firstLine="540"/>
        <w:jc w:val="both"/>
      </w:pPr>
      <w:r>
        <w:t>договоров (изменений к договорам) или муниципальных контрактов (изменений к муниципальным контрактам) на поставку товаров, выполнение работ, оказание услуг для муниципальных нужд;</w:t>
      </w:r>
    </w:p>
    <w:p w:rsidR="009A0018" w:rsidRDefault="009A0018">
      <w:pPr>
        <w:pStyle w:val="ConsPlusNormal"/>
        <w:spacing w:before="240"/>
        <w:ind w:firstLine="540"/>
        <w:jc w:val="both"/>
      </w:pPr>
      <w:r>
        <w:t>накладных и (или) актов приемки-передачи, и (или) счетов-фактур (при поставке товаров);</w:t>
      </w:r>
    </w:p>
    <w:p w:rsidR="009A0018" w:rsidRDefault="009A0018">
      <w:pPr>
        <w:pStyle w:val="ConsPlusNormal"/>
        <w:spacing w:before="240"/>
        <w:ind w:firstLine="540"/>
        <w:jc w:val="both"/>
      </w:pPr>
      <w:r>
        <w:t>актов выполненных работ (услуг) и (или) счетов, и (или) счетов-фактур, справок о стоимости работ (при выполнении работ, оказании услуг).</w:t>
      </w:r>
    </w:p>
    <w:p w:rsidR="009A0018" w:rsidRDefault="009A0018">
      <w:pPr>
        <w:pStyle w:val="ConsPlusNormal"/>
        <w:spacing w:before="240"/>
        <w:ind w:firstLine="540"/>
        <w:jc w:val="both"/>
      </w:pPr>
      <w:r>
        <w:t>Администрации муниципальных образований согласовывают указанные в настоящем пункте копии документов с финансовыми органами соответствующих муниципальных образований, после чего представляют их главному распорядителю средств областного бюджета в электронном виде с использованием межведомственной системы электронного документооборота и делопроизводства "Дело" и средств электронной подписи.</w:t>
      </w:r>
    </w:p>
    <w:p w:rsidR="009A0018" w:rsidRDefault="009A0018">
      <w:pPr>
        <w:pStyle w:val="ConsPlusNormal"/>
        <w:spacing w:before="240"/>
        <w:ind w:firstLine="540"/>
        <w:jc w:val="both"/>
      </w:pPr>
      <w:r>
        <w:t>3.11. В соглашении о предоставлении субсидии из областного бюджета муниципальным образованиям - получателям такой субсидии рекомендуется предусмотреть возможность привлечения к выполнению работ по благоустройству дворовых территорий студенческих строительных отрядов и иных лиц.</w:t>
      </w:r>
    </w:p>
    <w:p w:rsidR="009A0018" w:rsidRDefault="009A0018">
      <w:pPr>
        <w:pStyle w:val="ConsPlusNormal"/>
        <w:spacing w:before="240"/>
        <w:ind w:firstLine="540"/>
        <w:jc w:val="both"/>
      </w:pPr>
      <w:r>
        <w:t>3.12. Представление отчетов о расходах субсидий в целях софинансирования муниципальных программ формирования современной городской среды на 2018 - 2022 годы, достижения значений показателей результативности исполнения мероприятий и сроки представления отчетов определяются соглашением о предоставлении субсидии из областного бюджета муниципальным образованиям - получателям такой субсидии.</w:t>
      </w:r>
    </w:p>
    <w:p w:rsidR="009A0018" w:rsidRDefault="009A0018">
      <w:pPr>
        <w:pStyle w:val="ConsPlusNormal"/>
        <w:spacing w:before="240"/>
        <w:ind w:firstLine="540"/>
        <w:jc w:val="both"/>
      </w:pPr>
      <w:r>
        <w:t>3.13. Перераспределение субсидии из областного бюджета осуществляется по решению министерства жилищно-коммунального хозяйства Ростовской области по согласованию с Губернатором Ростовской области, с предельным сроком принятия такого решения ежегодно, не позднее 15 июля.</w:t>
      </w:r>
    </w:p>
    <w:p w:rsidR="009A0018" w:rsidRDefault="009A0018">
      <w:pPr>
        <w:pStyle w:val="ConsPlusNormal"/>
        <w:spacing w:before="240"/>
        <w:ind w:firstLine="540"/>
        <w:jc w:val="both"/>
      </w:pPr>
      <w:r>
        <w:t xml:space="preserve">3.14. В случае, если муниципальным образованием по состоянию на 31 декабря ежегодно, начиная с 2018 г., допущены нарушения обязательств, предусмотренных соглашением о предоставлении субсидии в целях софинансирования муниципальных программ формирования современной городской среды на 2018 - 2022 годы из областного бюджета с муниципальными образованиями - получателями такой субсидии, и в срок до первой даты представления отчетности о достижении значений показателей </w:t>
      </w:r>
      <w:r>
        <w:lastRenderedPageBreak/>
        <w:t>результативности использования субсидии в соответствии с соглашением в текущем году указанные нарушения не устранены, объем средств, подлежащий возврату из бюджета муниципального образования в областной бюджет в срок до 1 мая текущего года (V возврата), рассчитывается по формуле</w:t>
      </w:r>
    </w:p>
    <w:p w:rsidR="009A0018" w:rsidRDefault="009A0018">
      <w:pPr>
        <w:pStyle w:val="ConsPlusNormal"/>
        <w:jc w:val="both"/>
      </w:pPr>
    </w:p>
    <w:p w:rsidR="009A0018" w:rsidRDefault="009A0018">
      <w:pPr>
        <w:pStyle w:val="ConsPlusNormal"/>
        <w:jc w:val="center"/>
      </w:pPr>
      <w:r>
        <w:t>V возврата = (V субсидии x k x m / n) x 0,1,</w:t>
      </w:r>
    </w:p>
    <w:p w:rsidR="009A0018" w:rsidRDefault="009A0018">
      <w:pPr>
        <w:pStyle w:val="ConsPlusNormal"/>
        <w:jc w:val="both"/>
      </w:pPr>
    </w:p>
    <w:p w:rsidR="009A0018" w:rsidRDefault="009A0018">
      <w:pPr>
        <w:pStyle w:val="ConsPlusNormal"/>
        <w:ind w:firstLine="540"/>
        <w:jc w:val="both"/>
      </w:pPr>
      <w:r>
        <w:t>где V субсидии - объем субсидии, предоставленной бюджету муниципального образования в текущем году;</w:t>
      </w:r>
    </w:p>
    <w:p w:rsidR="009A0018" w:rsidRDefault="009A0018">
      <w:pPr>
        <w:pStyle w:val="ConsPlusNormal"/>
        <w:spacing w:before="240"/>
        <w:ind w:firstLine="540"/>
        <w:jc w:val="both"/>
      </w:pPr>
      <w: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9A0018" w:rsidRDefault="009A0018">
      <w:pPr>
        <w:pStyle w:val="ConsPlusNormal"/>
        <w:spacing w:before="240"/>
        <w:ind w:firstLine="540"/>
        <w:jc w:val="both"/>
      </w:pPr>
      <w:r>
        <w:t>n - общее количество показателей результативности использования субсидии;</w:t>
      </w:r>
    </w:p>
    <w:p w:rsidR="009A0018" w:rsidRDefault="009A0018">
      <w:pPr>
        <w:pStyle w:val="ConsPlusNormal"/>
        <w:spacing w:before="240"/>
        <w:ind w:firstLine="540"/>
        <w:jc w:val="both"/>
      </w:pPr>
      <w:r>
        <w:t>k - коэффициент возврата субсидии.</w:t>
      </w:r>
    </w:p>
    <w:p w:rsidR="009A0018" w:rsidRDefault="009A0018">
      <w:pPr>
        <w:pStyle w:val="ConsPlusNormal"/>
        <w:spacing w:before="240"/>
        <w:ind w:firstLine="540"/>
        <w:jc w:val="both"/>
      </w:pPr>
      <w:r>
        <w:t>При расчете объема средств, подлежащих возврату из бюджета муниципального образования в размере субсидии, предоставленной бюджету муниципального образования из областного бюджета в отчетном финансовом году,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бюджета Ростовской области от возврата остатков субсидий.</w:t>
      </w:r>
    </w:p>
    <w:p w:rsidR="009A0018" w:rsidRDefault="009A0018">
      <w:pPr>
        <w:pStyle w:val="ConsPlusNormal"/>
        <w:spacing w:before="240"/>
        <w:ind w:firstLine="540"/>
        <w:jc w:val="both"/>
      </w:pPr>
      <w:r>
        <w:t>Коэффициент возврата субсидии из областного бюджета (k) рассчитывается по формуле</w:t>
      </w:r>
    </w:p>
    <w:p w:rsidR="009A0018" w:rsidRDefault="009A0018">
      <w:pPr>
        <w:pStyle w:val="ConsPlusNormal"/>
        <w:jc w:val="both"/>
      </w:pPr>
    </w:p>
    <w:p w:rsidR="009A0018" w:rsidRDefault="009A0018">
      <w:pPr>
        <w:pStyle w:val="ConsPlusNormal"/>
        <w:jc w:val="center"/>
      </w:pPr>
      <w:r>
        <w:t>k = SUM Di / m,</w:t>
      </w:r>
    </w:p>
    <w:p w:rsidR="009A0018" w:rsidRDefault="009A0018">
      <w:pPr>
        <w:pStyle w:val="ConsPlusNormal"/>
        <w:jc w:val="both"/>
      </w:pPr>
    </w:p>
    <w:p w:rsidR="009A0018" w:rsidRDefault="009A0018">
      <w:pPr>
        <w:pStyle w:val="ConsPlusNormal"/>
        <w:ind w:firstLine="540"/>
        <w:jc w:val="both"/>
      </w:pPr>
      <w:r>
        <w:t>где Di - индекс, отражающий уровень недостижения значения i-го показателя результативности использования субсидии из областного бюджета.</w:t>
      </w:r>
    </w:p>
    <w:p w:rsidR="009A0018" w:rsidRDefault="009A0018">
      <w:pPr>
        <w:pStyle w:val="ConsPlusNormal"/>
        <w:spacing w:before="240"/>
        <w:ind w:firstLine="540"/>
        <w:jc w:val="both"/>
      </w:pPr>
      <w:r>
        <w:t>При расчете коэффициента возврата субсидии из областного бюджета используются только положительные значения индекса, отражающего уровень недостижения i-го показателя результативности использования такой субсидии.</w:t>
      </w:r>
    </w:p>
    <w:p w:rsidR="009A0018" w:rsidRDefault="009A0018">
      <w:pPr>
        <w:pStyle w:val="ConsPlusNormal"/>
        <w:spacing w:before="240"/>
        <w:ind w:firstLine="540"/>
        <w:jc w:val="both"/>
      </w:pPr>
      <w:r>
        <w:t>Индекс, отражающий уровень недостижения значения i-го показателя результативности использования субсидии из областного бюджета (Di), определяется по формуле</w:t>
      </w:r>
    </w:p>
    <w:p w:rsidR="009A0018" w:rsidRDefault="009A0018">
      <w:pPr>
        <w:pStyle w:val="ConsPlusNormal"/>
        <w:jc w:val="both"/>
      </w:pPr>
    </w:p>
    <w:p w:rsidR="009A0018" w:rsidRDefault="009A0018">
      <w:pPr>
        <w:pStyle w:val="ConsPlusNormal"/>
        <w:jc w:val="center"/>
      </w:pPr>
      <w:r>
        <w:t>Di = 1 - Ti / Si,</w:t>
      </w:r>
    </w:p>
    <w:p w:rsidR="009A0018" w:rsidRDefault="009A0018">
      <w:pPr>
        <w:pStyle w:val="ConsPlusNormal"/>
        <w:jc w:val="both"/>
      </w:pPr>
    </w:p>
    <w:p w:rsidR="009A0018" w:rsidRDefault="009A0018">
      <w:pPr>
        <w:pStyle w:val="ConsPlusNormal"/>
        <w:ind w:firstLine="540"/>
        <w:jc w:val="both"/>
      </w:pPr>
      <w:r>
        <w:t>где Ti - фактически достигнутое значение i-го показателя результативности использования субсидии из областного бюджета на отчетную дату;</w:t>
      </w:r>
    </w:p>
    <w:p w:rsidR="009A0018" w:rsidRDefault="009A0018">
      <w:pPr>
        <w:pStyle w:val="ConsPlusNormal"/>
        <w:spacing w:before="240"/>
        <w:ind w:firstLine="540"/>
        <w:jc w:val="both"/>
      </w:pPr>
      <w:r>
        <w:t>Si - плановое значение i-го показателя результативности использования субсидии из областного бюджета, установленное соглашением о предоставлении субсидии в целях софинансирования муниципальных программ формирования современной городской среды на 2018 - 2022 годы из областного бюджета с муниципальными образованиями - получателями такой субсидии.</w:t>
      </w:r>
    </w:p>
    <w:p w:rsidR="009A0018" w:rsidRDefault="009A0018">
      <w:pPr>
        <w:pStyle w:val="ConsPlusNormal"/>
        <w:spacing w:before="240"/>
        <w:ind w:firstLine="540"/>
        <w:jc w:val="both"/>
      </w:pPr>
      <w:r>
        <w:lastRenderedPageBreak/>
        <w:t>3.15. Остаток средств, не использованный в текущем финансовом году, подлежит возврату в областной бюджет в соответствии с бюджетным законодательством Российской Федерации.</w:t>
      </w:r>
    </w:p>
    <w:p w:rsidR="009A0018" w:rsidRDefault="009A0018">
      <w:pPr>
        <w:pStyle w:val="ConsPlusNormal"/>
        <w:spacing w:before="240"/>
        <w:ind w:firstLine="540"/>
        <w:jc w:val="both"/>
      </w:pPr>
      <w:r>
        <w:t>3.16. В случае выявления в результате проведения проверок фактов представления муниципальным образованием недостоверных отчетов субсидия из областного бюджета подлежит возврату в областной бюджет в полном объеме, независимо от степени достижения показателей результативности использования такой субсидии.</w:t>
      </w:r>
    </w:p>
    <w:p w:rsidR="009A0018" w:rsidRDefault="009A0018">
      <w:pPr>
        <w:pStyle w:val="ConsPlusNormal"/>
        <w:spacing w:before="240"/>
        <w:ind w:firstLine="540"/>
        <w:jc w:val="both"/>
      </w:pPr>
      <w:r>
        <w:t>3.17. В случае, если неиспользованный остаток субсидии из областного бюджета не перечислен в доход областного бюджета, указанные средства подлежат взысканию в доход областного бюджета в порядке, установленном бюджетным законодательством Российской Федерации.</w:t>
      </w: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right"/>
        <w:outlineLvl w:val="1"/>
      </w:pPr>
      <w:r>
        <w:t>Приложение N 11</w:t>
      </w:r>
    </w:p>
    <w:p w:rsidR="009A0018" w:rsidRDefault="009A0018">
      <w:pPr>
        <w:pStyle w:val="ConsPlusNormal"/>
        <w:jc w:val="right"/>
      </w:pPr>
      <w:r>
        <w:t>к государственной программе</w:t>
      </w:r>
    </w:p>
    <w:p w:rsidR="009A0018" w:rsidRDefault="009A0018">
      <w:pPr>
        <w:pStyle w:val="ConsPlusNormal"/>
        <w:jc w:val="right"/>
      </w:pPr>
      <w:r>
        <w:t>Ростовской области "Формирование</w:t>
      </w:r>
    </w:p>
    <w:p w:rsidR="009A0018" w:rsidRDefault="009A0018">
      <w:pPr>
        <w:pStyle w:val="ConsPlusNormal"/>
        <w:jc w:val="right"/>
      </w:pPr>
      <w:r>
        <w:t>современной городской среды</w:t>
      </w:r>
    </w:p>
    <w:p w:rsidR="009A0018" w:rsidRDefault="009A0018">
      <w:pPr>
        <w:pStyle w:val="ConsPlusNormal"/>
        <w:jc w:val="right"/>
      </w:pPr>
      <w:r>
        <w:t>на территории Ростовской области"</w:t>
      </w:r>
    </w:p>
    <w:p w:rsidR="009A0018" w:rsidRDefault="009A0018">
      <w:pPr>
        <w:pStyle w:val="ConsPlusNormal"/>
        <w:jc w:val="both"/>
      </w:pPr>
    </w:p>
    <w:p w:rsidR="009A0018" w:rsidRDefault="009A0018">
      <w:pPr>
        <w:pStyle w:val="ConsPlusTitle"/>
        <w:jc w:val="center"/>
      </w:pPr>
      <w:bookmarkStart w:id="21" w:name="P5895"/>
      <w:bookmarkEnd w:id="21"/>
      <w:r>
        <w:t>ПРАВИЛА</w:t>
      </w:r>
    </w:p>
    <w:p w:rsidR="009A0018" w:rsidRDefault="009A0018">
      <w:pPr>
        <w:pStyle w:val="ConsPlusTitle"/>
        <w:jc w:val="center"/>
      </w:pPr>
      <w:r>
        <w:t>ПРЕДОСТАВЛЕНИЯ И РАСПРЕДЕЛЕНИЯ В 2018 - 2020 ГОДАХ СУБСИДИЙ</w:t>
      </w:r>
    </w:p>
    <w:p w:rsidR="009A0018" w:rsidRDefault="009A0018">
      <w:pPr>
        <w:pStyle w:val="ConsPlusTitle"/>
        <w:jc w:val="center"/>
      </w:pPr>
      <w:r>
        <w:t>ИЗ ОБЛАСТНОГО БЮДЖЕТА МЕСТНЫМ БЮДЖЕТАМ НА ПОДДЕРЖКУ</w:t>
      </w:r>
    </w:p>
    <w:p w:rsidR="009A0018" w:rsidRDefault="009A0018">
      <w:pPr>
        <w:pStyle w:val="ConsPlusTitle"/>
        <w:jc w:val="center"/>
      </w:pPr>
      <w:r>
        <w:t>ОБУСТРОЙСТВА МЕСТ МАССОВОГО ОТДЫХА НАСЕЛЕНИЯ</w:t>
      </w:r>
    </w:p>
    <w:p w:rsidR="009A0018" w:rsidRDefault="009A0018">
      <w:pPr>
        <w:pStyle w:val="ConsPlusTitle"/>
        <w:jc w:val="center"/>
      </w:pPr>
      <w:r>
        <w:t>(ГОРОДСКИХ ПАРКОВ)</w:t>
      </w:r>
    </w:p>
    <w:p w:rsidR="009A0018" w:rsidRDefault="009A0018">
      <w:pPr>
        <w:pStyle w:val="ConsPlusNormal"/>
        <w:jc w:val="both"/>
      </w:pPr>
    </w:p>
    <w:p w:rsidR="009A0018" w:rsidRDefault="009A0018">
      <w:pPr>
        <w:pStyle w:val="ConsPlusNormal"/>
        <w:ind w:firstLine="540"/>
        <w:jc w:val="both"/>
      </w:pPr>
      <w:bookmarkStart w:id="22" w:name="P5901"/>
      <w:bookmarkEnd w:id="22"/>
      <w:r>
        <w:t>1. Настоящие Правила устанавливают порядок предоставления и распределения субсидий из областного бюджета на обустройство мест массового отдыха населения (городских парков) (далее - субсидии).</w:t>
      </w:r>
    </w:p>
    <w:p w:rsidR="009A0018" w:rsidRDefault="009A0018">
      <w:pPr>
        <w:pStyle w:val="ConsPlusNormal"/>
        <w:spacing w:before="240"/>
        <w:ind w:firstLine="540"/>
        <w:jc w:val="both"/>
      </w:pPr>
      <w:r>
        <w:t>2. Субсидии предоставляются на основании соглашения о предоставлении субсидий, заключенного между министерством жилищно-коммунального хозяйства Ростовской области и администрацией муниципального образования не позднее 1 марта текущего года и в течение двух месяцев со дня вступления в силу изменений в областной закон об областном бюджете, устанавливающего общий объем субсидий, предоставляемых местным бюджетам, и их распределение по каждому муниципальному образованию, на обустройство мест массового отдыха населения (городских парков). Форма соглашения утверждается министерством жилищно-коммунального хозяйства Ростовской области в соответствии с типовой формой, утвержденной Правительством Ростовской области.</w:t>
      </w:r>
    </w:p>
    <w:p w:rsidR="009A0018" w:rsidRDefault="009A0018">
      <w:pPr>
        <w:pStyle w:val="ConsPlusNormal"/>
        <w:spacing w:before="240"/>
        <w:ind w:firstLine="540"/>
        <w:jc w:val="both"/>
      </w:pPr>
      <w:r>
        <w:t xml:space="preserve">3. Требования к порядку и распределению средств на цели, указанные в </w:t>
      </w:r>
      <w:hyperlink w:anchor="P5901" w:history="1">
        <w:r>
          <w:rPr>
            <w:color w:val="0000FF"/>
          </w:rPr>
          <w:t>пункте 1</w:t>
        </w:r>
      </w:hyperlink>
      <w:r>
        <w:t>:</w:t>
      </w:r>
    </w:p>
    <w:p w:rsidR="009A0018" w:rsidRDefault="009A0018">
      <w:pPr>
        <w:pStyle w:val="ConsPlusNormal"/>
        <w:spacing w:before="240"/>
        <w:ind w:firstLine="540"/>
        <w:jc w:val="both"/>
      </w:pPr>
      <w:r>
        <w:t>3.1. Критерии распределения субсидий:</w:t>
      </w:r>
    </w:p>
    <w:p w:rsidR="009A0018" w:rsidRDefault="009A0018">
      <w:pPr>
        <w:pStyle w:val="ConsPlusNormal"/>
        <w:spacing w:before="240"/>
        <w:ind w:firstLine="540"/>
        <w:jc w:val="both"/>
      </w:pPr>
      <w:r>
        <w:t>численность населения, проживающего в муниципальном образовании, до 250 тысяч человек;</w:t>
      </w:r>
    </w:p>
    <w:p w:rsidR="009A0018" w:rsidRDefault="009A0018">
      <w:pPr>
        <w:pStyle w:val="ConsPlusNormal"/>
        <w:spacing w:before="240"/>
        <w:ind w:firstLine="540"/>
        <w:jc w:val="both"/>
      </w:pPr>
      <w:r>
        <w:t>уровень расчетной бюджетной обеспеченности муниципальных образований.</w:t>
      </w:r>
    </w:p>
    <w:p w:rsidR="009A0018" w:rsidRDefault="009A0018">
      <w:pPr>
        <w:pStyle w:val="ConsPlusNormal"/>
        <w:spacing w:before="240"/>
        <w:ind w:firstLine="540"/>
        <w:jc w:val="both"/>
      </w:pPr>
      <w:r>
        <w:lastRenderedPageBreak/>
        <w:t>3.2. В приоритетном (первоочередном) порядке подлежат финансированию места массового отдыха населения (городские парки), расположенные на территориях монопрофильных муниципальных образований Ростовской области.</w:t>
      </w:r>
    </w:p>
    <w:p w:rsidR="009A0018" w:rsidRDefault="009A0018">
      <w:pPr>
        <w:pStyle w:val="ConsPlusNormal"/>
        <w:spacing w:before="240"/>
        <w:ind w:firstLine="540"/>
        <w:jc w:val="both"/>
      </w:pPr>
      <w:r>
        <w:t>3.3. По муниципальным образованиям, не вошедшим в первоочередной порядок предоставления субсидий, субсидии предоставляются на основании расчета:</w:t>
      </w:r>
    </w:p>
    <w:p w:rsidR="009A0018" w:rsidRDefault="009A0018">
      <w:pPr>
        <w:pStyle w:val="ConsPlusNormal"/>
        <w:jc w:val="both"/>
      </w:pPr>
    </w:p>
    <w:p w:rsidR="009A0018" w:rsidRDefault="009A0018">
      <w:pPr>
        <w:pStyle w:val="ConsPlusNormal"/>
        <w:jc w:val="center"/>
      </w:pPr>
      <w:r>
        <w:t>Сiбп = Пiбп / Пбп х Соблбп,</w:t>
      </w:r>
    </w:p>
    <w:p w:rsidR="009A0018" w:rsidRDefault="009A0018">
      <w:pPr>
        <w:pStyle w:val="ConsPlusNormal"/>
        <w:jc w:val="both"/>
      </w:pPr>
    </w:p>
    <w:p w:rsidR="009A0018" w:rsidRDefault="009A0018">
      <w:pPr>
        <w:pStyle w:val="ConsPlusNormal"/>
        <w:ind w:firstLine="540"/>
        <w:jc w:val="both"/>
      </w:pPr>
      <w:r>
        <w:t>где Сiбп - общий размер субсидий из областного бюджета, предоставляемых бюджету i-го муниципального образования за счет нераспределенных субсидий для софинансирования расходных обязательств, возникающих при выполнении полномочий органов местного самоуправления по вопросам местного значения по обустройству мест массового отдыха населения (городских парков);</w:t>
      </w:r>
    </w:p>
    <w:p w:rsidR="009A0018" w:rsidRDefault="009A0018">
      <w:pPr>
        <w:pStyle w:val="ConsPlusNormal"/>
        <w:spacing w:before="240"/>
        <w:ind w:firstLine="540"/>
        <w:jc w:val="both"/>
      </w:pPr>
      <w:r>
        <w:t>Пiбп - количество мест массового отдыха населения (городских парков), требующих обустройства, на территории i-го муниципального образования, определяемое на основании данных муниципальных образований по состоянию на 1 января года, предшествующего финансовому году, в котором осуществляется распределение субсидий;</w:t>
      </w:r>
    </w:p>
    <w:p w:rsidR="009A0018" w:rsidRDefault="009A0018">
      <w:pPr>
        <w:pStyle w:val="ConsPlusNormal"/>
        <w:spacing w:before="240"/>
        <w:ind w:firstLine="540"/>
        <w:jc w:val="both"/>
      </w:pPr>
      <w:r>
        <w:t>Пбп - количество мест массового отдыха населения (городских парков) на территории Ростовской области, требующих обустройства, определяемое на основании данных муниципальных образований по состоянию на 1 января года, предшествующего финансовому году, в котором осуществляется распределение субсидий;</w:t>
      </w:r>
    </w:p>
    <w:p w:rsidR="009A0018" w:rsidRDefault="009A0018">
      <w:pPr>
        <w:pStyle w:val="ConsPlusNormal"/>
        <w:spacing w:before="240"/>
        <w:ind w:firstLine="540"/>
        <w:jc w:val="both"/>
      </w:pPr>
      <w:r>
        <w:t>Соблбп - общий размер субсидий из областного бюджета бюджетам муниципальных образований за счет нераспределенных субсидий для софинансирования расходных обязательств, возникающих при выполнении полномочий органов местного самоуправления по вопросам местного значения по обустройству мест массового отдыха населения (городских парков).</w:t>
      </w:r>
    </w:p>
    <w:p w:rsidR="009A0018" w:rsidRDefault="009A0018">
      <w:pPr>
        <w:pStyle w:val="ConsPlusNormal"/>
        <w:spacing w:before="240"/>
        <w:ind w:firstLine="540"/>
        <w:jc w:val="both"/>
      </w:pPr>
      <w:r>
        <w:t>3.4. Обязательства муниципальных образований - получателей субсидий:</w:t>
      </w:r>
    </w:p>
    <w:p w:rsidR="009A0018" w:rsidRDefault="009A0018">
      <w:pPr>
        <w:pStyle w:val="ConsPlusNormal"/>
        <w:spacing w:before="240"/>
        <w:ind w:firstLine="540"/>
        <w:jc w:val="both"/>
      </w:pPr>
      <w:r>
        <w:t>при наличии единственного на территории города парка, нуждающегося в благоустройстве, осуществить благоустройство такого парка, обеспечив участие граждан в выборе мероприятий по благоустройству парка путем проведения общественных обсуждений продолжительностью не менее 30 дней со дня объявления обсуждения;</w:t>
      </w:r>
    </w:p>
    <w:p w:rsidR="009A0018" w:rsidRDefault="009A0018">
      <w:pPr>
        <w:pStyle w:val="ConsPlusNormal"/>
        <w:spacing w:before="240"/>
        <w:ind w:firstLine="540"/>
        <w:jc w:val="both"/>
      </w:pPr>
      <w:r>
        <w:t>при наличии нескольких парков на территории города, нуждающихся в благоустройстве, разработать, утвердить и опубликовать порядок и сроки представления, рассмотрения и оценки предложений граждан, организаций о выборе парка, подлежащего благоустройству в текущем году;</w:t>
      </w:r>
    </w:p>
    <w:p w:rsidR="009A0018" w:rsidRDefault="009A0018">
      <w:pPr>
        <w:pStyle w:val="ConsPlusNormal"/>
        <w:spacing w:before="240"/>
        <w:ind w:firstLine="540"/>
        <w:jc w:val="both"/>
      </w:pPr>
      <w:r>
        <w:t>с учетом результатов общественного обсуждения принять решение о выборе парка, подлежащего благоустройству в текущем году;</w:t>
      </w:r>
    </w:p>
    <w:p w:rsidR="009A0018" w:rsidRDefault="009A0018">
      <w:pPr>
        <w:pStyle w:val="ConsPlusNormal"/>
        <w:spacing w:before="240"/>
        <w:ind w:firstLine="540"/>
        <w:jc w:val="both"/>
      </w:pPr>
      <w:r>
        <w:t>обеспечить утверждение дизайн-проекта обустройства парка и перечня мероприятий по благоустройству парка, подлежащих реализации в текущем году, с учетом результатов общественных обсуждений продолжительностью не менее 30 дней со дня объявления обсуждения;</w:t>
      </w:r>
    </w:p>
    <w:p w:rsidR="009A0018" w:rsidRDefault="009A0018">
      <w:pPr>
        <w:pStyle w:val="ConsPlusNormal"/>
        <w:spacing w:before="240"/>
        <w:ind w:firstLine="540"/>
        <w:jc w:val="both"/>
      </w:pPr>
      <w:r>
        <w:t>обеспечить завершение мероприятий по благоустройству парка до конца текущего года.</w:t>
      </w:r>
    </w:p>
    <w:p w:rsidR="009A0018" w:rsidRDefault="009A0018">
      <w:pPr>
        <w:pStyle w:val="ConsPlusNormal"/>
        <w:spacing w:before="240"/>
        <w:ind w:firstLine="540"/>
        <w:jc w:val="both"/>
      </w:pPr>
      <w:r>
        <w:lastRenderedPageBreak/>
        <w:t>4. Перечисление субсидий из областного бюджета осуществляется в полном объеме средств, предназначенных для софинансирования муниципальных программ на соответствующий год, муниципальным образованиям - получателям субсидии из областного бюджета не позднее 5 рабочих дней с момента заключения соглашения о предоставлении субсидии из областного бюджета с органами местного самоуправления таких муниципальных образований на основании заявки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муниципальных образований.</w:t>
      </w:r>
    </w:p>
    <w:p w:rsidR="009A0018" w:rsidRDefault="009A0018">
      <w:pPr>
        <w:pStyle w:val="ConsPlusNormal"/>
        <w:spacing w:before="240"/>
        <w:ind w:firstLine="540"/>
        <w:jc w:val="both"/>
      </w:pPr>
      <w:r>
        <w:t>В целях соблюдения администрациями муниципальных образований условий и целей, установленных при предоставлении субсидий на поддержку обустройства мест массового отдыха населения (городских парков), расходование средств субсидии из бюджетов муниципальных образований осуществляется на основании следующих документов:</w:t>
      </w:r>
    </w:p>
    <w:p w:rsidR="009A0018" w:rsidRDefault="009A0018">
      <w:pPr>
        <w:pStyle w:val="ConsPlusNormal"/>
        <w:spacing w:before="240"/>
        <w:ind w:firstLine="540"/>
        <w:jc w:val="both"/>
      </w:pPr>
      <w:r>
        <w:t>договоров (изменений к договорам) или муниципальных контрактов (изменений к муниципальным контрактам) на поставку товаров, выполнение работ, оказание услуг для муниципальных нужд;</w:t>
      </w:r>
    </w:p>
    <w:p w:rsidR="009A0018" w:rsidRDefault="009A0018">
      <w:pPr>
        <w:pStyle w:val="ConsPlusNormal"/>
        <w:spacing w:before="240"/>
        <w:ind w:firstLine="540"/>
        <w:jc w:val="both"/>
      </w:pPr>
      <w:r>
        <w:t>накладных и (или) актов приемки-передачи, и (или) счетов-фактур (при поставке товаров);</w:t>
      </w:r>
    </w:p>
    <w:p w:rsidR="009A0018" w:rsidRDefault="009A0018">
      <w:pPr>
        <w:pStyle w:val="ConsPlusNormal"/>
        <w:spacing w:before="240"/>
        <w:ind w:firstLine="540"/>
        <w:jc w:val="both"/>
      </w:pPr>
      <w:r>
        <w:t>актов выполненных работ (услуг) и (или) счетов, и (или) счетов-фактур, справок о стоимости работ (при выполнении работ, оказании услуг).</w:t>
      </w:r>
    </w:p>
    <w:p w:rsidR="009A0018" w:rsidRDefault="009A0018">
      <w:pPr>
        <w:pStyle w:val="ConsPlusNormal"/>
        <w:spacing w:before="240"/>
        <w:ind w:firstLine="540"/>
        <w:jc w:val="both"/>
      </w:pPr>
      <w:r>
        <w:t>Местные администрации согласовывают указанные в настоящем пункте копии документов в структурных подразделениях местных администраций, после чего представляют их главному распорядителю средств областного бюджета в электронном виде с использованием межведомственной системы электронного документооборота и делопроизводства "Дело" и средств электронной подписи.</w:t>
      </w:r>
    </w:p>
    <w:p w:rsidR="009A0018" w:rsidRDefault="009A0018">
      <w:pPr>
        <w:pStyle w:val="ConsPlusNormal"/>
        <w:spacing w:before="240"/>
        <w:ind w:firstLine="540"/>
        <w:jc w:val="both"/>
      </w:pPr>
      <w:r>
        <w:t>5. Представление отчетов о расходах субсидий на обустройство мест массового отдыха населения (городских парков), достижении значений показателей результативности исполнения мероприятий по обустройству мест массового отдыха населения (городских парков) и сроки представления отчетов определены соглашением о представлении субсидии из областного бюджета с муниципальными образованиями - получателями такой субсидии.</w:t>
      </w:r>
    </w:p>
    <w:p w:rsidR="009A0018" w:rsidRDefault="009A0018">
      <w:pPr>
        <w:pStyle w:val="ConsPlusNormal"/>
        <w:spacing w:before="240"/>
        <w:ind w:firstLine="540"/>
        <w:jc w:val="both"/>
      </w:pPr>
      <w:r>
        <w:t>6. В случае, если муниципальным образованием по состоянию на 31 декабря ежегодно, начиная с 2018 г., допущены нарушения обязательств, предусмотренных соглашением о предоставлении субсидии из областного бюджета с муниципальными образованиями - получателями такой субсидии,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текущем году указанные нарушения не устранены, объем средств, подлежащий возврату из бюджета муниципального образования в областной бюджет в срок до 1 мая текущего года (V возврата), рассчитывается по формуле</w:t>
      </w:r>
    </w:p>
    <w:p w:rsidR="009A0018" w:rsidRDefault="009A0018">
      <w:pPr>
        <w:pStyle w:val="ConsPlusNormal"/>
        <w:jc w:val="both"/>
      </w:pPr>
    </w:p>
    <w:p w:rsidR="009A0018" w:rsidRDefault="009A0018">
      <w:pPr>
        <w:pStyle w:val="ConsPlusNormal"/>
        <w:jc w:val="center"/>
      </w:pPr>
      <w:r>
        <w:t>V возврата = (V субсидии x k x m / n) x 0,1,</w:t>
      </w:r>
    </w:p>
    <w:p w:rsidR="009A0018" w:rsidRDefault="009A0018">
      <w:pPr>
        <w:pStyle w:val="ConsPlusNormal"/>
        <w:jc w:val="both"/>
      </w:pPr>
    </w:p>
    <w:p w:rsidR="009A0018" w:rsidRDefault="009A0018">
      <w:pPr>
        <w:pStyle w:val="ConsPlusNormal"/>
        <w:ind w:firstLine="540"/>
        <w:jc w:val="both"/>
      </w:pPr>
      <w:r>
        <w:t>где V субсидии - объем субсидии, предоставленной бюджету муниципального образования в текущем году;</w:t>
      </w:r>
    </w:p>
    <w:p w:rsidR="009A0018" w:rsidRDefault="009A0018">
      <w:pPr>
        <w:pStyle w:val="ConsPlusNormal"/>
        <w:spacing w:before="240"/>
        <w:ind w:firstLine="540"/>
        <w:jc w:val="both"/>
      </w:pPr>
      <w:r>
        <w:lastRenderedPageBreak/>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9A0018" w:rsidRDefault="009A0018">
      <w:pPr>
        <w:pStyle w:val="ConsPlusNormal"/>
        <w:spacing w:before="240"/>
        <w:ind w:firstLine="540"/>
        <w:jc w:val="both"/>
      </w:pPr>
      <w:r>
        <w:t>n - общее количество показателей результативности использования субсидии;</w:t>
      </w:r>
    </w:p>
    <w:p w:rsidR="009A0018" w:rsidRDefault="009A0018">
      <w:pPr>
        <w:pStyle w:val="ConsPlusNormal"/>
        <w:spacing w:before="240"/>
        <w:ind w:firstLine="540"/>
        <w:jc w:val="both"/>
      </w:pPr>
      <w:r>
        <w:t>k - коэффициент возврата субсидии.</w:t>
      </w:r>
    </w:p>
    <w:p w:rsidR="009A0018" w:rsidRDefault="009A0018">
      <w:pPr>
        <w:pStyle w:val="ConsPlusNormal"/>
        <w:spacing w:before="240"/>
        <w:ind w:firstLine="540"/>
        <w:jc w:val="both"/>
      </w:pPr>
      <w:r>
        <w:t>При расчете объема средств, подлежащих возврату из бюджета муниципального образования в размере субсидии, предоставленной бюджету муниципального образования из областного бюджета в отчетном финансовом году,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p>
    <w:p w:rsidR="009A0018" w:rsidRDefault="009A0018">
      <w:pPr>
        <w:pStyle w:val="ConsPlusNormal"/>
        <w:spacing w:before="240"/>
        <w:ind w:firstLine="540"/>
        <w:jc w:val="both"/>
      </w:pPr>
      <w:r>
        <w:t>Коэффициент возврата субсидии из областного бюджета (k) рассчитывается по формуле</w:t>
      </w:r>
    </w:p>
    <w:p w:rsidR="009A0018" w:rsidRDefault="009A0018">
      <w:pPr>
        <w:pStyle w:val="ConsPlusNormal"/>
        <w:jc w:val="both"/>
      </w:pPr>
    </w:p>
    <w:p w:rsidR="009A0018" w:rsidRDefault="009A0018">
      <w:pPr>
        <w:pStyle w:val="ConsPlusNormal"/>
        <w:jc w:val="center"/>
      </w:pPr>
      <w:r>
        <w:t>k = SUM Di / m,</w:t>
      </w:r>
    </w:p>
    <w:p w:rsidR="009A0018" w:rsidRDefault="009A0018">
      <w:pPr>
        <w:pStyle w:val="ConsPlusNormal"/>
        <w:jc w:val="both"/>
      </w:pPr>
    </w:p>
    <w:p w:rsidR="009A0018" w:rsidRDefault="009A0018">
      <w:pPr>
        <w:pStyle w:val="ConsPlusNormal"/>
        <w:ind w:firstLine="540"/>
        <w:jc w:val="both"/>
      </w:pPr>
      <w:r>
        <w:t>где Di - индекс, отражающий уровень недостижения значения i-го показателя результативности использования субсидии из областного бюджета.</w:t>
      </w:r>
    </w:p>
    <w:p w:rsidR="009A0018" w:rsidRDefault="009A0018">
      <w:pPr>
        <w:pStyle w:val="ConsPlusNormal"/>
        <w:spacing w:before="240"/>
        <w:ind w:firstLine="540"/>
        <w:jc w:val="both"/>
      </w:pPr>
      <w:r>
        <w:t>При расчете коэффициента возврата субсидии из областного бюджета используются только положительные значения индекса, отражающего уровень недостижения i-го показателя результативности использования такой субсидии.</w:t>
      </w:r>
    </w:p>
    <w:p w:rsidR="009A0018" w:rsidRDefault="009A0018">
      <w:pPr>
        <w:pStyle w:val="ConsPlusNormal"/>
        <w:spacing w:before="240"/>
        <w:ind w:firstLine="540"/>
        <w:jc w:val="both"/>
      </w:pPr>
      <w:r>
        <w:t>Индекс, отражающий уровень недостижения значения i-го показателя результативности использования субсидии из областного бюджета (Di), определяется по формуле</w:t>
      </w:r>
    </w:p>
    <w:p w:rsidR="009A0018" w:rsidRDefault="009A0018">
      <w:pPr>
        <w:pStyle w:val="ConsPlusNormal"/>
        <w:jc w:val="both"/>
      </w:pPr>
    </w:p>
    <w:p w:rsidR="009A0018" w:rsidRDefault="009A0018">
      <w:pPr>
        <w:pStyle w:val="ConsPlusNormal"/>
        <w:jc w:val="center"/>
      </w:pPr>
      <w:r>
        <w:t>Di = 1 - Ti / Si,</w:t>
      </w:r>
    </w:p>
    <w:p w:rsidR="009A0018" w:rsidRDefault="009A0018">
      <w:pPr>
        <w:pStyle w:val="ConsPlusNormal"/>
        <w:jc w:val="both"/>
      </w:pPr>
    </w:p>
    <w:p w:rsidR="009A0018" w:rsidRDefault="009A0018">
      <w:pPr>
        <w:pStyle w:val="ConsPlusNormal"/>
        <w:ind w:firstLine="540"/>
        <w:jc w:val="both"/>
      </w:pPr>
      <w:r>
        <w:t>где Ti - фактически достигнутое значение i-го показателя результативности использования субсидии из областного бюджета на отчетную дату;</w:t>
      </w:r>
    </w:p>
    <w:p w:rsidR="009A0018" w:rsidRDefault="009A0018">
      <w:pPr>
        <w:pStyle w:val="ConsPlusNormal"/>
        <w:spacing w:before="240"/>
        <w:ind w:firstLine="540"/>
        <w:jc w:val="both"/>
      </w:pPr>
      <w:r>
        <w:t>Si - плановое значение i-го показателя результативности использования субсидии из областного бюджета, установленное соглашением о предоставлении субсидии на обустройство мест массового отдыха населения (городских парков) из областного бюджета с муниципальными образованиями - получателями такой субсидии.</w:t>
      </w:r>
    </w:p>
    <w:p w:rsidR="009A0018" w:rsidRDefault="009A0018">
      <w:pPr>
        <w:pStyle w:val="ConsPlusNormal"/>
        <w:spacing w:before="240"/>
        <w:ind w:firstLine="540"/>
        <w:jc w:val="both"/>
      </w:pPr>
      <w:r>
        <w:t>7. Остаток средств, не использованный в текущем финансовом году, подлежит возврату в областной бюджет в соответствии с бюджетным законодательством Российской Федерации.</w:t>
      </w:r>
    </w:p>
    <w:p w:rsidR="009A0018" w:rsidRDefault="009A0018">
      <w:pPr>
        <w:pStyle w:val="ConsPlusNormal"/>
        <w:spacing w:before="240"/>
        <w:ind w:firstLine="540"/>
        <w:jc w:val="both"/>
      </w:pPr>
      <w:r>
        <w:t>8. В случае, если неиспользованный остаток субсидии из бюджета Ростовской области, не перечислен в доход областного бюджета, указанные средства подлежат взысканию в доход областного бюджета в порядке, установленном бюджетным законодательством Российской Федерации.</w:t>
      </w:r>
    </w:p>
    <w:p w:rsidR="009A0018" w:rsidRDefault="009A0018">
      <w:pPr>
        <w:pStyle w:val="ConsPlusNormal"/>
        <w:spacing w:before="240"/>
        <w:ind w:firstLine="540"/>
        <w:jc w:val="both"/>
      </w:pPr>
      <w:r>
        <w:t xml:space="preserve">9. Субсидия в случае ее нецелевого использования и (или) нарушения муниципальным образованием требований к порядку ее распределения, предусмотренных пунктом 5 настоящих Правил, подлежит взысканию в доход областного бюджета в </w:t>
      </w:r>
      <w:r>
        <w:lastRenderedPageBreak/>
        <w:t>соответствии с бюджетным законодательством Правительства Ростовской области.</w:t>
      </w:r>
    </w:p>
    <w:p w:rsidR="009A0018" w:rsidRDefault="009A0018">
      <w:pPr>
        <w:pStyle w:val="ConsPlusNormal"/>
        <w:spacing w:before="240"/>
        <w:ind w:firstLine="540"/>
        <w:jc w:val="both"/>
      </w:pPr>
      <w:r>
        <w:t>10. В случае выявления в результате проведения проверок фактов представления муниципальным образованием недостоверных отчетов субсидия из областного бюджета подлежит возврату в областной бюджет в полном объеме, независимо от степени достижения показателей результативности использования такой субсидии.</w:t>
      </w: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right"/>
        <w:outlineLvl w:val="1"/>
      </w:pPr>
      <w:r>
        <w:t>Приложение N 12</w:t>
      </w:r>
    </w:p>
    <w:p w:rsidR="009A0018" w:rsidRDefault="009A0018">
      <w:pPr>
        <w:pStyle w:val="ConsPlusNormal"/>
        <w:jc w:val="right"/>
      </w:pPr>
      <w:r>
        <w:t>к государственной программе</w:t>
      </w:r>
    </w:p>
    <w:p w:rsidR="009A0018" w:rsidRDefault="009A0018">
      <w:pPr>
        <w:pStyle w:val="ConsPlusNormal"/>
        <w:jc w:val="right"/>
      </w:pPr>
      <w:r>
        <w:t>Ростовской области "Формирование</w:t>
      </w:r>
    </w:p>
    <w:p w:rsidR="009A0018" w:rsidRDefault="009A0018">
      <w:pPr>
        <w:pStyle w:val="ConsPlusNormal"/>
        <w:jc w:val="right"/>
      </w:pPr>
      <w:r>
        <w:t>современной городской среды</w:t>
      </w:r>
    </w:p>
    <w:p w:rsidR="009A0018" w:rsidRDefault="009A0018">
      <w:pPr>
        <w:pStyle w:val="ConsPlusNormal"/>
        <w:jc w:val="right"/>
      </w:pPr>
      <w:r>
        <w:t>на территории Ростовской области"</w:t>
      </w:r>
    </w:p>
    <w:p w:rsidR="009A0018" w:rsidRDefault="009A0018">
      <w:pPr>
        <w:pStyle w:val="ConsPlusNormal"/>
        <w:jc w:val="both"/>
      </w:pPr>
    </w:p>
    <w:p w:rsidR="009A0018" w:rsidRDefault="009A0018">
      <w:pPr>
        <w:pStyle w:val="ConsPlusTitle"/>
        <w:jc w:val="center"/>
      </w:pPr>
      <w:bookmarkStart w:id="23" w:name="P5965"/>
      <w:bookmarkEnd w:id="23"/>
      <w:r>
        <w:t>ПЕРЕЧЕНЬ</w:t>
      </w:r>
    </w:p>
    <w:p w:rsidR="009A0018" w:rsidRDefault="009A0018">
      <w:pPr>
        <w:pStyle w:val="ConsPlusTitle"/>
        <w:jc w:val="center"/>
      </w:pPr>
      <w:r>
        <w:t>МУНИЦИПАЛЬНЫХ ОБРАЗОВАНИЙ, БЮДЖЕТАМ КОТОРЫХ ПРЕДОСТАВЛЯЮТСЯ</w:t>
      </w:r>
    </w:p>
    <w:p w:rsidR="009A0018" w:rsidRDefault="009A0018">
      <w:pPr>
        <w:pStyle w:val="ConsPlusTitle"/>
        <w:jc w:val="center"/>
      </w:pPr>
      <w:r>
        <w:t>СРЕДСТВА НА ПОДДЕРЖКУ ОБУСТРОЙСТВА МЕСТ МАССОВОГО ОТДЫХА</w:t>
      </w:r>
    </w:p>
    <w:p w:rsidR="009A0018" w:rsidRDefault="009A0018">
      <w:pPr>
        <w:pStyle w:val="ConsPlusTitle"/>
        <w:jc w:val="center"/>
      </w:pPr>
      <w:r>
        <w:t>НАСЕЛЕНИЯ (ГОРОДСКИХ ПАРКОВ) НА 2018 - 2020 ГОДЫ</w:t>
      </w:r>
    </w:p>
    <w:p w:rsidR="009A0018" w:rsidRDefault="009A0018">
      <w:pPr>
        <w:pStyle w:val="ConsPlusNormal"/>
        <w:jc w:val="both"/>
      </w:pPr>
    </w:p>
    <w:p w:rsidR="009A0018" w:rsidRDefault="009A0018">
      <w:pPr>
        <w:pStyle w:val="ConsPlusNormal"/>
        <w:ind w:firstLine="540"/>
        <w:jc w:val="both"/>
      </w:pPr>
      <w:r>
        <w:t>1. Муниципальное образование "Город Гуково".</w:t>
      </w:r>
    </w:p>
    <w:p w:rsidR="009A0018" w:rsidRDefault="009A0018">
      <w:pPr>
        <w:pStyle w:val="ConsPlusNormal"/>
        <w:spacing w:before="240"/>
        <w:ind w:firstLine="540"/>
        <w:jc w:val="both"/>
      </w:pPr>
      <w:r>
        <w:t>2. Муниципальное образование "Город Донецк".</w:t>
      </w:r>
    </w:p>
    <w:p w:rsidR="009A0018" w:rsidRDefault="009A0018">
      <w:pPr>
        <w:pStyle w:val="ConsPlusNormal"/>
        <w:spacing w:before="240"/>
        <w:ind w:firstLine="540"/>
        <w:jc w:val="both"/>
      </w:pPr>
      <w:r>
        <w:t>3. Муниципальное образование "Город Зверево".</w:t>
      </w: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right"/>
        <w:outlineLvl w:val="1"/>
      </w:pPr>
      <w:r>
        <w:t>Приложение N 13</w:t>
      </w:r>
    </w:p>
    <w:p w:rsidR="009A0018" w:rsidRDefault="009A0018">
      <w:pPr>
        <w:pStyle w:val="ConsPlusNormal"/>
        <w:jc w:val="right"/>
      </w:pPr>
      <w:r>
        <w:t>к государственной программе</w:t>
      </w:r>
    </w:p>
    <w:p w:rsidR="009A0018" w:rsidRDefault="009A0018">
      <w:pPr>
        <w:pStyle w:val="ConsPlusNormal"/>
        <w:jc w:val="right"/>
      </w:pPr>
      <w:r>
        <w:t>Ростовской области "Формирование</w:t>
      </w:r>
    </w:p>
    <w:p w:rsidR="009A0018" w:rsidRDefault="009A0018">
      <w:pPr>
        <w:pStyle w:val="ConsPlusNormal"/>
        <w:jc w:val="right"/>
      </w:pPr>
      <w:r>
        <w:t>современной городской среды</w:t>
      </w:r>
    </w:p>
    <w:p w:rsidR="009A0018" w:rsidRDefault="009A0018">
      <w:pPr>
        <w:pStyle w:val="ConsPlusNormal"/>
        <w:jc w:val="right"/>
      </w:pPr>
      <w:r>
        <w:t>на территории Ростовской области"</w:t>
      </w:r>
    </w:p>
    <w:p w:rsidR="009A0018" w:rsidRDefault="009A0018">
      <w:pPr>
        <w:pStyle w:val="ConsPlusNormal"/>
        <w:jc w:val="both"/>
      </w:pPr>
    </w:p>
    <w:p w:rsidR="009A0018" w:rsidRDefault="009A0018">
      <w:pPr>
        <w:pStyle w:val="ConsPlusTitle"/>
        <w:jc w:val="center"/>
      </w:pPr>
      <w:bookmarkStart w:id="24" w:name="P5984"/>
      <w:bookmarkEnd w:id="24"/>
      <w:r>
        <w:t>ПОРЯДОК</w:t>
      </w:r>
    </w:p>
    <w:p w:rsidR="009A0018" w:rsidRDefault="009A0018">
      <w:pPr>
        <w:pStyle w:val="ConsPlusTitle"/>
        <w:jc w:val="center"/>
      </w:pPr>
      <w:r>
        <w:t>ПРОВЕДЕНИЯ ИНВЕНТАРИЗАЦИИ ДВОРОВЫХ И ОБЩЕСТВЕННЫХ ТЕРРИТОРИЙ</w:t>
      </w:r>
    </w:p>
    <w:p w:rsidR="009A0018" w:rsidRDefault="009A0018">
      <w:pPr>
        <w:pStyle w:val="ConsPlusTitle"/>
        <w:jc w:val="center"/>
      </w:pPr>
      <w:r>
        <w:t>В МУНИЦИПАЛЬНЫХ ОБРАЗОВАНИЯХ РОСТОВСКОЙ ОБЛАСТИ</w:t>
      </w:r>
    </w:p>
    <w:p w:rsidR="009A0018" w:rsidRDefault="009A0018">
      <w:pPr>
        <w:pStyle w:val="ConsPlusNormal"/>
        <w:jc w:val="both"/>
      </w:pPr>
    </w:p>
    <w:p w:rsidR="009A0018" w:rsidRDefault="009A0018">
      <w:pPr>
        <w:pStyle w:val="ConsPlusNormal"/>
        <w:jc w:val="center"/>
        <w:outlineLvl w:val="2"/>
      </w:pPr>
      <w:r>
        <w:t>1. Общие положения</w:t>
      </w:r>
    </w:p>
    <w:p w:rsidR="009A0018" w:rsidRDefault="009A0018">
      <w:pPr>
        <w:pStyle w:val="ConsPlusNormal"/>
        <w:jc w:val="both"/>
      </w:pPr>
    </w:p>
    <w:p w:rsidR="009A0018" w:rsidRDefault="009A0018">
      <w:pPr>
        <w:pStyle w:val="ConsPlusNormal"/>
        <w:ind w:firstLine="540"/>
        <w:jc w:val="both"/>
      </w:pPr>
      <w:r>
        <w:t>1.1. Настоящий Порядок устанавливает процедуру организации и проведения инвентаризации дворовых и общественных территорий (далее - инвентаризация) в муниципальных образованиях Ростовской области, в состав которых входят населенные пункты с численностью населения свыше 1000 человек (далее - муниципальное образование).</w:t>
      </w:r>
    </w:p>
    <w:p w:rsidR="009A0018" w:rsidRDefault="009A0018">
      <w:pPr>
        <w:pStyle w:val="ConsPlusNormal"/>
        <w:spacing w:before="240"/>
        <w:ind w:firstLine="540"/>
        <w:jc w:val="both"/>
      </w:pPr>
      <w:r>
        <w:t xml:space="preserve">1.2. Инвентаризации проводятся с целью оценки состояния сферы благоустройства в </w:t>
      </w:r>
      <w:r>
        <w:lastRenderedPageBreak/>
        <w:t>муниципальных образованиях, в том числе определения перечня дворовых и общественных территорий, нуждающихся в благоустройстве и подлежащих благоустройству, исходя из минимального перечня работ по благоустройству, для включения в государственную программу Ростовской области и муниципальные программы формирования современной городской среды на 2018 - 2022 годы (далее - государственная программа, муниципальная программа).</w:t>
      </w:r>
    </w:p>
    <w:p w:rsidR="009A0018" w:rsidRDefault="009A0018">
      <w:pPr>
        <w:pStyle w:val="ConsPlusNormal"/>
        <w:jc w:val="both"/>
      </w:pPr>
    </w:p>
    <w:p w:rsidR="009A0018" w:rsidRDefault="009A0018">
      <w:pPr>
        <w:pStyle w:val="ConsPlusNormal"/>
        <w:jc w:val="center"/>
        <w:outlineLvl w:val="2"/>
      </w:pPr>
      <w:r>
        <w:t>2. Порядок проведения инвентаризации</w:t>
      </w:r>
    </w:p>
    <w:p w:rsidR="009A0018" w:rsidRDefault="009A0018">
      <w:pPr>
        <w:pStyle w:val="ConsPlusNormal"/>
        <w:jc w:val="both"/>
      </w:pPr>
    </w:p>
    <w:p w:rsidR="009A0018" w:rsidRDefault="009A0018">
      <w:pPr>
        <w:pStyle w:val="ConsPlusNormal"/>
        <w:ind w:firstLine="540"/>
        <w:jc w:val="both"/>
      </w:pPr>
      <w:r>
        <w:t>2.1. Инвентаризации подлежат все дворовые и общественные территории муниципального образования.</w:t>
      </w:r>
    </w:p>
    <w:p w:rsidR="009A0018" w:rsidRDefault="009A0018">
      <w:pPr>
        <w:pStyle w:val="ConsPlusNormal"/>
        <w:spacing w:before="240"/>
        <w:ind w:firstLine="540"/>
        <w:jc w:val="both"/>
      </w:pPr>
      <w:r>
        <w:t>2.2. 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 (далее - МКД), а также ресурсоснабжающих организаций.</w:t>
      </w:r>
    </w:p>
    <w:p w:rsidR="009A0018" w:rsidRDefault="009A0018">
      <w:pPr>
        <w:pStyle w:val="ConsPlusNormal"/>
        <w:spacing w:before="240"/>
        <w:ind w:firstLine="540"/>
        <w:jc w:val="both"/>
      </w:pPr>
      <w:r>
        <w:t>2.3. Для проведения инвентаризации создается муниципальная инвентаризационная комиссии (далее - Комиссия). Состав Комиссии, порядок ее формирования и деятельности определяется муниципальным правовым актом главы местной администрации. Полномочия Комиссии, в том числе председателя Комиссии, секретаря Комиссии определяются муниципальным правовым актом.</w:t>
      </w:r>
    </w:p>
    <w:p w:rsidR="009A0018" w:rsidRDefault="009A0018">
      <w:pPr>
        <w:pStyle w:val="ConsPlusNormal"/>
        <w:spacing w:before="240"/>
        <w:ind w:firstLine="540"/>
        <w:jc w:val="both"/>
      </w:pPr>
      <w:r>
        <w:t>2.4. В ходе проведения инвентаризации необходимо определить границы дворовой и общественной территории. При определении границ:</w:t>
      </w:r>
    </w:p>
    <w:p w:rsidR="009A0018" w:rsidRDefault="009A0018">
      <w:pPr>
        <w:pStyle w:val="ConsPlusNormal"/>
        <w:spacing w:before="240"/>
        <w:ind w:firstLine="540"/>
        <w:jc w:val="both"/>
      </w:pPr>
      <w:r>
        <w:t>учитываются границы сформированных земельных участков, стоящих на кадастровом учете, а также границы участков, предусмотренных проектами межевания территории;</w:t>
      </w:r>
    </w:p>
    <w:p w:rsidR="009A0018" w:rsidRDefault="009A0018">
      <w:pPr>
        <w:pStyle w:val="ConsPlusNormal"/>
        <w:spacing w:before="240"/>
        <w:ind w:firstLine="540"/>
        <w:jc w:val="both"/>
      </w:pPr>
      <w:r>
        <w:t>не допускается пересечение границ с другими территориями или установление границ, приводящее к образованию бесхозяйных объектов.</w:t>
      </w:r>
    </w:p>
    <w:p w:rsidR="009A0018" w:rsidRDefault="009A0018">
      <w:pPr>
        <w:pStyle w:val="ConsPlusNormal"/>
        <w:spacing w:before="240"/>
        <w:ind w:firstLine="540"/>
        <w:jc w:val="both"/>
      </w:pPr>
      <w:r>
        <w:t>2.5. Оценка площади дворовых и общественных территорий производится в соответствии с полученными в ходе инвентаризации контурами, при этом погрешность при определении площади должна составлять не более 10 процентов.</w:t>
      </w:r>
    </w:p>
    <w:p w:rsidR="009A0018" w:rsidRDefault="009A0018">
      <w:pPr>
        <w:pStyle w:val="ConsPlusNormal"/>
        <w:spacing w:before="240"/>
        <w:ind w:firstLine="540"/>
        <w:jc w:val="both"/>
      </w:pPr>
      <w:r>
        <w:t>2.6. При проведении инвентаризации в качестве картографической подосновы для нанесения координат объектов используется региональная геоинформационная система.</w:t>
      </w:r>
    </w:p>
    <w:p w:rsidR="009A0018" w:rsidRDefault="009A0018">
      <w:pPr>
        <w:pStyle w:val="ConsPlusNormal"/>
        <w:spacing w:before="240"/>
        <w:ind w:firstLine="540"/>
        <w:jc w:val="both"/>
      </w:pPr>
      <w:r>
        <w:t>2.7. По результатам инвентаризации территории составляется итоговый документ, содержащий инвентаризационные данные о территории и расположенных на ней элементах благоустройства (далее - Паспорт территории):</w:t>
      </w:r>
    </w:p>
    <w:p w:rsidR="009A0018" w:rsidRDefault="009A0018">
      <w:pPr>
        <w:pStyle w:val="ConsPlusNormal"/>
        <w:spacing w:before="240"/>
        <w:ind w:firstLine="540"/>
        <w:jc w:val="both"/>
      </w:pPr>
      <w:hyperlink w:anchor="P6063" w:history="1">
        <w:r>
          <w:rPr>
            <w:color w:val="0000FF"/>
          </w:rPr>
          <w:t>Паспорт</w:t>
        </w:r>
      </w:hyperlink>
      <w:r>
        <w:t xml:space="preserve"> благоустройства дворовой территории - электронный документ по форме согласно приложению N 1 к настоящему Порядку, содержащий инвентаризационные данные о дворовой территории и расположенных на ней элементах благоустройства, а также проектные решения и перечень работ, выполняемых в рамках благоустройства территории.</w:t>
      </w:r>
    </w:p>
    <w:p w:rsidR="009A0018" w:rsidRDefault="009A0018">
      <w:pPr>
        <w:pStyle w:val="ConsPlusNormal"/>
        <w:spacing w:before="240"/>
        <w:ind w:firstLine="540"/>
        <w:jc w:val="both"/>
      </w:pPr>
      <w:hyperlink w:anchor="P6758" w:history="1">
        <w:r>
          <w:rPr>
            <w:color w:val="0000FF"/>
          </w:rPr>
          <w:t>Паспорт</w:t>
        </w:r>
      </w:hyperlink>
      <w:r>
        <w:t xml:space="preserve"> благоустройства общественной территории - электронный документ по форме согласно приложению N 2 к настоящему Порядку, содержащий </w:t>
      </w:r>
      <w:r>
        <w:lastRenderedPageBreak/>
        <w:t>инвентаризационные данные об общественной территории и расположенных на ней элементах благоустройства, а также проектные решения и перечень работ, выполняемых в рамках благоустройства территории.</w:t>
      </w:r>
    </w:p>
    <w:p w:rsidR="009A0018" w:rsidRDefault="009A0018">
      <w:pPr>
        <w:pStyle w:val="ConsPlusNormal"/>
        <w:spacing w:before="240"/>
        <w:ind w:firstLine="540"/>
        <w:jc w:val="both"/>
      </w:pPr>
      <w:r>
        <w:t>2.8. По итогам инвентаризации администрацией муниципального образования составляется Паспорт благоустройства территории населенного пункта.</w:t>
      </w:r>
    </w:p>
    <w:p w:rsidR="009A0018" w:rsidRDefault="009A0018">
      <w:pPr>
        <w:pStyle w:val="ConsPlusNormal"/>
        <w:spacing w:before="240"/>
        <w:ind w:firstLine="540"/>
        <w:jc w:val="both"/>
      </w:pPr>
      <w:r>
        <w:t>2.9. Результаты инвентаризации заносится в систему ГИС ЖКХ. Для автоматизированного ввода данных используется программный интерфейс приложения (REST API). Для передачи структурированных данных используется формат JSON, для передачи изображений - формат JPEG.</w:t>
      </w:r>
    </w:p>
    <w:p w:rsidR="009A0018" w:rsidRDefault="009A0018">
      <w:pPr>
        <w:pStyle w:val="ConsPlusNormal"/>
        <w:spacing w:before="240"/>
        <w:ind w:firstLine="540"/>
        <w:jc w:val="both"/>
      </w:pPr>
      <w:r>
        <w:t>2.10. Исполнительно-распорядительные органы местного самоуправления или муниципальные учреждения, обеспечивающие содержание территории, имеют право подготовить копию Паспорта благоустройства территории на бумажном носителе и заверить своей печатью.</w:t>
      </w:r>
    </w:p>
    <w:p w:rsidR="009A0018" w:rsidRDefault="009A0018">
      <w:pPr>
        <w:pStyle w:val="ConsPlusNormal"/>
        <w:jc w:val="both"/>
      </w:pPr>
    </w:p>
    <w:p w:rsidR="009A0018" w:rsidRDefault="009A0018">
      <w:pPr>
        <w:pStyle w:val="ConsPlusNormal"/>
        <w:jc w:val="center"/>
        <w:outlineLvl w:val="2"/>
      </w:pPr>
      <w:r>
        <w:t>3. Инвентаризация дворовых территорий</w:t>
      </w:r>
    </w:p>
    <w:p w:rsidR="009A0018" w:rsidRDefault="009A0018">
      <w:pPr>
        <w:pStyle w:val="ConsPlusNormal"/>
        <w:jc w:val="both"/>
      </w:pPr>
    </w:p>
    <w:p w:rsidR="009A0018" w:rsidRDefault="009A0018">
      <w:pPr>
        <w:pStyle w:val="ConsPlusNormal"/>
        <w:ind w:firstLine="540"/>
        <w:jc w:val="both"/>
      </w:pPr>
      <w:r>
        <w:t>3.1. При осмотре дворовой территории необходимо обеспечить участие собственников помещений в многоквартирных домах или их представителей, лиц, ответственных за управление и содержание общего имущества многоквартирных домов, с учетом выбранного способа управления многоквартирных домов.</w:t>
      </w:r>
    </w:p>
    <w:p w:rsidR="009A0018" w:rsidRDefault="009A0018">
      <w:pPr>
        <w:pStyle w:val="ConsPlusNormal"/>
        <w:spacing w:before="240"/>
        <w:ind w:firstLine="540"/>
        <w:jc w:val="both"/>
      </w:pPr>
      <w:r>
        <w:t>3.2. В ходе проведения инвентаризации необходимо описать все элементы благоустройства, расположенные в пределах дворовой территории.</w:t>
      </w:r>
    </w:p>
    <w:p w:rsidR="009A0018" w:rsidRDefault="009A0018">
      <w:pPr>
        <w:pStyle w:val="ConsPlusNormal"/>
        <w:spacing w:before="240"/>
        <w:ind w:firstLine="540"/>
        <w:jc w:val="both"/>
      </w:pPr>
      <w:r>
        <w:t>3.3. По итогам проведения инвентаризации дворовой территории необходимо получить следующие характеристики:</w:t>
      </w:r>
    </w:p>
    <w:p w:rsidR="009A0018" w:rsidRDefault="009A0018">
      <w:pPr>
        <w:pStyle w:val="ConsPlusNormal"/>
        <w:spacing w:before="240"/>
        <w:ind w:firstLine="540"/>
        <w:jc w:val="both"/>
      </w:pPr>
      <w:r>
        <w:t>границы дворовой территории с указанием координат центра двора и координат границы дворовой территории в местной системе координат, а также географическая широта и долгота;</w:t>
      </w:r>
    </w:p>
    <w:p w:rsidR="009A0018" w:rsidRDefault="009A0018">
      <w:pPr>
        <w:pStyle w:val="ConsPlusNormal"/>
        <w:spacing w:before="240"/>
        <w:ind w:firstLine="540"/>
        <w:jc w:val="both"/>
      </w:pPr>
      <w:r>
        <w:t>перечень адресов многоквартирных домов, образующих дворовую территорию;</w:t>
      </w:r>
    </w:p>
    <w:p w:rsidR="009A0018" w:rsidRDefault="009A0018">
      <w:pPr>
        <w:pStyle w:val="ConsPlusNormal"/>
        <w:spacing w:before="240"/>
        <w:ind w:firstLine="540"/>
        <w:jc w:val="both"/>
      </w:pPr>
      <w:r>
        <w:t>перечень нежилых объектов капитального строительства, сооружений, расположенных в границах дворовой территории;</w:t>
      </w:r>
    </w:p>
    <w:p w:rsidR="009A0018" w:rsidRDefault="009A0018">
      <w:pPr>
        <w:pStyle w:val="ConsPlusNormal"/>
        <w:spacing w:before="240"/>
        <w:ind w:firstLine="540"/>
        <w:jc w:val="both"/>
      </w:pPr>
      <w:r>
        <w:t>площадь дворовой территории в квадратных метрах;</w:t>
      </w:r>
    </w:p>
    <w:p w:rsidR="009A0018" w:rsidRDefault="009A0018">
      <w:pPr>
        <w:pStyle w:val="ConsPlusNormal"/>
        <w:spacing w:before="240"/>
        <w:ind w:firstLine="540"/>
        <w:jc w:val="both"/>
      </w:pPr>
      <w:r>
        <w:t>площадь зданий, строений, сооружений, расположенных в границах территории;</w:t>
      </w:r>
    </w:p>
    <w:p w:rsidR="009A0018" w:rsidRDefault="009A0018">
      <w:pPr>
        <w:pStyle w:val="ConsPlusNormal"/>
        <w:spacing w:before="240"/>
        <w:ind w:firstLine="540"/>
        <w:jc w:val="both"/>
      </w:pPr>
      <w:r>
        <w:t>информацию о правообладателях земельных участков, находящихся в границах дворовой территории. В случае, если земельный участок относится к общему имуществу собственников помещений в многоквартирных домах, рекомендуется указать об этом, не перечисляя собственника каждой квартиры, расположенной в таком многоквартирном доме;</w:t>
      </w:r>
    </w:p>
    <w:p w:rsidR="009A0018" w:rsidRDefault="009A0018">
      <w:pPr>
        <w:pStyle w:val="ConsPlusNormal"/>
        <w:spacing w:before="240"/>
        <w:ind w:firstLine="540"/>
        <w:jc w:val="both"/>
      </w:pPr>
      <w:r>
        <w:t>дату и время окончания инвентаризации (по местному времени с указанием временной зоны), дату и время актуализации информации;</w:t>
      </w:r>
    </w:p>
    <w:p w:rsidR="009A0018" w:rsidRDefault="009A0018">
      <w:pPr>
        <w:pStyle w:val="ConsPlusNormal"/>
        <w:spacing w:before="240"/>
        <w:ind w:firstLine="540"/>
        <w:jc w:val="both"/>
      </w:pPr>
      <w:r>
        <w:t xml:space="preserve">перечень и описание элементов благоустройства, расположенных в пределах дворовой территории в соответствии с </w:t>
      </w:r>
      <w:hyperlink w:anchor="P6024" w:history="1">
        <w:r>
          <w:rPr>
            <w:color w:val="0000FF"/>
          </w:rPr>
          <w:t>пунктом 4</w:t>
        </w:r>
      </w:hyperlink>
      <w:r>
        <w:t>.</w:t>
      </w:r>
    </w:p>
    <w:p w:rsidR="009A0018" w:rsidRDefault="009A0018">
      <w:pPr>
        <w:pStyle w:val="ConsPlusNormal"/>
        <w:jc w:val="both"/>
      </w:pPr>
    </w:p>
    <w:p w:rsidR="009A0018" w:rsidRDefault="009A0018">
      <w:pPr>
        <w:pStyle w:val="ConsPlusNormal"/>
        <w:jc w:val="center"/>
        <w:outlineLvl w:val="2"/>
      </w:pPr>
      <w:bookmarkStart w:id="25" w:name="P6024"/>
      <w:bookmarkEnd w:id="25"/>
      <w:r>
        <w:t>4. Инвентаризация общественных территорий</w:t>
      </w:r>
    </w:p>
    <w:p w:rsidR="009A0018" w:rsidRDefault="009A0018">
      <w:pPr>
        <w:pStyle w:val="ConsPlusNormal"/>
        <w:jc w:val="both"/>
      </w:pPr>
    </w:p>
    <w:p w:rsidR="009A0018" w:rsidRDefault="009A0018">
      <w:pPr>
        <w:pStyle w:val="ConsPlusNormal"/>
        <w:ind w:firstLine="540"/>
        <w:jc w:val="both"/>
      </w:pPr>
      <w:r>
        <w:t>4.1. По итогам проведения инвентаризации общественной территории необходимо получить следующие характеристики:</w:t>
      </w:r>
    </w:p>
    <w:p w:rsidR="009A0018" w:rsidRDefault="009A0018">
      <w:pPr>
        <w:pStyle w:val="ConsPlusNormal"/>
        <w:spacing w:before="240"/>
        <w:ind w:firstLine="540"/>
        <w:jc w:val="both"/>
      </w:pPr>
      <w:r>
        <w:t>координаты центра общественной территории и координаты границы общественной территории в местной системе координат, а также географическая широта и долгота;</w:t>
      </w:r>
    </w:p>
    <w:p w:rsidR="009A0018" w:rsidRDefault="009A0018">
      <w:pPr>
        <w:pStyle w:val="ConsPlusNormal"/>
        <w:spacing w:before="240"/>
        <w:ind w:firstLine="540"/>
        <w:jc w:val="both"/>
      </w:pPr>
      <w:r>
        <w:t>вид общественной территории (площадь, набережная, парк и т.д.);</w:t>
      </w:r>
    </w:p>
    <w:p w:rsidR="009A0018" w:rsidRDefault="009A0018">
      <w:pPr>
        <w:pStyle w:val="ConsPlusNormal"/>
        <w:spacing w:before="240"/>
        <w:ind w:firstLine="540"/>
        <w:jc w:val="both"/>
      </w:pPr>
      <w:r>
        <w:t>площадь общественной территории в квадратных метрах;</w:t>
      </w:r>
    </w:p>
    <w:p w:rsidR="009A0018" w:rsidRDefault="009A0018">
      <w:pPr>
        <w:pStyle w:val="ConsPlusNormal"/>
        <w:spacing w:before="240"/>
        <w:ind w:firstLine="540"/>
        <w:jc w:val="both"/>
      </w:pPr>
      <w:r>
        <w:t>площадь зданий, строений, сооружений, расположенных в границах территории;</w:t>
      </w:r>
    </w:p>
    <w:p w:rsidR="009A0018" w:rsidRDefault="009A0018">
      <w:pPr>
        <w:pStyle w:val="ConsPlusNormal"/>
        <w:spacing w:before="240"/>
        <w:ind w:firstLine="540"/>
        <w:jc w:val="both"/>
      </w:pPr>
      <w:r>
        <w:t>информация о правообладателях земельных участков, образующих общественную территорию;</w:t>
      </w:r>
    </w:p>
    <w:p w:rsidR="009A0018" w:rsidRDefault="009A0018">
      <w:pPr>
        <w:pStyle w:val="ConsPlusNormal"/>
        <w:spacing w:before="240"/>
        <w:ind w:firstLine="540"/>
        <w:jc w:val="both"/>
      </w:pPr>
      <w:r>
        <w:t>дата и время окончания инвентаризации (по местному времени с указанием временной зоны);</w:t>
      </w:r>
    </w:p>
    <w:p w:rsidR="009A0018" w:rsidRDefault="009A0018">
      <w:pPr>
        <w:pStyle w:val="ConsPlusNormal"/>
        <w:spacing w:before="240"/>
        <w:ind w:firstLine="540"/>
        <w:jc w:val="both"/>
      </w:pPr>
      <w:r>
        <w:t xml:space="preserve">перечень и описание элементов благоустройства, расположенных в пределах общественной территории в соответствии с </w:t>
      </w:r>
      <w:hyperlink w:anchor="P6024" w:history="1">
        <w:r>
          <w:rPr>
            <w:color w:val="0000FF"/>
          </w:rPr>
          <w:t>пунктом 4</w:t>
        </w:r>
      </w:hyperlink>
      <w:r>
        <w:t>.</w:t>
      </w:r>
    </w:p>
    <w:p w:rsidR="009A0018" w:rsidRDefault="009A0018">
      <w:pPr>
        <w:pStyle w:val="ConsPlusNormal"/>
        <w:jc w:val="both"/>
      </w:pPr>
    </w:p>
    <w:p w:rsidR="009A0018" w:rsidRDefault="009A0018">
      <w:pPr>
        <w:pStyle w:val="ConsPlusNormal"/>
        <w:jc w:val="center"/>
        <w:outlineLvl w:val="2"/>
      </w:pPr>
      <w:r>
        <w:t>5. Описание элементов благоустройства</w:t>
      </w:r>
    </w:p>
    <w:p w:rsidR="009A0018" w:rsidRDefault="009A0018">
      <w:pPr>
        <w:pStyle w:val="ConsPlusNormal"/>
        <w:jc w:val="both"/>
      </w:pPr>
    </w:p>
    <w:p w:rsidR="009A0018" w:rsidRDefault="009A0018">
      <w:pPr>
        <w:pStyle w:val="ConsPlusNormal"/>
        <w:ind w:firstLine="540"/>
        <w:jc w:val="both"/>
      </w:pPr>
      <w:r>
        <w:t>5.1. По каждому элементу благоустройства необходимо сделать от одной до трех фотографий. В правом нижнем углу фотографии должна быть подпись, содержащая информацию о дате и времени, координатах местонахождения элемента благоустройства и его категория.</w:t>
      </w:r>
    </w:p>
    <w:p w:rsidR="009A0018" w:rsidRDefault="009A0018">
      <w:pPr>
        <w:pStyle w:val="ConsPlusNormal"/>
        <w:spacing w:before="240"/>
        <w:ind w:firstLine="540"/>
        <w:jc w:val="both"/>
      </w:pPr>
      <w:r>
        <w:t>5.2. По каждому элементу благоустройства необходимо указать географические координаты. В зависимости от геометрических свойств элемента указываются либо координаты центра элемента благоустройства, либо координаты точек его границы, либо координаты точек ломаной линии.</w:t>
      </w:r>
    </w:p>
    <w:p w:rsidR="009A0018" w:rsidRDefault="009A0018">
      <w:pPr>
        <w:pStyle w:val="ConsPlusNormal"/>
        <w:spacing w:before="240"/>
        <w:ind w:firstLine="540"/>
        <w:jc w:val="both"/>
      </w:pPr>
      <w:r>
        <w:t>5.3. По каждому элементу благоустройства, расположенному на территории, должны быть зафиксированы класс и подкласс, а также заполнены характеристики.</w:t>
      </w:r>
    </w:p>
    <w:p w:rsidR="009A0018" w:rsidRDefault="009A0018">
      <w:pPr>
        <w:pStyle w:val="ConsPlusNormal"/>
        <w:jc w:val="both"/>
      </w:pPr>
    </w:p>
    <w:p w:rsidR="009A0018" w:rsidRDefault="009A0018">
      <w:pPr>
        <w:pStyle w:val="ConsPlusNormal"/>
        <w:jc w:val="center"/>
        <w:outlineLvl w:val="2"/>
      </w:pPr>
      <w:r>
        <w:t>6. Рекомендации по определению геометрического объекта</w:t>
      </w:r>
    </w:p>
    <w:p w:rsidR="009A0018" w:rsidRDefault="009A0018">
      <w:pPr>
        <w:pStyle w:val="ConsPlusNormal"/>
        <w:jc w:val="center"/>
      </w:pPr>
      <w:r>
        <w:t>для фиксации положения и размеров элемента благоустройства</w:t>
      </w:r>
    </w:p>
    <w:p w:rsidR="009A0018" w:rsidRDefault="009A0018">
      <w:pPr>
        <w:pStyle w:val="ConsPlusNormal"/>
        <w:jc w:val="both"/>
      </w:pPr>
    </w:p>
    <w:p w:rsidR="009A0018" w:rsidRDefault="009A0018">
      <w:pPr>
        <w:pStyle w:val="ConsPlusNormal"/>
        <w:ind w:firstLine="540"/>
        <w:jc w:val="both"/>
      </w:pPr>
      <w:r>
        <w:t>6.1. В случае, если площадь, занимаемая элементом благоустройства, не поддается однозначному определению (отсутствуют четкие материальные границы элемента, такие как забор, границы покрытия и т.п.), производится фиксация координат центра (например, куст, лавочка, урна).</w:t>
      </w:r>
    </w:p>
    <w:p w:rsidR="009A0018" w:rsidRDefault="009A0018">
      <w:pPr>
        <w:pStyle w:val="ConsPlusNormal"/>
        <w:spacing w:before="240"/>
        <w:ind w:firstLine="540"/>
        <w:jc w:val="both"/>
      </w:pPr>
      <w:r>
        <w:t>6.2. В случае, если значение площади элемента благоустройства в квадратных метрах, отнесенное к двум метрам, не превышает протяженности элемента благоустройства, измеренной в метрах, производится фиксация ломаной линии и оценка протяженности элемента (например, дорожка, тропинка, ограждение).</w:t>
      </w:r>
    </w:p>
    <w:p w:rsidR="009A0018" w:rsidRDefault="009A0018">
      <w:pPr>
        <w:pStyle w:val="ConsPlusNormal"/>
        <w:spacing w:before="240"/>
        <w:ind w:firstLine="540"/>
        <w:jc w:val="both"/>
      </w:pPr>
      <w:r>
        <w:t xml:space="preserve">6.3. В случае, если значение площади элемента благоустройства в квадратных метрах, отнесенное к двум метрам, превышает протяженность элемента благоустройства, </w:t>
      </w:r>
      <w:r>
        <w:lastRenderedPageBreak/>
        <w:t>измеренную в метрах, более чем в два раза, производится фиксация точек границы объекта и оценка площади объекта (например, детская площадка, спортивная площадка).</w:t>
      </w:r>
    </w:p>
    <w:p w:rsidR="009A0018" w:rsidRDefault="009A0018">
      <w:pPr>
        <w:pStyle w:val="ConsPlusNormal"/>
        <w:spacing w:before="240"/>
        <w:ind w:firstLine="540"/>
        <w:jc w:val="both"/>
      </w:pPr>
      <w:r>
        <w:t>6.4. В случаях, не описанных выше, допускается произвольный выбор геометрического объекта (ломаная линия либо многоугольник), произвольный способ фиксации размеров объекта (протяженность в метрах либо площадь в квадратных метрах).</w:t>
      </w:r>
    </w:p>
    <w:p w:rsidR="009A0018" w:rsidRDefault="009A0018">
      <w:pPr>
        <w:pStyle w:val="ConsPlusNormal"/>
        <w:spacing w:before="240"/>
        <w:ind w:firstLine="540"/>
        <w:jc w:val="both"/>
      </w:pPr>
      <w:r>
        <w:t>6.5. В случае, если на территориально обособленном участке территории находится несколько элементов благоустройства с одинаковыми значениями свойств, допускается их однократная фиксация с указанием количества зафиксированных элементов.</w:t>
      </w:r>
    </w:p>
    <w:p w:rsidR="009A0018" w:rsidRDefault="009A0018">
      <w:pPr>
        <w:pStyle w:val="ConsPlusNormal"/>
        <w:spacing w:before="240"/>
        <w:ind w:firstLine="540"/>
        <w:jc w:val="both"/>
      </w:pPr>
      <w:r>
        <w:t>6.6. Актуализация Паспорта территории проводится в случае изменения характеристик территории и расположенных на ней элементах.</w:t>
      </w:r>
    </w:p>
    <w:p w:rsidR="009A0018" w:rsidRDefault="009A0018">
      <w:pPr>
        <w:pStyle w:val="ConsPlusNormal"/>
        <w:spacing w:before="240"/>
        <w:ind w:firstLine="540"/>
        <w:jc w:val="both"/>
      </w:pPr>
      <w:r>
        <w:t>6.7. Новый Паспорт территории разрабатывается в случае образования новой территории, разделения существующей территории на несколько территорий, объединения нескольких территорий, а также в случае отсутствия утвержденного паспорта на территорию. Во всех остальных случаях проводится актуализация существующего паспорта.</w:t>
      </w: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right"/>
        <w:outlineLvl w:val="2"/>
      </w:pPr>
      <w:r>
        <w:t>Приложение N 1</w:t>
      </w:r>
    </w:p>
    <w:p w:rsidR="009A0018" w:rsidRDefault="009A0018">
      <w:pPr>
        <w:pStyle w:val="ConsPlusNormal"/>
        <w:jc w:val="right"/>
      </w:pPr>
      <w:r>
        <w:t>к Порядку</w:t>
      </w:r>
    </w:p>
    <w:p w:rsidR="009A0018" w:rsidRDefault="009A0018">
      <w:pPr>
        <w:pStyle w:val="ConsPlusNormal"/>
        <w:jc w:val="right"/>
      </w:pPr>
      <w:r>
        <w:t>проведения инвентаризации</w:t>
      </w:r>
    </w:p>
    <w:p w:rsidR="009A0018" w:rsidRDefault="009A0018">
      <w:pPr>
        <w:pStyle w:val="ConsPlusNormal"/>
        <w:jc w:val="right"/>
      </w:pPr>
      <w:r>
        <w:t>дворовых и общественных</w:t>
      </w:r>
    </w:p>
    <w:p w:rsidR="009A0018" w:rsidRDefault="009A0018">
      <w:pPr>
        <w:pStyle w:val="ConsPlusNormal"/>
        <w:jc w:val="right"/>
      </w:pPr>
      <w:r>
        <w:t>территорий в муниципальных</w:t>
      </w:r>
    </w:p>
    <w:p w:rsidR="009A0018" w:rsidRDefault="009A0018">
      <w:pPr>
        <w:pStyle w:val="ConsPlusNormal"/>
        <w:jc w:val="right"/>
      </w:pPr>
      <w:r>
        <w:t>образованиях Ростовской области</w:t>
      </w:r>
    </w:p>
    <w:p w:rsidR="009A0018" w:rsidRDefault="009A0018">
      <w:pPr>
        <w:pStyle w:val="ConsPlusNormal"/>
        <w:jc w:val="both"/>
      </w:pPr>
    </w:p>
    <w:p w:rsidR="009A0018" w:rsidRDefault="009A0018">
      <w:pPr>
        <w:pStyle w:val="ConsPlusNormal"/>
        <w:jc w:val="center"/>
      </w:pPr>
      <w:bookmarkStart w:id="26" w:name="P6063"/>
      <w:bookmarkEnd w:id="26"/>
      <w:r>
        <w:t>Паспорт благоустройства дворовой территории N ____</w:t>
      </w:r>
    </w:p>
    <w:p w:rsidR="009A0018" w:rsidRDefault="009A0018">
      <w:pPr>
        <w:pStyle w:val="ConsPlusNormal"/>
        <w:jc w:val="center"/>
      </w:pPr>
      <w:r>
        <w:t>многоквартирных домов:______________________________________</w:t>
      </w:r>
    </w:p>
    <w:p w:rsidR="009A0018" w:rsidRDefault="009A0018">
      <w:pPr>
        <w:pStyle w:val="ConsPlusNormal"/>
        <w:jc w:val="center"/>
      </w:pPr>
      <w:r>
        <w:t>(адреса МКД)</w:t>
      </w:r>
    </w:p>
    <w:p w:rsidR="009A0018" w:rsidRDefault="009A0018">
      <w:pPr>
        <w:pStyle w:val="ConsPlusNormal"/>
        <w:jc w:val="both"/>
      </w:pPr>
    </w:p>
    <w:p w:rsidR="009A0018" w:rsidRDefault="009A0018">
      <w:pPr>
        <w:pStyle w:val="ConsPlusNormal"/>
        <w:jc w:val="right"/>
      </w:pPr>
      <w:r>
        <w:t>от __._______.____ года</w:t>
      </w:r>
    </w:p>
    <w:p w:rsidR="009A0018" w:rsidRDefault="009A0018">
      <w:pPr>
        <w:pStyle w:val="ConsPlusNormal"/>
        <w:jc w:val="both"/>
      </w:pPr>
    </w:p>
    <w:p w:rsidR="009A0018" w:rsidRDefault="009A0018">
      <w:pPr>
        <w:pStyle w:val="ConsPlusNormal"/>
        <w:ind w:firstLine="540"/>
        <w:jc w:val="both"/>
      </w:pPr>
      <w:r>
        <w:t>1. Ситуационный план (масштаб 1:2000).</w:t>
      </w:r>
    </w:p>
    <w:p w:rsidR="009A0018" w:rsidRDefault="009A0018">
      <w:pPr>
        <w:pStyle w:val="ConsPlusNormal"/>
        <w:jc w:val="both"/>
      </w:pPr>
    </w:p>
    <w:p w:rsidR="009A0018" w:rsidRDefault="009A0018">
      <w:pPr>
        <w:pStyle w:val="ConsPlusNormal"/>
        <w:ind w:firstLine="540"/>
        <w:jc w:val="both"/>
      </w:pPr>
      <w:r>
        <w:t>Схема расположения учетного объекта в населенном пункте.</w:t>
      </w:r>
    </w:p>
    <w:p w:rsidR="009A0018" w:rsidRDefault="009A0018">
      <w:pPr>
        <w:sectPr w:rsidR="009A0018">
          <w:pgSz w:w="11905" w:h="16838"/>
          <w:pgMar w:top="1134" w:right="850" w:bottom="1134" w:left="1701" w:header="0" w:footer="0" w:gutter="0"/>
          <w:cols w:space="720"/>
        </w:sectPr>
      </w:pPr>
    </w:p>
    <w:p w:rsidR="009A0018" w:rsidRDefault="009A0018">
      <w:pPr>
        <w:pStyle w:val="ConsPlusNormal"/>
        <w:jc w:val="both"/>
      </w:pPr>
    </w:p>
    <w:tbl>
      <w:tblPr>
        <w:tblW w:w="0" w:type="auto"/>
        <w:tblBorders>
          <w:left w:val="single" w:sz="4" w:space="0" w:color="auto"/>
          <w:righ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7143"/>
        <w:gridCol w:w="453"/>
        <w:gridCol w:w="1133"/>
        <w:gridCol w:w="4875"/>
      </w:tblGrid>
      <w:tr w:rsidR="009A0018">
        <w:tc>
          <w:tcPr>
            <w:tcW w:w="7143" w:type="dxa"/>
            <w:vMerge w:val="restart"/>
            <w:tcBorders>
              <w:left w:val="single" w:sz="4" w:space="0" w:color="auto"/>
              <w:right w:val="single" w:sz="4" w:space="0" w:color="auto"/>
            </w:tcBorders>
          </w:tcPr>
          <w:p w:rsidR="009A0018" w:rsidRDefault="009A0018">
            <w:pPr>
              <w:pStyle w:val="ConsPlusNormal"/>
            </w:pPr>
          </w:p>
        </w:tc>
        <w:tc>
          <w:tcPr>
            <w:tcW w:w="453" w:type="dxa"/>
            <w:vMerge w:val="restart"/>
            <w:tcBorders>
              <w:top w:val="nil"/>
              <w:left w:val="single" w:sz="4" w:space="0" w:color="auto"/>
              <w:bottom w:val="nil"/>
            </w:tcBorders>
          </w:tcPr>
          <w:p w:rsidR="009A0018" w:rsidRDefault="009A0018">
            <w:pPr>
              <w:pStyle w:val="ConsPlusNormal"/>
            </w:pPr>
          </w:p>
        </w:tc>
        <w:tc>
          <w:tcPr>
            <w:tcW w:w="6008" w:type="dxa"/>
            <w:gridSpan w:val="2"/>
            <w:tcBorders>
              <w:top w:val="nil"/>
            </w:tcBorders>
          </w:tcPr>
          <w:p w:rsidR="009A0018" w:rsidRDefault="009A0018">
            <w:pPr>
              <w:pStyle w:val="ConsPlusNormal"/>
              <w:jc w:val="center"/>
            </w:pPr>
            <w:r>
              <w:t>Условные обозначения</w:t>
            </w:r>
          </w:p>
        </w:tc>
      </w:tr>
      <w:tr w:rsidR="009A0018">
        <w:tblPrEx>
          <w:tblBorders>
            <w:right w:val="single" w:sz="4" w:space="0" w:color="auto"/>
            <w:insideV w:val="single" w:sz="4" w:space="0" w:color="auto"/>
          </w:tblBorders>
        </w:tblPrEx>
        <w:tc>
          <w:tcPr>
            <w:tcW w:w="7143" w:type="dxa"/>
            <w:vMerge/>
          </w:tcPr>
          <w:p w:rsidR="009A0018" w:rsidRDefault="009A0018"/>
        </w:tc>
        <w:tc>
          <w:tcPr>
            <w:tcW w:w="453" w:type="dxa"/>
            <w:vMerge/>
            <w:tcBorders>
              <w:top w:val="nil"/>
              <w:bottom w:val="nil"/>
              <w:right w:val="nil"/>
            </w:tcBorders>
          </w:tcPr>
          <w:p w:rsidR="009A0018" w:rsidRDefault="009A0018"/>
        </w:tc>
        <w:tc>
          <w:tcPr>
            <w:tcW w:w="1133" w:type="dxa"/>
          </w:tcPr>
          <w:p w:rsidR="009A0018" w:rsidRDefault="009A0018">
            <w:pPr>
              <w:pStyle w:val="ConsPlusNormal"/>
              <w:jc w:val="center"/>
            </w:pPr>
            <w:r>
              <w:t>Вид</w:t>
            </w:r>
          </w:p>
        </w:tc>
        <w:tc>
          <w:tcPr>
            <w:tcW w:w="4875" w:type="dxa"/>
          </w:tcPr>
          <w:p w:rsidR="009A0018" w:rsidRDefault="009A0018">
            <w:pPr>
              <w:pStyle w:val="ConsPlusNormal"/>
              <w:jc w:val="center"/>
            </w:pPr>
            <w:r>
              <w:t>Наименование</w:t>
            </w:r>
          </w:p>
        </w:tc>
      </w:tr>
      <w:tr w:rsidR="009A0018">
        <w:tblPrEx>
          <w:tblBorders>
            <w:right w:val="single" w:sz="4" w:space="0" w:color="auto"/>
            <w:insideV w:val="single" w:sz="4" w:space="0" w:color="auto"/>
          </w:tblBorders>
        </w:tblPrEx>
        <w:tc>
          <w:tcPr>
            <w:tcW w:w="7143" w:type="dxa"/>
            <w:vMerge/>
          </w:tcPr>
          <w:p w:rsidR="009A0018" w:rsidRDefault="009A0018"/>
        </w:tc>
        <w:tc>
          <w:tcPr>
            <w:tcW w:w="453" w:type="dxa"/>
            <w:vMerge/>
            <w:tcBorders>
              <w:top w:val="nil"/>
              <w:bottom w:val="nil"/>
              <w:right w:val="nil"/>
            </w:tcBorders>
          </w:tcPr>
          <w:p w:rsidR="009A0018" w:rsidRDefault="009A0018"/>
        </w:tc>
        <w:tc>
          <w:tcPr>
            <w:tcW w:w="1133" w:type="dxa"/>
          </w:tcPr>
          <w:p w:rsidR="009A0018" w:rsidRDefault="009A0018">
            <w:pPr>
              <w:pStyle w:val="ConsPlusNormal"/>
              <w:jc w:val="center"/>
            </w:pPr>
            <w:r>
              <w:t>1</w:t>
            </w:r>
          </w:p>
        </w:tc>
        <w:tc>
          <w:tcPr>
            <w:tcW w:w="4875" w:type="dxa"/>
          </w:tcPr>
          <w:p w:rsidR="009A0018" w:rsidRDefault="009A0018">
            <w:pPr>
              <w:pStyle w:val="ConsPlusNormal"/>
              <w:jc w:val="center"/>
            </w:pPr>
            <w:r>
              <w:t>2</w:t>
            </w:r>
          </w:p>
        </w:tc>
      </w:tr>
      <w:tr w:rsidR="009A0018">
        <w:tblPrEx>
          <w:tblBorders>
            <w:right w:val="single" w:sz="4" w:space="0" w:color="auto"/>
            <w:insideV w:val="single" w:sz="4" w:space="0" w:color="auto"/>
          </w:tblBorders>
        </w:tblPrEx>
        <w:tc>
          <w:tcPr>
            <w:tcW w:w="7143" w:type="dxa"/>
            <w:vMerge/>
          </w:tcPr>
          <w:p w:rsidR="009A0018" w:rsidRDefault="009A0018"/>
        </w:tc>
        <w:tc>
          <w:tcPr>
            <w:tcW w:w="453" w:type="dxa"/>
            <w:vMerge/>
            <w:tcBorders>
              <w:top w:val="nil"/>
              <w:bottom w:val="nil"/>
              <w:right w:val="nil"/>
            </w:tcBorders>
          </w:tcPr>
          <w:p w:rsidR="009A0018" w:rsidRDefault="009A0018"/>
        </w:tc>
        <w:tc>
          <w:tcPr>
            <w:tcW w:w="1133" w:type="dxa"/>
          </w:tcPr>
          <w:p w:rsidR="009A0018" w:rsidRDefault="009A0018">
            <w:pPr>
              <w:pStyle w:val="ConsPlusNormal"/>
            </w:pPr>
          </w:p>
        </w:tc>
        <w:tc>
          <w:tcPr>
            <w:tcW w:w="4875" w:type="dxa"/>
          </w:tcPr>
          <w:p w:rsidR="009A0018" w:rsidRDefault="009A0018">
            <w:pPr>
              <w:pStyle w:val="ConsPlusNormal"/>
            </w:pPr>
          </w:p>
        </w:tc>
      </w:tr>
      <w:tr w:rsidR="009A0018">
        <w:tblPrEx>
          <w:tblBorders>
            <w:right w:val="single" w:sz="4" w:space="0" w:color="auto"/>
            <w:insideV w:val="single" w:sz="4" w:space="0" w:color="auto"/>
          </w:tblBorders>
        </w:tblPrEx>
        <w:tc>
          <w:tcPr>
            <w:tcW w:w="7143" w:type="dxa"/>
            <w:vMerge/>
          </w:tcPr>
          <w:p w:rsidR="009A0018" w:rsidRDefault="009A0018"/>
        </w:tc>
        <w:tc>
          <w:tcPr>
            <w:tcW w:w="453" w:type="dxa"/>
            <w:vMerge/>
            <w:tcBorders>
              <w:top w:val="nil"/>
              <w:bottom w:val="nil"/>
              <w:right w:val="nil"/>
            </w:tcBorders>
          </w:tcPr>
          <w:p w:rsidR="009A0018" w:rsidRDefault="009A0018"/>
        </w:tc>
        <w:tc>
          <w:tcPr>
            <w:tcW w:w="1133" w:type="dxa"/>
          </w:tcPr>
          <w:p w:rsidR="009A0018" w:rsidRDefault="009A0018">
            <w:pPr>
              <w:pStyle w:val="ConsPlusNormal"/>
            </w:pPr>
          </w:p>
        </w:tc>
        <w:tc>
          <w:tcPr>
            <w:tcW w:w="4875" w:type="dxa"/>
          </w:tcPr>
          <w:p w:rsidR="009A0018" w:rsidRDefault="009A0018">
            <w:pPr>
              <w:pStyle w:val="ConsPlusNormal"/>
            </w:pPr>
          </w:p>
        </w:tc>
      </w:tr>
      <w:tr w:rsidR="009A0018">
        <w:tblPrEx>
          <w:tblBorders>
            <w:right w:val="single" w:sz="4" w:space="0" w:color="auto"/>
            <w:insideV w:val="single" w:sz="4" w:space="0" w:color="auto"/>
          </w:tblBorders>
        </w:tblPrEx>
        <w:tc>
          <w:tcPr>
            <w:tcW w:w="7143" w:type="dxa"/>
            <w:vMerge/>
          </w:tcPr>
          <w:p w:rsidR="009A0018" w:rsidRDefault="009A0018"/>
        </w:tc>
        <w:tc>
          <w:tcPr>
            <w:tcW w:w="453" w:type="dxa"/>
            <w:vMerge/>
            <w:tcBorders>
              <w:top w:val="nil"/>
              <w:bottom w:val="nil"/>
              <w:right w:val="nil"/>
            </w:tcBorders>
          </w:tcPr>
          <w:p w:rsidR="009A0018" w:rsidRDefault="009A0018"/>
        </w:tc>
        <w:tc>
          <w:tcPr>
            <w:tcW w:w="1133" w:type="dxa"/>
          </w:tcPr>
          <w:p w:rsidR="009A0018" w:rsidRDefault="009A0018">
            <w:pPr>
              <w:pStyle w:val="ConsPlusNormal"/>
            </w:pPr>
          </w:p>
        </w:tc>
        <w:tc>
          <w:tcPr>
            <w:tcW w:w="4875" w:type="dxa"/>
          </w:tcPr>
          <w:p w:rsidR="009A0018" w:rsidRDefault="009A0018">
            <w:pPr>
              <w:pStyle w:val="ConsPlusNormal"/>
            </w:pPr>
          </w:p>
        </w:tc>
      </w:tr>
      <w:tr w:rsidR="009A0018">
        <w:tc>
          <w:tcPr>
            <w:tcW w:w="7143" w:type="dxa"/>
            <w:vMerge/>
            <w:tcBorders>
              <w:left w:val="single" w:sz="4" w:space="0" w:color="auto"/>
              <w:right w:val="single" w:sz="4" w:space="0" w:color="auto"/>
            </w:tcBorders>
          </w:tcPr>
          <w:p w:rsidR="009A0018" w:rsidRDefault="009A0018"/>
        </w:tc>
        <w:tc>
          <w:tcPr>
            <w:tcW w:w="453" w:type="dxa"/>
            <w:vMerge/>
            <w:tcBorders>
              <w:top w:val="nil"/>
              <w:left w:val="single" w:sz="4" w:space="0" w:color="auto"/>
              <w:bottom w:val="nil"/>
            </w:tcBorders>
          </w:tcPr>
          <w:p w:rsidR="009A0018" w:rsidRDefault="009A0018"/>
        </w:tc>
        <w:tc>
          <w:tcPr>
            <w:tcW w:w="6008" w:type="dxa"/>
            <w:gridSpan w:val="2"/>
            <w:tcBorders>
              <w:bottom w:val="nil"/>
            </w:tcBorders>
          </w:tcPr>
          <w:p w:rsidR="009A0018" w:rsidRDefault="009A0018">
            <w:pPr>
              <w:pStyle w:val="ConsPlusNormal"/>
            </w:pPr>
          </w:p>
        </w:tc>
      </w:tr>
    </w:tbl>
    <w:p w:rsidR="009A0018" w:rsidRDefault="009A0018">
      <w:pPr>
        <w:pStyle w:val="ConsPlusNormal"/>
        <w:jc w:val="both"/>
      </w:pPr>
    </w:p>
    <w:p w:rsidR="009A0018" w:rsidRDefault="009A0018">
      <w:pPr>
        <w:pStyle w:val="ConsPlusNormal"/>
        <w:ind w:firstLine="540"/>
        <w:jc w:val="both"/>
      </w:pPr>
      <w:r>
        <w:t>2. Инвентаризационный план учетного объекта (масштаб 1:500)</w:t>
      </w:r>
    </w:p>
    <w:p w:rsidR="009A0018" w:rsidRDefault="009A0018">
      <w:pPr>
        <w:pStyle w:val="ConsPlusNormal"/>
        <w:jc w:val="both"/>
      </w:pPr>
    </w:p>
    <w:tbl>
      <w:tblPr>
        <w:tblW w:w="0" w:type="auto"/>
        <w:tblBorders>
          <w:left w:val="single" w:sz="4" w:space="0" w:color="auto"/>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7143"/>
        <w:gridCol w:w="453"/>
        <w:gridCol w:w="1133"/>
        <w:gridCol w:w="3118"/>
        <w:gridCol w:w="1757"/>
      </w:tblGrid>
      <w:tr w:rsidR="009A0018">
        <w:tc>
          <w:tcPr>
            <w:tcW w:w="7143" w:type="dxa"/>
            <w:vMerge w:val="restart"/>
            <w:tcBorders>
              <w:left w:val="single" w:sz="4" w:space="0" w:color="auto"/>
              <w:right w:val="single" w:sz="4" w:space="0" w:color="auto"/>
            </w:tcBorders>
          </w:tcPr>
          <w:p w:rsidR="009A0018" w:rsidRDefault="009A0018">
            <w:pPr>
              <w:pStyle w:val="ConsPlusNormal"/>
            </w:pPr>
          </w:p>
        </w:tc>
        <w:tc>
          <w:tcPr>
            <w:tcW w:w="453" w:type="dxa"/>
            <w:vMerge w:val="restart"/>
            <w:tcBorders>
              <w:top w:val="nil"/>
              <w:left w:val="single" w:sz="4" w:space="0" w:color="auto"/>
              <w:bottom w:val="nil"/>
            </w:tcBorders>
          </w:tcPr>
          <w:p w:rsidR="009A0018" w:rsidRDefault="009A0018">
            <w:pPr>
              <w:pStyle w:val="ConsPlusNormal"/>
            </w:pPr>
          </w:p>
        </w:tc>
        <w:tc>
          <w:tcPr>
            <w:tcW w:w="6008" w:type="dxa"/>
            <w:gridSpan w:val="3"/>
            <w:tcBorders>
              <w:top w:val="nil"/>
            </w:tcBorders>
          </w:tcPr>
          <w:p w:rsidR="009A0018" w:rsidRDefault="009A0018">
            <w:pPr>
              <w:pStyle w:val="ConsPlusNormal"/>
              <w:jc w:val="center"/>
            </w:pPr>
            <w:r>
              <w:t>Экспликация</w:t>
            </w:r>
          </w:p>
        </w:tc>
      </w:tr>
      <w:tr w:rsidR="009A0018">
        <w:tblPrEx>
          <w:tblBorders>
            <w:right w:val="single" w:sz="4" w:space="0" w:color="auto"/>
            <w:insideV w:val="single" w:sz="4" w:space="0" w:color="auto"/>
          </w:tblBorders>
        </w:tblPrEx>
        <w:tc>
          <w:tcPr>
            <w:tcW w:w="7143" w:type="dxa"/>
            <w:vMerge/>
          </w:tcPr>
          <w:p w:rsidR="009A0018" w:rsidRDefault="009A0018"/>
        </w:tc>
        <w:tc>
          <w:tcPr>
            <w:tcW w:w="453" w:type="dxa"/>
            <w:vMerge/>
            <w:tcBorders>
              <w:top w:val="nil"/>
              <w:bottom w:val="nil"/>
              <w:right w:val="nil"/>
            </w:tcBorders>
          </w:tcPr>
          <w:p w:rsidR="009A0018" w:rsidRDefault="009A0018"/>
        </w:tc>
        <w:tc>
          <w:tcPr>
            <w:tcW w:w="1133" w:type="dxa"/>
          </w:tcPr>
          <w:p w:rsidR="009A0018" w:rsidRDefault="009A0018">
            <w:pPr>
              <w:pStyle w:val="ConsPlusNormal"/>
              <w:jc w:val="center"/>
            </w:pPr>
            <w:r>
              <w:t>N на плане</w:t>
            </w:r>
          </w:p>
        </w:tc>
        <w:tc>
          <w:tcPr>
            <w:tcW w:w="3118" w:type="dxa"/>
          </w:tcPr>
          <w:p w:rsidR="009A0018" w:rsidRDefault="009A0018">
            <w:pPr>
              <w:pStyle w:val="ConsPlusNormal"/>
              <w:jc w:val="center"/>
            </w:pPr>
            <w:r>
              <w:t>Наименование</w:t>
            </w:r>
          </w:p>
        </w:tc>
        <w:tc>
          <w:tcPr>
            <w:tcW w:w="1757" w:type="dxa"/>
          </w:tcPr>
          <w:p w:rsidR="009A0018" w:rsidRDefault="009A0018">
            <w:pPr>
              <w:pStyle w:val="ConsPlusNormal"/>
              <w:jc w:val="center"/>
            </w:pPr>
            <w:r>
              <w:t>Примечание</w:t>
            </w:r>
          </w:p>
        </w:tc>
      </w:tr>
      <w:tr w:rsidR="009A0018">
        <w:tblPrEx>
          <w:tblBorders>
            <w:right w:val="single" w:sz="4" w:space="0" w:color="auto"/>
            <w:insideV w:val="single" w:sz="4" w:space="0" w:color="auto"/>
          </w:tblBorders>
        </w:tblPrEx>
        <w:tc>
          <w:tcPr>
            <w:tcW w:w="7143" w:type="dxa"/>
            <w:vMerge/>
          </w:tcPr>
          <w:p w:rsidR="009A0018" w:rsidRDefault="009A0018"/>
        </w:tc>
        <w:tc>
          <w:tcPr>
            <w:tcW w:w="453" w:type="dxa"/>
            <w:vMerge/>
            <w:tcBorders>
              <w:top w:val="nil"/>
              <w:bottom w:val="nil"/>
              <w:right w:val="nil"/>
            </w:tcBorders>
          </w:tcPr>
          <w:p w:rsidR="009A0018" w:rsidRDefault="009A0018"/>
        </w:tc>
        <w:tc>
          <w:tcPr>
            <w:tcW w:w="1133" w:type="dxa"/>
          </w:tcPr>
          <w:p w:rsidR="009A0018" w:rsidRDefault="009A0018">
            <w:pPr>
              <w:pStyle w:val="ConsPlusNormal"/>
              <w:jc w:val="center"/>
            </w:pPr>
            <w:r>
              <w:t>1</w:t>
            </w:r>
          </w:p>
        </w:tc>
        <w:tc>
          <w:tcPr>
            <w:tcW w:w="3118" w:type="dxa"/>
          </w:tcPr>
          <w:p w:rsidR="009A0018" w:rsidRDefault="009A0018">
            <w:pPr>
              <w:pStyle w:val="ConsPlusNormal"/>
              <w:jc w:val="center"/>
            </w:pPr>
            <w:r>
              <w:t>2</w:t>
            </w:r>
          </w:p>
        </w:tc>
        <w:tc>
          <w:tcPr>
            <w:tcW w:w="1757" w:type="dxa"/>
          </w:tcPr>
          <w:p w:rsidR="009A0018" w:rsidRDefault="009A0018">
            <w:pPr>
              <w:pStyle w:val="ConsPlusNormal"/>
              <w:jc w:val="center"/>
            </w:pPr>
            <w:r>
              <w:t>3</w:t>
            </w:r>
          </w:p>
        </w:tc>
      </w:tr>
      <w:tr w:rsidR="009A0018">
        <w:tblPrEx>
          <w:tblBorders>
            <w:right w:val="single" w:sz="4" w:space="0" w:color="auto"/>
            <w:insideV w:val="single" w:sz="4" w:space="0" w:color="auto"/>
          </w:tblBorders>
        </w:tblPrEx>
        <w:tc>
          <w:tcPr>
            <w:tcW w:w="7143" w:type="dxa"/>
            <w:vMerge/>
          </w:tcPr>
          <w:p w:rsidR="009A0018" w:rsidRDefault="009A0018"/>
        </w:tc>
        <w:tc>
          <w:tcPr>
            <w:tcW w:w="453" w:type="dxa"/>
            <w:vMerge/>
            <w:tcBorders>
              <w:top w:val="nil"/>
              <w:bottom w:val="nil"/>
              <w:right w:val="nil"/>
            </w:tcBorders>
          </w:tcPr>
          <w:p w:rsidR="009A0018" w:rsidRDefault="009A0018"/>
        </w:tc>
        <w:tc>
          <w:tcPr>
            <w:tcW w:w="6008" w:type="dxa"/>
            <w:gridSpan w:val="3"/>
          </w:tcPr>
          <w:p w:rsidR="009A0018" w:rsidRDefault="009A0018">
            <w:pPr>
              <w:pStyle w:val="ConsPlusNormal"/>
            </w:pPr>
            <w:r>
              <w:t>Земельные участки</w:t>
            </w:r>
          </w:p>
        </w:tc>
      </w:tr>
      <w:tr w:rsidR="009A0018">
        <w:tblPrEx>
          <w:tblBorders>
            <w:right w:val="single" w:sz="4" w:space="0" w:color="auto"/>
            <w:insideV w:val="single" w:sz="4" w:space="0" w:color="auto"/>
          </w:tblBorders>
        </w:tblPrEx>
        <w:tc>
          <w:tcPr>
            <w:tcW w:w="7143" w:type="dxa"/>
            <w:vMerge/>
          </w:tcPr>
          <w:p w:rsidR="009A0018" w:rsidRDefault="009A0018"/>
        </w:tc>
        <w:tc>
          <w:tcPr>
            <w:tcW w:w="453" w:type="dxa"/>
            <w:vMerge/>
            <w:tcBorders>
              <w:top w:val="nil"/>
              <w:bottom w:val="nil"/>
              <w:right w:val="nil"/>
            </w:tcBorders>
          </w:tcPr>
          <w:p w:rsidR="009A0018" w:rsidRDefault="009A0018"/>
        </w:tc>
        <w:tc>
          <w:tcPr>
            <w:tcW w:w="1133" w:type="dxa"/>
          </w:tcPr>
          <w:p w:rsidR="009A0018" w:rsidRDefault="009A0018">
            <w:pPr>
              <w:pStyle w:val="ConsPlusNormal"/>
            </w:pPr>
          </w:p>
        </w:tc>
        <w:tc>
          <w:tcPr>
            <w:tcW w:w="3118" w:type="dxa"/>
          </w:tcPr>
          <w:p w:rsidR="009A0018" w:rsidRDefault="009A0018">
            <w:pPr>
              <w:pStyle w:val="ConsPlusNormal"/>
            </w:pPr>
          </w:p>
        </w:tc>
        <w:tc>
          <w:tcPr>
            <w:tcW w:w="1757" w:type="dxa"/>
          </w:tcPr>
          <w:p w:rsidR="009A0018" w:rsidRDefault="009A0018">
            <w:pPr>
              <w:pStyle w:val="ConsPlusNormal"/>
            </w:pPr>
          </w:p>
        </w:tc>
      </w:tr>
      <w:tr w:rsidR="009A0018">
        <w:tblPrEx>
          <w:tblBorders>
            <w:right w:val="single" w:sz="4" w:space="0" w:color="auto"/>
            <w:insideV w:val="single" w:sz="4" w:space="0" w:color="auto"/>
          </w:tblBorders>
        </w:tblPrEx>
        <w:tc>
          <w:tcPr>
            <w:tcW w:w="7143" w:type="dxa"/>
            <w:vMerge/>
          </w:tcPr>
          <w:p w:rsidR="009A0018" w:rsidRDefault="009A0018"/>
        </w:tc>
        <w:tc>
          <w:tcPr>
            <w:tcW w:w="453" w:type="dxa"/>
            <w:vMerge/>
            <w:tcBorders>
              <w:top w:val="nil"/>
              <w:bottom w:val="nil"/>
              <w:right w:val="nil"/>
            </w:tcBorders>
          </w:tcPr>
          <w:p w:rsidR="009A0018" w:rsidRDefault="009A0018"/>
        </w:tc>
        <w:tc>
          <w:tcPr>
            <w:tcW w:w="1133" w:type="dxa"/>
          </w:tcPr>
          <w:p w:rsidR="009A0018" w:rsidRDefault="009A0018">
            <w:pPr>
              <w:pStyle w:val="ConsPlusNormal"/>
            </w:pPr>
          </w:p>
        </w:tc>
        <w:tc>
          <w:tcPr>
            <w:tcW w:w="3118" w:type="dxa"/>
          </w:tcPr>
          <w:p w:rsidR="009A0018" w:rsidRDefault="009A0018">
            <w:pPr>
              <w:pStyle w:val="ConsPlusNormal"/>
            </w:pPr>
          </w:p>
        </w:tc>
        <w:tc>
          <w:tcPr>
            <w:tcW w:w="1757" w:type="dxa"/>
          </w:tcPr>
          <w:p w:rsidR="009A0018" w:rsidRDefault="009A0018">
            <w:pPr>
              <w:pStyle w:val="ConsPlusNormal"/>
            </w:pPr>
          </w:p>
        </w:tc>
      </w:tr>
      <w:tr w:rsidR="009A0018">
        <w:tblPrEx>
          <w:tblBorders>
            <w:right w:val="single" w:sz="4" w:space="0" w:color="auto"/>
            <w:insideV w:val="single" w:sz="4" w:space="0" w:color="auto"/>
          </w:tblBorders>
        </w:tblPrEx>
        <w:tc>
          <w:tcPr>
            <w:tcW w:w="7143" w:type="dxa"/>
            <w:vMerge/>
          </w:tcPr>
          <w:p w:rsidR="009A0018" w:rsidRDefault="009A0018"/>
        </w:tc>
        <w:tc>
          <w:tcPr>
            <w:tcW w:w="453" w:type="dxa"/>
            <w:vMerge/>
            <w:tcBorders>
              <w:top w:val="nil"/>
              <w:bottom w:val="nil"/>
              <w:right w:val="nil"/>
            </w:tcBorders>
          </w:tcPr>
          <w:p w:rsidR="009A0018" w:rsidRDefault="009A0018"/>
        </w:tc>
        <w:tc>
          <w:tcPr>
            <w:tcW w:w="1133" w:type="dxa"/>
          </w:tcPr>
          <w:p w:rsidR="009A0018" w:rsidRDefault="009A0018">
            <w:pPr>
              <w:pStyle w:val="ConsPlusNormal"/>
            </w:pPr>
          </w:p>
        </w:tc>
        <w:tc>
          <w:tcPr>
            <w:tcW w:w="3118" w:type="dxa"/>
          </w:tcPr>
          <w:p w:rsidR="009A0018" w:rsidRDefault="009A0018">
            <w:pPr>
              <w:pStyle w:val="ConsPlusNormal"/>
            </w:pPr>
          </w:p>
        </w:tc>
        <w:tc>
          <w:tcPr>
            <w:tcW w:w="1757" w:type="dxa"/>
          </w:tcPr>
          <w:p w:rsidR="009A0018" w:rsidRDefault="009A0018">
            <w:pPr>
              <w:pStyle w:val="ConsPlusNormal"/>
            </w:pPr>
          </w:p>
        </w:tc>
      </w:tr>
      <w:tr w:rsidR="009A0018">
        <w:tblPrEx>
          <w:tblBorders>
            <w:right w:val="single" w:sz="4" w:space="0" w:color="auto"/>
            <w:insideV w:val="single" w:sz="4" w:space="0" w:color="auto"/>
          </w:tblBorders>
        </w:tblPrEx>
        <w:tc>
          <w:tcPr>
            <w:tcW w:w="7143" w:type="dxa"/>
            <w:vMerge/>
          </w:tcPr>
          <w:p w:rsidR="009A0018" w:rsidRDefault="009A0018"/>
        </w:tc>
        <w:tc>
          <w:tcPr>
            <w:tcW w:w="453" w:type="dxa"/>
            <w:vMerge/>
            <w:tcBorders>
              <w:top w:val="nil"/>
              <w:bottom w:val="nil"/>
              <w:right w:val="nil"/>
            </w:tcBorders>
          </w:tcPr>
          <w:p w:rsidR="009A0018" w:rsidRDefault="009A0018"/>
        </w:tc>
        <w:tc>
          <w:tcPr>
            <w:tcW w:w="6008" w:type="dxa"/>
            <w:gridSpan w:val="3"/>
          </w:tcPr>
          <w:p w:rsidR="009A0018" w:rsidRDefault="009A0018">
            <w:pPr>
              <w:pStyle w:val="ConsPlusNormal"/>
            </w:pPr>
            <w:r>
              <w:t>Строения</w:t>
            </w:r>
          </w:p>
        </w:tc>
      </w:tr>
      <w:tr w:rsidR="009A0018">
        <w:tblPrEx>
          <w:tblBorders>
            <w:right w:val="single" w:sz="4" w:space="0" w:color="auto"/>
            <w:insideV w:val="single" w:sz="4" w:space="0" w:color="auto"/>
          </w:tblBorders>
        </w:tblPrEx>
        <w:tc>
          <w:tcPr>
            <w:tcW w:w="7143" w:type="dxa"/>
            <w:vMerge/>
          </w:tcPr>
          <w:p w:rsidR="009A0018" w:rsidRDefault="009A0018"/>
        </w:tc>
        <w:tc>
          <w:tcPr>
            <w:tcW w:w="453" w:type="dxa"/>
            <w:vMerge/>
            <w:tcBorders>
              <w:top w:val="nil"/>
              <w:bottom w:val="nil"/>
              <w:right w:val="nil"/>
            </w:tcBorders>
          </w:tcPr>
          <w:p w:rsidR="009A0018" w:rsidRDefault="009A0018"/>
        </w:tc>
        <w:tc>
          <w:tcPr>
            <w:tcW w:w="6008" w:type="dxa"/>
            <w:gridSpan w:val="3"/>
          </w:tcPr>
          <w:p w:rsidR="009A0018" w:rsidRDefault="009A0018">
            <w:pPr>
              <w:pStyle w:val="ConsPlusNormal"/>
            </w:pPr>
            <w:r>
              <w:t>Многоквартирные дома</w:t>
            </w:r>
          </w:p>
        </w:tc>
      </w:tr>
      <w:tr w:rsidR="009A0018">
        <w:tblPrEx>
          <w:tblBorders>
            <w:right w:val="single" w:sz="4" w:space="0" w:color="auto"/>
            <w:insideV w:val="single" w:sz="4" w:space="0" w:color="auto"/>
          </w:tblBorders>
        </w:tblPrEx>
        <w:tc>
          <w:tcPr>
            <w:tcW w:w="7143" w:type="dxa"/>
            <w:vMerge/>
          </w:tcPr>
          <w:p w:rsidR="009A0018" w:rsidRDefault="009A0018"/>
        </w:tc>
        <w:tc>
          <w:tcPr>
            <w:tcW w:w="453" w:type="dxa"/>
            <w:vMerge/>
            <w:tcBorders>
              <w:top w:val="nil"/>
              <w:bottom w:val="nil"/>
              <w:right w:val="nil"/>
            </w:tcBorders>
          </w:tcPr>
          <w:p w:rsidR="009A0018" w:rsidRDefault="009A0018"/>
        </w:tc>
        <w:tc>
          <w:tcPr>
            <w:tcW w:w="1133" w:type="dxa"/>
          </w:tcPr>
          <w:p w:rsidR="009A0018" w:rsidRDefault="009A0018">
            <w:pPr>
              <w:pStyle w:val="ConsPlusNormal"/>
            </w:pPr>
          </w:p>
        </w:tc>
        <w:tc>
          <w:tcPr>
            <w:tcW w:w="3118" w:type="dxa"/>
          </w:tcPr>
          <w:p w:rsidR="009A0018" w:rsidRDefault="009A0018">
            <w:pPr>
              <w:pStyle w:val="ConsPlusNormal"/>
            </w:pPr>
          </w:p>
        </w:tc>
        <w:tc>
          <w:tcPr>
            <w:tcW w:w="1757" w:type="dxa"/>
          </w:tcPr>
          <w:p w:rsidR="009A0018" w:rsidRDefault="009A0018">
            <w:pPr>
              <w:pStyle w:val="ConsPlusNormal"/>
            </w:pPr>
          </w:p>
        </w:tc>
      </w:tr>
      <w:tr w:rsidR="009A0018">
        <w:tblPrEx>
          <w:tblBorders>
            <w:right w:val="single" w:sz="4" w:space="0" w:color="auto"/>
            <w:insideV w:val="single" w:sz="4" w:space="0" w:color="auto"/>
          </w:tblBorders>
        </w:tblPrEx>
        <w:tc>
          <w:tcPr>
            <w:tcW w:w="7143" w:type="dxa"/>
            <w:vMerge/>
          </w:tcPr>
          <w:p w:rsidR="009A0018" w:rsidRDefault="009A0018"/>
        </w:tc>
        <w:tc>
          <w:tcPr>
            <w:tcW w:w="453" w:type="dxa"/>
            <w:vMerge/>
            <w:tcBorders>
              <w:top w:val="nil"/>
              <w:bottom w:val="nil"/>
              <w:right w:val="nil"/>
            </w:tcBorders>
          </w:tcPr>
          <w:p w:rsidR="009A0018" w:rsidRDefault="009A0018"/>
        </w:tc>
        <w:tc>
          <w:tcPr>
            <w:tcW w:w="1133" w:type="dxa"/>
          </w:tcPr>
          <w:p w:rsidR="009A0018" w:rsidRDefault="009A0018">
            <w:pPr>
              <w:pStyle w:val="ConsPlusNormal"/>
            </w:pPr>
          </w:p>
        </w:tc>
        <w:tc>
          <w:tcPr>
            <w:tcW w:w="3118" w:type="dxa"/>
          </w:tcPr>
          <w:p w:rsidR="009A0018" w:rsidRDefault="009A0018">
            <w:pPr>
              <w:pStyle w:val="ConsPlusNormal"/>
            </w:pPr>
          </w:p>
        </w:tc>
        <w:tc>
          <w:tcPr>
            <w:tcW w:w="1757" w:type="dxa"/>
          </w:tcPr>
          <w:p w:rsidR="009A0018" w:rsidRDefault="009A0018">
            <w:pPr>
              <w:pStyle w:val="ConsPlusNormal"/>
            </w:pPr>
          </w:p>
        </w:tc>
      </w:tr>
      <w:tr w:rsidR="009A0018">
        <w:tblPrEx>
          <w:tblBorders>
            <w:right w:val="single" w:sz="4" w:space="0" w:color="auto"/>
            <w:insideV w:val="single" w:sz="4" w:space="0" w:color="auto"/>
          </w:tblBorders>
        </w:tblPrEx>
        <w:tc>
          <w:tcPr>
            <w:tcW w:w="7143" w:type="dxa"/>
            <w:vMerge/>
          </w:tcPr>
          <w:p w:rsidR="009A0018" w:rsidRDefault="009A0018"/>
        </w:tc>
        <w:tc>
          <w:tcPr>
            <w:tcW w:w="453" w:type="dxa"/>
            <w:vMerge/>
            <w:tcBorders>
              <w:top w:val="nil"/>
              <w:bottom w:val="nil"/>
              <w:right w:val="nil"/>
            </w:tcBorders>
          </w:tcPr>
          <w:p w:rsidR="009A0018" w:rsidRDefault="009A0018"/>
        </w:tc>
        <w:tc>
          <w:tcPr>
            <w:tcW w:w="1133" w:type="dxa"/>
          </w:tcPr>
          <w:p w:rsidR="009A0018" w:rsidRDefault="009A0018">
            <w:pPr>
              <w:pStyle w:val="ConsPlusNormal"/>
            </w:pPr>
          </w:p>
        </w:tc>
        <w:tc>
          <w:tcPr>
            <w:tcW w:w="3118" w:type="dxa"/>
          </w:tcPr>
          <w:p w:rsidR="009A0018" w:rsidRDefault="009A0018">
            <w:pPr>
              <w:pStyle w:val="ConsPlusNormal"/>
            </w:pPr>
          </w:p>
        </w:tc>
        <w:tc>
          <w:tcPr>
            <w:tcW w:w="1757" w:type="dxa"/>
          </w:tcPr>
          <w:p w:rsidR="009A0018" w:rsidRDefault="009A0018">
            <w:pPr>
              <w:pStyle w:val="ConsPlusNormal"/>
            </w:pPr>
          </w:p>
        </w:tc>
      </w:tr>
      <w:tr w:rsidR="009A0018">
        <w:tblPrEx>
          <w:tblBorders>
            <w:right w:val="single" w:sz="4" w:space="0" w:color="auto"/>
            <w:insideV w:val="single" w:sz="4" w:space="0" w:color="auto"/>
          </w:tblBorders>
        </w:tblPrEx>
        <w:tc>
          <w:tcPr>
            <w:tcW w:w="7143" w:type="dxa"/>
            <w:vMerge/>
          </w:tcPr>
          <w:p w:rsidR="009A0018" w:rsidRDefault="009A0018"/>
        </w:tc>
        <w:tc>
          <w:tcPr>
            <w:tcW w:w="453" w:type="dxa"/>
            <w:vMerge/>
            <w:tcBorders>
              <w:top w:val="nil"/>
              <w:bottom w:val="nil"/>
              <w:right w:val="nil"/>
            </w:tcBorders>
          </w:tcPr>
          <w:p w:rsidR="009A0018" w:rsidRDefault="009A0018"/>
        </w:tc>
        <w:tc>
          <w:tcPr>
            <w:tcW w:w="6008" w:type="dxa"/>
            <w:gridSpan w:val="3"/>
          </w:tcPr>
          <w:p w:rsidR="009A0018" w:rsidRDefault="009A0018">
            <w:pPr>
              <w:pStyle w:val="ConsPlusNormal"/>
            </w:pPr>
            <w:r>
              <w:t>Иные строения</w:t>
            </w:r>
          </w:p>
        </w:tc>
      </w:tr>
      <w:tr w:rsidR="009A0018">
        <w:tblPrEx>
          <w:tblBorders>
            <w:right w:val="single" w:sz="4" w:space="0" w:color="auto"/>
            <w:insideV w:val="single" w:sz="4" w:space="0" w:color="auto"/>
          </w:tblBorders>
        </w:tblPrEx>
        <w:tc>
          <w:tcPr>
            <w:tcW w:w="7143" w:type="dxa"/>
            <w:vMerge/>
          </w:tcPr>
          <w:p w:rsidR="009A0018" w:rsidRDefault="009A0018"/>
        </w:tc>
        <w:tc>
          <w:tcPr>
            <w:tcW w:w="453" w:type="dxa"/>
            <w:vMerge/>
            <w:tcBorders>
              <w:top w:val="nil"/>
              <w:bottom w:val="nil"/>
              <w:right w:val="nil"/>
            </w:tcBorders>
          </w:tcPr>
          <w:p w:rsidR="009A0018" w:rsidRDefault="009A0018"/>
        </w:tc>
        <w:tc>
          <w:tcPr>
            <w:tcW w:w="1133" w:type="dxa"/>
          </w:tcPr>
          <w:p w:rsidR="009A0018" w:rsidRDefault="009A0018">
            <w:pPr>
              <w:pStyle w:val="ConsPlusNormal"/>
            </w:pPr>
          </w:p>
        </w:tc>
        <w:tc>
          <w:tcPr>
            <w:tcW w:w="3118" w:type="dxa"/>
          </w:tcPr>
          <w:p w:rsidR="009A0018" w:rsidRDefault="009A0018">
            <w:pPr>
              <w:pStyle w:val="ConsPlusNormal"/>
            </w:pPr>
          </w:p>
        </w:tc>
        <w:tc>
          <w:tcPr>
            <w:tcW w:w="1757" w:type="dxa"/>
          </w:tcPr>
          <w:p w:rsidR="009A0018" w:rsidRDefault="009A0018">
            <w:pPr>
              <w:pStyle w:val="ConsPlusNormal"/>
            </w:pPr>
          </w:p>
        </w:tc>
      </w:tr>
      <w:tr w:rsidR="009A0018">
        <w:tblPrEx>
          <w:tblBorders>
            <w:right w:val="single" w:sz="4" w:space="0" w:color="auto"/>
            <w:insideV w:val="single" w:sz="4" w:space="0" w:color="auto"/>
          </w:tblBorders>
        </w:tblPrEx>
        <w:tc>
          <w:tcPr>
            <w:tcW w:w="7143" w:type="dxa"/>
            <w:vMerge/>
          </w:tcPr>
          <w:p w:rsidR="009A0018" w:rsidRDefault="009A0018"/>
        </w:tc>
        <w:tc>
          <w:tcPr>
            <w:tcW w:w="453" w:type="dxa"/>
            <w:vMerge/>
            <w:tcBorders>
              <w:top w:val="nil"/>
              <w:bottom w:val="nil"/>
              <w:right w:val="nil"/>
            </w:tcBorders>
          </w:tcPr>
          <w:p w:rsidR="009A0018" w:rsidRDefault="009A0018"/>
        </w:tc>
        <w:tc>
          <w:tcPr>
            <w:tcW w:w="1133" w:type="dxa"/>
          </w:tcPr>
          <w:p w:rsidR="009A0018" w:rsidRDefault="009A0018">
            <w:pPr>
              <w:pStyle w:val="ConsPlusNormal"/>
            </w:pPr>
          </w:p>
        </w:tc>
        <w:tc>
          <w:tcPr>
            <w:tcW w:w="3118" w:type="dxa"/>
          </w:tcPr>
          <w:p w:rsidR="009A0018" w:rsidRDefault="009A0018">
            <w:pPr>
              <w:pStyle w:val="ConsPlusNormal"/>
            </w:pPr>
          </w:p>
        </w:tc>
        <w:tc>
          <w:tcPr>
            <w:tcW w:w="1757" w:type="dxa"/>
          </w:tcPr>
          <w:p w:rsidR="009A0018" w:rsidRDefault="009A0018">
            <w:pPr>
              <w:pStyle w:val="ConsPlusNormal"/>
            </w:pPr>
          </w:p>
        </w:tc>
      </w:tr>
      <w:tr w:rsidR="009A0018">
        <w:tblPrEx>
          <w:tblBorders>
            <w:right w:val="single" w:sz="4" w:space="0" w:color="auto"/>
            <w:insideV w:val="single" w:sz="4" w:space="0" w:color="auto"/>
          </w:tblBorders>
        </w:tblPrEx>
        <w:tc>
          <w:tcPr>
            <w:tcW w:w="7143" w:type="dxa"/>
            <w:vMerge/>
          </w:tcPr>
          <w:p w:rsidR="009A0018" w:rsidRDefault="009A0018"/>
        </w:tc>
        <w:tc>
          <w:tcPr>
            <w:tcW w:w="453" w:type="dxa"/>
            <w:vMerge/>
            <w:tcBorders>
              <w:top w:val="nil"/>
              <w:bottom w:val="nil"/>
              <w:right w:val="nil"/>
            </w:tcBorders>
          </w:tcPr>
          <w:p w:rsidR="009A0018" w:rsidRDefault="009A0018"/>
        </w:tc>
        <w:tc>
          <w:tcPr>
            <w:tcW w:w="1133" w:type="dxa"/>
          </w:tcPr>
          <w:p w:rsidR="009A0018" w:rsidRDefault="009A0018">
            <w:pPr>
              <w:pStyle w:val="ConsPlusNormal"/>
            </w:pPr>
          </w:p>
        </w:tc>
        <w:tc>
          <w:tcPr>
            <w:tcW w:w="3118" w:type="dxa"/>
          </w:tcPr>
          <w:p w:rsidR="009A0018" w:rsidRDefault="009A0018">
            <w:pPr>
              <w:pStyle w:val="ConsPlusNormal"/>
            </w:pPr>
          </w:p>
        </w:tc>
        <w:tc>
          <w:tcPr>
            <w:tcW w:w="1757" w:type="dxa"/>
          </w:tcPr>
          <w:p w:rsidR="009A0018" w:rsidRDefault="009A0018">
            <w:pPr>
              <w:pStyle w:val="ConsPlusNormal"/>
            </w:pPr>
          </w:p>
        </w:tc>
      </w:tr>
      <w:tr w:rsidR="009A0018">
        <w:tblPrEx>
          <w:tblBorders>
            <w:right w:val="single" w:sz="4" w:space="0" w:color="auto"/>
            <w:insideV w:val="single" w:sz="4" w:space="0" w:color="auto"/>
          </w:tblBorders>
        </w:tblPrEx>
        <w:tc>
          <w:tcPr>
            <w:tcW w:w="7143" w:type="dxa"/>
            <w:vMerge/>
          </w:tcPr>
          <w:p w:rsidR="009A0018" w:rsidRDefault="009A0018"/>
        </w:tc>
        <w:tc>
          <w:tcPr>
            <w:tcW w:w="453" w:type="dxa"/>
            <w:vMerge/>
            <w:tcBorders>
              <w:top w:val="nil"/>
              <w:bottom w:val="nil"/>
              <w:right w:val="nil"/>
            </w:tcBorders>
          </w:tcPr>
          <w:p w:rsidR="009A0018" w:rsidRDefault="009A0018"/>
        </w:tc>
        <w:tc>
          <w:tcPr>
            <w:tcW w:w="6008" w:type="dxa"/>
            <w:gridSpan w:val="3"/>
          </w:tcPr>
          <w:p w:rsidR="009A0018" w:rsidRDefault="009A0018">
            <w:pPr>
              <w:pStyle w:val="ConsPlusNormal"/>
            </w:pPr>
            <w:r>
              <w:t>Плоскостные и линейные сооружения</w:t>
            </w:r>
          </w:p>
        </w:tc>
      </w:tr>
      <w:tr w:rsidR="009A0018">
        <w:tblPrEx>
          <w:tblBorders>
            <w:right w:val="single" w:sz="4" w:space="0" w:color="auto"/>
            <w:insideV w:val="single" w:sz="4" w:space="0" w:color="auto"/>
          </w:tblBorders>
        </w:tblPrEx>
        <w:tc>
          <w:tcPr>
            <w:tcW w:w="7143" w:type="dxa"/>
            <w:vMerge/>
          </w:tcPr>
          <w:p w:rsidR="009A0018" w:rsidRDefault="009A0018"/>
        </w:tc>
        <w:tc>
          <w:tcPr>
            <w:tcW w:w="453" w:type="dxa"/>
            <w:vMerge/>
            <w:tcBorders>
              <w:top w:val="nil"/>
              <w:bottom w:val="nil"/>
              <w:right w:val="nil"/>
            </w:tcBorders>
          </w:tcPr>
          <w:p w:rsidR="009A0018" w:rsidRDefault="009A0018"/>
        </w:tc>
        <w:tc>
          <w:tcPr>
            <w:tcW w:w="1133" w:type="dxa"/>
          </w:tcPr>
          <w:p w:rsidR="009A0018" w:rsidRDefault="009A0018">
            <w:pPr>
              <w:pStyle w:val="ConsPlusNormal"/>
            </w:pPr>
          </w:p>
        </w:tc>
        <w:tc>
          <w:tcPr>
            <w:tcW w:w="3118" w:type="dxa"/>
          </w:tcPr>
          <w:p w:rsidR="009A0018" w:rsidRDefault="009A0018">
            <w:pPr>
              <w:pStyle w:val="ConsPlusNormal"/>
            </w:pPr>
          </w:p>
        </w:tc>
        <w:tc>
          <w:tcPr>
            <w:tcW w:w="1757" w:type="dxa"/>
          </w:tcPr>
          <w:p w:rsidR="009A0018" w:rsidRDefault="009A0018">
            <w:pPr>
              <w:pStyle w:val="ConsPlusNormal"/>
            </w:pPr>
          </w:p>
        </w:tc>
      </w:tr>
      <w:tr w:rsidR="009A0018">
        <w:tblPrEx>
          <w:tblBorders>
            <w:right w:val="single" w:sz="4" w:space="0" w:color="auto"/>
            <w:insideV w:val="single" w:sz="4" w:space="0" w:color="auto"/>
          </w:tblBorders>
        </w:tblPrEx>
        <w:tc>
          <w:tcPr>
            <w:tcW w:w="7143" w:type="dxa"/>
            <w:vMerge/>
          </w:tcPr>
          <w:p w:rsidR="009A0018" w:rsidRDefault="009A0018"/>
        </w:tc>
        <w:tc>
          <w:tcPr>
            <w:tcW w:w="453" w:type="dxa"/>
            <w:vMerge/>
            <w:tcBorders>
              <w:top w:val="nil"/>
              <w:bottom w:val="nil"/>
              <w:right w:val="nil"/>
            </w:tcBorders>
          </w:tcPr>
          <w:p w:rsidR="009A0018" w:rsidRDefault="009A0018"/>
        </w:tc>
        <w:tc>
          <w:tcPr>
            <w:tcW w:w="1133" w:type="dxa"/>
          </w:tcPr>
          <w:p w:rsidR="009A0018" w:rsidRDefault="009A0018">
            <w:pPr>
              <w:pStyle w:val="ConsPlusNormal"/>
            </w:pPr>
          </w:p>
        </w:tc>
        <w:tc>
          <w:tcPr>
            <w:tcW w:w="3118" w:type="dxa"/>
          </w:tcPr>
          <w:p w:rsidR="009A0018" w:rsidRDefault="009A0018">
            <w:pPr>
              <w:pStyle w:val="ConsPlusNormal"/>
            </w:pPr>
          </w:p>
        </w:tc>
        <w:tc>
          <w:tcPr>
            <w:tcW w:w="1757" w:type="dxa"/>
          </w:tcPr>
          <w:p w:rsidR="009A0018" w:rsidRDefault="009A0018">
            <w:pPr>
              <w:pStyle w:val="ConsPlusNormal"/>
            </w:pPr>
          </w:p>
        </w:tc>
      </w:tr>
      <w:tr w:rsidR="009A0018">
        <w:tblPrEx>
          <w:tblBorders>
            <w:right w:val="single" w:sz="4" w:space="0" w:color="auto"/>
            <w:insideV w:val="single" w:sz="4" w:space="0" w:color="auto"/>
          </w:tblBorders>
        </w:tblPrEx>
        <w:tc>
          <w:tcPr>
            <w:tcW w:w="7143" w:type="dxa"/>
            <w:vMerge/>
          </w:tcPr>
          <w:p w:rsidR="009A0018" w:rsidRDefault="009A0018"/>
        </w:tc>
        <w:tc>
          <w:tcPr>
            <w:tcW w:w="453" w:type="dxa"/>
            <w:vMerge/>
            <w:tcBorders>
              <w:top w:val="nil"/>
              <w:bottom w:val="nil"/>
              <w:right w:val="nil"/>
            </w:tcBorders>
          </w:tcPr>
          <w:p w:rsidR="009A0018" w:rsidRDefault="009A0018"/>
        </w:tc>
        <w:tc>
          <w:tcPr>
            <w:tcW w:w="1133" w:type="dxa"/>
          </w:tcPr>
          <w:p w:rsidR="009A0018" w:rsidRDefault="009A0018">
            <w:pPr>
              <w:pStyle w:val="ConsPlusNormal"/>
            </w:pPr>
          </w:p>
        </w:tc>
        <w:tc>
          <w:tcPr>
            <w:tcW w:w="3118" w:type="dxa"/>
          </w:tcPr>
          <w:p w:rsidR="009A0018" w:rsidRDefault="009A0018">
            <w:pPr>
              <w:pStyle w:val="ConsPlusNormal"/>
            </w:pPr>
          </w:p>
        </w:tc>
        <w:tc>
          <w:tcPr>
            <w:tcW w:w="1757" w:type="dxa"/>
          </w:tcPr>
          <w:p w:rsidR="009A0018" w:rsidRDefault="009A0018">
            <w:pPr>
              <w:pStyle w:val="ConsPlusNormal"/>
            </w:pPr>
          </w:p>
        </w:tc>
      </w:tr>
      <w:tr w:rsidR="009A0018">
        <w:tblPrEx>
          <w:tblBorders>
            <w:right w:val="single" w:sz="4" w:space="0" w:color="auto"/>
            <w:insideV w:val="single" w:sz="4" w:space="0" w:color="auto"/>
          </w:tblBorders>
        </w:tblPrEx>
        <w:tc>
          <w:tcPr>
            <w:tcW w:w="7143" w:type="dxa"/>
            <w:vMerge/>
          </w:tcPr>
          <w:p w:rsidR="009A0018" w:rsidRDefault="009A0018"/>
        </w:tc>
        <w:tc>
          <w:tcPr>
            <w:tcW w:w="453" w:type="dxa"/>
            <w:vMerge/>
            <w:tcBorders>
              <w:top w:val="nil"/>
              <w:bottom w:val="nil"/>
              <w:right w:val="nil"/>
            </w:tcBorders>
          </w:tcPr>
          <w:p w:rsidR="009A0018" w:rsidRDefault="009A0018"/>
        </w:tc>
        <w:tc>
          <w:tcPr>
            <w:tcW w:w="1133" w:type="dxa"/>
          </w:tcPr>
          <w:p w:rsidR="009A0018" w:rsidRDefault="009A0018">
            <w:pPr>
              <w:pStyle w:val="ConsPlusNormal"/>
            </w:pPr>
          </w:p>
        </w:tc>
        <w:tc>
          <w:tcPr>
            <w:tcW w:w="3118" w:type="dxa"/>
          </w:tcPr>
          <w:p w:rsidR="009A0018" w:rsidRDefault="009A0018">
            <w:pPr>
              <w:pStyle w:val="ConsPlusNormal"/>
            </w:pPr>
          </w:p>
        </w:tc>
        <w:tc>
          <w:tcPr>
            <w:tcW w:w="1757" w:type="dxa"/>
          </w:tcPr>
          <w:p w:rsidR="009A0018" w:rsidRDefault="009A0018">
            <w:pPr>
              <w:pStyle w:val="ConsPlusNormal"/>
            </w:pPr>
          </w:p>
        </w:tc>
      </w:tr>
      <w:tr w:rsidR="009A0018">
        <w:tblPrEx>
          <w:tblBorders>
            <w:right w:val="single" w:sz="4" w:space="0" w:color="auto"/>
            <w:insideV w:val="single" w:sz="4" w:space="0" w:color="auto"/>
          </w:tblBorders>
        </w:tblPrEx>
        <w:tc>
          <w:tcPr>
            <w:tcW w:w="7143" w:type="dxa"/>
            <w:vMerge/>
          </w:tcPr>
          <w:p w:rsidR="009A0018" w:rsidRDefault="009A0018"/>
        </w:tc>
        <w:tc>
          <w:tcPr>
            <w:tcW w:w="453" w:type="dxa"/>
            <w:vMerge/>
            <w:tcBorders>
              <w:top w:val="nil"/>
              <w:bottom w:val="nil"/>
              <w:right w:val="nil"/>
            </w:tcBorders>
          </w:tcPr>
          <w:p w:rsidR="009A0018" w:rsidRDefault="009A0018"/>
        </w:tc>
        <w:tc>
          <w:tcPr>
            <w:tcW w:w="1133" w:type="dxa"/>
          </w:tcPr>
          <w:p w:rsidR="009A0018" w:rsidRDefault="009A0018">
            <w:pPr>
              <w:pStyle w:val="ConsPlusNormal"/>
            </w:pPr>
          </w:p>
        </w:tc>
        <w:tc>
          <w:tcPr>
            <w:tcW w:w="3118" w:type="dxa"/>
          </w:tcPr>
          <w:p w:rsidR="009A0018" w:rsidRDefault="009A0018">
            <w:pPr>
              <w:pStyle w:val="ConsPlusNormal"/>
            </w:pPr>
          </w:p>
        </w:tc>
        <w:tc>
          <w:tcPr>
            <w:tcW w:w="1757" w:type="dxa"/>
          </w:tcPr>
          <w:p w:rsidR="009A0018" w:rsidRDefault="009A0018">
            <w:pPr>
              <w:pStyle w:val="ConsPlusNormal"/>
            </w:pPr>
          </w:p>
        </w:tc>
      </w:tr>
      <w:tr w:rsidR="009A0018">
        <w:tc>
          <w:tcPr>
            <w:tcW w:w="7143" w:type="dxa"/>
            <w:vMerge/>
            <w:tcBorders>
              <w:left w:val="single" w:sz="4" w:space="0" w:color="auto"/>
              <w:right w:val="single" w:sz="4" w:space="0" w:color="auto"/>
            </w:tcBorders>
          </w:tcPr>
          <w:p w:rsidR="009A0018" w:rsidRDefault="009A0018"/>
        </w:tc>
        <w:tc>
          <w:tcPr>
            <w:tcW w:w="453" w:type="dxa"/>
            <w:vMerge/>
            <w:tcBorders>
              <w:top w:val="nil"/>
              <w:left w:val="single" w:sz="4" w:space="0" w:color="auto"/>
              <w:bottom w:val="nil"/>
            </w:tcBorders>
          </w:tcPr>
          <w:p w:rsidR="009A0018" w:rsidRDefault="009A0018"/>
        </w:tc>
        <w:tc>
          <w:tcPr>
            <w:tcW w:w="6008" w:type="dxa"/>
            <w:gridSpan w:val="3"/>
          </w:tcPr>
          <w:p w:rsidR="009A0018" w:rsidRDefault="009A0018">
            <w:pPr>
              <w:pStyle w:val="ConsPlusNormal"/>
              <w:jc w:val="center"/>
            </w:pPr>
            <w:r>
              <w:t>Условные обозначения</w:t>
            </w:r>
          </w:p>
        </w:tc>
      </w:tr>
      <w:tr w:rsidR="009A0018">
        <w:tblPrEx>
          <w:tblBorders>
            <w:right w:val="single" w:sz="4" w:space="0" w:color="auto"/>
            <w:insideV w:val="single" w:sz="4" w:space="0" w:color="auto"/>
          </w:tblBorders>
        </w:tblPrEx>
        <w:tc>
          <w:tcPr>
            <w:tcW w:w="7143" w:type="dxa"/>
            <w:vMerge/>
          </w:tcPr>
          <w:p w:rsidR="009A0018" w:rsidRDefault="009A0018"/>
        </w:tc>
        <w:tc>
          <w:tcPr>
            <w:tcW w:w="453" w:type="dxa"/>
            <w:vMerge/>
            <w:tcBorders>
              <w:top w:val="nil"/>
              <w:bottom w:val="nil"/>
              <w:right w:val="nil"/>
            </w:tcBorders>
          </w:tcPr>
          <w:p w:rsidR="009A0018" w:rsidRDefault="009A0018"/>
        </w:tc>
        <w:tc>
          <w:tcPr>
            <w:tcW w:w="1133" w:type="dxa"/>
          </w:tcPr>
          <w:p w:rsidR="009A0018" w:rsidRDefault="009A0018">
            <w:pPr>
              <w:pStyle w:val="ConsPlusNormal"/>
              <w:jc w:val="center"/>
            </w:pPr>
            <w:r>
              <w:t>Вид</w:t>
            </w:r>
          </w:p>
        </w:tc>
        <w:tc>
          <w:tcPr>
            <w:tcW w:w="4875" w:type="dxa"/>
            <w:gridSpan w:val="2"/>
          </w:tcPr>
          <w:p w:rsidR="009A0018" w:rsidRDefault="009A0018">
            <w:pPr>
              <w:pStyle w:val="ConsPlusNormal"/>
              <w:jc w:val="center"/>
            </w:pPr>
            <w:r>
              <w:t>Наименование</w:t>
            </w:r>
          </w:p>
        </w:tc>
      </w:tr>
      <w:tr w:rsidR="009A0018">
        <w:tblPrEx>
          <w:tblBorders>
            <w:right w:val="single" w:sz="4" w:space="0" w:color="auto"/>
            <w:insideV w:val="single" w:sz="4" w:space="0" w:color="auto"/>
          </w:tblBorders>
        </w:tblPrEx>
        <w:tc>
          <w:tcPr>
            <w:tcW w:w="7143" w:type="dxa"/>
            <w:vMerge/>
          </w:tcPr>
          <w:p w:rsidR="009A0018" w:rsidRDefault="009A0018"/>
        </w:tc>
        <w:tc>
          <w:tcPr>
            <w:tcW w:w="453" w:type="dxa"/>
            <w:vMerge/>
            <w:tcBorders>
              <w:top w:val="nil"/>
              <w:bottom w:val="nil"/>
              <w:right w:val="nil"/>
            </w:tcBorders>
          </w:tcPr>
          <w:p w:rsidR="009A0018" w:rsidRDefault="009A0018"/>
        </w:tc>
        <w:tc>
          <w:tcPr>
            <w:tcW w:w="1133" w:type="dxa"/>
          </w:tcPr>
          <w:p w:rsidR="009A0018" w:rsidRDefault="009A0018">
            <w:pPr>
              <w:pStyle w:val="ConsPlusNormal"/>
            </w:pPr>
          </w:p>
        </w:tc>
        <w:tc>
          <w:tcPr>
            <w:tcW w:w="4875" w:type="dxa"/>
            <w:gridSpan w:val="2"/>
          </w:tcPr>
          <w:p w:rsidR="009A0018" w:rsidRDefault="009A0018">
            <w:pPr>
              <w:pStyle w:val="ConsPlusNormal"/>
            </w:pPr>
          </w:p>
        </w:tc>
      </w:tr>
      <w:tr w:rsidR="009A0018">
        <w:tblPrEx>
          <w:tblBorders>
            <w:right w:val="single" w:sz="4" w:space="0" w:color="auto"/>
            <w:insideV w:val="single" w:sz="4" w:space="0" w:color="auto"/>
          </w:tblBorders>
        </w:tblPrEx>
        <w:tc>
          <w:tcPr>
            <w:tcW w:w="7143" w:type="dxa"/>
            <w:vMerge/>
          </w:tcPr>
          <w:p w:rsidR="009A0018" w:rsidRDefault="009A0018"/>
        </w:tc>
        <w:tc>
          <w:tcPr>
            <w:tcW w:w="453" w:type="dxa"/>
            <w:vMerge/>
            <w:tcBorders>
              <w:top w:val="nil"/>
              <w:bottom w:val="nil"/>
              <w:right w:val="nil"/>
            </w:tcBorders>
          </w:tcPr>
          <w:p w:rsidR="009A0018" w:rsidRDefault="009A0018"/>
        </w:tc>
        <w:tc>
          <w:tcPr>
            <w:tcW w:w="1133" w:type="dxa"/>
          </w:tcPr>
          <w:p w:rsidR="009A0018" w:rsidRDefault="009A0018">
            <w:pPr>
              <w:pStyle w:val="ConsPlusNormal"/>
            </w:pPr>
          </w:p>
        </w:tc>
        <w:tc>
          <w:tcPr>
            <w:tcW w:w="4875" w:type="dxa"/>
            <w:gridSpan w:val="2"/>
          </w:tcPr>
          <w:p w:rsidR="009A0018" w:rsidRDefault="009A0018">
            <w:pPr>
              <w:pStyle w:val="ConsPlusNormal"/>
            </w:pPr>
          </w:p>
        </w:tc>
      </w:tr>
      <w:tr w:rsidR="009A0018">
        <w:tblPrEx>
          <w:tblBorders>
            <w:right w:val="single" w:sz="4" w:space="0" w:color="auto"/>
            <w:insideV w:val="single" w:sz="4" w:space="0" w:color="auto"/>
          </w:tblBorders>
        </w:tblPrEx>
        <w:tc>
          <w:tcPr>
            <w:tcW w:w="7143" w:type="dxa"/>
            <w:vMerge/>
          </w:tcPr>
          <w:p w:rsidR="009A0018" w:rsidRDefault="009A0018"/>
        </w:tc>
        <w:tc>
          <w:tcPr>
            <w:tcW w:w="453" w:type="dxa"/>
            <w:vMerge/>
            <w:tcBorders>
              <w:top w:val="nil"/>
              <w:bottom w:val="nil"/>
              <w:right w:val="nil"/>
            </w:tcBorders>
          </w:tcPr>
          <w:p w:rsidR="009A0018" w:rsidRDefault="009A0018"/>
        </w:tc>
        <w:tc>
          <w:tcPr>
            <w:tcW w:w="1133" w:type="dxa"/>
          </w:tcPr>
          <w:p w:rsidR="009A0018" w:rsidRDefault="009A0018">
            <w:pPr>
              <w:pStyle w:val="ConsPlusNormal"/>
            </w:pPr>
          </w:p>
        </w:tc>
        <w:tc>
          <w:tcPr>
            <w:tcW w:w="4875" w:type="dxa"/>
            <w:gridSpan w:val="2"/>
          </w:tcPr>
          <w:p w:rsidR="009A0018" w:rsidRDefault="009A0018">
            <w:pPr>
              <w:pStyle w:val="ConsPlusNormal"/>
            </w:pPr>
          </w:p>
        </w:tc>
      </w:tr>
    </w:tbl>
    <w:p w:rsidR="009A0018" w:rsidRDefault="009A0018">
      <w:pPr>
        <w:pStyle w:val="ConsPlusNormal"/>
        <w:jc w:val="both"/>
      </w:pPr>
    </w:p>
    <w:p w:rsidR="009A0018" w:rsidRDefault="009A0018">
      <w:pPr>
        <w:pStyle w:val="ConsPlusNormal"/>
        <w:ind w:firstLine="540"/>
        <w:jc w:val="both"/>
      </w:pPr>
      <w:r>
        <w:lastRenderedPageBreak/>
        <w:t xml:space="preserve">3. Земельные участки (ЗУ) </w:t>
      </w:r>
      <w:hyperlink w:anchor="P6203" w:history="1">
        <w:r>
          <w:rPr>
            <w:color w:val="0000FF"/>
          </w:rPr>
          <w:t>&lt;1&gt;</w:t>
        </w:r>
      </w:hyperlink>
      <w:r>
        <w:t>.</w:t>
      </w:r>
    </w:p>
    <w:p w:rsidR="009A0018" w:rsidRDefault="009A00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3344"/>
        <w:gridCol w:w="2494"/>
        <w:gridCol w:w="1303"/>
        <w:gridCol w:w="1417"/>
        <w:gridCol w:w="2324"/>
        <w:gridCol w:w="1927"/>
      </w:tblGrid>
      <w:tr w:rsidR="009A0018">
        <w:tc>
          <w:tcPr>
            <w:tcW w:w="793" w:type="dxa"/>
            <w:vMerge w:val="restart"/>
          </w:tcPr>
          <w:p w:rsidR="009A0018" w:rsidRDefault="009A0018">
            <w:pPr>
              <w:pStyle w:val="ConsPlusNormal"/>
              <w:jc w:val="center"/>
            </w:pPr>
            <w:r>
              <w:t>N на плане</w:t>
            </w:r>
          </w:p>
        </w:tc>
        <w:tc>
          <w:tcPr>
            <w:tcW w:w="3344" w:type="dxa"/>
            <w:vMerge w:val="restart"/>
          </w:tcPr>
          <w:p w:rsidR="009A0018" w:rsidRDefault="009A0018">
            <w:pPr>
              <w:pStyle w:val="ConsPlusNormal"/>
              <w:jc w:val="center"/>
            </w:pPr>
            <w:r>
              <w:t>Адрес</w:t>
            </w:r>
          </w:p>
        </w:tc>
        <w:tc>
          <w:tcPr>
            <w:tcW w:w="2494" w:type="dxa"/>
            <w:vMerge w:val="restart"/>
          </w:tcPr>
          <w:p w:rsidR="009A0018" w:rsidRDefault="009A0018">
            <w:pPr>
              <w:pStyle w:val="ConsPlusNormal"/>
              <w:jc w:val="center"/>
            </w:pPr>
            <w:r>
              <w:t>Форма собственности</w:t>
            </w:r>
          </w:p>
        </w:tc>
        <w:tc>
          <w:tcPr>
            <w:tcW w:w="2720" w:type="dxa"/>
            <w:gridSpan w:val="2"/>
          </w:tcPr>
          <w:p w:rsidR="009A0018" w:rsidRDefault="009A0018">
            <w:pPr>
              <w:pStyle w:val="ConsPlusNormal"/>
              <w:jc w:val="center"/>
            </w:pPr>
            <w:r>
              <w:t>Площадь (кв. метров)</w:t>
            </w:r>
          </w:p>
        </w:tc>
        <w:tc>
          <w:tcPr>
            <w:tcW w:w="4251" w:type="dxa"/>
            <w:gridSpan w:val="2"/>
          </w:tcPr>
          <w:p w:rsidR="009A0018" w:rsidRDefault="009A0018">
            <w:pPr>
              <w:pStyle w:val="ConsPlusNormal"/>
              <w:jc w:val="center"/>
            </w:pPr>
            <w:r>
              <w:t>Вид разрешенного использования</w:t>
            </w:r>
          </w:p>
        </w:tc>
      </w:tr>
      <w:tr w:rsidR="009A0018">
        <w:tc>
          <w:tcPr>
            <w:tcW w:w="793" w:type="dxa"/>
            <w:vMerge/>
          </w:tcPr>
          <w:p w:rsidR="009A0018" w:rsidRDefault="009A0018"/>
        </w:tc>
        <w:tc>
          <w:tcPr>
            <w:tcW w:w="3344" w:type="dxa"/>
            <w:vMerge/>
          </w:tcPr>
          <w:p w:rsidR="009A0018" w:rsidRDefault="009A0018"/>
        </w:tc>
        <w:tc>
          <w:tcPr>
            <w:tcW w:w="2494" w:type="dxa"/>
            <w:vMerge/>
          </w:tcPr>
          <w:p w:rsidR="009A0018" w:rsidRDefault="009A0018"/>
        </w:tc>
        <w:tc>
          <w:tcPr>
            <w:tcW w:w="1303" w:type="dxa"/>
          </w:tcPr>
          <w:p w:rsidR="009A0018" w:rsidRDefault="009A0018">
            <w:pPr>
              <w:pStyle w:val="ConsPlusNormal"/>
              <w:jc w:val="center"/>
            </w:pPr>
            <w:r>
              <w:t>общая</w:t>
            </w:r>
          </w:p>
        </w:tc>
        <w:tc>
          <w:tcPr>
            <w:tcW w:w="1417" w:type="dxa"/>
          </w:tcPr>
          <w:p w:rsidR="009A0018" w:rsidRDefault="009A0018">
            <w:pPr>
              <w:pStyle w:val="ConsPlusNormal"/>
              <w:jc w:val="center"/>
            </w:pPr>
            <w:r>
              <w:t xml:space="preserve">застройки </w:t>
            </w:r>
            <w:hyperlink w:anchor="P6204" w:history="1">
              <w:r>
                <w:rPr>
                  <w:color w:val="0000FF"/>
                </w:rPr>
                <w:t>&lt;2&gt;</w:t>
              </w:r>
            </w:hyperlink>
          </w:p>
        </w:tc>
        <w:tc>
          <w:tcPr>
            <w:tcW w:w="2324" w:type="dxa"/>
          </w:tcPr>
          <w:p w:rsidR="009A0018" w:rsidRDefault="009A0018">
            <w:pPr>
              <w:pStyle w:val="ConsPlusNormal"/>
              <w:jc w:val="center"/>
            </w:pPr>
            <w:r>
              <w:t>по классификатору</w:t>
            </w:r>
          </w:p>
        </w:tc>
        <w:tc>
          <w:tcPr>
            <w:tcW w:w="1927" w:type="dxa"/>
          </w:tcPr>
          <w:p w:rsidR="009A0018" w:rsidRDefault="009A0018">
            <w:pPr>
              <w:pStyle w:val="ConsPlusNormal"/>
              <w:jc w:val="center"/>
            </w:pPr>
            <w:r>
              <w:t>по документу</w:t>
            </w:r>
          </w:p>
        </w:tc>
      </w:tr>
      <w:tr w:rsidR="009A0018">
        <w:tc>
          <w:tcPr>
            <w:tcW w:w="793" w:type="dxa"/>
          </w:tcPr>
          <w:p w:rsidR="009A0018" w:rsidRDefault="009A0018">
            <w:pPr>
              <w:pStyle w:val="ConsPlusNormal"/>
              <w:jc w:val="center"/>
            </w:pPr>
            <w:r>
              <w:t>1</w:t>
            </w:r>
          </w:p>
        </w:tc>
        <w:tc>
          <w:tcPr>
            <w:tcW w:w="3344" w:type="dxa"/>
          </w:tcPr>
          <w:p w:rsidR="009A0018" w:rsidRDefault="009A0018">
            <w:pPr>
              <w:pStyle w:val="ConsPlusNormal"/>
              <w:jc w:val="center"/>
            </w:pPr>
            <w:r>
              <w:t>2</w:t>
            </w:r>
          </w:p>
        </w:tc>
        <w:tc>
          <w:tcPr>
            <w:tcW w:w="2494" w:type="dxa"/>
          </w:tcPr>
          <w:p w:rsidR="009A0018" w:rsidRDefault="009A0018">
            <w:pPr>
              <w:pStyle w:val="ConsPlusNormal"/>
              <w:jc w:val="center"/>
            </w:pPr>
            <w:r>
              <w:t>3</w:t>
            </w:r>
          </w:p>
        </w:tc>
        <w:tc>
          <w:tcPr>
            <w:tcW w:w="1303" w:type="dxa"/>
          </w:tcPr>
          <w:p w:rsidR="009A0018" w:rsidRDefault="009A0018">
            <w:pPr>
              <w:pStyle w:val="ConsPlusNormal"/>
              <w:jc w:val="center"/>
            </w:pPr>
            <w:r>
              <w:t>4</w:t>
            </w:r>
          </w:p>
        </w:tc>
        <w:tc>
          <w:tcPr>
            <w:tcW w:w="1417" w:type="dxa"/>
          </w:tcPr>
          <w:p w:rsidR="009A0018" w:rsidRDefault="009A0018">
            <w:pPr>
              <w:pStyle w:val="ConsPlusNormal"/>
              <w:jc w:val="center"/>
            </w:pPr>
            <w:r>
              <w:t>5</w:t>
            </w:r>
          </w:p>
        </w:tc>
        <w:tc>
          <w:tcPr>
            <w:tcW w:w="2324" w:type="dxa"/>
          </w:tcPr>
          <w:p w:rsidR="009A0018" w:rsidRDefault="009A0018">
            <w:pPr>
              <w:pStyle w:val="ConsPlusNormal"/>
              <w:jc w:val="center"/>
            </w:pPr>
            <w:r>
              <w:t>6</w:t>
            </w:r>
          </w:p>
        </w:tc>
        <w:tc>
          <w:tcPr>
            <w:tcW w:w="1927" w:type="dxa"/>
          </w:tcPr>
          <w:p w:rsidR="009A0018" w:rsidRDefault="009A0018">
            <w:pPr>
              <w:pStyle w:val="ConsPlusNormal"/>
              <w:jc w:val="center"/>
            </w:pPr>
            <w:r>
              <w:t>7</w:t>
            </w:r>
          </w:p>
        </w:tc>
      </w:tr>
      <w:tr w:rsidR="009A0018">
        <w:tc>
          <w:tcPr>
            <w:tcW w:w="793" w:type="dxa"/>
          </w:tcPr>
          <w:p w:rsidR="009A0018" w:rsidRDefault="009A0018">
            <w:pPr>
              <w:pStyle w:val="ConsPlusNormal"/>
            </w:pPr>
          </w:p>
        </w:tc>
        <w:tc>
          <w:tcPr>
            <w:tcW w:w="3344" w:type="dxa"/>
          </w:tcPr>
          <w:p w:rsidR="009A0018" w:rsidRDefault="009A0018">
            <w:pPr>
              <w:pStyle w:val="ConsPlusNormal"/>
            </w:pPr>
          </w:p>
        </w:tc>
        <w:tc>
          <w:tcPr>
            <w:tcW w:w="2494" w:type="dxa"/>
          </w:tcPr>
          <w:p w:rsidR="009A0018" w:rsidRDefault="009A0018">
            <w:pPr>
              <w:pStyle w:val="ConsPlusNormal"/>
            </w:pPr>
          </w:p>
        </w:tc>
        <w:tc>
          <w:tcPr>
            <w:tcW w:w="1303" w:type="dxa"/>
          </w:tcPr>
          <w:p w:rsidR="009A0018" w:rsidRDefault="009A0018">
            <w:pPr>
              <w:pStyle w:val="ConsPlusNormal"/>
            </w:pPr>
          </w:p>
        </w:tc>
        <w:tc>
          <w:tcPr>
            <w:tcW w:w="1417" w:type="dxa"/>
          </w:tcPr>
          <w:p w:rsidR="009A0018" w:rsidRDefault="009A0018">
            <w:pPr>
              <w:pStyle w:val="ConsPlusNormal"/>
            </w:pPr>
          </w:p>
        </w:tc>
        <w:tc>
          <w:tcPr>
            <w:tcW w:w="2324" w:type="dxa"/>
          </w:tcPr>
          <w:p w:rsidR="009A0018" w:rsidRDefault="009A0018">
            <w:pPr>
              <w:pStyle w:val="ConsPlusNormal"/>
            </w:pPr>
          </w:p>
        </w:tc>
        <w:tc>
          <w:tcPr>
            <w:tcW w:w="1927" w:type="dxa"/>
          </w:tcPr>
          <w:p w:rsidR="009A0018" w:rsidRDefault="009A0018">
            <w:pPr>
              <w:pStyle w:val="ConsPlusNormal"/>
            </w:pPr>
          </w:p>
        </w:tc>
      </w:tr>
      <w:tr w:rsidR="009A0018">
        <w:tc>
          <w:tcPr>
            <w:tcW w:w="793" w:type="dxa"/>
          </w:tcPr>
          <w:p w:rsidR="009A0018" w:rsidRDefault="009A0018">
            <w:pPr>
              <w:pStyle w:val="ConsPlusNormal"/>
            </w:pPr>
          </w:p>
        </w:tc>
        <w:tc>
          <w:tcPr>
            <w:tcW w:w="3344" w:type="dxa"/>
          </w:tcPr>
          <w:p w:rsidR="009A0018" w:rsidRDefault="009A0018">
            <w:pPr>
              <w:pStyle w:val="ConsPlusNormal"/>
            </w:pPr>
          </w:p>
        </w:tc>
        <w:tc>
          <w:tcPr>
            <w:tcW w:w="2494" w:type="dxa"/>
          </w:tcPr>
          <w:p w:rsidR="009A0018" w:rsidRDefault="009A0018">
            <w:pPr>
              <w:pStyle w:val="ConsPlusNormal"/>
            </w:pPr>
          </w:p>
        </w:tc>
        <w:tc>
          <w:tcPr>
            <w:tcW w:w="1303" w:type="dxa"/>
          </w:tcPr>
          <w:p w:rsidR="009A0018" w:rsidRDefault="009A0018">
            <w:pPr>
              <w:pStyle w:val="ConsPlusNormal"/>
            </w:pPr>
          </w:p>
        </w:tc>
        <w:tc>
          <w:tcPr>
            <w:tcW w:w="1417" w:type="dxa"/>
          </w:tcPr>
          <w:p w:rsidR="009A0018" w:rsidRDefault="009A0018">
            <w:pPr>
              <w:pStyle w:val="ConsPlusNormal"/>
            </w:pPr>
          </w:p>
        </w:tc>
        <w:tc>
          <w:tcPr>
            <w:tcW w:w="2324" w:type="dxa"/>
          </w:tcPr>
          <w:p w:rsidR="009A0018" w:rsidRDefault="009A0018">
            <w:pPr>
              <w:pStyle w:val="ConsPlusNormal"/>
            </w:pPr>
          </w:p>
        </w:tc>
        <w:tc>
          <w:tcPr>
            <w:tcW w:w="1927" w:type="dxa"/>
          </w:tcPr>
          <w:p w:rsidR="009A0018" w:rsidRDefault="009A0018">
            <w:pPr>
              <w:pStyle w:val="ConsPlusNormal"/>
            </w:pPr>
          </w:p>
        </w:tc>
      </w:tr>
      <w:tr w:rsidR="009A0018">
        <w:tc>
          <w:tcPr>
            <w:tcW w:w="793" w:type="dxa"/>
          </w:tcPr>
          <w:p w:rsidR="009A0018" w:rsidRDefault="009A0018">
            <w:pPr>
              <w:pStyle w:val="ConsPlusNormal"/>
            </w:pPr>
          </w:p>
        </w:tc>
        <w:tc>
          <w:tcPr>
            <w:tcW w:w="3344" w:type="dxa"/>
          </w:tcPr>
          <w:p w:rsidR="009A0018" w:rsidRDefault="009A0018">
            <w:pPr>
              <w:pStyle w:val="ConsPlusNormal"/>
            </w:pPr>
          </w:p>
        </w:tc>
        <w:tc>
          <w:tcPr>
            <w:tcW w:w="2494" w:type="dxa"/>
          </w:tcPr>
          <w:p w:rsidR="009A0018" w:rsidRDefault="009A0018">
            <w:pPr>
              <w:pStyle w:val="ConsPlusNormal"/>
            </w:pPr>
          </w:p>
        </w:tc>
        <w:tc>
          <w:tcPr>
            <w:tcW w:w="1303" w:type="dxa"/>
          </w:tcPr>
          <w:p w:rsidR="009A0018" w:rsidRDefault="009A0018">
            <w:pPr>
              <w:pStyle w:val="ConsPlusNormal"/>
            </w:pPr>
          </w:p>
        </w:tc>
        <w:tc>
          <w:tcPr>
            <w:tcW w:w="1417" w:type="dxa"/>
          </w:tcPr>
          <w:p w:rsidR="009A0018" w:rsidRDefault="009A0018">
            <w:pPr>
              <w:pStyle w:val="ConsPlusNormal"/>
            </w:pPr>
          </w:p>
        </w:tc>
        <w:tc>
          <w:tcPr>
            <w:tcW w:w="2324" w:type="dxa"/>
          </w:tcPr>
          <w:p w:rsidR="009A0018" w:rsidRDefault="009A0018">
            <w:pPr>
              <w:pStyle w:val="ConsPlusNormal"/>
            </w:pPr>
          </w:p>
        </w:tc>
        <w:tc>
          <w:tcPr>
            <w:tcW w:w="1927" w:type="dxa"/>
          </w:tcPr>
          <w:p w:rsidR="009A0018" w:rsidRDefault="009A0018">
            <w:pPr>
              <w:pStyle w:val="ConsPlusNormal"/>
            </w:pPr>
          </w:p>
        </w:tc>
      </w:tr>
      <w:tr w:rsidR="009A0018">
        <w:tc>
          <w:tcPr>
            <w:tcW w:w="4137" w:type="dxa"/>
            <w:gridSpan w:val="2"/>
          </w:tcPr>
          <w:p w:rsidR="009A0018" w:rsidRDefault="009A0018">
            <w:pPr>
              <w:pStyle w:val="ConsPlusNormal"/>
              <w:jc w:val="right"/>
            </w:pPr>
            <w:r>
              <w:t>ИТОГО</w:t>
            </w:r>
          </w:p>
        </w:tc>
        <w:tc>
          <w:tcPr>
            <w:tcW w:w="2494" w:type="dxa"/>
          </w:tcPr>
          <w:p w:rsidR="009A0018" w:rsidRDefault="009A0018">
            <w:pPr>
              <w:pStyle w:val="ConsPlusNormal"/>
              <w:jc w:val="center"/>
            </w:pPr>
            <w:r>
              <w:t>-</w:t>
            </w:r>
          </w:p>
        </w:tc>
        <w:tc>
          <w:tcPr>
            <w:tcW w:w="1303" w:type="dxa"/>
          </w:tcPr>
          <w:p w:rsidR="009A0018" w:rsidRDefault="009A0018">
            <w:pPr>
              <w:pStyle w:val="ConsPlusNormal"/>
            </w:pPr>
          </w:p>
        </w:tc>
        <w:tc>
          <w:tcPr>
            <w:tcW w:w="1417" w:type="dxa"/>
          </w:tcPr>
          <w:p w:rsidR="009A0018" w:rsidRDefault="009A0018">
            <w:pPr>
              <w:pStyle w:val="ConsPlusNormal"/>
            </w:pPr>
          </w:p>
        </w:tc>
        <w:tc>
          <w:tcPr>
            <w:tcW w:w="2324" w:type="dxa"/>
          </w:tcPr>
          <w:p w:rsidR="009A0018" w:rsidRDefault="009A0018">
            <w:pPr>
              <w:pStyle w:val="ConsPlusNormal"/>
              <w:jc w:val="center"/>
            </w:pPr>
            <w:r>
              <w:t>-</w:t>
            </w:r>
          </w:p>
        </w:tc>
        <w:tc>
          <w:tcPr>
            <w:tcW w:w="1927" w:type="dxa"/>
          </w:tcPr>
          <w:p w:rsidR="009A0018" w:rsidRDefault="009A0018">
            <w:pPr>
              <w:pStyle w:val="ConsPlusNormal"/>
              <w:jc w:val="center"/>
            </w:pPr>
            <w:r>
              <w:t>-</w:t>
            </w:r>
          </w:p>
        </w:tc>
      </w:tr>
    </w:tbl>
    <w:p w:rsidR="009A0018" w:rsidRDefault="009A0018">
      <w:pPr>
        <w:pStyle w:val="ConsPlusNormal"/>
        <w:jc w:val="both"/>
      </w:pPr>
    </w:p>
    <w:p w:rsidR="009A0018" w:rsidRDefault="009A0018">
      <w:pPr>
        <w:pStyle w:val="ConsPlusNormal"/>
        <w:ind w:firstLine="540"/>
        <w:jc w:val="both"/>
      </w:pPr>
      <w:r>
        <w:t>--------------------------------</w:t>
      </w:r>
    </w:p>
    <w:p w:rsidR="009A0018" w:rsidRDefault="009A0018">
      <w:pPr>
        <w:pStyle w:val="ConsPlusNormal"/>
        <w:spacing w:before="240"/>
        <w:ind w:firstLine="540"/>
        <w:jc w:val="both"/>
      </w:pPr>
      <w:bookmarkStart w:id="27" w:name="P6203"/>
      <w:bookmarkEnd w:id="27"/>
      <w:r>
        <w:t>&lt;1&gt; Каждый земельный участок заносится отдельно на основе данных публичной кадастровой карты (http://pkk5.rosreestr.ru).</w:t>
      </w:r>
    </w:p>
    <w:p w:rsidR="009A0018" w:rsidRDefault="009A0018">
      <w:pPr>
        <w:pStyle w:val="ConsPlusNormal"/>
        <w:spacing w:before="240"/>
        <w:ind w:firstLine="540"/>
        <w:jc w:val="both"/>
      </w:pPr>
      <w:bookmarkStart w:id="28" w:name="P6204"/>
      <w:bookmarkEnd w:id="28"/>
      <w:r>
        <w:t>&lt;2&gt; Числовое поле, заполнение поля в соответствии с данными столбца 9 таблицы "Объекты капитального строительства".</w:t>
      </w:r>
    </w:p>
    <w:p w:rsidR="009A0018" w:rsidRDefault="009A0018">
      <w:pPr>
        <w:pStyle w:val="ConsPlusNormal"/>
        <w:jc w:val="both"/>
      </w:pPr>
    </w:p>
    <w:p w:rsidR="009A0018" w:rsidRDefault="009A0018">
      <w:pPr>
        <w:pStyle w:val="ConsPlusNormal"/>
        <w:ind w:firstLine="540"/>
        <w:jc w:val="both"/>
      </w:pPr>
      <w:r>
        <w:t xml:space="preserve">4. Строения </w:t>
      </w:r>
      <w:hyperlink w:anchor="P6268" w:history="1">
        <w:r>
          <w:rPr>
            <w:color w:val="0000FF"/>
          </w:rPr>
          <w:t>&lt;3&gt;</w:t>
        </w:r>
      </w:hyperlink>
      <w:r>
        <w:t>.</w:t>
      </w:r>
    </w:p>
    <w:p w:rsidR="009A0018" w:rsidRDefault="009A00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1700"/>
        <w:gridCol w:w="1190"/>
        <w:gridCol w:w="1247"/>
        <w:gridCol w:w="1700"/>
        <w:gridCol w:w="737"/>
        <w:gridCol w:w="1700"/>
        <w:gridCol w:w="1020"/>
        <w:gridCol w:w="1020"/>
        <w:gridCol w:w="1077"/>
        <w:gridCol w:w="1360"/>
      </w:tblGrid>
      <w:tr w:rsidR="009A0018">
        <w:tc>
          <w:tcPr>
            <w:tcW w:w="793" w:type="dxa"/>
            <w:vMerge w:val="restart"/>
          </w:tcPr>
          <w:p w:rsidR="009A0018" w:rsidRDefault="009A0018">
            <w:pPr>
              <w:pStyle w:val="ConsPlusNormal"/>
              <w:jc w:val="center"/>
            </w:pPr>
            <w:r>
              <w:t>N на плане</w:t>
            </w:r>
          </w:p>
        </w:tc>
        <w:tc>
          <w:tcPr>
            <w:tcW w:w="1700" w:type="dxa"/>
            <w:vMerge w:val="restart"/>
          </w:tcPr>
          <w:p w:rsidR="009A0018" w:rsidRDefault="009A0018">
            <w:pPr>
              <w:pStyle w:val="ConsPlusNormal"/>
              <w:jc w:val="center"/>
            </w:pPr>
            <w:r>
              <w:t xml:space="preserve">Наименование </w:t>
            </w:r>
            <w:hyperlink w:anchor="P6269" w:history="1">
              <w:r>
                <w:rPr>
                  <w:color w:val="0000FF"/>
                </w:rPr>
                <w:t>&lt;4&gt;</w:t>
              </w:r>
            </w:hyperlink>
          </w:p>
        </w:tc>
        <w:tc>
          <w:tcPr>
            <w:tcW w:w="1190" w:type="dxa"/>
            <w:vMerge w:val="restart"/>
          </w:tcPr>
          <w:p w:rsidR="009A0018" w:rsidRDefault="009A0018">
            <w:pPr>
              <w:pStyle w:val="ConsPlusNormal"/>
              <w:jc w:val="center"/>
            </w:pPr>
            <w:r>
              <w:t xml:space="preserve">Тип </w:t>
            </w:r>
            <w:hyperlink w:anchor="P6270" w:history="1">
              <w:r>
                <w:rPr>
                  <w:color w:val="0000FF"/>
                </w:rPr>
                <w:t>&lt;5&gt;</w:t>
              </w:r>
            </w:hyperlink>
          </w:p>
        </w:tc>
        <w:tc>
          <w:tcPr>
            <w:tcW w:w="1247" w:type="dxa"/>
            <w:vMerge w:val="restart"/>
          </w:tcPr>
          <w:p w:rsidR="009A0018" w:rsidRDefault="009A0018">
            <w:pPr>
              <w:pStyle w:val="ConsPlusNormal"/>
              <w:jc w:val="center"/>
            </w:pPr>
            <w:r>
              <w:t xml:space="preserve">Состояние </w:t>
            </w:r>
            <w:hyperlink w:anchor="P6271" w:history="1">
              <w:r>
                <w:rPr>
                  <w:color w:val="0000FF"/>
                </w:rPr>
                <w:t>&lt;6&gt;</w:t>
              </w:r>
            </w:hyperlink>
          </w:p>
        </w:tc>
        <w:tc>
          <w:tcPr>
            <w:tcW w:w="1700" w:type="dxa"/>
            <w:vMerge w:val="restart"/>
          </w:tcPr>
          <w:p w:rsidR="009A0018" w:rsidRDefault="009A0018">
            <w:pPr>
              <w:pStyle w:val="ConsPlusNormal"/>
              <w:jc w:val="center"/>
            </w:pPr>
            <w:r>
              <w:t xml:space="preserve">Наименование по данным Росреестра </w:t>
            </w:r>
            <w:hyperlink w:anchor="P6272" w:history="1">
              <w:r>
                <w:rPr>
                  <w:color w:val="0000FF"/>
                </w:rPr>
                <w:t>&lt;7&gt;</w:t>
              </w:r>
            </w:hyperlink>
          </w:p>
        </w:tc>
        <w:tc>
          <w:tcPr>
            <w:tcW w:w="2437" w:type="dxa"/>
            <w:gridSpan w:val="2"/>
          </w:tcPr>
          <w:p w:rsidR="009A0018" w:rsidRDefault="009A0018">
            <w:pPr>
              <w:pStyle w:val="ConsPlusNormal"/>
              <w:jc w:val="center"/>
            </w:pPr>
            <w:r>
              <w:t xml:space="preserve">Вид основных фондов </w:t>
            </w:r>
            <w:hyperlink w:anchor="P6273" w:history="1">
              <w:r>
                <w:rPr>
                  <w:color w:val="0000FF"/>
                </w:rPr>
                <w:t>&lt;8&gt;</w:t>
              </w:r>
            </w:hyperlink>
          </w:p>
        </w:tc>
        <w:tc>
          <w:tcPr>
            <w:tcW w:w="3117" w:type="dxa"/>
            <w:gridSpan w:val="3"/>
          </w:tcPr>
          <w:p w:rsidR="009A0018" w:rsidRDefault="009A0018">
            <w:pPr>
              <w:pStyle w:val="ConsPlusNormal"/>
              <w:jc w:val="center"/>
            </w:pPr>
            <w:r>
              <w:t>По наружному обмеру</w:t>
            </w:r>
          </w:p>
        </w:tc>
        <w:tc>
          <w:tcPr>
            <w:tcW w:w="1360" w:type="dxa"/>
            <w:vMerge w:val="restart"/>
          </w:tcPr>
          <w:p w:rsidR="009A0018" w:rsidRDefault="009A0018">
            <w:pPr>
              <w:pStyle w:val="ConsPlusNormal"/>
              <w:jc w:val="center"/>
            </w:pPr>
            <w:r>
              <w:t xml:space="preserve">Адрес </w:t>
            </w:r>
            <w:hyperlink w:anchor="P6274" w:history="1">
              <w:r>
                <w:rPr>
                  <w:color w:val="0000FF"/>
                </w:rPr>
                <w:t>&lt;9&gt;</w:t>
              </w:r>
            </w:hyperlink>
          </w:p>
        </w:tc>
      </w:tr>
      <w:tr w:rsidR="009A0018">
        <w:tc>
          <w:tcPr>
            <w:tcW w:w="793" w:type="dxa"/>
            <w:vMerge/>
          </w:tcPr>
          <w:p w:rsidR="009A0018" w:rsidRDefault="009A0018"/>
        </w:tc>
        <w:tc>
          <w:tcPr>
            <w:tcW w:w="1700" w:type="dxa"/>
            <w:vMerge/>
          </w:tcPr>
          <w:p w:rsidR="009A0018" w:rsidRDefault="009A0018"/>
        </w:tc>
        <w:tc>
          <w:tcPr>
            <w:tcW w:w="1190" w:type="dxa"/>
            <w:vMerge/>
          </w:tcPr>
          <w:p w:rsidR="009A0018" w:rsidRDefault="009A0018"/>
        </w:tc>
        <w:tc>
          <w:tcPr>
            <w:tcW w:w="1247" w:type="dxa"/>
            <w:vMerge/>
          </w:tcPr>
          <w:p w:rsidR="009A0018" w:rsidRDefault="009A0018"/>
        </w:tc>
        <w:tc>
          <w:tcPr>
            <w:tcW w:w="1700" w:type="dxa"/>
            <w:vMerge/>
          </w:tcPr>
          <w:p w:rsidR="009A0018" w:rsidRDefault="009A0018"/>
        </w:tc>
        <w:tc>
          <w:tcPr>
            <w:tcW w:w="737" w:type="dxa"/>
          </w:tcPr>
          <w:p w:rsidR="009A0018" w:rsidRDefault="009A0018">
            <w:pPr>
              <w:pStyle w:val="ConsPlusNormal"/>
              <w:jc w:val="center"/>
            </w:pPr>
            <w:r>
              <w:t>код</w:t>
            </w:r>
          </w:p>
        </w:tc>
        <w:tc>
          <w:tcPr>
            <w:tcW w:w="1700" w:type="dxa"/>
          </w:tcPr>
          <w:p w:rsidR="009A0018" w:rsidRDefault="009A0018">
            <w:pPr>
              <w:pStyle w:val="ConsPlusNormal"/>
              <w:jc w:val="center"/>
            </w:pPr>
            <w:r>
              <w:t>наименование</w:t>
            </w:r>
          </w:p>
        </w:tc>
        <w:tc>
          <w:tcPr>
            <w:tcW w:w="1020" w:type="dxa"/>
          </w:tcPr>
          <w:p w:rsidR="009A0018" w:rsidRDefault="009A0018">
            <w:pPr>
              <w:pStyle w:val="ConsPlusNormal"/>
              <w:jc w:val="center"/>
            </w:pPr>
            <w:r>
              <w:t>длина (метров)</w:t>
            </w:r>
          </w:p>
        </w:tc>
        <w:tc>
          <w:tcPr>
            <w:tcW w:w="1020" w:type="dxa"/>
          </w:tcPr>
          <w:p w:rsidR="009A0018" w:rsidRDefault="009A0018">
            <w:pPr>
              <w:pStyle w:val="ConsPlusNormal"/>
              <w:jc w:val="center"/>
            </w:pPr>
            <w:r>
              <w:t>ширина (метров)</w:t>
            </w:r>
          </w:p>
        </w:tc>
        <w:tc>
          <w:tcPr>
            <w:tcW w:w="1077" w:type="dxa"/>
          </w:tcPr>
          <w:p w:rsidR="009A0018" w:rsidRDefault="009A0018">
            <w:pPr>
              <w:pStyle w:val="ConsPlusNormal"/>
              <w:jc w:val="center"/>
            </w:pPr>
            <w:r>
              <w:t>площадь (кв. метров)</w:t>
            </w:r>
          </w:p>
        </w:tc>
        <w:tc>
          <w:tcPr>
            <w:tcW w:w="1360" w:type="dxa"/>
            <w:vMerge/>
          </w:tcPr>
          <w:p w:rsidR="009A0018" w:rsidRDefault="009A0018"/>
        </w:tc>
      </w:tr>
      <w:tr w:rsidR="009A0018">
        <w:tc>
          <w:tcPr>
            <w:tcW w:w="793" w:type="dxa"/>
          </w:tcPr>
          <w:p w:rsidR="009A0018" w:rsidRDefault="009A0018">
            <w:pPr>
              <w:pStyle w:val="ConsPlusNormal"/>
              <w:jc w:val="center"/>
            </w:pPr>
            <w:r>
              <w:t>1</w:t>
            </w:r>
          </w:p>
        </w:tc>
        <w:tc>
          <w:tcPr>
            <w:tcW w:w="1700" w:type="dxa"/>
          </w:tcPr>
          <w:p w:rsidR="009A0018" w:rsidRDefault="009A0018">
            <w:pPr>
              <w:pStyle w:val="ConsPlusNormal"/>
              <w:jc w:val="center"/>
            </w:pPr>
            <w:r>
              <w:t>2</w:t>
            </w:r>
          </w:p>
        </w:tc>
        <w:tc>
          <w:tcPr>
            <w:tcW w:w="1190" w:type="dxa"/>
          </w:tcPr>
          <w:p w:rsidR="009A0018" w:rsidRDefault="009A0018">
            <w:pPr>
              <w:pStyle w:val="ConsPlusNormal"/>
              <w:jc w:val="center"/>
            </w:pPr>
            <w:r>
              <w:t>3</w:t>
            </w:r>
          </w:p>
        </w:tc>
        <w:tc>
          <w:tcPr>
            <w:tcW w:w="1247" w:type="dxa"/>
          </w:tcPr>
          <w:p w:rsidR="009A0018" w:rsidRDefault="009A0018">
            <w:pPr>
              <w:pStyle w:val="ConsPlusNormal"/>
              <w:jc w:val="center"/>
            </w:pPr>
            <w:r>
              <w:t>4</w:t>
            </w:r>
          </w:p>
        </w:tc>
        <w:tc>
          <w:tcPr>
            <w:tcW w:w="1700" w:type="dxa"/>
          </w:tcPr>
          <w:p w:rsidR="009A0018" w:rsidRDefault="009A0018">
            <w:pPr>
              <w:pStyle w:val="ConsPlusNormal"/>
              <w:jc w:val="center"/>
            </w:pPr>
            <w:r>
              <w:t>5</w:t>
            </w:r>
          </w:p>
        </w:tc>
        <w:tc>
          <w:tcPr>
            <w:tcW w:w="737" w:type="dxa"/>
          </w:tcPr>
          <w:p w:rsidR="009A0018" w:rsidRDefault="009A0018">
            <w:pPr>
              <w:pStyle w:val="ConsPlusNormal"/>
              <w:jc w:val="center"/>
            </w:pPr>
            <w:r>
              <w:t>6</w:t>
            </w:r>
          </w:p>
        </w:tc>
        <w:tc>
          <w:tcPr>
            <w:tcW w:w="1700" w:type="dxa"/>
          </w:tcPr>
          <w:p w:rsidR="009A0018" w:rsidRDefault="009A0018">
            <w:pPr>
              <w:pStyle w:val="ConsPlusNormal"/>
              <w:jc w:val="center"/>
            </w:pPr>
            <w:r>
              <w:t>7</w:t>
            </w:r>
          </w:p>
        </w:tc>
        <w:tc>
          <w:tcPr>
            <w:tcW w:w="1020" w:type="dxa"/>
          </w:tcPr>
          <w:p w:rsidR="009A0018" w:rsidRDefault="009A0018">
            <w:pPr>
              <w:pStyle w:val="ConsPlusNormal"/>
              <w:jc w:val="center"/>
            </w:pPr>
            <w:r>
              <w:t>8</w:t>
            </w:r>
          </w:p>
        </w:tc>
        <w:tc>
          <w:tcPr>
            <w:tcW w:w="1020" w:type="dxa"/>
          </w:tcPr>
          <w:p w:rsidR="009A0018" w:rsidRDefault="009A0018">
            <w:pPr>
              <w:pStyle w:val="ConsPlusNormal"/>
              <w:jc w:val="center"/>
            </w:pPr>
            <w:r>
              <w:t>9</w:t>
            </w:r>
          </w:p>
        </w:tc>
        <w:tc>
          <w:tcPr>
            <w:tcW w:w="1077" w:type="dxa"/>
          </w:tcPr>
          <w:p w:rsidR="009A0018" w:rsidRDefault="009A0018">
            <w:pPr>
              <w:pStyle w:val="ConsPlusNormal"/>
              <w:jc w:val="center"/>
            </w:pPr>
            <w:r>
              <w:t>10</w:t>
            </w:r>
          </w:p>
        </w:tc>
        <w:tc>
          <w:tcPr>
            <w:tcW w:w="1360" w:type="dxa"/>
          </w:tcPr>
          <w:p w:rsidR="009A0018" w:rsidRDefault="009A0018">
            <w:pPr>
              <w:pStyle w:val="ConsPlusNormal"/>
              <w:jc w:val="center"/>
            </w:pPr>
            <w:r>
              <w:t>11</w:t>
            </w:r>
          </w:p>
        </w:tc>
      </w:tr>
      <w:tr w:rsidR="009A0018">
        <w:tc>
          <w:tcPr>
            <w:tcW w:w="13544" w:type="dxa"/>
            <w:gridSpan w:val="11"/>
          </w:tcPr>
          <w:p w:rsidR="009A0018" w:rsidRDefault="009A0018">
            <w:pPr>
              <w:pStyle w:val="ConsPlusNormal"/>
            </w:pPr>
            <w:r>
              <w:lastRenderedPageBreak/>
              <w:t>Многоквартирные дома</w:t>
            </w:r>
          </w:p>
        </w:tc>
      </w:tr>
      <w:tr w:rsidR="009A0018">
        <w:tc>
          <w:tcPr>
            <w:tcW w:w="793" w:type="dxa"/>
          </w:tcPr>
          <w:p w:rsidR="009A0018" w:rsidRDefault="009A0018">
            <w:pPr>
              <w:pStyle w:val="ConsPlusNormal"/>
            </w:pPr>
          </w:p>
        </w:tc>
        <w:tc>
          <w:tcPr>
            <w:tcW w:w="1700" w:type="dxa"/>
          </w:tcPr>
          <w:p w:rsidR="009A0018" w:rsidRDefault="009A0018">
            <w:pPr>
              <w:pStyle w:val="ConsPlusNormal"/>
            </w:pPr>
          </w:p>
        </w:tc>
        <w:tc>
          <w:tcPr>
            <w:tcW w:w="1190" w:type="dxa"/>
          </w:tcPr>
          <w:p w:rsidR="009A0018" w:rsidRDefault="009A0018">
            <w:pPr>
              <w:pStyle w:val="ConsPlusNormal"/>
            </w:pPr>
          </w:p>
        </w:tc>
        <w:tc>
          <w:tcPr>
            <w:tcW w:w="1247" w:type="dxa"/>
          </w:tcPr>
          <w:p w:rsidR="009A0018" w:rsidRDefault="009A0018">
            <w:pPr>
              <w:pStyle w:val="ConsPlusNormal"/>
            </w:pPr>
          </w:p>
        </w:tc>
        <w:tc>
          <w:tcPr>
            <w:tcW w:w="1700" w:type="dxa"/>
          </w:tcPr>
          <w:p w:rsidR="009A0018" w:rsidRDefault="009A0018">
            <w:pPr>
              <w:pStyle w:val="ConsPlusNormal"/>
            </w:pPr>
          </w:p>
        </w:tc>
        <w:tc>
          <w:tcPr>
            <w:tcW w:w="737" w:type="dxa"/>
          </w:tcPr>
          <w:p w:rsidR="009A0018" w:rsidRDefault="009A0018">
            <w:pPr>
              <w:pStyle w:val="ConsPlusNormal"/>
            </w:pPr>
          </w:p>
        </w:tc>
        <w:tc>
          <w:tcPr>
            <w:tcW w:w="1700" w:type="dxa"/>
          </w:tcPr>
          <w:p w:rsidR="009A0018" w:rsidRDefault="009A0018">
            <w:pPr>
              <w:pStyle w:val="ConsPlusNormal"/>
            </w:pPr>
          </w:p>
        </w:tc>
        <w:tc>
          <w:tcPr>
            <w:tcW w:w="1020" w:type="dxa"/>
          </w:tcPr>
          <w:p w:rsidR="009A0018" w:rsidRDefault="009A0018">
            <w:pPr>
              <w:pStyle w:val="ConsPlusNormal"/>
            </w:pPr>
          </w:p>
        </w:tc>
        <w:tc>
          <w:tcPr>
            <w:tcW w:w="1020" w:type="dxa"/>
          </w:tcPr>
          <w:p w:rsidR="009A0018" w:rsidRDefault="009A0018">
            <w:pPr>
              <w:pStyle w:val="ConsPlusNormal"/>
            </w:pPr>
          </w:p>
        </w:tc>
        <w:tc>
          <w:tcPr>
            <w:tcW w:w="1077" w:type="dxa"/>
          </w:tcPr>
          <w:p w:rsidR="009A0018" w:rsidRDefault="009A0018">
            <w:pPr>
              <w:pStyle w:val="ConsPlusNormal"/>
            </w:pPr>
          </w:p>
        </w:tc>
        <w:tc>
          <w:tcPr>
            <w:tcW w:w="1360" w:type="dxa"/>
          </w:tcPr>
          <w:p w:rsidR="009A0018" w:rsidRDefault="009A0018">
            <w:pPr>
              <w:pStyle w:val="ConsPlusNormal"/>
            </w:pPr>
          </w:p>
        </w:tc>
      </w:tr>
      <w:tr w:rsidR="009A0018">
        <w:tc>
          <w:tcPr>
            <w:tcW w:w="13544" w:type="dxa"/>
            <w:gridSpan w:val="11"/>
          </w:tcPr>
          <w:p w:rsidR="009A0018" w:rsidRDefault="009A0018">
            <w:pPr>
              <w:pStyle w:val="ConsPlusNormal"/>
            </w:pPr>
            <w:r>
              <w:t>Иные строения</w:t>
            </w:r>
          </w:p>
        </w:tc>
      </w:tr>
      <w:tr w:rsidR="009A0018">
        <w:tc>
          <w:tcPr>
            <w:tcW w:w="793" w:type="dxa"/>
          </w:tcPr>
          <w:p w:rsidR="009A0018" w:rsidRDefault="009A0018">
            <w:pPr>
              <w:pStyle w:val="ConsPlusNormal"/>
            </w:pPr>
          </w:p>
        </w:tc>
        <w:tc>
          <w:tcPr>
            <w:tcW w:w="1700" w:type="dxa"/>
          </w:tcPr>
          <w:p w:rsidR="009A0018" w:rsidRDefault="009A0018">
            <w:pPr>
              <w:pStyle w:val="ConsPlusNormal"/>
            </w:pPr>
          </w:p>
        </w:tc>
        <w:tc>
          <w:tcPr>
            <w:tcW w:w="1190" w:type="dxa"/>
          </w:tcPr>
          <w:p w:rsidR="009A0018" w:rsidRDefault="009A0018">
            <w:pPr>
              <w:pStyle w:val="ConsPlusNormal"/>
            </w:pPr>
          </w:p>
        </w:tc>
        <w:tc>
          <w:tcPr>
            <w:tcW w:w="1247" w:type="dxa"/>
          </w:tcPr>
          <w:p w:rsidR="009A0018" w:rsidRDefault="009A0018">
            <w:pPr>
              <w:pStyle w:val="ConsPlusNormal"/>
            </w:pPr>
          </w:p>
        </w:tc>
        <w:tc>
          <w:tcPr>
            <w:tcW w:w="1700" w:type="dxa"/>
          </w:tcPr>
          <w:p w:rsidR="009A0018" w:rsidRDefault="009A0018">
            <w:pPr>
              <w:pStyle w:val="ConsPlusNormal"/>
            </w:pPr>
          </w:p>
        </w:tc>
        <w:tc>
          <w:tcPr>
            <w:tcW w:w="737" w:type="dxa"/>
          </w:tcPr>
          <w:p w:rsidR="009A0018" w:rsidRDefault="009A0018">
            <w:pPr>
              <w:pStyle w:val="ConsPlusNormal"/>
            </w:pPr>
          </w:p>
        </w:tc>
        <w:tc>
          <w:tcPr>
            <w:tcW w:w="1700" w:type="dxa"/>
          </w:tcPr>
          <w:p w:rsidR="009A0018" w:rsidRDefault="009A0018">
            <w:pPr>
              <w:pStyle w:val="ConsPlusNormal"/>
            </w:pPr>
          </w:p>
        </w:tc>
        <w:tc>
          <w:tcPr>
            <w:tcW w:w="1020" w:type="dxa"/>
          </w:tcPr>
          <w:p w:rsidR="009A0018" w:rsidRDefault="009A0018">
            <w:pPr>
              <w:pStyle w:val="ConsPlusNormal"/>
            </w:pPr>
          </w:p>
        </w:tc>
        <w:tc>
          <w:tcPr>
            <w:tcW w:w="1020" w:type="dxa"/>
          </w:tcPr>
          <w:p w:rsidR="009A0018" w:rsidRDefault="009A0018">
            <w:pPr>
              <w:pStyle w:val="ConsPlusNormal"/>
            </w:pPr>
          </w:p>
        </w:tc>
        <w:tc>
          <w:tcPr>
            <w:tcW w:w="1077" w:type="dxa"/>
          </w:tcPr>
          <w:p w:rsidR="009A0018" w:rsidRDefault="009A0018">
            <w:pPr>
              <w:pStyle w:val="ConsPlusNormal"/>
            </w:pPr>
          </w:p>
        </w:tc>
        <w:tc>
          <w:tcPr>
            <w:tcW w:w="1360" w:type="dxa"/>
          </w:tcPr>
          <w:p w:rsidR="009A0018" w:rsidRDefault="009A0018">
            <w:pPr>
              <w:pStyle w:val="ConsPlusNormal"/>
            </w:pPr>
          </w:p>
        </w:tc>
      </w:tr>
      <w:tr w:rsidR="009A0018">
        <w:tc>
          <w:tcPr>
            <w:tcW w:w="2493" w:type="dxa"/>
            <w:gridSpan w:val="2"/>
          </w:tcPr>
          <w:p w:rsidR="009A0018" w:rsidRDefault="009A0018">
            <w:pPr>
              <w:pStyle w:val="ConsPlusNormal"/>
              <w:jc w:val="right"/>
            </w:pPr>
            <w:r>
              <w:t>ИТОГО</w:t>
            </w:r>
          </w:p>
        </w:tc>
        <w:tc>
          <w:tcPr>
            <w:tcW w:w="1190" w:type="dxa"/>
          </w:tcPr>
          <w:p w:rsidR="009A0018" w:rsidRDefault="009A0018">
            <w:pPr>
              <w:pStyle w:val="ConsPlusNormal"/>
              <w:jc w:val="center"/>
            </w:pPr>
            <w:r>
              <w:t>-</w:t>
            </w:r>
          </w:p>
        </w:tc>
        <w:tc>
          <w:tcPr>
            <w:tcW w:w="1247" w:type="dxa"/>
          </w:tcPr>
          <w:p w:rsidR="009A0018" w:rsidRDefault="009A0018">
            <w:pPr>
              <w:pStyle w:val="ConsPlusNormal"/>
              <w:jc w:val="center"/>
            </w:pPr>
            <w:r>
              <w:t>-</w:t>
            </w:r>
          </w:p>
        </w:tc>
        <w:tc>
          <w:tcPr>
            <w:tcW w:w="1700" w:type="dxa"/>
          </w:tcPr>
          <w:p w:rsidR="009A0018" w:rsidRDefault="009A0018">
            <w:pPr>
              <w:pStyle w:val="ConsPlusNormal"/>
              <w:jc w:val="center"/>
            </w:pPr>
            <w:r>
              <w:t>-</w:t>
            </w:r>
          </w:p>
        </w:tc>
        <w:tc>
          <w:tcPr>
            <w:tcW w:w="737" w:type="dxa"/>
          </w:tcPr>
          <w:p w:rsidR="009A0018" w:rsidRDefault="009A0018">
            <w:pPr>
              <w:pStyle w:val="ConsPlusNormal"/>
              <w:jc w:val="center"/>
            </w:pPr>
            <w:r>
              <w:t>-</w:t>
            </w:r>
          </w:p>
        </w:tc>
        <w:tc>
          <w:tcPr>
            <w:tcW w:w="1700" w:type="dxa"/>
          </w:tcPr>
          <w:p w:rsidR="009A0018" w:rsidRDefault="009A0018">
            <w:pPr>
              <w:pStyle w:val="ConsPlusNormal"/>
              <w:jc w:val="center"/>
            </w:pPr>
            <w:r>
              <w:t>-</w:t>
            </w:r>
          </w:p>
        </w:tc>
        <w:tc>
          <w:tcPr>
            <w:tcW w:w="1020" w:type="dxa"/>
          </w:tcPr>
          <w:p w:rsidR="009A0018" w:rsidRDefault="009A0018">
            <w:pPr>
              <w:pStyle w:val="ConsPlusNormal"/>
              <w:jc w:val="center"/>
            </w:pPr>
            <w:r>
              <w:t>-</w:t>
            </w:r>
          </w:p>
        </w:tc>
        <w:tc>
          <w:tcPr>
            <w:tcW w:w="1020" w:type="dxa"/>
          </w:tcPr>
          <w:p w:rsidR="009A0018" w:rsidRDefault="009A0018">
            <w:pPr>
              <w:pStyle w:val="ConsPlusNormal"/>
              <w:jc w:val="center"/>
            </w:pPr>
            <w:r>
              <w:t>-</w:t>
            </w:r>
          </w:p>
        </w:tc>
        <w:tc>
          <w:tcPr>
            <w:tcW w:w="1077" w:type="dxa"/>
          </w:tcPr>
          <w:p w:rsidR="009A0018" w:rsidRDefault="009A0018">
            <w:pPr>
              <w:pStyle w:val="ConsPlusNormal"/>
            </w:pPr>
          </w:p>
        </w:tc>
        <w:tc>
          <w:tcPr>
            <w:tcW w:w="1360" w:type="dxa"/>
          </w:tcPr>
          <w:p w:rsidR="009A0018" w:rsidRDefault="009A0018">
            <w:pPr>
              <w:pStyle w:val="ConsPlusNormal"/>
              <w:jc w:val="center"/>
            </w:pPr>
            <w:r>
              <w:t>-</w:t>
            </w:r>
          </w:p>
        </w:tc>
      </w:tr>
    </w:tbl>
    <w:p w:rsidR="009A0018" w:rsidRDefault="009A0018">
      <w:pPr>
        <w:pStyle w:val="ConsPlusNormal"/>
        <w:jc w:val="both"/>
      </w:pPr>
    </w:p>
    <w:p w:rsidR="009A0018" w:rsidRDefault="009A0018">
      <w:pPr>
        <w:pStyle w:val="ConsPlusNormal"/>
        <w:ind w:firstLine="540"/>
        <w:jc w:val="both"/>
      </w:pPr>
      <w:r>
        <w:t>--------------------------------</w:t>
      </w:r>
    </w:p>
    <w:p w:rsidR="009A0018" w:rsidRDefault="009A0018">
      <w:pPr>
        <w:pStyle w:val="ConsPlusNormal"/>
        <w:spacing w:before="240"/>
        <w:ind w:firstLine="540"/>
        <w:jc w:val="both"/>
      </w:pPr>
      <w:bookmarkStart w:id="29" w:name="P6268"/>
      <w:bookmarkEnd w:id="29"/>
      <w:r>
        <w:t>&lt;3&gt; Каждое строение заносится отдельно.</w:t>
      </w:r>
    </w:p>
    <w:p w:rsidR="009A0018" w:rsidRDefault="009A0018">
      <w:pPr>
        <w:pStyle w:val="ConsPlusNormal"/>
        <w:spacing w:before="240"/>
        <w:ind w:firstLine="540"/>
        <w:jc w:val="both"/>
      </w:pPr>
      <w:bookmarkStart w:id="30" w:name="P6269"/>
      <w:bookmarkEnd w:id="30"/>
      <w:r>
        <w:t>&lt;4&gt; Наименование (подкласс): жилое, нежилое капитальное, нежилое некапитальное.</w:t>
      </w:r>
    </w:p>
    <w:p w:rsidR="009A0018" w:rsidRDefault="009A0018">
      <w:pPr>
        <w:pStyle w:val="ConsPlusNormal"/>
        <w:spacing w:before="240"/>
        <w:ind w:firstLine="540"/>
        <w:jc w:val="both"/>
      </w:pPr>
      <w:bookmarkStart w:id="31" w:name="P6270"/>
      <w:bookmarkEnd w:id="31"/>
      <w:r>
        <w:t>&lt;5&gt; Заполнение поля только из выпадающего списка (справочника) типов соответствующего подкласса.</w:t>
      </w:r>
    </w:p>
    <w:p w:rsidR="009A0018" w:rsidRDefault="009A0018">
      <w:pPr>
        <w:pStyle w:val="ConsPlusNormal"/>
        <w:spacing w:before="240"/>
        <w:ind w:firstLine="540"/>
        <w:jc w:val="both"/>
      </w:pPr>
      <w:bookmarkStart w:id="32" w:name="P6271"/>
      <w:bookmarkEnd w:id="32"/>
      <w:r>
        <w:t>&lt;6&gt; Заполнение из выпадающего списка состояний: отличное, хорошее, удовлетворительное, неудовлетворительное.</w:t>
      </w:r>
    </w:p>
    <w:p w:rsidR="009A0018" w:rsidRDefault="009A0018">
      <w:pPr>
        <w:pStyle w:val="ConsPlusNormal"/>
        <w:spacing w:before="240"/>
        <w:ind w:firstLine="540"/>
        <w:jc w:val="both"/>
      </w:pPr>
      <w:bookmarkStart w:id="33" w:name="P6272"/>
      <w:bookmarkEnd w:id="33"/>
      <w:r>
        <w:t>&lt;7&gt; Текстовое поле, например "Кинотеатр "Ростов" (http://pkk5.rosreestr.ru/api/s/luZQJo3).</w:t>
      </w:r>
    </w:p>
    <w:p w:rsidR="009A0018" w:rsidRDefault="009A0018">
      <w:pPr>
        <w:pStyle w:val="ConsPlusNormal"/>
        <w:spacing w:before="240"/>
        <w:ind w:firstLine="540"/>
        <w:jc w:val="both"/>
      </w:pPr>
      <w:bookmarkStart w:id="34" w:name="P6273"/>
      <w:bookmarkEnd w:id="34"/>
      <w:r>
        <w:t xml:space="preserve">&lt;8&gt; Заполнение поля только из выпадающего списка в соответствии с Общероссийским </w:t>
      </w:r>
      <w:hyperlink r:id="rId46" w:history="1">
        <w:r>
          <w:rPr>
            <w:color w:val="0000FF"/>
          </w:rPr>
          <w:t>классификатором</w:t>
        </w:r>
      </w:hyperlink>
      <w:r>
        <w:t xml:space="preserve"> основных фондов ОК 013-2014 (СНС 2008), например: код "210.00.12.10.640", наименование "Здания кинотеатров".</w:t>
      </w:r>
    </w:p>
    <w:p w:rsidR="009A0018" w:rsidRDefault="009A0018">
      <w:pPr>
        <w:pStyle w:val="ConsPlusNormal"/>
        <w:spacing w:before="240"/>
        <w:ind w:firstLine="540"/>
        <w:jc w:val="both"/>
      </w:pPr>
      <w:bookmarkStart w:id="35" w:name="P6274"/>
      <w:bookmarkEnd w:id="35"/>
      <w:r>
        <w:t>&lt;9&gt; Текстовое поле, заполнение в соответствии с адресом ОКС публичной кадастровой карты, например: Ростовская обл., г. Ростов-на-Дону, ул. Большая Садовая, д 122/143 (http://pkk5.rosreestr.ru/api/s/luZQJo3).</w:t>
      </w:r>
    </w:p>
    <w:p w:rsidR="009A0018" w:rsidRDefault="009A0018">
      <w:pPr>
        <w:pStyle w:val="ConsPlusNormal"/>
        <w:jc w:val="both"/>
      </w:pPr>
    </w:p>
    <w:p w:rsidR="009A0018" w:rsidRDefault="009A0018">
      <w:pPr>
        <w:pStyle w:val="ConsPlusNormal"/>
        <w:ind w:firstLine="540"/>
        <w:jc w:val="both"/>
      </w:pPr>
      <w:r>
        <w:t xml:space="preserve">4.1. Многоквартирные дома, образующие дворовую территорию </w:t>
      </w:r>
      <w:hyperlink w:anchor="P6444" w:history="1">
        <w:r>
          <w:rPr>
            <w:color w:val="0000FF"/>
          </w:rPr>
          <w:t>&lt;10&gt;</w:t>
        </w:r>
      </w:hyperlink>
      <w:r>
        <w:t>.</w:t>
      </w:r>
    </w:p>
    <w:p w:rsidR="009A0018" w:rsidRDefault="009A00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705"/>
        <w:gridCol w:w="1417"/>
        <w:gridCol w:w="1700"/>
        <w:gridCol w:w="1700"/>
        <w:gridCol w:w="1700"/>
        <w:gridCol w:w="1700"/>
      </w:tblGrid>
      <w:tr w:rsidR="009A0018">
        <w:tc>
          <w:tcPr>
            <w:tcW w:w="680" w:type="dxa"/>
            <w:vMerge w:val="restart"/>
          </w:tcPr>
          <w:p w:rsidR="009A0018" w:rsidRDefault="009A0018">
            <w:pPr>
              <w:pStyle w:val="ConsPlusNormal"/>
              <w:jc w:val="center"/>
            </w:pPr>
            <w:r>
              <w:t>N</w:t>
            </w:r>
          </w:p>
          <w:p w:rsidR="009A0018" w:rsidRDefault="009A0018">
            <w:pPr>
              <w:pStyle w:val="ConsPlusNormal"/>
              <w:jc w:val="center"/>
            </w:pPr>
            <w:r>
              <w:t>п/п</w:t>
            </w:r>
          </w:p>
        </w:tc>
        <w:tc>
          <w:tcPr>
            <w:tcW w:w="4705" w:type="dxa"/>
            <w:vMerge w:val="restart"/>
          </w:tcPr>
          <w:p w:rsidR="009A0018" w:rsidRDefault="009A0018">
            <w:pPr>
              <w:pStyle w:val="ConsPlusNormal"/>
              <w:jc w:val="center"/>
            </w:pPr>
            <w:r>
              <w:t>Параметры</w:t>
            </w:r>
          </w:p>
        </w:tc>
        <w:tc>
          <w:tcPr>
            <w:tcW w:w="1417" w:type="dxa"/>
            <w:vMerge w:val="restart"/>
          </w:tcPr>
          <w:p w:rsidR="009A0018" w:rsidRDefault="009A0018">
            <w:pPr>
              <w:pStyle w:val="ConsPlusNormal"/>
              <w:jc w:val="center"/>
            </w:pPr>
            <w:r>
              <w:t>Единица измерения</w:t>
            </w:r>
          </w:p>
        </w:tc>
        <w:tc>
          <w:tcPr>
            <w:tcW w:w="1700" w:type="dxa"/>
          </w:tcPr>
          <w:p w:rsidR="009A0018" w:rsidRDefault="009A0018">
            <w:pPr>
              <w:pStyle w:val="ConsPlusNormal"/>
            </w:pPr>
          </w:p>
        </w:tc>
        <w:tc>
          <w:tcPr>
            <w:tcW w:w="3400" w:type="dxa"/>
            <w:gridSpan w:val="2"/>
          </w:tcPr>
          <w:p w:rsidR="009A0018" w:rsidRDefault="009A0018">
            <w:pPr>
              <w:pStyle w:val="ConsPlusNormal"/>
              <w:jc w:val="center"/>
            </w:pPr>
            <w:r>
              <w:t xml:space="preserve">МКД по порядку </w:t>
            </w:r>
            <w:hyperlink w:anchor="P6445" w:history="1">
              <w:r>
                <w:rPr>
                  <w:color w:val="0000FF"/>
                </w:rPr>
                <w:t>&lt;11&gt;</w:t>
              </w:r>
            </w:hyperlink>
          </w:p>
        </w:tc>
        <w:tc>
          <w:tcPr>
            <w:tcW w:w="1700" w:type="dxa"/>
            <w:vMerge w:val="restart"/>
          </w:tcPr>
          <w:p w:rsidR="009A0018" w:rsidRDefault="009A0018">
            <w:pPr>
              <w:pStyle w:val="ConsPlusNormal"/>
              <w:jc w:val="center"/>
            </w:pPr>
            <w:r>
              <w:t>ИТОГО</w:t>
            </w:r>
          </w:p>
        </w:tc>
      </w:tr>
      <w:tr w:rsidR="009A0018">
        <w:tc>
          <w:tcPr>
            <w:tcW w:w="680" w:type="dxa"/>
            <w:vMerge/>
          </w:tcPr>
          <w:p w:rsidR="009A0018" w:rsidRDefault="009A0018"/>
        </w:tc>
        <w:tc>
          <w:tcPr>
            <w:tcW w:w="4705" w:type="dxa"/>
            <w:vMerge/>
          </w:tcPr>
          <w:p w:rsidR="009A0018" w:rsidRDefault="009A0018"/>
        </w:tc>
        <w:tc>
          <w:tcPr>
            <w:tcW w:w="1417" w:type="dxa"/>
            <w:vMerge/>
          </w:tcPr>
          <w:p w:rsidR="009A0018" w:rsidRDefault="009A0018"/>
        </w:tc>
        <w:tc>
          <w:tcPr>
            <w:tcW w:w="1700" w:type="dxa"/>
          </w:tcPr>
          <w:p w:rsidR="009A0018" w:rsidRDefault="009A0018">
            <w:pPr>
              <w:pStyle w:val="ConsPlusNormal"/>
              <w:jc w:val="center"/>
            </w:pPr>
            <w:r>
              <w:t>N на плане</w:t>
            </w:r>
          </w:p>
        </w:tc>
        <w:tc>
          <w:tcPr>
            <w:tcW w:w="1700" w:type="dxa"/>
          </w:tcPr>
          <w:p w:rsidR="009A0018" w:rsidRDefault="009A0018">
            <w:pPr>
              <w:pStyle w:val="ConsPlusNormal"/>
              <w:jc w:val="center"/>
            </w:pPr>
            <w:r>
              <w:t>N на плане</w:t>
            </w:r>
          </w:p>
        </w:tc>
        <w:tc>
          <w:tcPr>
            <w:tcW w:w="1700" w:type="dxa"/>
          </w:tcPr>
          <w:p w:rsidR="009A0018" w:rsidRDefault="009A0018">
            <w:pPr>
              <w:pStyle w:val="ConsPlusNormal"/>
              <w:jc w:val="center"/>
            </w:pPr>
            <w:r>
              <w:t>N на плане</w:t>
            </w:r>
          </w:p>
        </w:tc>
        <w:tc>
          <w:tcPr>
            <w:tcW w:w="1700" w:type="dxa"/>
            <w:vMerge/>
          </w:tcPr>
          <w:p w:rsidR="009A0018" w:rsidRDefault="009A0018"/>
        </w:tc>
      </w:tr>
      <w:tr w:rsidR="009A0018">
        <w:tc>
          <w:tcPr>
            <w:tcW w:w="680" w:type="dxa"/>
          </w:tcPr>
          <w:p w:rsidR="009A0018" w:rsidRDefault="009A0018">
            <w:pPr>
              <w:pStyle w:val="ConsPlusNormal"/>
              <w:jc w:val="center"/>
            </w:pPr>
            <w:r>
              <w:lastRenderedPageBreak/>
              <w:t>1.</w:t>
            </w:r>
          </w:p>
        </w:tc>
        <w:tc>
          <w:tcPr>
            <w:tcW w:w="4705" w:type="dxa"/>
          </w:tcPr>
          <w:p w:rsidR="009A0018" w:rsidRDefault="009A0018">
            <w:pPr>
              <w:pStyle w:val="ConsPlusNormal"/>
            </w:pPr>
            <w:r>
              <w:t>Адрес МКД</w:t>
            </w:r>
          </w:p>
        </w:tc>
        <w:tc>
          <w:tcPr>
            <w:tcW w:w="1417"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r>
      <w:tr w:rsidR="009A0018">
        <w:tc>
          <w:tcPr>
            <w:tcW w:w="680" w:type="dxa"/>
          </w:tcPr>
          <w:p w:rsidR="009A0018" w:rsidRDefault="009A0018">
            <w:pPr>
              <w:pStyle w:val="ConsPlusNormal"/>
              <w:jc w:val="center"/>
            </w:pPr>
            <w:r>
              <w:t>2.</w:t>
            </w:r>
          </w:p>
        </w:tc>
        <w:tc>
          <w:tcPr>
            <w:tcW w:w="4705" w:type="dxa"/>
          </w:tcPr>
          <w:p w:rsidR="009A0018" w:rsidRDefault="009A0018">
            <w:pPr>
              <w:pStyle w:val="ConsPlusNormal"/>
            </w:pPr>
            <w:r>
              <w:t>Год ввода в эксплуатацию</w:t>
            </w:r>
          </w:p>
        </w:tc>
        <w:tc>
          <w:tcPr>
            <w:tcW w:w="1417"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r>
      <w:tr w:rsidR="009A0018">
        <w:tc>
          <w:tcPr>
            <w:tcW w:w="680" w:type="dxa"/>
          </w:tcPr>
          <w:p w:rsidR="009A0018" w:rsidRDefault="009A0018">
            <w:pPr>
              <w:pStyle w:val="ConsPlusNormal"/>
              <w:jc w:val="center"/>
            </w:pPr>
            <w:r>
              <w:t>3.</w:t>
            </w:r>
          </w:p>
        </w:tc>
        <w:tc>
          <w:tcPr>
            <w:tcW w:w="4705" w:type="dxa"/>
          </w:tcPr>
          <w:p w:rsidR="009A0018" w:rsidRDefault="009A0018">
            <w:pPr>
              <w:pStyle w:val="ConsPlusNormal"/>
            </w:pPr>
            <w:r>
              <w:t>Количество этажей</w:t>
            </w:r>
          </w:p>
        </w:tc>
        <w:tc>
          <w:tcPr>
            <w:tcW w:w="1417" w:type="dxa"/>
          </w:tcPr>
          <w:p w:rsidR="009A0018" w:rsidRDefault="009A0018">
            <w:pPr>
              <w:pStyle w:val="ConsPlusNormal"/>
            </w:pPr>
            <w:r>
              <w:t>единиц</w:t>
            </w: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r>
      <w:tr w:rsidR="009A0018">
        <w:tc>
          <w:tcPr>
            <w:tcW w:w="680" w:type="dxa"/>
          </w:tcPr>
          <w:p w:rsidR="009A0018" w:rsidRDefault="009A0018">
            <w:pPr>
              <w:pStyle w:val="ConsPlusNormal"/>
              <w:jc w:val="center"/>
            </w:pPr>
            <w:r>
              <w:t>4.</w:t>
            </w:r>
          </w:p>
        </w:tc>
        <w:tc>
          <w:tcPr>
            <w:tcW w:w="4705" w:type="dxa"/>
          </w:tcPr>
          <w:p w:rsidR="009A0018" w:rsidRDefault="009A0018">
            <w:pPr>
              <w:pStyle w:val="ConsPlusNormal"/>
            </w:pPr>
            <w:r>
              <w:t>Количество подъездов</w:t>
            </w:r>
          </w:p>
        </w:tc>
        <w:tc>
          <w:tcPr>
            <w:tcW w:w="1417" w:type="dxa"/>
          </w:tcPr>
          <w:p w:rsidR="009A0018" w:rsidRDefault="009A0018">
            <w:pPr>
              <w:pStyle w:val="ConsPlusNormal"/>
            </w:pPr>
            <w:r>
              <w:t>единиц</w:t>
            </w: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r>
      <w:tr w:rsidR="009A0018">
        <w:tc>
          <w:tcPr>
            <w:tcW w:w="680" w:type="dxa"/>
          </w:tcPr>
          <w:p w:rsidR="009A0018" w:rsidRDefault="009A0018">
            <w:pPr>
              <w:pStyle w:val="ConsPlusNormal"/>
              <w:jc w:val="center"/>
            </w:pPr>
            <w:r>
              <w:t>5.</w:t>
            </w:r>
          </w:p>
        </w:tc>
        <w:tc>
          <w:tcPr>
            <w:tcW w:w="4705" w:type="dxa"/>
          </w:tcPr>
          <w:p w:rsidR="009A0018" w:rsidRDefault="009A0018">
            <w:pPr>
              <w:pStyle w:val="ConsPlusNormal"/>
            </w:pPr>
            <w:r>
              <w:t>Количество помещений, в том числе:</w:t>
            </w:r>
          </w:p>
        </w:tc>
        <w:tc>
          <w:tcPr>
            <w:tcW w:w="1417" w:type="dxa"/>
          </w:tcPr>
          <w:p w:rsidR="009A0018" w:rsidRDefault="009A0018">
            <w:pPr>
              <w:pStyle w:val="ConsPlusNormal"/>
            </w:pPr>
            <w:r>
              <w:t>единиц</w:t>
            </w: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r>
      <w:tr w:rsidR="009A0018">
        <w:tc>
          <w:tcPr>
            <w:tcW w:w="680" w:type="dxa"/>
          </w:tcPr>
          <w:p w:rsidR="009A0018" w:rsidRDefault="009A0018">
            <w:pPr>
              <w:pStyle w:val="ConsPlusNormal"/>
              <w:jc w:val="center"/>
            </w:pPr>
            <w:r>
              <w:t>5.1.</w:t>
            </w:r>
          </w:p>
        </w:tc>
        <w:tc>
          <w:tcPr>
            <w:tcW w:w="4705" w:type="dxa"/>
          </w:tcPr>
          <w:p w:rsidR="009A0018" w:rsidRDefault="009A0018">
            <w:pPr>
              <w:pStyle w:val="ConsPlusNormal"/>
            </w:pPr>
            <w:r>
              <w:t>Жилых помещений</w:t>
            </w:r>
          </w:p>
        </w:tc>
        <w:tc>
          <w:tcPr>
            <w:tcW w:w="1417" w:type="dxa"/>
          </w:tcPr>
          <w:p w:rsidR="009A0018" w:rsidRDefault="009A0018">
            <w:pPr>
              <w:pStyle w:val="ConsPlusNormal"/>
            </w:pPr>
            <w:r>
              <w:t>единиц</w:t>
            </w: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r>
      <w:tr w:rsidR="009A0018">
        <w:tc>
          <w:tcPr>
            <w:tcW w:w="680" w:type="dxa"/>
          </w:tcPr>
          <w:p w:rsidR="009A0018" w:rsidRDefault="009A0018">
            <w:pPr>
              <w:pStyle w:val="ConsPlusNormal"/>
              <w:jc w:val="center"/>
            </w:pPr>
            <w:r>
              <w:t>5.2.</w:t>
            </w:r>
          </w:p>
        </w:tc>
        <w:tc>
          <w:tcPr>
            <w:tcW w:w="4705" w:type="dxa"/>
          </w:tcPr>
          <w:p w:rsidR="009A0018" w:rsidRDefault="009A0018">
            <w:pPr>
              <w:pStyle w:val="ConsPlusNormal"/>
            </w:pPr>
            <w:r>
              <w:t>Нежилых помещений</w:t>
            </w:r>
          </w:p>
        </w:tc>
        <w:tc>
          <w:tcPr>
            <w:tcW w:w="1417" w:type="dxa"/>
          </w:tcPr>
          <w:p w:rsidR="009A0018" w:rsidRDefault="009A0018">
            <w:pPr>
              <w:pStyle w:val="ConsPlusNormal"/>
            </w:pPr>
            <w:r>
              <w:t>единиц</w:t>
            </w: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r>
      <w:tr w:rsidR="009A0018">
        <w:tc>
          <w:tcPr>
            <w:tcW w:w="680" w:type="dxa"/>
          </w:tcPr>
          <w:p w:rsidR="009A0018" w:rsidRDefault="009A0018">
            <w:pPr>
              <w:pStyle w:val="ConsPlusNormal"/>
              <w:jc w:val="center"/>
            </w:pPr>
            <w:r>
              <w:t>6.</w:t>
            </w:r>
          </w:p>
        </w:tc>
        <w:tc>
          <w:tcPr>
            <w:tcW w:w="4705" w:type="dxa"/>
          </w:tcPr>
          <w:p w:rsidR="009A0018" w:rsidRDefault="009A0018">
            <w:pPr>
              <w:pStyle w:val="ConsPlusNormal"/>
            </w:pPr>
            <w:r>
              <w:t>Площадь помещений, в том числе:</w:t>
            </w:r>
          </w:p>
        </w:tc>
        <w:tc>
          <w:tcPr>
            <w:tcW w:w="1417" w:type="dxa"/>
          </w:tcPr>
          <w:p w:rsidR="009A0018" w:rsidRDefault="009A0018">
            <w:pPr>
              <w:pStyle w:val="ConsPlusNormal"/>
            </w:pPr>
            <w:r>
              <w:t>кв. метров</w:t>
            </w: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r>
      <w:tr w:rsidR="009A0018">
        <w:tc>
          <w:tcPr>
            <w:tcW w:w="680" w:type="dxa"/>
          </w:tcPr>
          <w:p w:rsidR="009A0018" w:rsidRDefault="009A0018">
            <w:pPr>
              <w:pStyle w:val="ConsPlusNormal"/>
              <w:jc w:val="center"/>
            </w:pPr>
            <w:r>
              <w:t>6.1.</w:t>
            </w:r>
          </w:p>
        </w:tc>
        <w:tc>
          <w:tcPr>
            <w:tcW w:w="4705" w:type="dxa"/>
          </w:tcPr>
          <w:p w:rsidR="009A0018" w:rsidRDefault="009A0018">
            <w:pPr>
              <w:pStyle w:val="ConsPlusNormal"/>
            </w:pPr>
            <w:r>
              <w:t>Жилых</w:t>
            </w:r>
          </w:p>
        </w:tc>
        <w:tc>
          <w:tcPr>
            <w:tcW w:w="1417" w:type="dxa"/>
          </w:tcPr>
          <w:p w:rsidR="009A0018" w:rsidRDefault="009A0018">
            <w:pPr>
              <w:pStyle w:val="ConsPlusNormal"/>
            </w:pPr>
            <w:r>
              <w:t>кв. метров</w:t>
            </w: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r>
      <w:tr w:rsidR="009A0018">
        <w:tc>
          <w:tcPr>
            <w:tcW w:w="680" w:type="dxa"/>
          </w:tcPr>
          <w:p w:rsidR="009A0018" w:rsidRDefault="009A0018">
            <w:pPr>
              <w:pStyle w:val="ConsPlusNormal"/>
              <w:jc w:val="center"/>
            </w:pPr>
            <w:r>
              <w:t>6.2.</w:t>
            </w:r>
          </w:p>
        </w:tc>
        <w:tc>
          <w:tcPr>
            <w:tcW w:w="4705" w:type="dxa"/>
          </w:tcPr>
          <w:p w:rsidR="009A0018" w:rsidRDefault="009A0018">
            <w:pPr>
              <w:pStyle w:val="ConsPlusNormal"/>
            </w:pPr>
            <w:r>
              <w:t>Нежилых</w:t>
            </w:r>
          </w:p>
        </w:tc>
        <w:tc>
          <w:tcPr>
            <w:tcW w:w="1417" w:type="dxa"/>
          </w:tcPr>
          <w:p w:rsidR="009A0018" w:rsidRDefault="009A0018">
            <w:pPr>
              <w:pStyle w:val="ConsPlusNormal"/>
            </w:pPr>
            <w:r>
              <w:t>кв. метров</w:t>
            </w: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r>
      <w:tr w:rsidR="009A0018">
        <w:tc>
          <w:tcPr>
            <w:tcW w:w="680" w:type="dxa"/>
          </w:tcPr>
          <w:p w:rsidR="009A0018" w:rsidRDefault="009A0018">
            <w:pPr>
              <w:pStyle w:val="ConsPlusNormal"/>
              <w:jc w:val="center"/>
            </w:pPr>
            <w:r>
              <w:t>6.3.</w:t>
            </w:r>
          </w:p>
        </w:tc>
        <w:tc>
          <w:tcPr>
            <w:tcW w:w="4705" w:type="dxa"/>
          </w:tcPr>
          <w:p w:rsidR="009A0018" w:rsidRDefault="009A0018">
            <w:pPr>
              <w:pStyle w:val="ConsPlusNormal"/>
            </w:pPr>
            <w:r>
              <w:t>Общего пользования</w:t>
            </w:r>
          </w:p>
        </w:tc>
        <w:tc>
          <w:tcPr>
            <w:tcW w:w="1417" w:type="dxa"/>
          </w:tcPr>
          <w:p w:rsidR="009A0018" w:rsidRDefault="009A0018">
            <w:pPr>
              <w:pStyle w:val="ConsPlusNormal"/>
            </w:pPr>
            <w:r>
              <w:t>кв. метров</w:t>
            </w: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r>
      <w:tr w:rsidR="009A0018">
        <w:tc>
          <w:tcPr>
            <w:tcW w:w="680" w:type="dxa"/>
          </w:tcPr>
          <w:p w:rsidR="009A0018" w:rsidRDefault="009A0018">
            <w:pPr>
              <w:pStyle w:val="ConsPlusNormal"/>
              <w:jc w:val="center"/>
            </w:pPr>
            <w:r>
              <w:t>7.</w:t>
            </w:r>
          </w:p>
        </w:tc>
        <w:tc>
          <w:tcPr>
            <w:tcW w:w="4705" w:type="dxa"/>
          </w:tcPr>
          <w:p w:rsidR="009A0018" w:rsidRDefault="009A0018">
            <w:pPr>
              <w:pStyle w:val="ConsPlusNormal"/>
            </w:pPr>
            <w:r>
              <w:t>Наличие особого статуса:</w:t>
            </w:r>
          </w:p>
        </w:tc>
        <w:tc>
          <w:tcPr>
            <w:tcW w:w="1417"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r>
      <w:tr w:rsidR="009A0018">
        <w:tc>
          <w:tcPr>
            <w:tcW w:w="680" w:type="dxa"/>
          </w:tcPr>
          <w:p w:rsidR="009A0018" w:rsidRDefault="009A0018">
            <w:pPr>
              <w:pStyle w:val="ConsPlusNormal"/>
              <w:jc w:val="center"/>
            </w:pPr>
            <w:r>
              <w:t>7.1.</w:t>
            </w:r>
          </w:p>
        </w:tc>
        <w:tc>
          <w:tcPr>
            <w:tcW w:w="4705" w:type="dxa"/>
          </w:tcPr>
          <w:p w:rsidR="009A0018" w:rsidRDefault="009A0018">
            <w:pPr>
              <w:pStyle w:val="ConsPlusNormal"/>
            </w:pPr>
            <w:r>
              <w:t>Объект культурного наследия</w:t>
            </w:r>
          </w:p>
        </w:tc>
        <w:tc>
          <w:tcPr>
            <w:tcW w:w="1417"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r>
      <w:tr w:rsidR="009A0018">
        <w:tc>
          <w:tcPr>
            <w:tcW w:w="680" w:type="dxa"/>
          </w:tcPr>
          <w:p w:rsidR="009A0018" w:rsidRDefault="009A0018">
            <w:pPr>
              <w:pStyle w:val="ConsPlusNormal"/>
              <w:jc w:val="center"/>
            </w:pPr>
            <w:r>
              <w:t>7.2.</w:t>
            </w:r>
          </w:p>
        </w:tc>
        <w:tc>
          <w:tcPr>
            <w:tcW w:w="4705" w:type="dxa"/>
          </w:tcPr>
          <w:p w:rsidR="009A0018" w:rsidRDefault="009A0018">
            <w:pPr>
              <w:pStyle w:val="ConsPlusNormal"/>
            </w:pPr>
            <w:r>
              <w:t>Аварийный дом</w:t>
            </w:r>
          </w:p>
        </w:tc>
        <w:tc>
          <w:tcPr>
            <w:tcW w:w="1417"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r>
      <w:tr w:rsidR="009A0018">
        <w:tc>
          <w:tcPr>
            <w:tcW w:w="680" w:type="dxa"/>
          </w:tcPr>
          <w:p w:rsidR="009A0018" w:rsidRDefault="009A0018">
            <w:pPr>
              <w:pStyle w:val="ConsPlusNormal"/>
              <w:jc w:val="center"/>
            </w:pPr>
            <w:r>
              <w:t>8.</w:t>
            </w:r>
          </w:p>
        </w:tc>
        <w:tc>
          <w:tcPr>
            <w:tcW w:w="4705" w:type="dxa"/>
          </w:tcPr>
          <w:p w:rsidR="009A0018" w:rsidRDefault="009A0018">
            <w:pPr>
              <w:pStyle w:val="ConsPlusNormal"/>
            </w:pPr>
            <w:r>
              <w:t>Общий износ здания</w:t>
            </w:r>
          </w:p>
        </w:tc>
        <w:tc>
          <w:tcPr>
            <w:tcW w:w="1417" w:type="dxa"/>
          </w:tcPr>
          <w:p w:rsidR="009A0018" w:rsidRDefault="009A0018">
            <w:pPr>
              <w:pStyle w:val="ConsPlusNormal"/>
            </w:pPr>
            <w:r>
              <w:t>процентов</w:t>
            </w: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r>
      <w:tr w:rsidR="009A0018">
        <w:tc>
          <w:tcPr>
            <w:tcW w:w="680" w:type="dxa"/>
          </w:tcPr>
          <w:p w:rsidR="009A0018" w:rsidRDefault="009A0018">
            <w:pPr>
              <w:pStyle w:val="ConsPlusNormal"/>
              <w:jc w:val="center"/>
            </w:pPr>
            <w:r>
              <w:t>9.</w:t>
            </w:r>
          </w:p>
        </w:tc>
        <w:tc>
          <w:tcPr>
            <w:tcW w:w="4705" w:type="dxa"/>
          </w:tcPr>
          <w:p w:rsidR="009A0018" w:rsidRDefault="009A0018">
            <w:pPr>
              <w:pStyle w:val="ConsPlusNormal"/>
            </w:pPr>
            <w:r>
              <w:t>Земельный участок:</w:t>
            </w:r>
          </w:p>
        </w:tc>
        <w:tc>
          <w:tcPr>
            <w:tcW w:w="1417"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r>
      <w:tr w:rsidR="009A0018">
        <w:tc>
          <w:tcPr>
            <w:tcW w:w="680" w:type="dxa"/>
          </w:tcPr>
          <w:p w:rsidR="009A0018" w:rsidRDefault="009A0018">
            <w:pPr>
              <w:pStyle w:val="ConsPlusNormal"/>
              <w:jc w:val="center"/>
            </w:pPr>
            <w:r>
              <w:t>9.1.</w:t>
            </w:r>
          </w:p>
        </w:tc>
        <w:tc>
          <w:tcPr>
            <w:tcW w:w="4705" w:type="dxa"/>
          </w:tcPr>
          <w:p w:rsidR="009A0018" w:rsidRDefault="009A0018">
            <w:pPr>
              <w:pStyle w:val="ConsPlusNormal"/>
            </w:pPr>
            <w:r>
              <w:t>Кадастровый номер</w:t>
            </w:r>
          </w:p>
        </w:tc>
        <w:tc>
          <w:tcPr>
            <w:tcW w:w="1417"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r>
      <w:tr w:rsidR="009A0018">
        <w:tc>
          <w:tcPr>
            <w:tcW w:w="680" w:type="dxa"/>
          </w:tcPr>
          <w:p w:rsidR="009A0018" w:rsidRDefault="009A0018">
            <w:pPr>
              <w:pStyle w:val="ConsPlusNormal"/>
              <w:jc w:val="center"/>
            </w:pPr>
            <w:r>
              <w:t>9.2.</w:t>
            </w:r>
          </w:p>
        </w:tc>
        <w:tc>
          <w:tcPr>
            <w:tcW w:w="4705" w:type="dxa"/>
          </w:tcPr>
          <w:p w:rsidR="009A0018" w:rsidRDefault="009A0018">
            <w:pPr>
              <w:pStyle w:val="ConsPlusNormal"/>
            </w:pPr>
            <w:r>
              <w:t>Площадь</w:t>
            </w:r>
          </w:p>
        </w:tc>
        <w:tc>
          <w:tcPr>
            <w:tcW w:w="1417" w:type="dxa"/>
          </w:tcPr>
          <w:p w:rsidR="009A0018" w:rsidRDefault="009A0018">
            <w:pPr>
              <w:pStyle w:val="ConsPlusNormal"/>
            </w:pPr>
            <w:r>
              <w:t>кв. метров</w:t>
            </w: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r>
      <w:tr w:rsidR="009A0018">
        <w:tc>
          <w:tcPr>
            <w:tcW w:w="680" w:type="dxa"/>
          </w:tcPr>
          <w:p w:rsidR="009A0018" w:rsidRDefault="009A0018">
            <w:pPr>
              <w:pStyle w:val="ConsPlusNormal"/>
              <w:jc w:val="center"/>
            </w:pPr>
            <w:r>
              <w:t>10.</w:t>
            </w:r>
          </w:p>
        </w:tc>
        <w:tc>
          <w:tcPr>
            <w:tcW w:w="4705" w:type="dxa"/>
          </w:tcPr>
          <w:p w:rsidR="009A0018" w:rsidRDefault="009A0018">
            <w:pPr>
              <w:pStyle w:val="ConsPlusNormal"/>
            </w:pPr>
            <w:r>
              <w:t>Основание управления домом:</w:t>
            </w:r>
          </w:p>
        </w:tc>
        <w:tc>
          <w:tcPr>
            <w:tcW w:w="1417"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r>
      <w:tr w:rsidR="009A0018">
        <w:tc>
          <w:tcPr>
            <w:tcW w:w="680" w:type="dxa"/>
          </w:tcPr>
          <w:p w:rsidR="009A0018" w:rsidRDefault="009A0018">
            <w:pPr>
              <w:pStyle w:val="ConsPlusNormal"/>
              <w:jc w:val="center"/>
            </w:pPr>
            <w:r>
              <w:lastRenderedPageBreak/>
              <w:t>10.1.</w:t>
            </w:r>
          </w:p>
        </w:tc>
        <w:tc>
          <w:tcPr>
            <w:tcW w:w="4705" w:type="dxa"/>
          </w:tcPr>
          <w:p w:rsidR="009A0018" w:rsidRDefault="009A0018">
            <w:pPr>
              <w:pStyle w:val="ConsPlusNormal"/>
            </w:pPr>
            <w:r>
              <w:t>Способ управления</w:t>
            </w:r>
          </w:p>
        </w:tc>
        <w:tc>
          <w:tcPr>
            <w:tcW w:w="1417"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r>
      <w:tr w:rsidR="009A0018">
        <w:tc>
          <w:tcPr>
            <w:tcW w:w="680" w:type="dxa"/>
          </w:tcPr>
          <w:p w:rsidR="009A0018" w:rsidRDefault="009A0018">
            <w:pPr>
              <w:pStyle w:val="ConsPlusNormal"/>
              <w:jc w:val="center"/>
            </w:pPr>
            <w:r>
              <w:t>10.2.</w:t>
            </w:r>
          </w:p>
        </w:tc>
        <w:tc>
          <w:tcPr>
            <w:tcW w:w="4705" w:type="dxa"/>
          </w:tcPr>
          <w:p w:rsidR="009A0018" w:rsidRDefault="009A0018">
            <w:pPr>
              <w:pStyle w:val="ConsPlusNormal"/>
            </w:pPr>
            <w:r>
              <w:t>Управляющая организация</w:t>
            </w:r>
          </w:p>
        </w:tc>
        <w:tc>
          <w:tcPr>
            <w:tcW w:w="1417"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r>
      <w:tr w:rsidR="009A0018">
        <w:tc>
          <w:tcPr>
            <w:tcW w:w="680" w:type="dxa"/>
          </w:tcPr>
          <w:p w:rsidR="009A0018" w:rsidRDefault="009A0018">
            <w:pPr>
              <w:pStyle w:val="ConsPlusNormal"/>
              <w:jc w:val="center"/>
            </w:pPr>
            <w:r>
              <w:t>11.</w:t>
            </w:r>
          </w:p>
        </w:tc>
        <w:tc>
          <w:tcPr>
            <w:tcW w:w="4705" w:type="dxa"/>
          </w:tcPr>
          <w:p w:rsidR="009A0018" w:rsidRDefault="009A0018">
            <w:pPr>
              <w:pStyle w:val="ConsPlusNormal"/>
            </w:pPr>
            <w:r>
              <w:t>Количество проживающих</w:t>
            </w:r>
          </w:p>
        </w:tc>
        <w:tc>
          <w:tcPr>
            <w:tcW w:w="1417" w:type="dxa"/>
          </w:tcPr>
          <w:p w:rsidR="009A0018" w:rsidRDefault="009A0018">
            <w:pPr>
              <w:pStyle w:val="ConsPlusNormal"/>
            </w:pPr>
            <w:r>
              <w:t>человек</w:t>
            </w: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c>
          <w:tcPr>
            <w:tcW w:w="1700" w:type="dxa"/>
          </w:tcPr>
          <w:p w:rsidR="009A0018" w:rsidRDefault="009A0018">
            <w:pPr>
              <w:pStyle w:val="ConsPlusNormal"/>
            </w:pPr>
          </w:p>
        </w:tc>
      </w:tr>
    </w:tbl>
    <w:p w:rsidR="009A0018" w:rsidRDefault="009A0018">
      <w:pPr>
        <w:pStyle w:val="ConsPlusNormal"/>
        <w:jc w:val="both"/>
      </w:pPr>
    </w:p>
    <w:p w:rsidR="009A0018" w:rsidRDefault="009A0018">
      <w:pPr>
        <w:pStyle w:val="ConsPlusNormal"/>
        <w:ind w:firstLine="540"/>
        <w:jc w:val="both"/>
      </w:pPr>
      <w:r>
        <w:t>--------------------------------</w:t>
      </w:r>
    </w:p>
    <w:p w:rsidR="009A0018" w:rsidRDefault="009A0018">
      <w:pPr>
        <w:pStyle w:val="ConsPlusNormal"/>
        <w:spacing w:before="240"/>
        <w:ind w:firstLine="540"/>
        <w:jc w:val="both"/>
      </w:pPr>
      <w:bookmarkStart w:id="36" w:name="P6444"/>
      <w:bookmarkEnd w:id="36"/>
      <w:r>
        <w:t>&lt;10&gt; Заполнение таблицы на основе данных Реестра объектов жилого фонда Государственной информационной системы жилищно-коммунального хозяйства (ГИС ЖКХ, https://dom.gosuslugi.ru/#!/houses).</w:t>
      </w:r>
    </w:p>
    <w:p w:rsidR="009A0018" w:rsidRDefault="009A0018">
      <w:pPr>
        <w:pStyle w:val="ConsPlusNormal"/>
        <w:spacing w:before="240"/>
        <w:ind w:firstLine="540"/>
        <w:jc w:val="both"/>
      </w:pPr>
      <w:bookmarkStart w:id="37" w:name="P6445"/>
      <w:bookmarkEnd w:id="37"/>
      <w:r>
        <w:t>&lt;11&gt; Каждый МКД заносится в отдельный столбец в соответствии с номером в схеме дворовой территории.</w:t>
      </w:r>
    </w:p>
    <w:p w:rsidR="009A0018" w:rsidRDefault="009A0018">
      <w:pPr>
        <w:pStyle w:val="ConsPlusNormal"/>
        <w:jc w:val="both"/>
      </w:pPr>
    </w:p>
    <w:p w:rsidR="009A0018" w:rsidRDefault="009A0018">
      <w:pPr>
        <w:pStyle w:val="ConsPlusNormal"/>
        <w:ind w:firstLine="540"/>
        <w:jc w:val="both"/>
      </w:pPr>
      <w:r>
        <w:t xml:space="preserve">5. Плоскостные и линейные сооружения </w:t>
      </w:r>
      <w:hyperlink w:anchor="P6555" w:history="1">
        <w:r>
          <w:rPr>
            <w:color w:val="0000FF"/>
          </w:rPr>
          <w:t>&lt;12&gt;</w:t>
        </w:r>
      </w:hyperlink>
      <w:r>
        <w:t>.</w:t>
      </w:r>
    </w:p>
    <w:p w:rsidR="009A0018" w:rsidRDefault="009A00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1700"/>
        <w:gridCol w:w="1077"/>
        <w:gridCol w:w="1133"/>
        <w:gridCol w:w="1247"/>
        <w:gridCol w:w="1133"/>
        <w:gridCol w:w="1133"/>
        <w:gridCol w:w="907"/>
        <w:gridCol w:w="737"/>
        <w:gridCol w:w="737"/>
        <w:gridCol w:w="737"/>
        <w:gridCol w:w="793"/>
        <w:gridCol w:w="737"/>
        <w:gridCol w:w="737"/>
        <w:gridCol w:w="737"/>
        <w:gridCol w:w="737"/>
        <w:gridCol w:w="793"/>
      </w:tblGrid>
      <w:tr w:rsidR="009A0018">
        <w:tc>
          <w:tcPr>
            <w:tcW w:w="793" w:type="dxa"/>
            <w:vMerge w:val="restart"/>
          </w:tcPr>
          <w:p w:rsidR="009A0018" w:rsidRDefault="009A0018">
            <w:pPr>
              <w:pStyle w:val="ConsPlusNormal"/>
              <w:jc w:val="center"/>
            </w:pPr>
            <w:r>
              <w:t>N на плане</w:t>
            </w:r>
          </w:p>
        </w:tc>
        <w:tc>
          <w:tcPr>
            <w:tcW w:w="1700" w:type="dxa"/>
            <w:vMerge w:val="restart"/>
          </w:tcPr>
          <w:p w:rsidR="009A0018" w:rsidRDefault="009A0018">
            <w:pPr>
              <w:pStyle w:val="ConsPlusNormal"/>
              <w:jc w:val="center"/>
            </w:pPr>
            <w:r>
              <w:t xml:space="preserve">Наименование </w:t>
            </w:r>
            <w:hyperlink w:anchor="P6556" w:history="1">
              <w:r>
                <w:rPr>
                  <w:color w:val="0000FF"/>
                </w:rPr>
                <w:t>&lt;13&gt;</w:t>
              </w:r>
            </w:hyperlink>
          </w:p>
        </w:tc>
        <w:tc>
          <w:tcPr>
            <w:tcW w:w="1077" w:type="dxa"/>
            <w:vMerge w:val="restart"/>
          </w:tcPr>
          <w:p w:rsidR="009A0018" w:rsidRDefault="009A0018">
            <w:pPr>
              <w:pStyle w:val="ConsPlusNormal"/>
              <w:jc w:val="center"/>
            </w:pPr>
            <w:r>
              <w:t xml:space="preserve">Тип </w:t>
            </w:r>
            <w:hyperlink w:anchor="P6557" w:history="1">
              <w:r>
                <w:rPr>
                  <w:color w:val="0000FF"/>
                </w:rPr>
                <w:t>&lt;14&gt;</w:t>
              </w:r>
            </w:hyperlink>
          </w:p>
        </w:tc>
        <w:tc>
          <w:tcPr>
            <w:tcW w:w="1133" w:type="dxa"/>
            <w:vMerge w:val="restart"/>
          </w:tcPr>
          <w:p w:rsidR="009A0018" w:rsidRDefault="009A0018">
            <w:pPr>
              <w:pStyle w:val="ConsPlusNormal"/>
              <w:jc w:val="center"/>
            </w:pPr>
            <w:r>
              <w:t xml:space="preserve">Состояние </w:t>
            </w:r>
            <w:hyperlink w:anchor="P6558" w:history="1">
              <w:r>
                <w:rPr>
                  <w:color w:val="0000FF"/>
                </w:rPr>
                <w:t>&lt;15&gt;</w:t>
              </w:r>
            </w:hyperlink>
          </w:p>
        </w:tc>
        <w:tc>
          <w:tcPr>
            <w:tcW w:w="3513" w:type="dxa"/>
            <w:gridSpan w:val="3"/>
          </w:tcPr>
          <w:p w:rsidR="009A0018" w:rsidRDefault="009A0018">
            <w:pPr>
              <w:pStyle w:val="ConsPlusNormal"/>
              <w:jc w:val="center"/>
            </w:pPr>
            <w:r>
              <w:t>По наружному обмеру</w:t>
            </w:r>
          </w:p>
        </w:tc>
        <w:tc>
          <w:tcPr>
            <w:tcW w:w="3911" w:type="dxa"/>
            <w:gridSpan w:val="5"/>
          </w:tcPr>
          <w:p w:rsidR="009A0018" w:rsidRDefault="009A0018">
            <w:pPr>
              <w:pStyle w:val="ConsPlusNormal"/>
              <w:jc w:val="center"/>
            </w:pPr>
            <w:r>
              <w:t>Покрытие</w:t>
            </w:r>
          </w:p>
        </w:tc>
        <w:tc>
          <w:tcPr>
            <w:tcW w:w="3741" w:type="dxa"/>
            <w:gridSpan w:val="5"/>
          </w:tcPr>
          <w:p w:rsidR="009A0018" w:rsidRDefault="009A0018">
            <w:pPr>
              <w:pStyle w:val="ConsPlusNormal"/>
              <w:jc w:val="center"/>
            </w:pPr>
            <w:r>
              <w:t>Элемент сопряжения</w:t>
            </w:r>
          </w:p>
        </w:tc>
      </w:tr>
      <w:tr w:rsidR="009A0018">
        <w:tc>
          <w:tcPr>
            <w:tcW w:w="793" w:type="dxa"/>
            <w:vMerge/>
          </w:tcPr>
          <w:p w:rsidR="009A0018" w:rsidRDefault="009A0018"/>
        </w:tc>
        <w:tc>
          <w:tcPr>
            <w:tcW w:w="1700" w:type="dxa"/>
            <w:vMerge/>
          </w:tcPr>
          <w:p w:rsidR="009A0018" w:rsidRDefault="009A0018"/>
        </w:tc>
        <w:tc>
          <w:tcPr>
            <w:tcW w:w="1077" w:type="dxa"/>
            <w:vMerge/>
          </w:tcPr>
          <w:p w:rsidR="009A0018" w:rsidRDefault="009A0018"/>
        </w:tc>
        <w:tc>
          <w:tcPr>
            <w:tcW w:w="1133" w:type="dxa"/>
            <w:vMerge/>
          </w:tcPr>
          <w:p w:rsidR="009A0018" w:rsidRDefault="009A0018"/>
        </w:tc>
        <w:tc>
          <w:tcPr>
            <w:tcW w:w="1247" w:type="dxa"/>
            <w:vMerge w:val="restart"/>
          </w:tcPr>
          <w:p w:rsidR="009A0018" w:rsidRDefault="009A0018">
            <w:pPr>
              <w:pStyle w:val="ConsPlusNormal"/>
              <w:jc w:val="center"/>
            </w:pPr>
            <w:r>
              <w:t>длина (метров)</w:t>
            </w:r>
          </w:p>
        </w:tc>
        <w:tc>
          <w:tcPr>
            <w:tcW w:w="1133" w:type="dxa"/>
            <w:vMerge w:val="restart"/>
          </w:tcPr>
          <w:p w:rsidR="009A0018" w:rsidRDefault="009A0018">
            <w:pPr>
              <w:pStyle w:val="ConsPlusNormal"/>
              <w:jc w:val="center"/>
            </w:pPr>
            <w:r>
              <w:t>ширина (метров)</w:t>
            </w:r>
          </w:p>
        </w:tc>
        <w:tc>
          <w:tcPr>
            <w:tcW w:w="1133" w:type="dxa"/>
            <w:vMerge w:val="restart"/>
          </w:tcPr>
          <w:p w:rsidR="009A0018" w:rsidRDefault="009A0018">
            <w:pPr>
              <w:pStyle w:val="ConsPlusNormal"/>
              <w:jc w:val="center"/>
            </w:pPr>
            <w:r>
              <w:t>площадь (кв. метров)</w:t>
            </w:r>
          </w:p>
        </w:tc>
        <w:tc>
          <w:tcPr>
            <w:tcW w:w="907" w:type="dxa"/>
            <w:vMerge w:val="restart"/>
          </w:tcPr>
          <w:p w:rsidR="009A0018" w:rsidRDefault="009A0018">
            <w:pPr>
              <w:pStyle w:val="ConsPlusNormal"/>
              <w:jc w:val="center"/>
            </w:pPr>
            <w:r>
              <w:t xml:space="preserve">вид </w:t>
            </w:r>
            <w:hyperlink w:anchor="P6559" w:history="1">
              <w:r>
                <w:rPr>
                  <w:color w:val="0000FF"/>
                </w:rPr>
                <w:t>&lt;16&gt;</w:t>
              </w:r>
            </w:hyperlink>
          </w:p>
        </w:tc>
        <w:tc>
          <w:tcPr>
            <w:tcW w:w="3004" w:type="dxa"/>
            <w:gridSpan w:val="4"/>
          </w:tcPr>
          <w:p w:rsidR="009A0018" w:rsidRDefault="009A0018">
            <w:pPr>
              <w:pStyle w:val="ConsPlusNormal"/>
              <w:jc w:val="center"/>
            </w:pPr>
            <w:r>
              <w:t xml:space="preserve">состояние (кв. метров) </w:t>
            </w:r>
            <w:hyperlink w:anchor="P6560" w:history="1">
              <w:r>
                <w:rPr>
                  <w:color w:val="0000FF"/>
                </w:rPr>
                <w:t>&lt;17&gt;</w:t>
              </w:r>
            </w:hyperlink>
          </w:p>
        </w:tc>
        <w:tc>
          <w:tcPr>
            <w:tcW w:w="737" w:type="dxa"/>
            <w:vMerge w:val="restart"/>
          </w:tcPr>
          <w:p w:rsidR="009A0018" w:rsidRDefault="009A0018">
            <w:pPr>
              <w:pStyle w:val="ConsPlusNormal"/>
              <w:jc w:val="center"/>
            </w:pPr>
            <w:r>
              <w:t xml:space="preserve">вид </w:t>
            </w:r>
            <w:hyperlink w:anchor="P6561" w:history="1">
              <w:r>
                <w:rPr>
                  <w:color w:val="0000FF"/>
                </w:rPr>
                <w:t>&lt;18&gt;</w:t>
              </w:r>
            </w:hyperlink>
          </w:p>
        </w:tc>
        <w:tc>
          <w:tcPr>
            <w:tcW w:w="3004" w:type="dxa"/>
            <w:gridSpan w:val="4"/>
          </w:tcPr>
          <w:p w:rsidR="009A0018" w:rsidRDefault="009A0018">
            <w:pPr>
              <w:pStyle w:val="ConsPlusNormal"/>
              <w:jc w:val="center"/>
            </w:pPr>
            <w:r>
              <w:t xml:space="preserve">состояние (п. метров) </w:t>
            </w:r>
            <w:hyperlink w:anchor="P6557" w:history="1">
              <w:r>
                <w:rPr>
                  <w:color w:val="0000FF"/>
                </w:rPr>
                <w:t>&lt;19&gt;</w:t>
              </w:r>
            </w:hyperlink>
          </w:p>
        </w:tc>
      </w:tr>
      <w:tr w:rsidR="009A0018">
        <w:tc>
          <w:tcPr>
            <w:tcW w:w="793" w:type="dxa"/>
            <w:vMerge/>
          </w:tcPr>
          <w:p w:rsidR="009A0018" w:rsidRDefault="009A0018"/>
        </w:tc>
        <w:tc>
          <w:tcPr>
            <w:tcW w:w="1700" w:type="dxa"/>
            <w:vMerge/>
          </w:tcPr>
          <w:p w:rsidR="009A0018" w:rsidRDefault="009A0018"/>
        </w:tc>
        <w:tc>
          <w:tcPr>
            <w:tcW w:w="1077" w:type="dxa"/>
            <w:vMerge/>
          </w:tcPr>
          <w:p w:rsidR="009A0018" w:rsidRDefault="009A0018"/>
        </w:tc>
        <w:tc>
          <w:tcPr>
            <w:tcW w:w="1133" w:type="dxa"/>
            <w:vMerge/>
          </w:tcPr>
          <w:p w:rsidR="009A0018" w:rsidRDefault="009A0018"/>
        </w:tc>
        <w:tc>
          <w:tcPr>
            <w:tcW w:w="1247" w:type="dxa"/>
            <w:vMerge/>
          </w:tcPr>
          <w:p w:rsidR="009A0018" w:rsidRDefault="009A0018"/>
        </w:tc>
        <w:tc>
          <w:tcPr>
            <w:tcW w:w="1133" w:type="dxa"/>
            <w:vMerge/>
          </w:tcPr>
          <w:p w:rsidR="009A0018" w:rsidRDefault="009A0018"/>
        </w:tc>
        <w:tc>
          <w:tcPr>
            <w:tcW w:w="1133" w:type="dxa"/>
            <w:vMerge/>
          </w:tcPr>
          <w:p w:rsidR="009A0018" w:rsidRDefault="009A0018"/>
        </w:tc>
        <w:tc>
          <w:tcPr>
            <w:tcW w:w="907" w:type="dxa"/>
            <w:vMerge/>
          </w:tcPr>
          <w:p w:rsidR="009A0018" w:rsidRDefault="009A0018"/>
        </w:tc>
        <w:tc>
          <w:tcPr>
            <w:tcW w:w="737" w:type="dxa"/>
          </w:tcPr>
          <w:p w:rsidR="009A0018" w:rsidRDefault="009A0018">
            <w:pPr>
              <w:pStyle w:val="ConsPlusNormal"/>
              <w:jc w:val="center"/>
            </w:pPr>
            <w:r>
              <w:t>отл.</w:t>
            </w:r>
          </w:p>
        </w:tc>
        <w:tc>
          <w:tcPr>
            <w:tcW w:w="737" w:type="dxa"/>
          </w:tcPr>
          <w:p w:rsidR="009A0018" w:rsidRDefault="009A0018">
            <w:pPr>
              <w:pStyle w:val="ConsPlusNormal"/>
              <w:jc w:val="center"/>
            </w:pPr>
            <w:r>
              <w:t>хор.</w:t>
            </w:r>
          </w:p>
        </w:tc>
        <w:tc>
          <w:tcPr>
            <w:tcW w:w="737" w:type="dxa"/>
          </w:tcPr>
          <w:p w:rsidR="009A0018" w:rsidRDefault="009A0018">
            <w:pPr>
              <w:pStyle w:val="ConsPlusNormal"/>
              <w:jc w:val="center"/>
            </w:pPr>
            <w:r>
              <w:t>уд.</w:t>
            </w:r>
          </w:p>
        </w:tc>
        <w:tc>
          <w:tcPr>
            <w:tcW w:w="793" w:type="dxa"/>
          </w:tcPr>
          <w:p w:rsidR="009A0018" w:rsidRDefault="009A0018">
            <w:pPr>
              <w:pStyle w:val="ConsPlusNormal"/>
              <w:jc w:val="center"/>
            </w:pPr>
            <w:r>
              <w:t>неуд.</w:t>
            </w:r>
          </w:p>
        </w:tc>
        <w:tc>
          <w:tcPr>
            <w:tcW w:w="737" w:type="dxa"/>
            <w:vMerge/>
          </w:tcPr>
          <w:p w:rsidR="009A0018" w:rsidRDefault="009A0018"/>
        </w:tc>
        <w:tc>
          <w:tcPr>
            <w:tcW w:w="737" w:type="dxa"/>
          </w:tcPr>
          <w:p w:rsidR="009A0018" w:rsidRDefault="009A0018">
            <w:pPr>
              <w:pStyle w:val="ConsPlusNormal"/>
              <w:jc w:val="center"/>
            </w:pPr>
            <w:r>
              <w:t>отл.</w:t>
            </w:r>
          </w:p>
        </w:tc>
        <w:tc>
          <w:tcPr>
            <w:tcW w:w="737" w:type="dxa"/>
          </w:tcPr>
          <w:p w:rsidR="009A0018" w:rsidRDefault="009A0018">
            <w:pPr>
              <w:pStyle w:val="ConsPlusNormal"/>
              <w:jc w:val="center"/>
            </w:pPr>
            <w:r>
              <w:t>хор.</w:t>
            </w:r>
          </w:p>
        </w:tc>
        <w:tc>
          <w:tcPr>
            <w:tcW w:w="737" w:type="dxa"/>
          </w:tcPr>
          <w:p w:rsidR="009A0018" w:rsidRDefault="009A0018">
            <w:pPr>
              <w:pStyle w:val="ConsPlusNormal"/>
              <w:jc w:val="center"/>
            </w:pPr>
            <w:r>
              <w:t>уд.</w:t>
            </w:r>
          </w:p>
        </w:tc>
        <w:tc>
          <w:tcPr>
            <w:tcW w:w="793" w:type="dxa"/>
          </w:tcPr>
          <w:p w:rsidR="009A0018" w:rsidRDefault="009A0018">
            <w:pPr>
              <w:pStyle w:val="ConsPlusNormal"/>
              <w:jc w:val="center"/>
            </w:pPr>
            <w:r>
              <w:t>неуд.</w:t>
            </w:r>
          </w:p>
        </w:tc>
      </w:tr>
      <w:tr w:rsidR="009A0018">
        <w:tc>
          <w:tcPr>
            <w:tcW w:w="793" w:type="dxa"/>
          </w:tcPr>
          <w:p w:rsidR="009A0018" w:rsidRDefault="009A0018">
            <w:pPr>
              <w:pStyle w:val="ConsPlusNormal"/>
              <w:jc w:val="center"/>
            </w:pPr>
            <w:r>
              <w:t>1</w:t>
            </w:r>
          </w:p>
        </w:tc>
        <w:tc>
          <w:tcPr>
            <w:tcW w:w="1700" w:type="dxa"/>
          </w:tcPr>
          <w:p w:rsidR="009A0018" w:rsidRDefault="009A0018">
            <w:pPr>
              <w:pStyle w:val="ConsPlusNormal"/>
              <w:jc w:val="center"/>
            </w:pPr>
            <w:r>
              <w:t>2</w:t>
            </w:r>
          </w:p>
        </w:tc>
        <w:tc>
          <w:tcPr>
            <w:tcW w:w="1077" w:type="dxa"/>
          </w:tcPr>
          <w:p w:rsidR="009A0018" w:rsidRDefault="009A0018">
            <w:pPr>
              <w:pStyle w:val="ConsPlusNormal"/>
              <w:jc w:val="center"/>
            </w:pPr>
            <w:r>
              <w:t>3</w:t>
            </w:r>
          </w:p>
        </w:tc>
        <w:tc>
          <w:tcPr>
            <w:tcW w:w="1133" w:type="dxa"/>
          </w:tcPr>
          <w:p w:rsidR="009A0018" w:rsidRDefault="009A0018">
            <w:pPr>
              <w:pStyle w:val="ConsPlusNormal"/>
              <w:jc w:val="center"/>
            </w:pPr>
            <w:r>
              <w:t>4</w:t>
            </w:r>
          </w:p>
        </w:tc>
        <w:tc>
          <w:tcPr>
            <w:tcW w:w="1247" w:type="dxa"/>
          </w:tcPr>
          <w:p w:rsidR="009A0018" w:rsidRDefault="009A0018">
            <w:pPr>
              <w:pStyle w:val="ConsPlusNormal"/>
              <w:jc w:val="center"/>
            </w:pPr>
            <w:r>
              <w:t>5</w:t>
            </w:r>
          </w:p>
        </w:tc>
        <w:tc>
          <w:tcPr>
            <w:tcW w:w="1133" w:type="dxa"/>
          </w:tcPr>
          <w:p w:rsidR="009A0018" w:rsidRDefault="009A0018">
            <w:pPr>
              <w:pStyle w:val="ConsPlusNormal"/>
              <w:jc w:val="center"/>
            </w:pPr>
            <w:r>
              <w:t>6</w:t>
            </w:r>
          </w:p>
        </w:tc>
        <w:tc>
          <w:tcPr>
            <w:tcW w:w="1133" w:type="dxa"/>
          </w:tcPr>
          <w:p w:rsidR="009A0018" w:rsidRDefault="009A0018">
            <w:pPr>
              <w:pStyle w:val="ConsPlusNormal"/>
              <w:jc w:val="center"/>
            </w:pPr>
            <w:r>
              <w:t>7</w:t>
            </w:r>
          </w:p>
        </w:tc>
        <w:tc>
          <w:tcPr>
            <w:tcW w:w="907" w:type="dxa"/>
          </w:tcPr>
          <w:p w:rsidR="009A0018" w:rsidRDefault="009A0018">
            <w:pPr>
              <w:pStyle w:val="ConsPlusNormal"/>
              <w:jc w:val="center"/>
            </w:pPr>
            <w:r>
              <w:t>8</w:t>
            </w:r>
          </w:p>
        </w:tc>
        <w:tc>
          <w:tcPr>
            <w:tcW w:w="737" w:type="dxa"/>
          </w:tcPr>
          <w:p w:rsidR="009A0018" w:rsidRDefault="009A0018">
            <w:pPr>
              <w:pStyle w:val="ConsPlusNormal"/>
              <w:jc w:val="center"/>
            </w:pPr>
            <w:r>
              <w:t>9</w:t>
            </w:r>
          </w:p>
        </w:tc>
        <w:tc>
          <w:tcPr>
            <w:tcW w:w="737" w:type="dxa"/>
          </w:tcPr>
          <w:p w:rsidR="009A0018" w:rsidRDefault="009A0018">
            <w:pPr>
              <w:pStyle w:val="ConsPlusNormal"/>
              <w:jc w:val="center"/>
            </w:pPr>
            <w:r>
              <w:t>10</w:t>
            </w:r>
          </w:p>
        </w:tc>
        <w:tc>
          <w:tcPr>
            <w:tcW w:w="737" w:type="dxa"/>
          </w:tcPr>
          <w:p w:rsidR="009A0018" w:rsidRDefault="009A0018">
            <w:pPr>
              <w:pStyle w:val="ConsPlusNormal"/>
              <w:jc w:val="center"/>
            </w:pPr>
            <w:r>
              <w:t>11</w:t>
            </w:r>
          </w:p>
        </w:tc>
        <w:tc>
          <w:tcPr>
            <w:tcW w:w="793" w:type="dxa"/>
          </w:tcPr>
          <w:p w:rsidR="009A0018" w:rsidRDefault="009A0018">
            <w:pPr>
              <w:pStyle w:val="ConsPlusNormal"/>
              <w:jc w:val="center"/>
            </w:pPr>
            <w:r>
              <w:t>12</w:t>
            </w:r>
          </w:p>
        </w:tc>
        <w:tc>
          <w:tcPr>
            <w:tcW w:w="737" w:type="dxa"/>
          </w:tcPr>
          <w:p w:rsidR="009A0018" w:rsidRDefault="009A0018">
            <w:pPr>
              <w:pStyle w:val="ConsPlusNormal"/>
              <w:jc w:val="center"/>
            </w:pPr>
            <w:r>
              <w:t>13</w:t>
            </w:r>
          </w:p>
        </w:tc>
        <w:tc>
          <w:tcPr>
            <w:tcW w:w="737" w:type="dxa"/>
          </w:tcPr>
          <w:p w:rsidR="009A0018" w:rsidRDefault="009A0018">
            <w:pPr>
              <w:pStyle w:val="ConsPlusNormal"/>
              <w:jc w:val="center"/>
            </w:pPr>
            <w:r>
              <w:t>14</w:t>
            </w:r>
          </w:p>
        </w:tc>
        <w:tc>
          <w:tcPr>
            <w:tcW w:w="737" w:type="dxa"/>
          </w:tcPr>
          <w:p w:rsidR="009A0018" w:rsidRDefault="009A0018">
            <w:pPr>
              <w:pStyle w:val="ConsPlusNormal"/>
              <w:jc w:val="center"/>
            </w:pPr>
            <w:r>
              <w:t>15</w:t>
            </w:r>
          </w:p>
        </w:tc>
        <w:tc>
          <w:tcPr>
            <w:tcW w:w="737" w:type="dxa"/>
          </w:tcPr>
          <w:p w:rsidR="009A0018" w:rsidRDefault="009A0018">
            <w:pPr>
              <w:pStyle w:val="ConsPlusNormal"/>
              <w:jc w:val="center"/>
            </w:pPr>
            <w:r>
              <w:t>16</w:t>
            </w:r>
          </w:p>
        </w:tc>
        <w:tc>
          <w:tcPr>
            <w:tcW w:w="793" w:type="dxa"/>
          </w:tcPr>
          <w:p w:rsidR="009A0018" w:rsidRDefault="009A0018">
            <w:pPr>
              <w:pStyle w:val="ConsPlusNormal"/>
              <w:jc w:val="center"/>
            </w:pPr>
            <w:r>
              <w:t>17</w:t>
            </w:r>
          </w:p>
        </w:tc>
      </w:tr>
      <w:tr w:rsidR="009A0018">
        <w:tc>
          <w:tcPr>
            <w:tcW w:w="793" w:type="dxa"/>
          </w:tcPr>
          <w:p w:rsidR="009A0018" w:rsidRDefault="009A0018">
            <w:pPr>
              <w:pStyle w:val="ConsPlusNormal"/>
            </w:pPr>
          </w:p>
        </w:tc>
        <w:tc>
          <w:tcPr>
            <w:tcW w:w="1700" w:type="dxa"/>
          </w:tcPr>
          <w:p w:rsidR="009A0018" w:rsidRDefault="009A0018">
            <w:pPr>
              <w:pStyle w:val="ConsPlusNormal"/>
            </w:pPr>
          </w:p>
        </w:tc>
        <w:tc>
          <w:tcPr>
            <w:tcW w:w="1077" w:type="dxa"/>
          </w:tcPr>
          <w:p w:rsidR="009A0018" w:rsidRDefault="009A0018">
            <w:pPr>
              <w:pStyle w:val="ConsPlusNormal"/>
            </w:pPr>
          </w:p>
        </w:tc>
        <w:tc>
          <w:tcPr>
            <w:tcW w:w="1133" w:type="dxa"/>
          </w:tcPr>
          <w:p w:rsidR="009A0018" w:rsidRDefault="009A0018">
            <w:pPr>
              <w:pStyle w:val="ConsPlusNormal"/>
            </w:pPr>
          </w:p>
        </w:tc>
        <w:tc>
          <w:tcPr>
            <w:tcW w:w="1247" w:type="dxa"/>
          </w:tcPr>
          <w:p w:rsidR="009A0018" w:rsidRDefault="009A0018">
            <w:pPr>
              <w:pStyle w:val="ConsPlusNormal"/>
            </w:pPr>
          </w:p>
        </w:tc>
        <w:tc>
          <w:tcPr>
            <w:tcW w:w="1133" w:type="dxa"/>
          </w:tcPr>
          <w:p w:rsidR="009A0018" w:rsidRDefault="009A0018">
            <w:pPr>
              <w:pStyle w:val="ConsPlusNormal"/>
            </w:pPr>
          </w:p>
        </w:tc>
        <w:tc>
          <w:tcPr>
            <w:tcW w:w="1133" w:type="dxa"/>
          </w:tcPr>
          <w:p w:rsidR="009A0018" w:rsidRDefault="009A0018">
            <w:pPr>
              <w:pStyle w:val="ConsPlusNormal"/>
            </w:pPr>
          </w:p>
        </w:tc>
        <w:tc>
          <w:tcPr>
            <w:tcW w:w="907" w:type="dxa"/>
          </w:tcPr>
          <w:p w:rsidR="009A0018" w:rsidRDefault="009A0018">
            <w:pPr>
              <w:pStyle w:val="ConsPlusNormal"/>
            </w:pPr>
          </w:p>
        </w:tc>
        <w:tc>
          <w:tcPr>
            <w:tcW w:w="737" w:type="dxa"/>
          </w:tcPr>
          <w:p w:rsidR="009A0018" w:rsidRDefault="009A0018">
            <w:pPr>
              <w:pStyle w:val="ConsPlusNormal"/>
            </w:pPr>
          </w:p>
        </w:tc>
        <w:tc>
          <w:tcPr>
            <w:tcW w:w="737" w:type="dxa"/>
          </w:tcPr>
          <w:p w:rsidR="009A0018" w:rsidRDefault="009A0018">
            <w:pPr>
              <w:pStyle w:val="ConsPlusNormal"/>
            </w:pPr>
          </w:p>
        </w:tc>
        <w:tc>
          <w:tcPr>
            <w:tcW w:w="737" w:type="dxa"/>
          </w:tcPr>
          <w:p w:rsidR="009A0018" w:rsidRDefault="009A0018">
            <w:pPr>
              <w:pStyle w:val="ConsPlusNormal"/>
            </w:pPr>
          </w:p>
        </w:tc>
        <w:tc>
          <w:tcPr>
            <w:tcW w:w="793" w:type="dxa"/>
          </w:tcPr>
          <w:p w:rsidR="009A0018" w:rsidRDefault="009A0018">
            <w:pPr>
              <w:pStyle w:val="ConsPlusNormal"/>
            </w:pPr>
          </w:p>
        </w:tc>
        <w:tc>
          <w:tcPr>
            <w:tcW w:w="737" w:type="dxa"/>
          </w:tcPr>
          <w:p w:rsidR="009A0018" w:rsidRDefault="009A0018">
            <w:pPr>
              <w:pStyle w:val="ConsPlusNormal"/>
            </w:pPr>
          </w:p>
        </w:tc>
        <w:tc>
          <w:tcPr>
            <w:tcW w:w="737" w:type="dxa"/>
          </w:tcPr>
          <w:p w:rsidR="009A0018" w:rsidRDefault="009A0018">
            <w:pPr>
              <w:pStyle w:val="ConsPlusNormal"/>
            </w:pPr>
          </w:p>
        </w:tc>
        <w:tc>
          <w:tcPr>
            <w:tcW w:w="737" w:type="dxa"/>
          </w:tcPr>
          <w:p w:rsidR="009A0018" w:rsidRDefault="009A0018">
            <w:pPr>
              <w:pStyle w:val="ConsPlusNormal"/>
            </w:pPr>
          </w:p>
        </w:tc>
        <w:tc>
          <w:tcPr>
            <w:tcW w:w="737" w:type="dxa"/>
          </w:tcPr>
          <w:p w:rsidR="009A0018" w:rsidRDefault="009A0018">
            <w:pPr>
              <w:pStyle w:val="ConsPlusNormal"/>
            </w:pPr>
          </w:p>
        </w:tc>
        <w:tc>
          <w:tcPr>
            <w:tcW w:w="793" w:type="dxa"/>
          </w:tcPr>
          <w:p w:rsidR="009A0018" w:rsidRDefault="009A0018">
            <w:pPr>
              <w:pStyle w:val="ConsPlusNormal"/>
            </w:pPr>
          </w:p>
        </w:tc>
      </w:tr>
      <w:tr w:rsidR="009A0018">
        <w:tc>
          <w:tcPr>
            <w:tcW w:w="793" w:type="dxa"/>
          </w:tcPr>
          <w:p w:rsidR="009A0018" w:rsidRDefault="009A0018">
            <w:pPr>
              <w:pStyle w:val="ConsPlusNormal"/>
            </w:pPr>
          </w:p>
        </w:tc>
        <w:tc>
          <w:tcPr>
            <w:tcW w:w="1700" w:type="dxa"/>
          </w:tcPr>
          <w:p w:rsidR="009A0018" w:rsidRDefault="009A0018">
            <w:pPr>
              <w:pStyle w:val="ConsPlusNormal"/>
            </w:pPr>
          </w:p>
        </w:tc>
        <w:tc>
          <w:tcPr>
            <w:tcW w:w="1077" w:type="dxa"/>
          </w:tcPr>
          <w:p w:rsidR="009A0018" w:rsidRDefault="009A0018">
            <w:pPr>
              <w:pStyle w:val="ConsPlusNormal"/>
            </w:pPr>
          </w:p>
        </w:tc>
        <w:tc>
          <w:tcPr>
            <w:tcW w:w="1133" w:type="dxa"/>
          </w:tcPr>
          <w:p w:rsidR="009A0018" w:rsidRDefault="009A0018">
            <w:pPr>
              <w:pStyle w:val="ConsPlusNormal"/>
            </w:pPr>
          </w:p>
        </w:tc>
        <w:tc>
          <w:tcPr>
            <w:tcW w:w="1247" w:type="dxa"/>
          </w:tcPr>
          <w:p w:rsidR="009A0018" w:rsidRDefault="009A0018">
            <w:pPr>
              <w:pStyle w:val="ConsPlusNormal"/>
            </w:pPr>
          </w:p>
        </w:tc>
        <w:tc>
          <w:tcPr>
            <w:tcW w:w="1133" w:type="dxa"/>
          </w:tcPr>
          <w:p w:rsidR="009A0018" w:rsidRDefault="009A0018">
            <w:pPr>
              <w:pStyle w:val="ConsPlusNormal"/>
            </w:pPr>
          </w:p>
        </w:tc>
        <w:tc>
          <w:tcPr>
            <w:tcW w:w="1133" w:type="dxa"/>
          </w:tcPr>
          <w:p w:rsidR="009A0018" w:rsidRDefault="009A0018">
            <w:pPr>
              <w:pStyle w:val="ConsPlusNormal"/>
            </w:pPr>
          </w:p>
        </w:tc>
        <w:tc>
          <w:tcPr>
            <w:tcW w:w="907" w:type="dxa"/>
          </w:tcPr>
          <w:p w:rsidR="009A0018" w:rsidRDefault="009A0018">
            <w:pPr>
              <w:pStyle w:val="ConsPlusNormal"/>
            </w:pPr>
          </w:p>
        </w:tc>
        <w:tc>
          <w:tcPr>
            <w:tcW w:w="737" w:type="dxa"/>
          </w:tcPr>
          <w:p w:rsidR="009A0018" w:rsidRDefault="009A0018">
            <w:pPr>
              <w:pStyle w:val="ConsPlusNormal"/>
            </w:pPr>
          </w:p>
        </w:tc>
        <w:tc>
          <w:tcPr>
            <w:tcW w:w="737" w:type="dxa"/>
          </w:tcPr>
          <w:p w:rsidR="009A0018" w:rsidRDefault="009A0018">
            <w:pPr>
              <w:pStyle w:val="ConsPlusNormal"/>
            </w:pPr>
          </w:p>
        </w:tc>
        <w:tc>
          <w:tcPr>
            <w:tcW w:w="737" w:type="dxa"/>
          </w:tcPr>
          <w:p w:rsidR="009A0018" w:rsidRDefault="009A0018">
            <w:pPr>
              <w:pStyle w:val="ConsPlusNormal"/>
            </w:pPr>
          </w:p>
        </w:tc>
        <w:tc>
          <w:tcPr>
            <w:tcW w:w="793" w:type="dxa"/>
          </w:tcPr>
          <w:p w:rsidR="009A0018" w:rsidRDefault="009A0018">
            <w:pPr>
              <w:pStyle w:val="ConsPlusNormal"/>
            </w:pPr>
          </w:p>
        </w:tc>
        <w:tc>
          <w:tcPr>
            <w:tcW w:w="737" w:type="dxa"/>
          </w:tcPr>
          <w:p w:rsidR="009A0018" w:rsidRDefault="009A0018">
            <w:pPr>
              <w:pStyle w:val="ConsPlusNormal"/>
            </w:pPr>
          </w:p>
        </w:tc>
        <w:tc>
          <w:tcPr>
            <w:tcW w:w="737" w:type="dxa"/>
          </w:tcPr>
          <w:p w:rsidR="009A0018" w:rsidRDefault="009A0018">
            <w:pPr>
              <w:pStyle w:val="ConsPlusNormal"/>
            </w:pPr>
          </w:p>
        </w:tc>
        <w:tc>
          <w:tcPr>
            <w:tcW w:w="737" w:type="dxa"/>
          </w:tcPr>
          <w:p w:rsidR="009A0018" w:rsidRDefault="009A0018">
            <w:pPr>
              <w:pStyle w:val="ConsPlusNormal"/>
            </w:pPr>
          </w:p>
        </w:tc>
        <w:tc>
          <w:tcPr>
            <w:tcW w:w="737" w:type="dxa"/>
          </w:tcPr>
          <w:p w:rsidR="009A0018" w:rsidRDefault="009A0018">
            <w:pPr>
              <w:pStyle w:val="ConsPlusNormal"/>
            </w:pPr>
          </w:p>
        </w:tc>
        <w:tc>
          <w:tcPr>
            <w:tcW w:w="793" w:type="dxa"/>
          </w:tcPr>
          <w:p w:rsidR="009A0018" w:rsidRDefault="009A0018">
            <w:pPr>
              <w:pStyle w:val="ConsPlusNormal"/>
            </w:pPr>
          </w:p>
        </w:tc>
      </w:tr>
      <w:tr w:rsidR="009A0018">
        <w:tc>
          <w:tcPr>
            <w:tcW w:w="793" w:type="dxa"/>
          </w:tcPr>
          <w:p w:rsidR="009A0018" w:rsidRDefault="009A0018">
            <w:pPr>
              <w:pStyle w:val="ConsPlusNormal"/>
            </w:pPr>
          </w:p>
        </w:tc>
        <w:tc>
          <w:tcPr>
            <w:tcW w:w="1700" w:type="dxa"/>
          </w:tcPr>
          <w:p w:rsidR="009A0018" w:rsidRDefault="009A0018">
            <w:pPr>
              <w:pStyle w:val="ConsPlusNormal"/>
            </w:pPr>
          </w:p>
        </w:tc>
        <w:tc>
          <w:tcPr>
            <w:tcW w:w="1077" w:type="dxa"/>
          </w:tcPr>
          <w:p w:rsidR="009A0018" w:rsidRDefault="009A0018">
            <w:pPr>
              <w:pStyle w:val="ConsPlusNormal"/>
            </w:pPr>
          </w:p>
        </w:tc>
        <w:tc>
          <w:tcPr>
            <w:tcW w:w="1133" w:type="dxa"/>
          </w:tcPr>
          <w:p w:rsidR="009A0018" w:rsidRDefault="009A0018">
            <w:pPr>
              <w:pStyle w:val="ConsPlusNormal"/>
            </w:pPr>
          </w:p>
        </w:tc>
        <w:tc>
          <w:tcPr>
            <w:tcW w:w="1247" w:type="dxa"/>
          </w:tcPr>
          <w:p w:rsidR="009A0018" w:rsidRDefault="009A0018">
            <w:pPr>
              <w:pStyle w:val="ConsPlusNormal"/>
            </w:pPr>
          </w:p>
        </w:tc>
        <w:tc>
          <w:tcPr>
            <w:tcW w:w="1133" w:type="dxa"/>
          </w:tcPr>
          <w:p w:rsidR="009A0018" w:rsidRDefault="009A0018">
            <w:pPr>
              <w:pStyle w:val="ConsPlusNormal"/>
            </w:pPr>
          </w:p>
        </w:tc>
        <w:tc>
          <w:tcPr>
            <w:tcW w:w="1133" w:type="dxa"/>
          </w:tcPr>
          <w:p w:rsidR="009A0018" w:rsidRDefault="009A0018">
            <w:pPr>
              <w:pStyle w:val="ConsPlusNormal"/>
            </w:pPr>
          </w:p>
        </w:tc>
        <w:tc>
          <w:tcPr>
            <w:tcW w:w="907" w:type="dxa"/>
          </w:tcPr>
          <w:p w:rsidR="009A0018" w:rsidRDefault="009A0018">
            <w:pPr>
              <w:pStyle w:val="ConsPlusNormal"/>
            </w:pPr>
          </w:p>
        </w:tc>
        <w:tc>
          <w:tcPr>
            <w:tcW w:w="737" w:type="dxa"/>
          </w:tcPr>
          <w:p w:rsidR="009A0018" w:rsidRDefault="009A0018">
            <w:pPr>
              <w:pStyle w:val="ConsPlusNormal"/>
            </w:pPr>
          </w:p>
        </w:tc>
        <w:tc>
          <w:tcPr>
            <w:tcW w:w="737" w:type="dxa"/>
          </w:tcPr>
          <w:p w:rsidR="009A0018" w:rsidRDefault="009A0018">
            <w:pPr>
              <w:pStyle w:val="ConsPlusNormal"/>
            </w:pPr>
          </w:p>
        </w:tc>
        <w:tc>
          <w:tcPr>
            <w:tcW w:w="737" w:type="dxa"/>
          </w:tcPr>
          <w:p w:rsidR="009A0018" w:rsidRDefault="009A0018">
            <w:pPr>
              <w:pStyle w:val="ConsPlusNormal"/>
            </w:pPr>
          </w:p>
        </w:tc>
        <w:tc>
          <w:tcPr>
            <w:tcW w:w="793" w:type="dxa"/>
          </w:tcPr>
          <w:p w:rsidR="009A0018" w:rsidRDefault="009A0018">
            <w:pPr>
              <w:pStyle w:val="ConsPlusNormal"/>
            </w:pPr>
          </w:p>
        </w:tc>
        <w:tc>
          <w:tcPr>
            <w:tcW w:w="737" w:type="dxa"/>
          </w:tcPr>
          <w:p w:rsidR="009A0018" w:rsidRDefault="009A0018">
            <w:pPr>
              <w:pStyle w:val="ConsPlusNormal"/>
            </w:pPr>
          </w:p>
        </w:tc>
        <w:tc>
          <w:tcPr>
            <w:tcW w:w="737" w:type="dxa"/>
          </w:tcPr>
          <w:p w:rsidR="009A0018" w:rsidRDefault="009A0018">
            <w:pPr>
              <w:pStyle w:val="ConsPlusNormal"/>
            </w:pPr>
          </w:p>
        </w:tc>
        <w:tc>
          <w:tcPr>
            <w:tcW w:w="737" w:type="dxa"/>
          </w:tcPr>
          <w:p w:rsidR="009A0018" w:rsidRDefault="009A0018">
            <w:pPr>
              <w:pStyle w:val="ConsPlusNormal"/>
            </w:pPr>
          </w:p>
        </w:tc>
        <w:tc>
          <w:tcPr>
            <w:tcW w:w="737" w:type="dxa"/>
          </w:tcPr>
          <w:p w:rsidR="009A0018" w:rsidRDefault="009A0018">
            <w:pPr>
              <w:pStyle w:val="ConsPlusNormal"/>
            </w:pPr>
          </w:p>
        </w:tc>
        <w:tc>
          <w:tcPr>
            <w:tcW w:w="793" w:type="dxa"/>
          </w:tcPr>
          <w:p w:rsidR="009A0018" w:rsidRDefault="009A0018">
            <w:pPr>
              <w:pStyle w:val="ConsPlusNormal"/>
            </w:pPr>
          </w:p>
        </w:tc>
      </w:tr>
      <w:tr w:rsidR="009A0018">
        <w:tc>
          <w:tcPr>
            <w:tcW w:w="2493" w:type="dxa"/>
            <w:gridSpan w:val="2"/>
          </w:tcPr>
          <w:p w:rsidR="009A0018" w:rsidRDefault="009A0018">
            <w:pPr>
              <w:pStyle w:val="ConsPlusNormal"/>
              <w:jc w:val="right"/>
            </w:pPr>
            <w:r>
              <w:t>ИТОГО</w:t>
            </w:r>
          </w:p>
        </w:tc>
        <w:tc>
          <w:tcPr>
            <w:tcW w:w="1077" w:type="dxa"/>
          </w:tcPr>
          <w:p w:rsidR="009A0018" w:rsidRDefault="009A0018">
            <w:pPr>
              <w:pStyle w:val="ConsPlusNormal"/>
              <w:jc w:val="center"/>
            </w:pPr>
            <w:r>
              <w:t>-</w:t>
            </w:r>
          </w:p>
        </w:tc>
        <w:tc>
          <w:tcPr>
            <w:tcW w:w="1133" w:type="dxa"/>
          </w:tcPr>
          <w:p w:rsidR="009A0018" w:rsidRDefault="009A0018">
            <w:pPr>
              <w:pStyle w:val="ConsPlusNormal"/>
              <w:jc w:val="center"/>
            </w:pPr>
            <w:r>
              <w:t>-</w:t>
            </w:r>
          </w:p>
        </w:tc>
        <w:tc>
          <w:tcPr>
            <w:tcW w:w="3513" w:type="dxa"/>
            <w:gridSpan w:val="3"/>
          </w:tcPr>
          <w:p w:rsidR="009A0018" w:rsidRDefault="009A0018">
            <w:pPr>
              <w:pStyle w:val="ConsPlusNormal"/>
              <w:jc w:val="center"/>
            </w:pPr>
            <w:r>
              <w:t>-</w:t>
            </w:r>
          </w:p>
        </w:tc>
        <w:tc>
          <w:tcPr>
            <w:tcW w:w="907" w:type="dxa"/>
          </w:tcPr>
          <w:p w:rsidR="009A0018" w:rsidRDefault="009A0018">
            <w:pPr>
              <w:pStyle w:val="ConsPlusNormal"/>
              <w:jc w:val="center"/>
            </w:pPr>
            <w:r>
              <w:t>-</w:t>
            </w:r>
          </w:p>
        </w:tc>
        <w:tc>
          <w:tcPr>
            <w:tcW w:w="737" w:type="dxa"/>
          </w:tcPr>
          <w:p w:rsidR="009A0018" w:rsidRDefault="009A0018">
            <w:pPr>
              <w:pStyle w:val="ConsPlusNormal"/>
            </w:pPr>
          </w:p>
        </w:tc>
        <w:tc>
          <w:tcPr>
            <w:tcW w:w="737" w:type="dxa"/>
          </w:tcPr>
          <w:p w:rsidR="009A0018" w:rsidRDefault="009A0018">
            <w:pPr>
              <w:pStyle w:val="ConsPlusNormal"/>
            </w:pPr>
          </w:p>
        </w:tc>
        <w:tc>
          <w:tcPr>
            <w:tcW w:w="737" w:type="dxa"/>
          </w:tcPr>
          <w:p w:rsidR="009A0018" w:rsidRDefault="009A0018">
            <w:pPr>
              <w:pStyle w:val="ConsPlusNormal"/>
            </w:pPr>
          </w:p>
        </w:tc>
        <w:tc>
          <w:tcPr>
            <w:tcW w:w="793" w:type="dxa"/>
          </w:tcPr>
          <w:p w:rsidR="009A0018" w:rsidRDefault="009A0018">
            <w:pPr>
              <w:pStyle w:val="ConsPlusNormal"/>
            </w:pPr>
          </w:p>
        </w:tc>
        <w:tc>
          <w:tcPr>
            <w:tcW w:w="737" w:type="dxa"/>
          </w:tcPr>
          <w:p w:rsidR="009A0018" w:rsidRDefault="009A0018">
            <w:pPr>
              <w:pStyle w:val="ConsPlusNormal"/>
              <w:jc w:val="center"/>
            </w:pPr>
            <w:r>
              <w:t>-</w:t>
            </w:r>
          </w:p>
        </w:tc>
        <w:tc>
          <w:tcPr>
            <w:tcW w:w="737" w:type="dxa"/>
          </w:tcPr>
          <w:p w:rsidR="009A0018" w:rsidRDefault="009A0018">
            <w:pPr>
              <w:pStyle w:val="ConsPlusNormal"/>
            </w:pPr>
          </w:p>
        </w:tc>
        <w:tc>
          <w:tcPr>
            <w:tcW w:w="737" w:type="dxa"/>
          </w:tcPr>
          <w:p w:rsidR="009A0018" w:rsidRDefault="009A0018">
            <w:pPr>
              <w:pStyle w:val="ConsPlusNormal"/>
            </w:pPr>
          </w:p>
        </w:tc>
        <w:tc>
          <w:tcPr>
            <w:tcW w:w="737" w:type="dxa"/>
          </w:tcPr>
          <w:p w:rsidR="009A0018" w:rsidRDefault="009A0018">
            <w:pPr>
              <w:pStyle w:val="ConsPlusNormal"/>
            </w:pPr>
          </w:p>
        </w:tc>
        <w:tc>
          <w:tcPr>
            <w:tcW w:w="793" w:type="dxa"/>
          </w:tcPr>
          <w:p w:rsidR="009A0018" w:rsidRDefault="009A0018">
            <w:pPr>
              <w:pStyle w:val="ConsPlusNormal"/>
            </w:pPr>
          </w:p>
        </w:tc>
      </w:tr>
    </w:tbl>
    <w:p w:rsidR="009A0018" w:rsidRDefault="009A0018">
      <w:pPr>
        <w:sectPr w:rsidR="009A0018">
          <w:pgSz w:w="16838" w:h="11905" w:orient="landscape"/>
          <w:pgMar w:top="1701" w:right="1134" w:bottom="850" w:left="1134" w:header="0" w:footer="0" w:gutter="0"/>
          <w:cols w:space="720"/>
        </w:sectPr>
      </w:pPr>
    </w:p>
    <w:p w:rsidR="009A0018" w:rsidRDefault="009A0018">
      <w:pPr>
        <w:pStyle w:val="ConsPlusNormal"/>
        <w:jc w:val="both"/>
      </w:pPr>
    </w:p>
    <w:p w:rsidR="009A0018" w:rsidRDefault="009A0018">
      <w:pPr>
        <w:pStyle w:val="ConsPlusNormal"/>
        <w:ind w:firstLine="540"/>
        <w:jc w:val="both"/>
      </w:pPr>
      <w:r>
        <w:t>--------------------------------</w:t>
      </w:r>
    </w:p>
    <w:p w:rsidR="009A0018" w:rsidRDefault="009A0018">
      <w:pPr>
        <w:pStyle w:val="ConsPlusNormal"/>
        <w:spacing w:before="240"/>
        <w:ind w:firstLine="540"/>
        <w:jc w:val="both"/>
      </w:pPr>
      <w:bookmarkStart w:id="38" w:name="P6555"/>
      <w:bookmarkEnd w:id="38"/>
      <w:r>
        <w:t>&lt;12&gt; Каждое плоскостное сооружение заносится отдельно.</w:t>
      </w:r>
    </w:p>
    <w:p w:rsidR="009A0018" w:rsidRDefault="009A0018">
      <w:pPr>
        <w:pStyle w:val="ConsPlusNormal"/>
        <w:spacing w:before="240"/>
        <w:ind w:firstLine="540"/>
        <w:jc w:val="both"/>
      </w:pPr>
      <w:bookmarkStart w:id="39" w:name="P6556"/>
      <w:bookmarkEnd w:id="39"/>
      <w:r>
        <w:t>&lt;13&gt; Заполнение поля только из выпадающего списка (справочника) подклассов класса "плоскостные и линейные сооружения".</w:t>
      </w:r>
    </w:p>
    <w:p w:rsidR="009A0018" w:rsidRDefault="009A0018">
      <w:pPr>
        <w:pStyle w:val="ConsPlusNormal"/>
        <w:spacing w:before="240"/>
        <w:ind w:firstLine="540"/>
        <w:jc w:val="both"/>
      </w:pPr>
      <w:bookmarkStart w:id="40" w:name="P6557"/>
      <w:bookmarkEnd w:id="40"/>
      <w:r>
        <w:t>&lt;14&gt; Заполнение поля только из выпадающего списка (справочника) типов соответствующего подкласса.</w:t>
      </w:r>
    </w:p>
    <w:p w:rsidR="009A0018" w:rsidRDefault="009A0018">
      <w:pPr>
        <w:pStyle w:val="ConsPlusNormal"/>
        <w:spacing w:before="240"/>
        <w:ind w:firstLine="540"/>
        <w:jc w:val="both"/>
      </w:pPr>
      <w:bookmarkStart w:id="41" w:name="P6558"/>
      <w:bookmarkEnd w:id="41"/>
      <w:r>
        <w:t>&lt;15&gt; Заполнение из выпадающего списка состояний: отличное, хорошее, удовлетворительное, неудовлетворительное.</w:t>
      </w:r>
    </w:p>
    <w:p w:rsidR="009A0018" w:rsidRDefault="009A0018">
      <w:pPr>
        <w:pStyle w:val="ConsPlusNormal"/>
        <w:spacing w:before="240"/>
        <w:ind w:firstLine="540"/>
        <w:jc w:val="both"/>
      </w:pPr>
      <w:bookmarkStart w:id="42" w:name="P6559"/>
      <w:bookmarkEnd w:id="42"/>
      <w:r>
        <w:t>&lt;16&gt; Заполнение поля только из выпадающего списка (справочника) видов покрытий.</w:t>
      </w:r>
    </w:p>
    <w:p w:rsidR="009A0018" w:rsidRDefault="009A0018">
      <w:pPr>
        <w:pStyle w:val="ConsPlusNormal"/>
        <w:spacing w:before="240"/>
        <w:ind w:firstLine="540"/>
        <w:jc w:val="both"/>
      </w:pPr>
      <w:bookmarkStart w:id="43" w:name="P6560"/>
      <w:bookmarkEnd w:id="43"/>
      <w:r>
        <w:t>&lt;17&gt; Числовое поле, заносится количество единиц в зависимости от состояния.</w:t>
      </w:r>
    </w:p>
    <w:p w:rsidR="009A0018" w:rsidRDefault="009A0018">
      <w:pPr>
        <w:pStyle w:val="ConsPlusNormal"/>
        <w:spacing w:before="240"/>
        <w:ind w:firstLine="540"/>
        <w:jc w:val="both"/>
      </w:pPr>
      <w:bookmarkStart w:id="44" w:name="P6561"/>
      <w:bookmarkEnd w:id="44"/>
      <w:r>
        <w:t>&lt;18&gt; Заполнение поля только из выпадающего списка (справочника) элементов сопряжения.</w:t>
      </w:r>
    </w:p>
    <w:p w:rsidR="009A0018" w:rsidRDefault="009A0018">
      <w:pPr>
        <w:pStyle w:val="ConsPlusNormal"/>
        <w:jc w:val="both"/>
      </w:pPr>
    </w:p>
    <w:p w:rsidR="009A0018" w:rsidRDefault="009A0018">
      <w:pPr>
        <w:pStyle w:val="ConsPlusNormal"/>
        <w:ind w:firstLine="540"/>
        <w:jc w:val="both"/>
      </w:pPr>
      <w:r>
        <w:t xml:space="preserve">6. Элементы благоустройства </w:t>
      </w:r>
      <w:hyperlink w:anchor="P6655" w:history="1">
        <w:r>
          <w:rPr>
            <w:color w:val="0000FF"/>
          </w:rPr>
          <w:t>&lt;19&gt;</w:t>
        </w:r>
      </w:hyperlink>
    </w:p>
    <w:p w:rsidR="009A0018" w:rsidRDefault="009A00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700"/>
        <w:gridCol w:w="1360"/>
        <w:gridCol w:w="1360"/>
        <w:gridCol w:w="1190"/>
        <w:gridCol w:w="850"/>
        <w:gridCol w:w="850"/>
        <w:gridCol w:w="850"/>
        <w:gridCol w:w="850"/>
        <w:gridCol w:w="850"/>
        <w:gridCol w:w="850"/>
        <w:gridCol w:w="793"/>
        <w:gridCol w:w="737"/>
        <w:gridCol w:w="737"/>
      </w:tblGrid>
      <w:tr w:rsidR="009A0018">
        <w:tc>
          <w:tcPr>
            <w:tcW w:w="623" w:type="dxa"/>
            <w:vMerge w:val="restart"/>
          </w:tcPr>
          <w:p w:rsidR="009A0018" w:rsidRDefault="009A0018">
            <w:pPr>
              <w:pStyle w:val="ConsPlusNormal"/>
              <w:jc w:val="center"/>
            </w:pPr>
            <w:r>
              <w:t>N</w:t>
            </w:r>
          </w:p>
          <w:p w:rsidR="009A0018" w:rsidRDefault="009A0018">
            <w:pPr>
              <w:pStyle w:val="ConsPlusNormal"/>
              <w:jc w:val="center"/>
            </w:pPr>
            <w:r>
              <w:t>п/п</w:t>
            </w:r>
          </w:p>
        </w:tc>
        <w:tc>
          <w:tcPr>
            <w:tcW w:w="1700" w:type="dxa"/>
            <w:vMerge w:val="restart"/>
          </w:tcPr>
          <w:p w:rsidR="009A0018" w:rsidRDefault="009A0018">
            <w:pPr>
              <w:pStyle w:val="ConsPlusNormal"/>
              <w:jc w:val="center"/>
            </w:pPr>
            <w:r>
              <w:t xml:space="preserve">Наименование </w:t>
            </w:r>
            <w:hyperlink w:anchor="P6656" w:history="1">
              <w:r>
                <w:rPr>
                  <w:color w:val="0000FF"/>
                </w:rPr>
                <w:t>&lt;20&gt;</w:t>
              </w:r>
            </w:hyperlink>
          </w:p>
        </w:tc>
        <w:tc>
          <w:tcPr>
            <w:tcW w:w="1360" w:type="dxa"/>
            <w:vMerge w:val="restart"/>
          </w:tcPr>
          <w:p w:rsidR="009A0018" w:rsidRDefault="009A0018">
            <w:pPr>
              <w:pStyle w:val="ConsPlusNormal"/>
              <w:jc w:val="center"/>
            </w:pPr>
            <w:r>
              <w:t xml:space="preserve">Тип </w:t>
            </w:r>
            <w:hyperlink w:anchor="P6657" w:history="1">
              <w:r>
                <w:rPr>
                  <w:color w:val="0000FF"/>
                </w:rPr>
                <w:t>&lt;21&gt;</w:t>
              </w:r>
            </w:hyperlink>
          </w:p>
        </w:tc>
        <w:tc>
          <w:tcPr>
            <w:tcW w:w="1360" w:type="dxa"/>
            <w:vMerge w:val="restart"/>
          </w:tcPr>
          <w:p w:rsidR="009A0018" w:rsidRDefault="009A0018">
            <w:pPr>
              <w:pStyle w:val="ConsPlusNormal"/>
              <w:jc w:val="center"/>
            </w:pPr>
            <w:r>
              <w:t>Привязка к плану (N на плане)</w:t>
            </w:r>
          </w:p>
        </w:tc>
        <w:tc>
          <w:tcPr>
            <w:tcW w:w="4590" w:type="dxa"/>
            <w:gridSpan w:val="5"/>
          </w:tcPr>
          <w:p w:rsidR="009A0018" w:rsidRDefault="009A0018">
            <w:pPr>
              <w:pStyle w:val="ConsPlusNormal"/>
              <w:jc w:val="center"/>
            </w:pPr>
            <w:r>
              <w:t>В наличии</w:t>
            </w:r>
          </w:p>
        </w:tc>
        <w:tc>
          <w:tcPr>
            <w:tcW w:w="3967" w:type="dxa"/>
            <w:gridSpan w:val="5"/>
          </w:tcPr>
          <w:p w:rsidR="009A0018" w:rsidRDefault="009A0018">
            <w:pPr>
              <w:pStyle w:val="ConsPlusNormal"/>
              <w:jc w:val="center"/>
            </w:pPr>
            <w:r>
              <w:t>Покрытие</w:t>
            </w:r>
          </w:p>
        </w:tc>
      </w:tr>
      <w:tr w:rsidR="009A0018">
        <w:tc>
          <w:tcPr>
            <w:tcW w:w="623" w:type="dxa"/>
            <w:vMerge/>
          </w:tcPr>
          <w:p w:rsidR="009A0018" w:rsidRDefault="009A0018"/>
        </w:tc>
        <w:tc>
          <w:tcPr>
            <w:tcW w:w="1700" w:type="dxa"/>
            <w:vMerge/>
          </w:tcPr>
          <w:p w:rsidR="009A0018" w:rsidRDefault="009A0018"/>
        </w:tc>
        <w:tc>
          <w:tcPr>
            <w:tcW w:w="1360" w:type="dxa"/>
            <w:vMerge/>
          </w:tcPr>
          <w:p w:rsidR="009A0018" w:rsidRDefault="009A0018"/>
        </w:tc>
        <w:tc>
          <w:tcPr>
            <w:tcW w:w="1360" w:type="dxa"/>
            <w:vMerge/>
          </w:tcPr>
          <w:p w:rsidR="009A0018" w:rsidRDefault="009A0018"/>
        </w:tc>
        <w:tc>
          <w:tcPr>
            <w:tcW w:w="1190" w:type="dxa"/>
            <w:vMerge w:val="restart"/>
          </w:tcPr>
          <w:p w:rsidR="009A0018" w:rsidRDefault="009A0018">
            <w:pPr>
              <w:pStyle w:val="ConsPlusNormal"/>
              <w:jc w:val="center"/>
            </w:pPr>
            <w:r>
              <w:t>всего (единиц)</w:t>
            </w:r>
          </w:p>
        </w:tc>
        <w:tc>
          <w:tcPr>
            <w:tcW w:w="3400" w:type="dxa"/>
            <w:gridSpan w:val="4"/>
          </w:tcPr>
          <w:p w:rsidR="009A0018" w:rsidRDefault="009A0018">
            <w:pPr>
              <w:pStyle w:val="ConsPlusNormal"/>
              <w:jc w:val="center"/>
            </w:pPr>
            <w:r>
              <w:t>состояние (единиц)</w:t>
            </w:r>
          </w:p>
        </w:tc>
        <w:tc>
          <w:tcPr>
            <w:tcW w:w="850" w:type="dxa"/>
            <w:vMerge w:val="restart"/>
          </w:tcPr>
          <w:p w:rsidR="009A0018" w:rsidRDefault="009A0018">
            <w:pPr>
              <w:pStyle w:val="ConsPlusNormal"/>
              <w:jc w:val="center"/>
            </w:pPr>
            <w:r>
              <w:t xml:space="preserve">вид </w:t>
            </w:r>
            <w:hyperlink w:anchor="P6559" w:history="1">
              <w:r>
                <w:rPr>
                  <w:color w:val="0000FF"/>
                </w:rPr>
                <w:t>&lt;16&gt;</w:t>
              </w:r>
            </w:hyperlink>
          </w:p>
        </w:tc>
        <w:tc>
          <w:tcPr>
            <w:tcW w:w="3117" w:type="dxa"/>
            <w:gridSpan w:val="4"/>
          </w:tcPr>
          <w:p w:rsidR="009A0018" w:rsidRDefault="009A0018">
            <w:pPr>
              <w:pStyle w:val="ConsPlusNormal"/>
              <w:jc w:val="center"/>
            </w:pPr>
            <w:r>
              <w:t xml:space="preserve">состояние (единиц) </w:t>
            </w:r>
            <w:hyperlink w:anchor="P6560" w:history="1">
              <w:r>
                <w:rPr>
                  <w:color w:val="0000FF"/>
                </w:rPr>
                <w:t>&lt;17&gt;</w:t>
              </w:r>
            </w:hyperlink>
          </w:p>
        </w:tc>
      </w:tr>
      <w:tr w:rsidR="009A0018">
        <w:tc>
          <w:tcPr>
            <w:tcW w:w="623" w:type="dxa"/>
            <w:vMerge/>
          </w:tcPr>
          <w:p w:rsidR="009A0018" w:rsidRDefault="009A0018"/>
        </w:tc>
        <w:tc>
          <w:tcPr>
            <w:tcW w:w="1700" w:type="dxa"/>
            <w:vMerge/>
          </w:tcPr>
          <w:p w:rsidR="009A0018" w:rsidRDefault="009A0018"/>
        </w:tc>
        <w:tc>
          <w:tcPr>
            <w:tcW w:w="1360" w:type="dxa"/>
            <w:vMerge/>
          </w:tcPr>
          <w:p w:rsidR="009A0018" w:rsidRDefault="009A0018"/>
        </w:tc>
        <w:tc>
          <w:tcPr>
            <w:tcW w:w="1360" w:type="dxa"/>
            <w:vMerge/>
          </w:tcPr>
          <w:p w:rsidR="009A0018" w:rsidRDefault="009A0018"/>
        </w:tc>
        <w:tc>
          <w:tcPr>
            <w:tcW w:w="1190" w:type="dxa"/>
            <w:vMerge/>
          </w:tcPr>
          <w:p w:rsidR="009A0018" w:rsidRDefault="009A0018"/>
        </w:tc>
        <w:tc>
          <w:tcPr>
            <w:tcW w:w="850" w:type="dxa"/>
          </w:tcPr>
          <w:p w:rsidR="009A0018" w:rsidRDefault="009A0018">
            <w:pPr>
              <w:pStyle w:val="ConsPlusNormal"/>
              <w:jc w:val="center"/>
            </w:pPr>
            <w:r>
              <w:t>отл.</w:t>
            </w:r>
          </w:p>
        </w:tc>
        <w:tc>
          <w:tcPr>
            <w:tcW w:w="850" w:type="dxa"/>
          </w:tcPr>
          <w:p w:rsidR="009A0018" w:rsidRDefault="009A0018">
            <w:pPr>
              <w:pStyle w:val="ConsPlusNormal"/>
              <w:jc w:val="center"/>
            </w:pPr>
            <w:r>
              <w:t>хор.</w:t>
            </w:r>
          </w:p>
        </w:tc>
        <w:tc>
          <w:tcPr>
            <w:tcW w:w="850" w:type="dxa"/>
          </w:tcPr>
          <w:p w:rsidR="009A0018" w:rsidRDefault="009A0018">
            <w:pPr>
              <w:pStyle w:val="ConsPlusNormal"/>
              <w:jc w:val="center"/>
            </w:pPr>
            <w:r>
              <w:t>уд.</w:t>
            </w:r>
          </w:p>
        </w:tc>
        <w:tc>
          <w:tcPr>
            <w:tcW w:w="850" w:type="dxa"/>
          </w:tcPr>
          <w:p w:rsidR="009A0018" w:rsidRDefault="009A0018">
            <w:pPr>
              <w:pStyle w:val="ConsPlusNormal"/>
              <w:jc w:val="center"/>
            </w:pPr>
            <w:r>
              <w:t>неуд.</w:t>
            </w:r>
          </w:p>
        </w:tc>
        <w:tc>
          <w:tcPr>
            <w:tcW w:w="850" w:type="dxa"/>
            <w:vMerge/>
          </w:tcPr>
          <w:p w:rsidR="009A0018" w:rsidRDefault="009A0018"/>
        </w:tc>
        <w:tc>
          <w:tcPr>
            <w:tcW w:w="850" w:type="dxa"/>
          </w:tcPr>
          <w:p w:rsidR="009A0018" w:rsidRDefault="009A0018">
            <w:pPr>
              <w:pStyle w:val="ConsPlusNormal"/>
              <w:jc w:val="center"/>
            </w:pPr>
            <w:r>
              <w:t>отл.</w:t>
            </w:r>
          </w:p>
        </w:tc>
        <w:tc>
          <w:tcPr>
            <w:tcW w:w="793" w:type="dxa"/>
          </w:tcPr>
          <w:p w:rsidR="009A0018" w:rsidRDefault="009A0018">
            <w:pPr>
              <w:pStyle w:val="ConsPlusNormal"/>
              <w:jc w:val="center"/>
            </w:pPr>
            <w:r>
              <w:t>хор.</w:t>
            </w:r>
          </w:p>
        </w:tc>
        <w:tc>
          <w:tcPr>
            <w:tcW w:w="737" w:type="dxa"/>
          </w:tcPr>
          <w:p w:rsidR="009A0018" w:rsidRDefault="009A0018">
            <w:pPr>
              <w:pStyle w:val="ConsPlusNormal"/>
              <w:jc w:val="center"/>
            </w:pPr>
            <w:r>
              <w:t>уд.</w:t>
            </w:r>
          </w:p>
        </w:tc>
        <w:tc>
          <w:tcPr>
            <w:tcW w:w="737" w:type="dxa"/>
          </w:tcPr>
          <w:p w:rsidR="009A0018" w:rsidRDefault="009A0018">
            <w:pPr>
              <w:pStyle w:val="ConsPlusNormal"/>
              <w:jc w:val="center"/>
            </w:pPr>
            <w:r>
              <w:t>неуд.</w:t>
            </w:r>
          </w:p>
        </w:tc>
      </w:tr>
      <w:tr w:rsidR="009A0018">
        <w:tc>
          <w:tcPr>
            <w:tcW w:w="623" w:type="dxa"/>
          </w:tcPr>
          <w:p w:rsidR="009A0018" w:rsidRDefault="009A0018">
            <w:pPr>
              <w:pStyle w:val="ConsPlusNormal"/>
              <w:jc w:val="center"/>
            </w:pPr>
            <w:r>
              <w:t>1</w:t>
            </w:r>
          </w:p>
        </w:tc>
        <w:tc>
          <w:tcPr>
            <w:tcW w:w="1700" w:type="dxa"/>
          </w:tcPr>
          <w:p w:rsidR="009A0018" w:rsidRDefault="009A0018">
            <w:pPr>
              <w:pStyle w:val="ConsPlusNormal"/>
              <w:jc w:val="center"/>
            </w:pPr>
            <w:r>
              <w:t>2</w:t>
            </w:r>
          </w:p>
        </w:tc>
        <w:tc>
          <w:tcPr>
            <w:tcW w:w="1360" w:type="dxa"/>
          </w:tcPr>
          <w:p w:rsidR="009A0018" w:rsidRDefault="009A0018">
            <w:pPr>
              <w:pStyle w:val="ConsPlusNormal"/>
              <w:jc w:val="center"/>
            </w:pPr>
            <w:r>
              <w:t>3</w:t>
            </w:r>
          </w:p>
        </w:tc>
        <w:tc>
          <w:tcPr>
            <w:tcW w:w="1360" w:type="dxa"/>
          </w:tcPr>
          <w:p w:rsidR="009A0018" w:rsidRDefault="009A0018">
            <w:pPr>
              <w:pStyle w:val="ConsPlusNormal"/>
              <w:jc w:val="center"/>
            </w:pPr>
            <w:r>
              <w:t>4</w:t>
            </w:r>
          </w:p>
        </w:tc>
        <w:tc>
          <w:tcPr>
            <w:tcW w:w="1190" w:type="dxa"/>
          </w:tcPr>
          <w:p w:rsidR="009A0018" w:rsidRDefault="009A0018">
            <w:pPr>
              <w:pStyle w:val="ConsPlusNormal"/>
              <w:jc w:val="center"/>
            </w:pPr>
            <w:r>
              <w:t>5</w:t>
            </w:r>
          </w:p>
        </w:tc>
        <w:tc>
          <w:tcPr>
            <w:tcW w:w="850" w:type="dxa"/>
          </w:tcPr>
          <w:p w:rsidR="009A0018" w:rsidRDefault="009A0018">
            <w:pPr>
              <w:pStyle w:val="ConsPlusNormal"/>
              <w:jc w:val="center"/>
            </w:pPr>
            <w:r>
              <w:t>6</w:t>
            </w:r>
          </w:p>
        </w:tc>
        <w:tc>
          <w:tcPr>
            <w:tcW w:w="850" w:type="dxa"/>
          </w:tcPr>
          <w:p w:rsidR="009A0018" w:rsidRDefault="009A0018">
            <w:pPr>
              <w:pStyle w:val="ConsPlusNormal"/>
              <w:jc w:val="center"/>
            </w:pPr>
            <w:r>
              <w:t>7</w:t>
            </w:r>
          </w:p>
        </w:tc>
        <w:tc>
          <w:tcPr>
            <w:tcW w:w="850" w:type="dxa"/>
          </w:tcPr>
          <w:p w:rsidR="009A0018" w:rsidRDefault="009A0018">
            <w:pPr>
              <w:pStyle w:val="ConsPlusNormal"/>
              <w:jc w:val="center"/>
            </w:pPr>
            <w:r>
              <w:t>8</w:t>
            </w:r>
          </w:p>
        </w:tc>
        <w:tc>
          <w:tcPr>
            <w:tcW w:w="850" w:type="dxa"/>
          </w:tcPr>
          <w:p w:rsidR="009A0018" w:rsidRDefault="009A0018">
            <w:pPr>
              <w:pStyle w:val="ConsPlusNormal"/>
              <w:jc w:val="center"/>
            </w:pPr>
            <w:r>
              <w:t>9</w:t>
            </w:r>
          </w:p>
        </w:tc>
        <w:tc>
          <w:tcPr>
            <w:tcW w:w="850" w:type="dxa"/>
          </w:tcPr>
          <w:p w:rsidR="009A0018" w:rsidRDefault="009A0018">
            <w:pPr>
              <w:pStyle w:val="ConsPlusNormal"/>
              <w:jc w:val="center"/>
            </w:pPr>
            <w:r>
              <w:t>10</w:t>
            </w:r>
          </w:p>
        </w:tc>
        <w:tc>
          <w:tcPr>
            <w:tcW w:w="850" w:type="dxa"/>
          </w:tcPr>
          <w:p w:rsidR="009A0018" w:rsidRDefault="009A0018">
            <w:pPr>
              <w:pStyle w:val="ConsPlusNormal"/>
              <w:jc w:val="center"/>
            </w:pPr>
            <w:r>
              <w:t>11</w:t>
            </w:r>
          </w:p>
        </w:tc>
        <w:tc>
          <w:tcPr>
            <w:tcW w:w="793" w:type="dxa"/>
          </w:tcPr>
          <w:p w:rsidR="009A0018" w:rsidRDefault="009A0018">
            <w:pPr>
              <w:pStyle w:val="ConsPlusNormal"/>
              <w:jc w:val="center"/>
            </w:pPr>
            <w:r>
              <w:t>12</w:t>
            </w:r>
          </w:p>
        </w:tc>
        <w:tc>
          <w:tcPr>
            <w:tcW w:w="737" w:type="dxa"/>
          </w:tcPr>
          <w:p w:rsidR="009A0018" w:rsidRDefault="009A0018">
            <w:pPr>
              <w:pStyle w:val="ConsPlusNormal"/>
              <w:jc w:val="center"/>
            </w:pPr>
            <w:r>
              <w:t>13</w:t>
            </w:r>
          </w:p>
        </w:tc>
        <w:tc>
          <w:tcPr>
            <w:tcW w:w="737" w:type="dxa"/>
          </w:tcPr>
          <w:p w:rsidR="009A0018" w:rsidRDefault="009A0018">
            <w:pPr>
              <w:pStyle w:val="ConsPlusNormal"/>
              <w:jc w:val="center"/>
            </w:pPr>
            <w:r>
              <w:t>14</w:t>
            </w:r>
          </w:p>
        </w:tc>
      </w:tr>
      <w:tr w:rsidR="009A0018">
        <w:tc>
          <w:tcPr>
            <w:tcW w:w="623" w:type="dxa"/>
          </w:tcPr>
          <w:p w:rsidR="009A0018" w:rsidRDefault="009A0018">
            <w:pPr>
              <w:pStyle w:val="ConsPlusNormal"/>
            </w:pPr>
          </w:p>
        </w:tc>
        <w:tc>
          <w:tcPr>
            <w:tcW w:w="1700" w:type="dxa"/>
          </w:tcPr>
          <w:p w:rsidR="009A0018" w:rsidRDefault="009A0018">
            <w:pPr>
              <w:pStyle w:val="ConsPlusNormal"/>
            </w:pPr>
          </w:p>
        </w:tc>
        <w:tc>
          <w:tcPr>
            <w:tcW w:w="1360" w:type="dxa"/>
          </w:tcPr>
          <w:p w:rsidR="009A0018" w:rsidRDefault="009A0018">
            <w:pPr>
              <w:pStyle w:val="ConsPlusNormal"/>
            </w:pPr>
          </w:p>
        </w:tc>
        <w:tc>
          <w:tcPr>
            <w:tcW w:w="1360" w:type="dxa"/>
          </w:tcPr>
          <w:p w:rsidR="009A0018" w:rsidRDefault="009A0018">
            <w:pPr>
              <w:pStyle w:val="ConsPlusNormal"/>
            </w:pPr>
          </w:p>
        </w:tc>
        <w:tc>
          <w:tcPr>
            <w:tcW w:w="1190" w:type="dxa"/>
          </w:tcPr>
          <w:p w:rsidR="009A0018" w:rsidRDefault="009A0018">
            <w:pPr>
              <w:pStyle w:val="ConsPlusNormal"/>
            </w:pPr>
          </w:p>
        </w:tc>
        <w:tc>
          <w:tcPr>
            <w:tcW w:w="850" w:type="dxa"/>
          </w:tcPr>
          <w:p w:rsidR="009A0018" w:rsidRDefault="009A0018">
            <w:pPr>
              <w:pStyle w:val="ConsPlusNormal"/>
            </w:pPr>
          </w:p>
        </w:tc>
        <w:tc>
          <w:tcPr>
            <w:tcW w:w="850" w:type="dxa"/>
          </w:tcPr>
          <w:p w:rsidR="009A0018" w:rsidRDefault="009A0018">
            <w:pPr>
              <w:pStyle w:val="ConsPlusNormal"/>
            </w:pPr>
          </w:p>
        </w:tc>
        <w:tc>
          <w:tcPr>
            <w:tcW w:w="850" w:type="dxa"/>
          </w:tcPr>
          <w:p w:rsidR="009A0018" w:rsidRDefault="009A0018">
            <w:pPr>
              <w:pStyle w:val="ConsPlusNormal"/>
            </w:pPr>
          </w:p>
        </w:tc>
        <w:tc>
          <w:tcPr>
            <w:tcW w:w="850" w:type="dxa"/>
          </w:tcPr>
          <w:p w:rsidR="009A0018" w:rsidRDefault="009A0018">
            <w:pPr>
              <w:pStyle w:val="ConsPlusNormal"/>
            </w:pPr>
          </w:p>
        </w:tc>
        <w:tc>
          <w:tcPr>
            <w:tcW w:w="850" w:type="dxa"/>
          </w:tcPr>
          <w:p w:rsidR="009A0018" w:rsidRDefault="009A0018">
            <w:pPr>
              <w:pStyle w:val="ConsPlusNormal"/>
            </w:pPr>
          </w:p>
        </w:tc>
        <w:tc>
          <w:tcPr>
            <w:tcW w:w="850" w:type="dxa"/>
          </w:tcPr>
          <w:p w:rsidR="009A0018" w:rsidRDefault="009A0018">
            <w:pPr>
              <w:pStyle w:val="ConsPlusNormal"/>
            </w:pPr>
          </w:p>
        </w:tc>
        <w:tc>
          <w:tcPr>
            <w:tcW w:w="793" w:type="dxa"/>
          </w:tcPr>
          <w:p w:rsidR="009A0018" w:rsidRDefault="009A0018">
            <w:pPr>
              <w:pStyle w:val="ConsPlusNormal"/>
            </w:pPr>
          </w:p>
        </w:tc>
        <w:tc>
          <w:tcPr>
            <w:tcW w:w="737" w:type="dxa"/>
          </w:tcPr>
          <w:p w:rsidR="009A0018" w:rsidRDefault="009A0018">
            <w:pPr>
              <w:pStyle w:val="ConsPlusNormal"/>
            </w:pPr>
          </w:p>
        </w:tc>
        <w:tc>
          <w:tcPr>
            <w:tcW w:w="737" w:type="dxa"/>
          </w:tcPr>
          <w:p w:rsidR="009A0018" w:rsidRDefault="009A0018">
            <w:pPr>
              <w:pStyle w:val="ConsPlusNormal"/>
            </w:pPr>
          </w:p>
        </w:tc>
      </w:tr>
      <w:tr w:rsidR="009A0018">
        <w:tc>
          <w:tcPr>
            <w:tcW w:w="623" w:type="dxa"/>
          </w:tcPr>
          <w:p w:rsidR="009A0018" w:rsidRDefault="009A0018">
            <w:pPr>
              <w:pStyle w:val="ConsPlusNormal"/>
            </w:pPr>
          </w:p>
        </w:tc>
        <w:tc>
          <w:tcPr>
            <w:tcW w:w="1700" w:type="dxa"/>
          </w:tcPr>
          <w:p w:rsidR="009A0018" w:rsidRDefault="009A0018">
            <w:pPr>
              <w:pStyle w:val="ConsPlusNormal"/>
            </w:pPr>
          </w:p>
        </w:tc>
        <w:tc>
          <w:tcPr>
            <w:tcW w:w="1360" w:type="dxa"/>
          </w:tcPr>
          <w:p w:rsidR="009A0018" w:rsidRDefault="009A0018">
            <w:pPr>
              <w:pStyle w:val="ConsPlusNormal"/>
            </w:pPr>
          </w:p>
        </w:tc>
        <w:tc>
          <w:tcPr>
            <w:tcW w:w="1360" w:type="dxa"/>
          </w:tcPr>
          <w:p w:rsidR="009A0018" w:rsidRDefault="009A0018">
            <w:pPr>
              <w:pStyle w:val="ConsPlusNormal"/>
            </w:pPr>
          </w:p>
        </w:tc>
        <w:tc>
          <w:tcPr>
            <w:tcW w:w="1190" w:type="dxa"/>
          </w:tcPr>
          <w:p w:rsidR="009A0018" w:rsidRDefault="009A0018">
            <w:pPr>
              <w:pStyle w:val="ConsPlusNormal"/>
            </w:pPr>
          </w:p>
        </w:tc>
        <w:tc>
          <w:tcPr>
            <w:tcW w:w="850" w:type="dxa"/>
          </w:tcPr>
          <w:p w:rsidR="009A0018" w:rsidRDefault="009A0018">
            <w:pPr>
              <w:pStyle w:val="ConsPlusNormal"/>
            </w:pPr>
          </w:p>
        </w:tc>
        <w:tc>
          <w:tcPr>
            <w:tcW w:w="850" w:type="dxa"/>
          </w:tcPr>
          <w:p w:rsidR="009A0018" w:rsidRDefault="009A0018">
            <w:pPr>
              <w:pStyle w:val="ConsPlusNormal"/>
            </w:pPr>
          </w:p>
        </w:tc>
        <w:tc>
          <w:tcPr>
            <w:tcW w:w="850" w:type="dxa"/>
          </w:tcPr>
          <w:p w:rsidR="009A0018" w:rsidRDefault="009A0018">
            <w:pPr>
              <w:pStyle w:val="ConsPlusNormal"/>
            </w:pPr>
          </w:p>
        </w:tc>
        <w:tc>
          <w:tcPr>
            <w:tcW w:w="850" w:type="dxa"/>
          </w:tcPr>
          <w:p w:rsidR="009A0018" w:rsidRDefault="009A0018">
            <w:pPr>
              <w:pStyle w:val="ConsPlusNormal"/>
            </w:pPr>
          </w:p>
        </w:tc>
        <w:tc>
          <w:tcPr>
            <w:tcW w:w="850" w:type="dxa"/>
          </w:tcPr>
          <w:p w:rsidR="009A0018" w:rsidRDefault="009A0018">
            <w:pPr>
              <w:pStyle w:val="ConsPlusNormal"/>
            </w:pPr>
          </w:p>
        </w:tc>
        <w:tc>
          <w:tcPr>
            <w:tcW w:w="850" w:type="dxa"/>
          </w:tcPr>
          <w:p w:rsidR="009A0018" w:rsidRDefault="009A0018">
            <w:pPr>
              <w:pStyle w:val="ConsPlusNormal"/>
            </w:pPr>
          </w:p>
        </w:tc>
        <w:tc>
          <w:tcPr>
            <w:tcW w:w="793" w:type="dxa"/>
          </w:tcPr>
          <w:p w:rsidR="009A0018" w:rsidRDefault="009A0018">
            <w:pPr>
              <w:pStyle w:val="ConsPlusNormal"/>
            </w:pPr>
          </w:p>
        </w:tc>
        <w:tc>
          <w:tcPr>
            <w:tcW w:w="737" w:type="dxa"/>
          </w:tcPr>
          <w:p w:rsidR="009A0018" w:rsidRDefault="009A0018">
            <w:pPr>
              <w:pStyle w:val="ConsPlusNormal"/>
            </w:pPr>
          </w:p>
        </w:tc>
        <w:tc>
          <w:tcPr>
            <w:tcW w:w="737" w:type="dxa"/>
          </w:tcPr>
          <w:p w:rsidR="009A0018" w:rsidRDefault="009A0018">
            <w:pPr>
              <w:pStyle w:val="ConsPlusNormal"/>
            </w:pPr>
          </w:p>
        </w:tc>
      </w:tr>
      <w:tr w:rsidR="009A0018">
        <w:tc>
          <w:tcPr>
            <w:tcW w:w="623" w:type="dxa"/>
          </w:tcPr>
          <w:p w:rsidR="009A0018" w:rsidRDefault="009A0018">
            <w:pPr>
              <w:pStyle w:val="ConsPlusNormal"/>
            </w:pPr>
          </w:p>
        </w:tc>
        <w:tc>
          <w:tcPr>
            <w:tcW w:w="1700" w:type="dxa"/>
          </w:tcPr>
          <w:p w:rsidR="009A0018" w:rsidRDefault="009A0018">
            <w:pPr>
              <w:pStyle w:val="ConsPlusNormal"/>
            </w:pPr>
          </w:p>
        </w:tc>
        <w:tc>
          <w:tcPr>
            <w:tcW w:w="1360" w:type="dxa"/>
          </w:tcPr>
          <w:p w:rsidR="009A0018" w:rsidRDefault="009A0018">
            <w:pPr>
              <w:pStyle w:val="ConsPlusNormal"/>
            </w:pPr>
          </w:p>
        </w:tc>
        <w:tc>
          <w:tcPr>
            <w:tcW w:w="1360" w:type="dxa"/>
          </w:tcPr>
          <w:p w:rsidR="009A0018" w:rsidRDefault="009A0018">
            <w:pPr>
              <w:pStyle w:val="ConsPlusNormal"/>
            </w:pPr>
          </w:p>
        </w:tc>
        <w:tc>
          <w:tcPr>
            <w:tcW w:w="1190" w:type="dxa"/>
          </w:tcPr>
          <w:p w:rsidR="009A0018" w:rsidRDefault="009A0018">
            <w:pPr>
              <w:pStyle w:val="ConsPlusNormal"/>
            </w:pPr>
          </w:p>
        </w:tc>
        <w:tc>
          <w:tcPr>
            <w:tcW w:w="850" w:type="dxa"/>
          </w:tcPr>
          <w:p w:rsidR="009A0018" w:rsidRDefault="009A0018">
            <w:pPr>
              <w:pStyle w:val="ConsPlusNormal"/>
            </w:pPr>
          </w:p>
        </w:tc>
        <w:tc>
          <w:tcPr>
            <w:tcW w:w="850" w:type="dxa"/>
          </w:tcPr>
          <w:p w:rsidR="009A0018" w:rsidRDefault="009A0018">
            <w:pPr>
              <w:pStyle w:val="ConsPlusNormal"/>
            </w:pPr>
          </w:p>
        </w:tc>
        <w:tc>
          <w:tcPr>
            <w:tcW w:w="850" w:type="dxa"/>
          </w:tcPr>
          <w:p w:rsidR="009A0018" w:rsidRDefault="009A0018">
            <w:pPr>
              <w:pStyle w:val="ConsPlusNormal"/>
            </w:pPr>
          </w:p>
        </w:tc>
        <w:tc>
          <w:tcPr>
            <w:tcW w:w="850" w:type="dxa"/>
          </w:tcPr>
          <w:p w:rsidR="009A0018" w:rsidRDefault="009A0018">
            <w:pPr>
              <w:pStyle w:val="ConsPlusNormal"/>
            </w:pPr>
          </w:p>
        </w:tc>
        <w:tc>
          <w:tcPr>
            <w:tcW w:w="850" w:type="dxa"/>
          </w:tcPr>
          <w:p w:rsidR="009A0018" w:rsidRDefault="009A0018">
            <w:pPr>
              <w:pStyle w:val="ConsPlusNormal"/>
            </w:pPr>
          </w:p>
        </w:tc>
        <w:tc>
          <w:tcPr>
            <w:tcW w:w="850" w:type="dxa"/>
          </w:tcPr>
          <w:p w:rsidR="009A0018" w:rsidRDefault="009A0018">
            <w:pPr>
              <w:pStyle w:val="ConsPlusNormal"/>
            </w:pPr>
          </w:p>
        </w:tc>
        <w:tc>
          <w:tcPr>
            <w:tcW w:w="793" w:type="dxa"/>
          </w:tcPr>
          <w:p w:rsidR="009A0018" w:rsidRDefault="009A0018">
            <w:pPr>
              <w:pStyle w:val="ConsPlusNormal"/>
            </w:pPr>
          </w:p>
        </w:tc>
        <w:tc>
          <w:tcPr>
            <w:tcW w:w="737" w:type="dxa"/>
          </w:tcPr>
          <w:p w:rsidR="009A0018" w:rsidRDefault="009A0018">
            <w:pPr>
              <w:pStyle w:val="ConsPlusNormal"/>
            </w:pPr>
          </w:p>
        </w:tc>
        <w:tc>
          <w:tcPr>
            <w:tcW w:w="737" w:type="dxa"/>
          </w:tcPr>
          <w:p w:rsidR="009A0018" w:rsidRDefault="009A0018">
            <w:pPr>
              <w:pStyle w:val="ConsPlusNormal"/>
            </w:pPr>
          </w:p>
        </w:tc>
      </w:tr>
      <w:tr w:rsidR="009A0018">
        <w:tc>
          <w:tcPr>
            <w:tcW w:w="2323" w:type="dxa"/>
            <w:gridSpan w:val="2"/>
          </w:tcPr>
          <w:p w:rsidR="009A0018" w:rsidRDefault="009A0018">
            <w:pPr>
              <w:pStyle w:val="ConsPlusNormal"/>
              <w:jc w:val="center"/>
            </w:pPr>
            <w:r>
              <w:t>ИТОГО</w:t>
            </w:r>
          </w:p>
        </w:tc>
        <w:tc>
          <w:tcPr>
            <w:tcW w:w="1360" w:type="dxa"/>
          </w:tcPr>
          <w:p w:rsidR="009A0018" w:rsidRDefault="009A0018">
            <w:pPr>
              <w:pStyle w:val="ConsPlusNormal"/>
              <w:jc w:val="center"/>
            </w:pPr>
            <w:r>
              <w:t>-</w:t>
            </w:r>
          </w:p>
        </w:tc>
        <w:tc>
          <w:tcPr>
            <w:tcW w:w="1360"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850" w:type="dxa"/>
          </w:tcPr>
          <w:p w:rsidR="009A0018" w:rsidRDefault="009A0018">
            <w:pPr>
              <w:pStyle w:val="ConsPlusNormal"/>
            </w:pPr>
          </w:p>
        </w:tc>
        <w:tc>
          <w:tcPr>
            <w:tcW w:w="850" w:type="dxa"/>
          </w:tcPr>
          <w:p w:rsidR="009A0018" w:rsidRDefault="009A0018">
            <w:pPr>
              <w:pStyle w:val="ConsPlusNormal"/>
            </w:pPr>
          </w:p>
        </w:tc>
        <w:tc>
          <w:tcPr>
            <w:tcW w:w="850" w:type="dxa"/>
          </w:tcPr>
          <w:p w:rsidR="009A0018" w:rsidRDefault="009A0018">
            <w:pPr>
              <w:pStyle w:val="ConsPlusNormal"/>
            </w:pPr>
          </w:p>
        </w:tc>
        <w:tc>
          <w:tcPr>
            <w:tcW w:w="850" w:type="dxa"/>
          </w:tcPr>
          <w:p w:rsidR="009A0018" w:rsidRDefault="009A0018">
            <w:pPr>
              <w:pStyle w:val="ConsPlusNormal"/>
            </w:pPr>
          </w:p>
        </w:tc>
        <w:tc>
          <w:tcPr>
            <w:tcW w:w="850" w:type="dxa"/>
          </w:tcPr>
          <w:p w:rsidR="009A0018" w:rsidRDefault="009A0018">
            <w:pPr>
              <w:pStyle w:val="ConsPlusNormal"/>
              <w:jc w:val="center"/>
            </w:pPr>
            <w:r>
              <w:t>-</w:t>
            </w:r>
          </w:p>
        </w:tc>
        <w:tc>
          <w:tcPr>
            <w:tcW w:w="850" w:type="dxa"/>
          </w:tcPr>
          <w:p w:rsidR="009A0018" w:rsidRDefault="009A0018">
            <w:pPr>
              <w:pStyle w:val="ConsPlusNormal"/>
            </w:pPr>
          </w:p>
        </w:tc>
        <w:tc>
          <w:tcPr>
            <w:tcW w:w="793" w:type="dxa"/>
          </w:tcPr>
          <w:p w:rsidR="009A0018" w:rsidRDefault="009A0018">
            <w:pPr>
              <w:pStyle w:val="ConsPlusNormal"/>
            </w:pPr>
          </w:p>
        </w:tc>
        <w:tc>
          <w:tcPr>
            <w:tcW w:w="737" w:type="dxa"/>
          </w:tcPr>
          <w:p w:rsidR="009A0018" w:rsidRDefault="009A0018">
            <w:pPr>
              <w:pStyle w:val="ConsPlusNormal"/>
            </w:pPr>
          </w:p>
        </w:tc>
        <w:tc>
          <w:tcPr>
            <w:tcW w:w="737" w:type="dxa"/>
          </w:tcPr>
          <w:p w:rsidR="009A0018" w:rsidRDefault="009A0018">
            <w:pPr>
              <w:pStyle w:val="ConsPlusNormal"/>
            </w:pPr>
          </w:p>
        </w:tc>
      </w:tr>
    </w:tbl>
    <w:p w:rsidR="009A0018" w:rsidRDefault="009A0018">
      <w:pPr>
        <w:pStyle w:val="ConsPlusNormal"/>
        <w:jc w:val="both"/>
      </w:pPr>
    </w:p>
    <w:p w:rsidR="009A0018" w:rsidRDefault="009A0018">
      <w:pPr>
        <w:pStyle w:val="ConsPlusNormal"/>
        <w:ind w:firstLine="540"/>
        <w:jc w:val="both"/>
      </w:pPr>
      <w:r>
        <w:lastRenderedPageBreak/>
        <w:t>--------------------------------</w:t>
      </w:r>
    </w:p>
    <w:p w:rsidR="009A0018" w:rsidRDefault="009A0018">
      <w:pPr>
        <w:pStyle w:val="ConsPlusNormal"/>
        <w:spacing w:before="240"/>
        <w:ind w:firstLine="540"/>
        <w:jc w:val="both"/>
      </w:pPr>
      <w:bookmarkStart w:id="45" w:name="P6655"/>
      <w:bookmarkEnd w:id="45"/>
      <w:r>
        <w:t>&lt;19&gt; К элементам благоустройства относятся классы "МАФ", "освещение" и "иное".</w:t>
      </w:r>
    </w:p>
    <w:p w:rsidR="009A0018" w:rsidRDefault="009A0018">
      <w:pPr>
        <w:pStyle w:val="ConsPlusNormal"/>
        <w:spacing w:before="240"/>
        <w:ind w:firstLine="540"/>
        <w:jc w:val="both"/>
      </w:pPr>
      <w:bookmarkStart w:id="46" w:name="P6656"/>
      <w:bookmarkEnd w:id="46"/>
      <w:r>
        <w:t>&lt;20&gt; Заполнение поля только из выпадающего списка (справочника) подклассов классов "МАФ", "освещение" и "иное".</w:t>
      </w:r>
    </w:p>
    <w:p w:rsidR="009A0018" w:rsidRDefault="009A0018">
      <w:pPr>
        <w:pStyle w:val="ConsPlusNormal"/>
        <w:spacing w:before="240"/>
        <w:ind w:firstLine="540"/>
        <w:jc w:val="both"/>
      </w:pPr>
      <w:bookmarkStart w:id="47" w:name="P6657"/>
      <w:bookmarkEnd w:id="47"/>
      <w:r>
        <w:t>&lt;21&gt; Заполнение поля только из выпадающего списка (справочника) типов соответствующего подкласса.</w:t>
      </w:r>
    </w:p>
    <w:p w:rsidR="009A0018" w:rsidRDefault="009A0018">
      <w:pPr>
        <w:pStyle w:val="ConsPlusNormal"/>
        <w:jc w:val="both"/>
      </w:pPr>
    </w:p>
    <w:p w:rsidR="009A0018" w:rsidRDefault="009A0018">
      <w:pPr>
        <w:pStyle w:val="ConsPlusNormal"/>
        <w:ind w:firstLine="540"/>
        <w:jc w:val="both"/>
      </w:pPr>
      <w:r>
        <w:t>7. Элементы озеленения</w:t>
      </w:r>
    </w:p>
    <w:p w:rsidR="009A0018" w:rsidRDefault="009A00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644"/>
        <w:gridCol w:w="1247"/>
        <w:gridCol w:w="1247"/>
        <w:gridCol w:w="1077"/>
        <w:gridCol w:w="1077"/>
        <w:gridCol w:w="1077"/>
        <w:gridCol w:w="1133"/>
        <w:gridCol w:w="1190"/>
        <w:gridCol w:w="850"/>
        <w:gridCol w:w="850"/>
        <w:gridCol w:w="850"/>
        <w:gridCol w:w="737"/>
      </w:tblGrid>
      <w:tr w:rsidR="009A0018">
        <w:tc>
          <w:tcPr>
            <w:tcW w:w="623" w:type="dxa"/>
            <w:vMerge w:val="restart"/>
          </w:tcPr>
          <w:p w:rsidR="009A0018" w:rsidRDefault="009A0018">
            <w:pPr>
              <w:pStyle w:val="ConsPlusNormal"/>
              <w:jc w:val="center"/>
            </w:pPr>
            <w:r>
              <w:t>N</w:t>
            </w:r>
          </w:p>
          <w:p w:rsidR="009A0018" w:rsidRDefault="009A0018">
            <w:pPr>
              <w:pStyle w:val="ConsPlusNormal"/>
              <w:jc w:val="center"/>
            </w:pPr>
            <w:r>
              <w:t>п/п</w:t>
            </w:r>
          </w:p>
        </w:tc>
        <w:tc>
          <w:tcPr>
            <w:tcW w:w="1644" w:type="dxa"/>
            <w:vMerge w:val="restart"/>
          </w:tcPr>
          <w:p w:rsidR="009A0018" w:rsidRDefault="009A0018">
            <w:pPr>
              <w:pStyle w:val="ConsPlusNormal"/>
              <w:jc w:val="center"/>
            </w:pPr>
            <w:r>
              <w:t xml:space="preserve">Наименование </w:t>
            </w:r>
            <w:hyperlink w:anchor="P6744" w:history="1">
              <w:r>
                <w:rPr>
                  <w:color w:val="0000FF"/>
                </w:rPr>
                <w:t>&lt;22&gt;</w:t>
              </w:r>
            </w:hyperlink>
          </w:p>
        </w:tc>
        <w:tc>
          <w:tcPr>
            <w:tcW w:w="1247" w:type="dxa"/>
            <w:vMerge w:val="restart"/>
          </w:tcPr>
          <w:p w:rsidR="009A0018" w:rsidRDefault="009A0018">
            <w:pPr>
              <w:pStyle w:val="ConsPlusNormal"/>
              <w:jc w:val="center"/>
            </w:pPr>
            <w:r>
              <w:t xml:space="preserve">Тип </w:t>
            </w:r>
            <w:hyperlink w:anchor="P6745" w:history="1">
              <w:r>
                <w:rPr>
                  <w:color w:val="0000FF"/>
                </w:rPr>
                <w:t>&lt;23&gt;</w:t>
              </w:r>
            </w:hyperlink>
          </w:p>
        </w:tc>
        <w:tc>
          <w:tcPr>
            <w:tcW w:w="1247" w:type="dxa"/>
            <w:vMerge w:val="restart"/>
          </w:tcPr>
          <w:p w:rsidR="009A0018" w:rsidRDefault="009A0018">
            <w:pPr>
              <w:pStyle w:val="ConsPlusNormal"/>
              <w:jc w:val="center"/>
            </w:pPr>
            <w:r>
              <w:t>Привязка к плану (N на плане)</w:t>
            </w:r>
          </w:p>
        </w:tc>
        <w:tc>
          <w:tcPr>
            <w:tcW w:w="3231" w:type="dxa"/>
            <w:gridSpan w:val="3"/>
          </w:tcPr>
          <w:p w:rsidR="009A0018" w:rsidRDefault="009A0018">
            <w:pPr>
              <w:pStyle w:val="ConsPlusNormal"/>
              <w:jc w:val="center"/>
            </w:pPr>
            <w:r>
              <w:t>Размер</w:t>
            </w:r>
          </w:p>
        </w:tc>
        <w:tc>
          <w:tcPr>
            <w:tcW w:w="1133" w:type="dxa"/>
            <w:vMerge w:val="restart"/>
          </w:tcPr>
          <w:p w:rsidR="009A0018" w:rsidRDefault="009A0018">
            <w:pPr>
              <w:pStyle w:val="ConsPlusNormal"/>
              <w:jc w:val="center"/>
            </w:pPr>
            <w:r>
              <w:t>Площадь (кв. метров)</w:t>
            </w:r>
          </w:p>
        </w:tc>
        <w:tc>
          <w:tcPr>
            <w:tcW w:w="4477" w:type="dxa"/>
            <w:gridSpan w:val="5"/>
          </w:tcPr>
          <w:p w:rsidR="009A0018" w:rsidRDefault="009A0018">
            <w:pPr>
              <w:pStyle w:val="ConsPlusNormal"/>
              <w:jc w:val="center"/>
            </w:pPr>
            <w:r>
              <w:t>В наличии</w:t>
            </w:r>
          </w:p>
        </w:tc>
      </w:tr>
      <w:tr w:rsidR="009A0018">
        <w:tc>
          <w:tcPr>
            <w:tcW w:w="623" w:type="dxa"/>
            <w:vMerge/>
          </w:tcPr>
          <w:p w:rsidR="009A0018" w:rsidRDefault="009A0018"/>
        </w:tc>
        <w:tc>
          <w:tcPr>
            <w:tcW w:w="1644" w:type="dxa"/>
            <w:vMerge/>
          </w:tcPr>
          <w:p w:rsidR="009A0018" w:rsidRDefault="009A0018"/>
        </w:tc>
        <w:tc>
          <w:tcPr>
            <w:tcW w:w="1247" w:type="dxa"/>
            <w:vMerge/>
          </w:tcPr>
          <w:p w:rsidR="009A0018" w:rsidRDefault="009A0018"/>
        </w:tc>
        <w:tc>
          <w:tcPr>
            <w:tcW w:w="1247" w:type="dxa"/>
            <w:vMerge/>
          </w:tcPr>
          <w:p w:rsidR="009A0018" w:rsidRDefault="009A0018"/>
        </w:tc>
        <w:tc>
          <w:tcPr>
            <w:tcW w:w="1077" w:type="dxa"/>
            <w:vMerge w:val="restart"/>
          </w:tcPr>
          <w:p w:rsidR="009A0018" w:rsidRDefault="009A0018">
            <w:pPr>
              <w:pStyle w:val="ConsPlusNormal"/>
              <w:jc w:val="center"/>
            </w:pPr>
            <w:r>
              <w:t>длина (метров)</w:t>
            </w:r>
          </w:p>
        </w:tc>
        <w:tc>
          <w:tcPr>
            <w:tcW w:w="1077" w:type="dxa"/>
            <w:vMerge w:val="restart"/>
          </w:tcPr>
          <w:p w:rsidR="009A0018" w:rsidRDefault="009A0018">
            <w:pPr>
              <w:pStyle w:val="ConsPlusNormal"/>
              <w:jc w:val="center"/>
            </w:pPr>
            <w:r>
              <w:t>ширина (метров)</w:t>
            </w:r>
          </w:p>
        </w:tc>
        <w:tc>
          <w:tcPr>
            <w:tcW w:w="1077" w:type="dxa"/>
            <w:vMerge w:val="restart"/>
          </w:tcPr>
          <w:p w:rsidR="009A0018" w:rsidRDefault="009A0018">
            <w:pPr>
              <w:pStyle w:val="ConsPlusNormal"/>
              <w:jc w:val="center"/>
            </w:pPr>
            <w:r>
              <w:t>высота (кв. метров)</w:t>
            </w:r>
          </w:p>
        </w:tc>
        <w:tc>
          <w:tcPr>
            <w:tcW w:w="1133" w:type="dxa"/>
            <w:vMerge/>
          </w:tcPr>
          <w:p w:rsidR="009A0018" w:rsidRDefault="009A0018"/>
        </w:tc>
        <w:tc>
          <w:tcPr>
            <w:tcW w:w="1190" w:type="dxa"/>
            <w:vMerge w:val="restart"/>
          </w:tcPr>
          <w:p w:rsidR="009A0018" w:rsidRDefault="009A0018">
            <w:pPr>
              <w:pStyle w:val="ConsPlusNormal"/>
              <w:jc w:val="center"/>
            </w:pPr>
            <w:r>
              <w:t>всего (единиц)</w:t>
            </w:r>
          </w:p>
        </w:tc>
        <w:tc>
          <w:tcPr>
            <w:tcW w:w="3287" w:type="dxa"/>
            <w:gridSpan w:val="4"/>
          </w:tcPr>
          <w:p w:rsidR="009A0018" w:rsidRDefault="009A0018">
            <w:pPr>
              <w:pStyle w:val="ConsPlusNormal"/>
              <w:jc w:val="center"/>
            </w:pPr>
            <w:r>
              <w:t>состояние (единиц)</w:t>
            </w:r>
          </w:p>
        </w:tc>
      </w:tr>
      <w:tr w:rsidR="009A0018">
        <w:tc>
          <w:tcPr>
            <w:tcW w:w="623" w:type="dxa"/>
            <w:vMerge/>
          </w:tcPr>
          <w:p w:rsidR="009A0018" w:rsidRDefault="009A0018"/>
        </w:tc>
        <w:tc>
          <w:tcPr>
            <w:tcW w:w="1644" w:type="dxa"/>
            <w:vMerge/>
          </w:tcPr>
          <w:p w:rsidR="009A0018" w:rsidRDefault="009A0018"/>
        </w:tc>
        <w:tc>
          <w:tcPr>
            <w:tcW w:w="1247" w:type="dxa"/>
            <w:vMerge/>
          </w:tcPr>
          <w:p w:rsidR="009A0018" w:rsidRDefault="009A0018"/>
        </w:tc>
        <w:tc>
          <w:tcPr>
            <w:tcW w:w="1247" w:type="dxa"/>
            <w:vMerge/>
          </w:tcPr>
          <w:p w:rsidR="009A0018" w:rsidRDefault="009A0018"/>
        </w:tc>
        <w:tc>
          <w:tcPr>
            <w:tcW w:w="1077" w:type="dxa"/>
            <w:vMerge/>
          </w:tcPr>
          <w:p w:rsidR="009A0018" w:rsidRDefault="009A0018"/>
        </w:tc>
        <w:tc>
          <w:tcPr>
            <w:tcW w:w="1077" w:type="dxa"/>
            <w:vMerge/>
          </w:tcPr>
          <w:p w:rsidR="009A0018" w:rsidRDefault="009A0018"/>
        </w:tc>
        <w:tc>
          <w:tcPr>
            <w:tcW w:w="1077" w:type="dxa"/>
            <w:vMerge/>
          </w:tcPr>
          <w:p w:rsidR="009A0018" w:rsidRDefault="009A0018"/>
        </w:tc>
        <w:tc>
          <w:tcPr>
            <w:tcW w:w="1133" w:type="dxa"/>
            <w:vMerge/>
          </w:tcPr>
          <w:p w:rsidR="009A0018" w:rsidRDefault="009A0018"/>
        </w:tc>
        <w:tc>
          <w:tcPr>
            <w:tcW w:w="1190" w:type="dxa"/>
            <w:vMerge/>
          </w:tcPr>
          <w:p w:rsidR="009A0018" w:rsidRDefault="009A0018"/>
        </w:tc>
        <w:tc>
          <w:tcPr>
            <w:tcW w:w="850" w:type="dxa"/>
          </w:tcPr>
          <w:p w:rsidR="009A0018" w:rsidRDefault="009A0018">
            <w:pPr>
              <w:pStyle w:val="ConsPlusNormal"/>
              <w:jc w:val="center"/>
            </w:pPr>
            <w:r>
              <w:t>отл.</w:t>
            </w:r>
          </w:p>
        </w:tc>
        <w:tc>
          <w:tcPr>
            <w:tcW w:w="850" w:type="dxa"/>
          </w:tcPr>
          <w:p w:rsidR="009A0018" w:rsidRDefault="009A0018">
            <w:pPr>
              <w:pStyle w:val="ConsPlusNormal"/>
              <w:jc w:val="center"/>
            </w:pPr>
            <w:r>
              <w:t>хор.</w:t>
            </w:r>
          </w:p>
        </w:tc>
        <w:tc>
          <w:tcPr>
            <w:tcW w:w="850" w:type="dxa"/>
          </w:tcPr>
          <w:p w:rsidR="009A0018" w:rsidRDefault="009A0018">
            <w:pPr>
              <w:pStyle w:val="ConsPlusNormal"/>
              <w:jc w:val="center"/>
            </w:pPr>
            <w:r>
              <w:t>уд.</w:t>
            </w:r>
          </w:p>
        </w:tc>
        <w:tc>
          <w:tcPr>
            <w:tcW w:w="737" w:type="dxa"/>
          </w:tcPr>
          <w:p w:rsidR="009A0018" w:rsidRDefault="009A0018">
            <w:pPr>
              <w:pStyle w:val="ConsPlusNormal"/>
              <w:jc w:val="center"/>
            </w:pPr>
            <w:r>
              <w:t>неуд.</w:t>
            </w:r>
          </w:p>
        </w:tc>
      </w:tr>
      <w:tr w:rsidR="009A0018">
        <w:tc>
          <w:tcPr>
            <w:tcW w:w="623" w:type="dxa"/>
          </w:tcPr>
          <w:p w:rsidR="009A0018" w:rsidRDefault="009A0018">
            <w:pPr>
              <w:pStyle w:val="ConsPlusNormal"/>
              <w:jc w:val="center"/>
            </w:pPr>
            <w:r>
              <w:t>1</w:t>
            </w:r>
          </w:p>
        </w:tc>
        <w:tc>
          <w:tcPr>
            <w:tcW w:w="1644" w:type="dxa"/>
          </w:tcPr>
          <w:p w:rsidR="009A0018" w:rsidRDefault="009A0018">
            <w:pPr>
              <w:pStyle w:val="ConsPlusNormal"/>
              <w:jc w:val="center"/>
            </w:pPr>
            <w:r>
              <w:t>2</w:t>
            </w:r>
          </w:p>
        </w:tc>
        <w:tc>
          <w:tcPr>
            <w:tcW w:w="1247" w:type="dxa"/>
          </w:tcPr>
          <w:p w:rsidR="009A0018" w:rsidRDefault="009A0018">
            <w:pPr>
              <w:pStyle w:val="ConsPlusNormal"/>
              <w:jc w:val="center"/>
            </w:pPr>
            <w:r>
              <w:t>3</w:t>
            </w:r>
          </w:p>
        </w:tc>
        <w:tc>
          <w:tcPr>
            <w:tcW w:w="1247" w:type="dxa"/>
          </w:tcPr>
          <w:p w:rsidR="009A0018" w:rsidRDefault="009A0018">
            <w:pPr>
              <w:pStyle w:val="ConsPlusNormal"/>
              <w:jc w:val="center"/>
            </w:pPr>
            <w:r>
              <w:t>4</w:t>
            </w:r>
          </w:p>
        </w:tc>
        <w:tc>
          <w:tcPr>
            <w:tcW w:w="1077" w:type="dxa"/>
          </w:tcPr>
          <w:p w:rsidR="009A0018" w:rsidRDefault="009A0018">
            <w:pPr>
              <w:pStyle w:val="ConsPlusNormal"/>
              <w:jc w:val="center"/>
            </w:pPr>
            <w:r>
              <w:t>5</w:t>
            </w:r>
          </w:p>
        </w:tc>
        <w:tc>
          <w:tcPr>
            <w:tcW w:w="1077" w:type="dxa"/>
          </w:tcPr>
          <w:p w:rsidR="009A0018" w:rsidRDefault="009A0018">
            <w:pPr>
              <w:pStyle w:val="ConsPlusNormal"/>
              <w:jc w:val="center"/>
            </w:pPr>
            <w:r>
              <w:t>6</w:t>
            </w:r>
          </w:p>
        </w:tc>
        <w:tc>
          <w:tcPr>
            <w:tcW w:w="1077" w:type="dxa"/>
          </w:tcPr>
          <w:p w:rsidR="009A0018" w:rsidRDefault="009A0018">
            <w:pPr>
              <w:pStyle w:val="ConsPlusNormal"/>
              <w:jc w:val="center"/>
            </w:pPr>
            <w:r>
              <w:t>7</w:t>
            </w:r>
          </w:p>
        </w:tc>
        <w:tc>
          <w:tcPr>
            <w:tcW w:w="1133" w:type="dxa"/>
          </w:tcPr>
          <w:p w:rsidR="009A0018" w:rsidRDefault="009A0018">
            <w:pPr>
              <w:pStyle w:val="ConsPlusNormal"/>
              <w:jc w:val="center"/>
            </w:pPr>
            <w:r>
              <w:t>8</w:t>
            </w:r>
          </w:p>
        </w:tc>
        <w:tc>
          <w:tcPr>
            <w:tcW w:w="1190" w:type="dxa"/>
          </w:tcPr>
          <w:p w:rsidR="009A0018" w:rsidRDefault="009A0018">
            <w:pPr>
              <w:pStyle w:val="ConsPlusNormal"/>
              <w:jc w:val="center"/>
            </w:pPr>
            <w:r>
              <w:t>9</w:t>
            </w:r>
          </w:p>
        </w:tc>
        <w:tc>
          <w:tcPr>
            <w:tcW w:w="850" w:type="dxa"/>
          </w:tcPr>
          <w:p w:rsidR="009A0018" w:rsidRDefault="009A0018">
            <w:pPr>
              <w:pStyle w:val="ConsPlusNormal"/>
              <w:jc w:val="center"/>
            </w:pPr>
            <w:r>
              <w:t>10</w:t>
            </w:r>
          </w:p>
        </w:tc>
        <w:tc>
          <w:tcPr>
            <w:tcW w:w="850" w:type="dxa"/>
          </w:tcPr>
          <w:p w:rsidR="009A0018" w:rsidRDefault="009A0018">
            <w:pPr>
              <w:pStyle w:val="ConsPlusNormal"/>
              <w:jc w:val="center"/>
            </w:pPr>
            <w:r>
              <w:t>11</w:t>
            </w:r>
          </w:p>
        </w:tc>
        <w:tc>
          <w:tcPr>
            <w:tcW w:w="850" w:type="dxa"/>
          </w:tcPr>
          <w:p w:rsidR="009A0018" w:rsidRDefault="009A0018">
            <w:pPr>
              <w:pStyle w:val="ConsPlusNormal"/>
              <w:jc w:val="center"/>
            </w:pPr>
            <w:r>
              <w:t>12</w:t>
            </w:r>
          </w:p>
        </w:tc>
        <w:tc>
          <w:tcPr>
            <w:tcW w:w="737" w:type="dxa"/>
          </w:tcPr>
          <w:p w:rsidR="009A0018" w:rsidRDefault="009A0018">
            <w:pPr>
              <w:pStyle w:val="ConsPlusNormal"/>
              <w:jc w:val="center"/>
            </w:pPr>
            <w:r>
              <w:t>13</w:t>
            </w:r>
          </w:p>
        </w:tc>
      </w:tr>
      <w:tr w:rsidR="009A0018">
        <w:tc>
          <w:tcPr>
            <w:tcW w:w="623" w:type="dxa"/>
          </w:tcPr>
          <w:p w:rsidR="009A0018" w:rsidRDefault="009A0018">
            <w:pPr>
              <w:pStyle w:val="ConsPlusNormal"/>
            </w:pPr>
          </w:p>
        </w:tc>
        <w:tc>
          <w:tcPr>
            <w:tcW w:w="1644" w:type="dxa"/>
          </w:tcPr>
          <w:p w:rsidR="009A0018" w:rsidRDefault="009A0018">
            <w:pPr>
              <w:pStyle w:val="ConsPlusNormal"/>
            </w:pPr>
          </w:p>
        </w:tc>
        <w:tc>
          <w:tcPr>
            <w:tcW w:w="1247" w:type="dxa"/>
          </w:tcPr>
          <w:p w:rsidR="009A0018" w:rsidRDefault="009A0018">
            <w:pPr>
              <w:pStyle w:val="ConsPlusNormal"/>
            </w:pPr>
          </w:p>
        </w:tc>
        <w:tc>
          <w:tcPr>
            <w:tcW w:w="1247" w:type="dxa"/>
          </w:tcPr>
          <w:p w:rsidR="009A0018" w:rsidRDefault="009A0018">
            <w:pPr>
              <w:pStyle w:val="ConsPlusNormal"/>
            </w:pPr>
          </w:p>
        </w:tc>
        <w:tc>
          <w:tcPr>
            <w:tcW w:w="1077" w:type="dxa"/>
          </w:tcPr>
          <w:p w:rsidR="009A0018" w:rsidRDefault="009A0018">
            <w:pPr>
              <w:pStyle w:val="ConsPlusNormal"/>
            </w:pPr>
          </w:p>
        </w:tc>
        <w:tc>
          <w:tcPr>
            <w:tcW w:w="1077" w:type="dxa"/>
          </w:tcPr>
          <w:p w:rsidR="009A0018" w:rsidRDefault="009A0018">
            <w:pPr>
              <w:pStyle w:val="ConsPlusNormal"/>
            </w:pPr>
          </w:p>
        </w:tc>
        <w:tc>
          <w:tcPr>
            <w:tcW w:w="1077" w:type="dxa"/>
          </w:tcPr>
          <w:p w:rsidR="009A0018" w:rsidRDefault="009A0018">
            <w:pPr>
              <w:pStyle w:val="ConsPlusNormal"/>
            </w:pPr>
          </w:p>
        </w:tc>
        <w:tc>
          <w:tcPr>
            <w:tcW w:w="1133" w:type="dxa"/>
          </w:tcPr>
          <w:p w:rsidR="009A0018" w:rsidRDefault="009A0018">
            <w:pPr>
              <w:pStyle w:val="ConsPlusNormal"/>
            </w:pPr>
          </w:p>
        </w:tc>
        <w:tc>
          <w:tcPr>
            <w:tcW w:w="1190" w:type="dxa"/>
          </w:tcPr>
          <w:p w:rsidR="009A0018" w:rsidRDefault="009A0018">
            <w:pPr>
              <w:pStyle w:val="ConsPlusNormal"/>
            </w:pPr>
          </w:p>
        </w:tc>
        <w:tc>
          <w:tcPr>
            <w:tcW w:w="850" w:type="dxa"/>
          </w:tcPr>
          <w:p w:rsidR="009A0018" w:rsidRDefault="009A0018">
            <w:pPr>
              <w:pStyle w:val="ConsPlusNormal"/>
            </w:pPr>
          </w:p>
        </w:tc>
        <w:tc>
          <w:tcPr>
            <w:tcW w:w="850" w:type="dxa"/>
          </w:tcPr>
          <w:p w:rsidR="009A0018" w:rsidRDefault="009A0018">
            <w:pPr>
              <w:pStyle w:val="ConsPlusNormal"/>
            </w:pPr>
          </w:p>
        </w:tc>
        <w:tc>
          <w:tcPr>
            <w:tcW w:w="850" w:type="dxa"/>
          </w:tcPr>
          <w:p w:rsidR="009A0018" w:rsidRDefault="009A0018">
            <w:pPr>
              <w:pStyle w:val="ConsPlusNormal"/>
            </w:pPr>
          </w:p>
        </w:tc>
        <w:tc>
          <w:tcPr>
            <w:tcW w:w="737" w:type="dxa"/>
          </w:tcPr>
          <w:p w:rsidR="009A0018" w:rsidRDefault="009A0018">
            <w:pPr>
              <w:pStyle w:val="ConsPlusNormal"/>
            </w:pPr>
          </w:p>
        </w:tc>
      </w:tr>
      <w:tr w:rsidR="009A0018">
        <w:tc>
          <w:tcPr>
            <w:tcW w:w="623" w:type="dxa"/>
          </w:tcPr>
          <w:p w:rsidR="009A0018" w:rsidRDefault="009A0018">
            <w:pPr>
              <w:pStyle w:val="ConsPlusNormal"/>
            </w:pPr>
          </w:p>
        </w:tc>
        <w:tc>
          <w:tcPr>
            <w:tcW w:w="1644" w:type="dxa"/>
          </w:tcPr>
          <w:p w:rsidR="009A0018" w:rsidRDefault="009A0018">
            <w:pPr>
              <w:pStyle w:val="ConsPlusNormal"/>
            </w:pPr>
          </w:p>
        </w:tc>
        <w:tc>
          <w:tcPr>
            <w:tcW w:w="1247" w:type="dxa"/>
          </w:tcPr>
          <w:p w:rsidR="009A0018" w:rsidRDefault="009A0018">
            <w:pPr>
              <w:pStyle w:val="ConsPlusNormal"/>
            </w:pPr>
          </w:p>
        </w:tc>
        <w:tc>
          <w:tcPr>
            <w:tcW w:w="1247" w:type="dxa"/>
          </w:tcPr>
          <w:p w:rsidR="009A0018" w:rsidRDefault="009A0018">
            <w:pPr>
              <w:pStyle w:val="ConsPlusNormal"/>
            </w:pPr>
          </w:p>
        </w:tc>
        <w:tc>
          <w:tcPr>
            <w:tcW w:w="1077" w:type="dxa"/>
          </w:tcPr>
          <w:p w:rsidR="009A0018" w:rsidRDefault="009A0018">
            <w:pPr>
              <w:pStyle w:val="ConsPlusNormal"/>
            </w:pPr>
          </w:p>
        </w:tc>
        <w:tc>
          <w:tcPr>
            <w:tcW w:w="1077" w:type="dxa"/>
          </w:tcPr>
          <w:p w:rsidR="009A0018" w:rsidRDefault="009A0018">
            <w:pPr>
              <w:pStyle w:val="ConsPlusNormal"/>
            </w:pPr>
          </w:p>
        </w:tc>
        <w:tc>
          <w:tcPr>
            <w:tcW w:w="1077" w:type="dxa"/>
          </w:tcPr>
          <w:p w:rsidR="009A0018" w:rsidRDefault="009A0018">
            <w:pPr>
              <w:pStyle w:val="ConsPlusNormal"/>
            </w:pPr>
          </w:p>
        </w:tc>
        <w:tc>
          <w:tcPr>
            <w:tcW w:w="1133" w:type="dxa"/>
          </w:tcPr>
          <w:p w:rsidR="009A0018" w:rsidRDefault="009A0018">
            <w:pPr>
              <w:pStyle w:val="ConsPlusNormal"/>
            </w:pPr>
          </w:p>
        </w:tc>
        <w:tc>
          <w:tcPr>
            <w:tcW w:w="1190" w:type="dxa"/>
          </w:tcPr>
          <w:p w:rsidR="009A0018" w:rsidRDefault="009A0018">
            <w:pPr>
              <w:pStyle w:val="ConsPlusNormal"/>
            </w:pPr>
          </w:p>
        </w:tc>
        <w:tc>
          <w:tcPr>
            <w:tcW w:w="850" w:type="dxa"/>
          </w:tcPr>
          <w:p w:rsidR="009A0018" w:rsidRDefault="009A0018">
            <w:pPr>
              <w:pStyle w:val="ConsPlusNormal"/>
            </w:pPr>
          </w:p>
        </w:tc>
        <w:tc>
          <w:tcPr>
            <w:tcW w:w="850" w:type="dxa"/>
          </w:tcPr>
          <w:p w:rsidR="009A0018" w:rsidRDefault="009A0018">
            <w:pPr>
              <w:pStyle w:val="ConsPlusNormal"/>
            </w:pPr>
          </w:p>
        </w:tc>
        <w:tc>
          <w:tcPr>
            <w:tcW w:w="850" w:type="dxa"/>
          </w:tcPr>
          <w:p w:rsidR="009A0018" w:rsidRDefault="009A0018">
            <w:pPr>
              <w:pStyle w:val="ConsPlusNormal"/>
            </w:pPr>
          </w:p>
        </w:tc>
        <w:tc>
          <w:tcPr>
            <w:tcW w:w="737" w:type="dxa"/>
          </w:tcPr>
          <w:p w:rsidR="009A0018" w:rsidRDefault="009A0018">
            <w:pPr>
              <w:pStyle w:val="ConsPlusNormal"/>
            </w:pPr>
          </w:p>
        </w:tc>
      </w:tr>
      <w:tr w:rsidR="009A0018">
        <w:tc>
          <w:tcPr>
            <w:tcW w:w="623" w:type="dxa"/>
          </w:tcPr>
          <w:p w:rsidR="009A0018" w:rsidRDefault="009A0018">
            <w:pPr>
              <w:pStyle w:val="ConsPlusNormal"/>
            </w:pPr>
          </w:p>
        </w:tc>
        <w:tc>
          <w:tcPr>
            <w:tcW w:w="1644" w:type="dxa"/>
          </w:tcPr>
          <w:p w:rsidR="009A0018" w:rsidRDefault="009A0018">
            <w:pPr>
              <w:pStyle w:val="ConsPlusNormal"/>
            </w:pPr>
          </w:p>
        </w:tc>
        <w:tc>
          <w:tcPr>
            <w:tcW w:w="1247" w:type="dxa"/>
          </w:tcPr>
          <w:p w:rsidR="009A0018" w:rsidRDefault="009A0018">
            <w:pPr>
              <w:pStyle w:val="ConsPlusNormal"/>
            </w:pPr>
          </w:p>
        </w:tc>
        <w:tc>
          <w:tcPr>
            <w:tcW w:w="1247" w:type="dxa"/>
          </w:tcPr>
          <w:p w:rsidR="009A0018" w:rsidRDefault="009A0018">
            <w:pPr>
              <w:pStyle w:val="ConsPlusNormal"/>
            </w:pPr>
          </w:p>
        </w:tc>
        <w:tc>
          <w:tcPr>
            <w:tcW w:w="1077" w:type="dxa"/>
          </w:tcPr>
          <w:p w:rsidR="009A0018" w:rsidRDefault="009A0018">
            <w:pPr>
              <w:pStyle w:val="ConsPlusNormal"/>
            </w:pPr>
          </w:p>
        </w:tc>
        <w:tc>
          <w:tcPr>
            <w:tcW w:w="1077" w:type="dxa"/>
          </w:tcPr>
          <w:p w:rsidR="009A0018" w:rsidRDefault="009A0018">
            <w:pPr>
              <w:pStyle w:val="ConsPlusNormal"/>
            </w:pPr>
          </w:p>
        </w:tc>
        <w:tc>
          <w:tcPr>
            <w:tcW w:w="1077" w:type="dxa"/>
          </w:tcPr>
          <w:p w:rsidR="009A0018" w:rsidRDefault="009A0018">
            <w:pPr>
              <w:pStyle w:val="ConsPlusNormal"/>
            </w:pPr>
          </w:p>
        </w:tc>
        <w:tc>
          <w:tcPr>
            <w:tcW w:w="1133" w:type="dxa"/>
          </w:tcPr>
          <w:p w:rsidR="009A0018" w:rsidRDefault="009A0018">
            <w:pPr>
              <w:pStyle w:val="ConsPlusNormal"/>
            </w:pPr>
          </w:p>
        </w:tc>
        <w:tc>
          <w:tcPr>
            <w:tcW w:w="1190" w:type="dxa"/>
          </w:tcPr>
          <w:p w:rsidR="009A0018" w:rsidRDefault="009A0018">
            <w:pPr>
              <w:pStyle w:val="ConsPlusNormal"/>
            </w:pPr>
          </w:p>
        </w:tc>
        <w:tc>
          <w:tcPr>
            <w:tcW w:w="850" w:type="dxa"/>
          </w:tcPr>
          <w:p w:rsidR="009A0018" w:rsidRDefault="009A0018">
            <w:pPr>
              <w:pStyle w:val="ConsPlusNormal"/>
            </w:pPr>
          </w:p>
        </w:tc>
        <w:tc>
          <w:tcPr>
            <w:tcW w:w="850" w:type="dxa"/>
          </w:tcPr>
          <w:p w:rsidR="009A0018" w:rsidRDefault="009A0018">
            <w:pPr>
              <w:pStyle w:val="ConsPlusNormal"/>
            </w:pPr>
          </w:p>
        </w:tc>
        <w:tc>
          <w:tcPr>
            <w:tcW w:w="850" w:type="dxa"/>
          </w:tcPr>
          <w:p w:rsidR="009A0018" w:rsidRDefault="009A0018">
            <w:pPr>
              <w:pStyle w:val="ConsPlusNormal"/>
            </w:pPr>
          </w:p>
        </w:tc>
        <w:tc>
          <w:tcPr>
            <w:tcW w:w="737" w:type="dxa"/>
          </w:tcPr>
          <w:p w:rsidR="009A0018" w:rsidRDefault="009A0018">
            <w:pPr>
              <w:pStyle w:val="ConsPlusNormal"/>
            </w:pPr>
          </w:p>
        </w:tc>
      </w:tr>
      <w:tr w:rsidR="009A0018">
        <w:tc>
          <w:tcPr>
            <w:tcW w:w="2267" w:type="dxa"/>
            <w:gridSpan w:val="2"/>
          </w:tcPr>
          <w:p w:rsidR="009A0018" w:rsidRDefault="009A0018">
            <w:pPr>
              <w:pStyle w:val="ConsPlusNormal"/>
              <w:jc w:val="center"/>
            </w:pPr>
            <w:r>
              <w:t>ИТОГО</w:t>
            </w:r>
          </w:p>
        </w:tc>
        <w:tc>
          <w:tcPr>
            <w:tcW w:w="1247" w:type="dxa"/>
          </w:tcPr>
          <w:p w:rsidR="009A0018" w:rsidRDefault="009A0018">
            <w:pPr>
              <w:pStyle w:val="ConsPlusNormal"/>
              <w:jc w:val="center"/>
            </w:pPr>
            <w:r>
              <w:t>-</w:t>
            </w:r>
          </w:p>
        </w:tc>
        <w:tc>
          <w:tcPr>
            <w:tcW w:w="124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133" w:type="dxa"/>
          </w:tcPr>
          <w:p w:rsidR="009A0018" w:rsidRDefault="009A0018">
            <w:pPr>
              <w:pStyle w:val="ConsPlusNormal"/>
            </w:pPr>
          </w:p>
        </w:tc>
        <w:tc>
          <w:tcPr>
            <w:tcW w:w="1190" w:type="dxa"/>
          </w:tcPr>
          <w:p w:rsidR="009A0018" w:rsidRDefault="009A0018">
            <w:pPr>
              <w:pStyle w:val="ConsPlusNormal"/>
              <w:jc w:val="center"/>
            </w:pPr>
            <w:r>
              <w:t>-</w:t>
            </w:r>
          </w:p>
        </w:tc>
        <w:tc>
          <w:tcPr>
            <w:tcW w:w="850" w:type="dxa"/>
          </w:tcPr>
          <w:p w:rsidR="009A0018" w:rsidRDefault="009A0018">
            <w:pPr>
              <w:pStyle w:val="ConsPlusNormal"/>
            </w:pPr>
          </w:p>
        </w:tc>
        <w:tc>
          <w:tcPr>
            <w:tcW w:w="850" w:type="dxa"/>
          </w:tcPr>
          <w:p w:rsidR="009A0018" w:rsidRDefault="009A0018">
            <w:pPr>
              <w:pStyle w:val="ConsPlusNormal"/>
            </w:pPr>
          </w:p>
        </w:tc>
        <w:tc>
          <w:tcPr>
            <w:tcW w:w="850" w:type="dxa"/>
          </w:tcPr>
          <w:p w:rsidR="009A0018" w:rsidRDefault="009A0018">
            <w:pPr>
              <w:pStyle w:val="ConsPlusNormal"/>
            </w:pPr>
          </w:p>
        </w:tc>
        <w:tc>
          <w:tcPr>
            <w:tcW w:w="737" w:type="dxa"/>
          </w:tcPr>
          <w:p w:rsidR="009A0018" w:rsidRDefault="009A0018">
            <w:pPr>
              <w:pStyle w:val="ConsPlusNormal"/>
            </w:pPr>
          </w:p>
        </w:tc>
      </w:tr>
    </w:tbl>
    <w:p w:rsidR="009A0018" w:rsidRDefault="009A0018">
      <w:pPr>
        <w:pStyle w:val="ConsPlusNormal"/>
        <w:jc w:val="both"/>
      </w:pPr>
    </w:p>
    <w:p w:rsidR="009A0018" w:rsidRDefault="009A0018">
      <w:pPr>
        <w:pStyle w:val="ConsPlusNormal"/>
        <w:ind w:firstLine="540"/>
        <w:jc w:val="both"/>
      </w:pPr>
      <w:r>
        <w:t>--------------------------------</w:t>
      </w:r>
    </w:p>
    <w:p w:rsidR="009A0018" w:rsidRDefault="009A0018">
      <w:pPr>
        <w:pStyle w:val="ConsPlusNormal"/>
        <w:spacing w:before="240"/>
        <w:ind w:firstLine="540"/>
        <w:jc w:val="both"/>
      </w:pPr>
      <w:bookmarkStart w:id="48" w:name="P6744"/>
      <w:bookmarkEnd w:id="48"/>
      <w:r>
        <w:t>&lt;22&gt; Заполнение поля только из выпадающего списка (справочника) подклассов класса "озеленение".</w:t>
      </w:r>
    </w:p>
    <w:p w:rsidR="009A0018" w:rsidRDefault="009A0018">
      <w:pPr>
        <w:pStyle w:val="ConsPlusNormal"/>
        <w:spacing w:before="240"/>
        <w:ind w:firstLine="540"/>
        <w:jc w:val="both"/>
      </w:pPr>
      <w:bookmarkStart w:id="49" w:name="P6745"/>
      <w:bookmarkEnd w:id="49"/>
      <w:r>
        <w:t>&lt;23&gt; Заполнение поля только из выпадающего списка (справочника) типов соответствующего подкласса.</w:t>
      </w: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both"/>
      </w:pPr>
    </w:p>
    <w:p w:rsidR="009A0018" w:rsidRDefault="009A0018">
      <w:pPr>
        <w:pStyle w:val="ConsPlusNormal"/>
        <w:jc w:val="right"/>
        <w:outlineLvl w:val="2"/>
      </w:pPr>
      <w:r>
        <w:t>Приложение N 2</w:t>
      </w:r>
    </w:p>
    <w:p w:rsidR="009A0018" w:rsidRDefault="009A0018">
      <w:pPr>
        <w:pStyle w:val="ConsPlusNormal"/>
        <w:jc w:val="right"/>
      </w:pPr>
      <w:r>
        <w:t>к Порядку</w:t>
      </w:r>
    </w:p>
    <w:p w:rsidR="009A0018" w:rsidRDefault="009A0018">
      <w:pPr>
        <w:pStyle w:val="ConsPlusNormal"/>
        <w:jc w:val="right"/>
      </w:pPr>
      <w:r>
        <w:t>проведения инвентаризации</w:t>
      </w:r>
    </w:p>
    <w:p w:rsidR="009A0018" w:rsidRDefault="009A0018">
      <w:pPr>
        <w:pStyle w:val="ConsPlusNormal"/>
        <w:jc w:val="right"/>
      </w:pPr>
      <w:r>
        <w:t>дворовых и общественных территорий</w:t>
      </w:r>
    </w:p>
    <w:p w:rsidR="009A0018" w:rsidRDefault="009A0018">
      <w:pPr>
        <w:pStyle w:val="ConsPlusNormal"/>
        <w:jc w:val="right"/>
      </w:pPr>
      <w:r>
        <w:t>в муниципальных образованиях</w:t>
      </w:r>
    </w:p>
    <w:p w:rsidR="009A0018" w:rsidRDefault="009A0018">
      <w:pPr>
        <w:pStyle w:val="ConsPlusNormal"/>
        <w:jc w:val="right"/>
      </w:pPr>
      <w:r>
        <w:t>Ростовской области</w:t>
      </w:r>
    </w:p>
    <w:p w:rsidR="009A0018" w:rsidRDefault="009A0018">
      <w:pPr>
        <w:pStyle w:val="ConsPlusNormal"/>
        <w:jc w:val="both"/>
      </w:pPr>
    </w:p>
    <w:p w:rsidR="009A0018" w:rsidRDefault="009A0018">
      <w:pPr>
        <w:pStyle w:val="ConsPlusNormal"/>
        <w:jc w:val="center"/>
      </w:pPr>
      <w:bookmarkStart w:id="50" w:name="P6758"/>
      <w:bookmarkEnd w:id="50"/>
      <w:r>
        <w:t xml:space="preserve">Паспорт благоустройства общественной территории типа </w:t>
      </w:r>
      <w:hyperlink w:anchor="P6783" w:history="1">
        <w:r>
          <w:rPr>
            <w:color w:val="0000FF"/>
          </w:rPr>
          <w:t>&lt;24&gt;__</w:t>
        </w:r>
      </w:hyperlink>
      <w:r>
        <w:t>,</w:t>
      </w:r>
    </w:p>
    <w:p w:rsidR="009A0018" w:rsidRDefault="009A0018">
      <w:pPr>
        <w:pStyle w:val="ConsPlusNormal"/>
        <w:jc w:val="center"/>
      </w:pPr>
      <w:r>
        <w:t>расположенной по адресу:____________________________________</w:t>
      </w:r>
    </w:p>
    <w:p w:rsidR="009A0018" w:rsidRDefault="009A0018">
      <w:pPr>
        <w:pStyle w:val="ConsPlusNormal"/>
        <w:jc w:val="both"/>
      </w:pPr>
    </w:p>
    <w:p w:rsidR="009A0018" w:rsidRDefault="009A0018">
      <w:pPr>
        <w:pStyle w:val="ConsPlusNormal"/>
        <w:jc w:val="right"/>
      </w:pPr>
      <w:r>
        <w:t>от __._______.____ года</w:t>
      </w:r>
    </w:p>
    <w:p w:rsidR="009A0018" w:rsidRDefault="009A0018">
      <w:pPr>
        <w:pStyle w:val="ConsPlusNormal"/>
        <w:jc w:val="both"/>
      </w:pPr>
    </w:p>
    <w:p w:rsidR="009A0018" w:rsidRDefault="009A0018">
      <w:pPr>
        <w:pStyle w:val="ConsPlusNormal"/>
        <w:ind w:firstLine="540"/>
        <w:jc w:val="both"/>
      </w:pPr>
      <w:r>
        <w:t>1. Ситуационный план (масштаб 1:2000).</w:t>
      </w:r>
    </w:p>
    <w:p w:rsidR="009A0018" w:rsidRDefault="009A0018">
      <w:pPr>
        <w:pStyle w:val="ConsPlusNormal"/>
        <w:jc w:val="both"/>
      </w:pPr>
    </w:p>
    <w:p w:rsidR="009A0018" w:rsidRDefault="009A0018">
      <w:pPr>
        <w:pStyle w:val="ConsPlusNormal"/>
        <w:ind w:firstLine="540"/>
        <w:jc w:val="both"/>
      </w:pPr>
      <w:r>
        <w:t>Схема расположения учетного объекта в населенном пункте.</w:t>
      </w:r>
    </w:p>
    <w:p w:rsidR="009A0018" w:rsidRDefault="009A0018">
      <w:pPr>
        <w:pStyle w:val="ConsPlusNormal"/>
        <w:jc w:val="both"/>
      </w:pPr>
    </w:p>
    <w:tbl>
      <w:tblPr>
        <w:tblW w:w="0" w:type="auto"/>
        <w:tblBorders>
          <w:left w:val="single" w:sz="4" w:space="0" w:color="auto"/>
          <w:righ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7200"/>
        <w:gridCol w:w="360"/>
        <w:gridCol w:w="1134"/>
        <w:gridCol w:w="4897"/>
      </w:tblGrid>
      <w:tr w:rsidR="009A0018">
        <w:tc>
          <w:tcPr>
            <w:tcW w:w="7200" w:type="dxa"/>
            <w:vMerge w:val="restart"/>
            <w:tcBorders>
              <w:left w:val="single" w:sz="4" w:space="0" w:color="auto"/>
              <w:right w:val="single" w:sz="4" w:space="0" w:color="auto"/>
            </w:tcBorders>
          </w:tcPr>
          <w:p w:rsidR="009A0018" w:rsidRDefault="009A0018">
            <w:pPr>
              <w:pStyle w:val="ConsPlusNormal"/>
            </w:pPr>
          </w:p>
        </w:tc>
        <w:tc>
          <w:tcPr>
            <w:tcW w:w="360" w:type="dxa"/>
            <w:vMerge w:val="restart"/>
            <w:tcBorders>
              <w:top w:val="nil"/>
              <w:left w:val="single" w:sz="4" w:space="0" w:color="auto"/>
              <w:bottom w:val="nil"/>
            </w:tcBorders>
          </w:tcPr>
          <w:p w:rsidR="009A0018" w:rsidRDefault="009A0018">
            <w:pPr>
              <w:pStyle w:val="ConsPlusNormal"/>
            </w:pPr>
          </w:p>
        </w:tc>
        <w:tc>
          <w:tcPr>
            <w:tcW w:w="6031" w:type="dxa"/>
            <w:gridSpan w:val="2"/>
            <w:tcBorders>
              <w:top w:val="nil"/>
            </w:tcBorders>
          </w:tcPr>
          <w:p w:rsidR="009A0018" w:rsidRDefault="009A0018">
            <w:pPr>
              <w:pStyle w:val="ConsPlusNormal"/>
              <w:jc w:val="center"/>
            </w:pPr>
            <w:r>
              <w:t>Условные обозначения</w:t>
            </w:r>
          </w:p>
        </w:tc>
      </w:tr>
      <w:tr w:rsidR="009A0018">
        <w:tblPrEx>
          <w:tblBorders>
            <w:right w:val="single" w:sz="4" w:space="0" w:color="auto"/>
            <w:insideV w:val="single" w:sz="4" w:space="0" w:color="auto"/>
          </w:tblBorders>
        </w:tblPrEx>
        <w:tc>
          <w:tcPr>
            <w:tcW w:w="7200" w:type="dxa"/>
            <w:vMerge/>
          </w:tcPr>
          <w:p w:rsidR="009A0018" w:rsidRDefault="009A0018"/>
        </w:tc>
        <w:tc>
          <w:tcPr>
            <w:tcW w:w="360" w:type="dxa"/>
            <w:vMerge/>
            <w:tcBorders>
              <w:top w:val="nil"/>
              <w:bottom w:val="nil"/>
              <w:right w:val="nil"/>
            </w:tcBorders>
          </w:tcPr>
          <w:p w:rsidR="009A0018" w:rsidRDefault="009A0018"/>
        </w:tc>
        <w:tc>
          <w:tcPr>
            <w:tcW w:w="1134" w:type="dxa"/>
          </w:tcPr>
          <w:p w:rsidR="009A0018" w:rsidRDefault="009A0018">
            <w:pPr>
              <w:pStyle w:val="ConsPlusNormal"/>
              <w:jc w:val="center"/>
            </w:pPr>
            <w:r>
              <w:t>Вид</w:t>
            </w:r>
          </w:p>
        </w:tc>
        <w:tc>
          <w:tcPr>
            <w:tcW w:w="4897" w:type="dxa"/>
          </w:tcPr>
          <w:p w:rsidR="009A0018" w:rsidRDefault="009A0018">
            <w:pPr>
              <w:pStyle w:val="ConsPlusNormal"/>
              <w:jc w:val="center"/>
            </w:pPr>
            <w:r>
              <w:t>Наименование</w:t>
            </w:r>
          </w:p>
        </w:tc>
      </w:tr>
      <w:tr w:rsidR="009A0018">
        <w:tblPrEx>
          <w:tblBorders>
            <w:right w:val="single" w:sz="4" w:space="0" w:color="auto"/>
            <w:insideV w:val="single" w:sz="4" w:space="0" w:color="auto"/>
          </w:tblBorders>
        </w:tblPrEx>
        <w:tc>
          <w:tcPr>
            <w:tcW w:w="7200" w:type="dxa"/>
            <w:vMerge/>
          </w:tcPr>
          <w:p w:rsidR="009A0018" w:rsidRDefault="009A0018"/>
        </w:tc>
        <w:tc>
          <w:tcPr>
            <w:tcW w:w="360" w:type="dxa"/>
            <w:vMerge/>
            <w:tcBorders>
              <w:top w:val="nil"/>
              <w:bottom w:val="nil"/>
              <w:right w:val="nil"/>
            </w:tcBorders>
          </w:tcPr>
          <w:p w:rsidR="009A0018" w:rsidRDefault="009A0018"/>
        </w:tc>
        <w:tc>
          <w:tcPr>
            <w:tcW w:w="1134" w:type="dxa"/>
          </w:tcPr>
          <w:p w:rsidR="009A0018" w:rsidRDefault="009A0018">
            <w:pPr>
              <w:pStyle w:val="ConsPlusNormal"/>
              <w:jc w:val="center"/>
            </w:pPr>
            <w:r>
              <w:t>1</w:t>
            </w:r>
          </w:p>
        </w:tc>
        <w:tc>
          <w:tcPr>
            <w:tcW w:w="4897" w:type="dxa"/>
          </w:tcPr>
          <w:p w:rsidR="009A0018" w:rsidRDefault="009A0018">
            <w:pPr>
              <w:pStyle w:val="ConsPlusNormal"/>
              <w:jc w:val="center"/>
            </w:pPr>
            <w:r>
              <w:t>2</w:t>
            </w:r>
          </w:p>
        </w:tc>
      </w:tr>
      <w:tr w:rsidR="009A0018">
        <w:tblPrEx>
          <w:tblBorders>
            <w:right w:val="single" w:sz="4" w:space="0" w:color="auto"/>
            <w:insideV w:val="single" w:sz="4" w:space="0" w:color="auto"/>
          </w:tblBorders>
        </w:tblPrEx>
        <w:tc>
          <w:tcPr>
            <w:tcW w:w="7200" w:type="dxa"/>
            <w:vMerge/>
          </w:tcPr>
          <w:p w:rsidR="009A0018" w:rsidRDefault="009A0018"/>
        </w:tc>
        <w:tc>
          <w:tcPr>
            <w:tcW w:w="360" w:type="dxa"/>
            <w:vMerge/>
            <w:tcBorders>
              <w:top w:val="nil"/>
              <w:bottom w:val="nil"/>
              <w:right w:val="nil"/>
            </w:tcBorders>
          </w:tcPr>
          <w:p w:rsidR="009A0018" w:rsidRDefault="009A0018"/>
        </w:tc>
        <w:tc>
          <w:tcPr>
            <w:tcW w:w="1134" w:type="dxa"/>
          </w:tcPr>
          <w:p w:rsidR="009A0018" w:rsidRDefault="009A0018">
            <w:pPr>
              <w:pStyle w:val="ConsPlusNormal"/>
            </w:pPr>
          </w:p>
        </w:tc>
        <w:tc>
          <w:tcPr>
            <w:tcW w:w="4897" w:type="dxa"/>
          </w:tcPr>
          <w:p w:rsidR="009A0018" w:rsidRDefault="009A0018">
            <w:pPr>
              <w:pStyle w:val="ConsPlusNormal"/>
            </w:pPr>
          </w:p>
        </w:tc>
      </w:tr>
      <w:tr w:rsidR="009A0018">
        <w:tblPrEx>
          <w:tblBorders>
            <w:right w:val="single" w:sz="4" w:space="0" w:color="auto"/>
            <w:insideV w:val="single" w:sz="4" w:space="0" w:color="auto"/>
          </w:tblBorders>
        </w:tblPrEx>
        <w:tc>
          <w:tcPr>
            <w:tcW w:w="7200" w:type="dxa"/>
            <w:vMerge/>
          </w:tcPr>
          <w:p w:rsidR="009A0018" w:rsidRDefault="009A0018"/>
        </w:tc>
        <w:tc>
          <w:tcPr>
            <w:tcW w:w="360" w:type="dxa"/>
            <w:vMerge/>
            <w:tcBorders>
              <w:top w:val="nil"/>
              <w:bottom w:val="nil"/>
              <w:right w:val="nil"/>
            </w:tcBorders>
          </w:tcPr>
          <w:p w:rsidR="009A0018" w:rsidRDefault="009A0018"/>
        </w:tc>
        <w:tc>
          <w:tcPr>
            <w:tcW w:w="1134" w:type="dxa"/>
          </w:tcPr>
          <w:p w:rsidR="009A0018" w:rsidRDefault="009A0018">
            <w:pPr>
              <w:pStyle w:val="ConsPlusNormal"/>
            </w:pPr>
          </w:p>
        </w:tc>
        <w:tc>
          <w:tcPr>
            <w:tcW w:w="4897" w:type="dxa"/>
          </w:tcPr>
          <w:p w:rsidR="009A0018" w:rsidRDefault="009A0018">
            <w:pPr>
              <w:pStyle w:val="ConsPlusNormal"/>
            </w:pPr>
          </w:p>
        </w:tc>
      </w:tr>
      <w:tr w:rsidR="009A0018">
        <w:tblPrEx>
          <w:tblBorders>
            <w:right w:val="single" w:sz="4" w:space="0" w:color="auto"/>
            <w:insideV w:val="single" w:sz="4" w:space="0" w:color="auto"/>
          </w:tblBorders>
        </w:tblPrEx>
        <w:tc>
          <w:tcPr>
            <w:tcW w:w="7200" w:type="dxa"/>
            <w:vMerge/>
          </w:tcPr>
          <w:p w:rsidR="009A0018" w:rsidRDefault="009A0018"/>
        </w:tc>
        <w:tc>
          <w:tcPr>
            <w:tcW w:w="360" w:type="dxa"/>
            <w:vMerge/>
            <w:tcBorders>
              <w:top w:val="nil"/>
              <w:bottom w:val="nil"/>
              <w:right w:val="nil"/>
            </w:tcBorders>
          </w:tcPr>
          <w:p w:rsidR="009A0018" w:rsidRDefault="009A0018"/>
        </w:tc>
        <w:tc>
          <w:tcPr>
            <w:tcW w:w="1134" w:type="dxa"/>
          </w:tcPr>
          <w:p w:rsidR="009A0018" w:rsidRDefault="009A0018">
            <w:pPr>
              <w:pStyle w:val="ConsPlusNormal"/>
            </w:pPr>
          </w:p>
        </w:tc>
        <w:tc>
          <w:tcPr>
            <w:tcW w:w="4897" w:type="dxa"/>
          </w:tcPr>
          <w:p w:rsidR="009A0018" w:rsidRDefault="009A0018">
            <w:pPr>
              <w:pStyle w:val="ConsPlusNormal"/>
            </w:pPr>
          </w:p>
        </w:tc>
      </w:tr>
      <w:tr w:rsidR="009A0018">
        <w:tc>
          <w:tcPr>
            <w:tcW w:w="7200" w:type="dxa"/>
            <w:vMerge/>
            <w:tcBorders>
              <w:left w:val="single" w:sz="4" w:space="0" w:color="auto"/>
              <w:right w:val="single" w:sz="4" w:space="0" w:color="auto"/>
            </w:tcBorders>
          </w:tcPr>
          <w:p w:rsidR="009A0018" w:rsidRDefault="009A0018"/>
        </w:tc>
        <w:tc>
          <w:tcPr>
            <w:tcW w:w="360" w:type="dxa"/>
            <w:vMerge/>
            <w:tcBorders>
              <w:top w:val="nil"/>
              <w:left w:val="single" w:sz="4" w:space="0" w:color="auto"/>
              <w:bottom w:val="nil"/>
            </w:tcBorders>
          </w:tcPr>
          <w:p w:rsidR="009A0018" w:rsidRDefault="009A0018"/>
        </w:tc>
        <w:tc>
          <w:tcPr>
            <w:tcW w:w="6031" w:type="dxa"/>
            <w:gridSpan w:val="2"/>
            <w:tcBorders>
              <w:bottom w:val="nil"/>
            </w:tcBorders>
          </w:tcPr>
          <w:p w:rsidR="009A0018" w:rsidRDefault="009A0018">
            <w:pPr>
              <w:pStyle w:val="ConsPlusNormal"/>
            </w:pPr>
          </w:p>
        </w:tc>
      </w:tr>
    </w:tbl>
    <w:p w:rsidR="009A0018" w:rsidRDefault="009A0018">
      <w:pPr>
        <w:pStyle w:val="ConsPlusNormal"/>
        <w:jc w:val="both"/>
      </w:pPr>
    </w:p>
    <w:p w:rsidR="009A0018" w:rsidRDefault="009A0018">
      <w:pPr>
        <w:pStyle w:val="ConsPlusNormal"/>
        <w:ind w:firstLine="540"/>
        <w:jc w:val="both"/>
      </w:pPr>
      <w:r>
        <w:t>--------------------------------</w:t>
      </w:r>
    </w:p>
    <w:p w:rsidR="009A0018" w:rsidRDefault="009A0018">
      <w:pPr>
        <w:pStyle w:val="ConsPlusNormal"/>
        <w:spacing w:before="240"/>
        <w:ind w:firstLine="540"/>
        <w:jc w:val="both"/>
      </w:pPr>
      <w:bookmarkStart w:id="51" w:name="P6783"/>
      <w:bookmarkEnd w:id="51"/>
      <w:r>
        <w:t xml:space="preserve">&lt;24&gt; Заполнение поля только из выпадающего списка (справочника) типов общественных территорий: улица, парк, площадь, сквер, </w:t>
      </w:r>
      <w:r>
        <w:lastRenderedPageBreak/>
        <w:t>аллея, набережная, иная.</w:t>
      </w:r>
    </w:p>
    <w:p w:rsidR="009A0018" w:rsidRDefault="009A0018">
      <w:pPr>
        <w:pStyle w:val="ConsPlusNormal"/>
        <w:jc w:val="both"/>
      </w:pPr>
    </w:p>
    <w:p w:rsidR="009A0018" w:rsidRDefault="009A0018">
      <w:pPr>
        <w:pStyle w:val="ConsPlusNormal"/>
        <w:ind w:firstLine="540"/>
        <w:jc w:val="both"/>
      </w:pPr>
      <w:r>
        <w:t>2. Инвентаризационный план учетного объекта (масштаб 1:500).</w:t>
      </w:r>
    </w:p>
    <w:p w:rsidR="009A0018" w:rsidRDefault="009A0018">
      <w:pPr>
        <w:pStyle w:val="ConsPlusNormal"/>
        <w:jc w:val="both"/>
      </w:pPr>
    </w:p>
    <w:tbl>
      <w:tblPr>
        <w:tblW w:w="0" w:type="auto"/>
        <w:tblBorders>
          <w:left w:val="single" w:sz="4" w:space="0" w:color="auto"/>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7200"/>
        <w:gridCol w:w="360"/>
        <w:gridCol w:w="1134"/>
        <w:gridCol w:w="3119"/>
        <w:gridCol w:w="1778"/>
      </w:tblGrid>
      <w:tr w:rsidR="009A0018">
        <w:tc>
          <w:tcPr>
            <w:tcW w:w="7200" w:type="dxa"/>
            <w:vMerge w:val="restart"/>
            <w:tcBorders>
              <w:left w:val="single" w:sz="4" w:space="0" w:color="auto"/>
              <w:right w:val="single" w:sz="4" w:space="0" w:color="auto"/>
            </w:tcBorders>
          </w:tcPr>
          <w:p w:rsidR="009A0018" w:rsidRDefault="009A0018">
            <w:pPr>
              <w:pStyle w:val="ConsPlusNormal"/>
            </w:pPr>
          </w:p>
        </w:tc>
        <w:tc>
          <w:tcPr>
            <w:tcW w:w="360" w:type="dxa"/>
            <w:vMerge w:val="restart"/>
            <w:tcBorders>
              <w:top w:val="nil"/>
              <w:left w:val="single" w:sz="4" w:space="0" w:color="auto"/>
              <w:bottom w:val="nil"/>
            </w:tcBorders>
          </w:tcPr>
          <w:p w:rsidR="009A0018" w:rsidRDefault="009A0018">
            <w:pPr>
              <w:pStyle w:val="ConsPlusNormal"/>
            </w:pPr>
          </w:p>
        </w:tc>
        <w:tc>
          <w:tcPr>
            <w:tcW w:w="6031" w:type="dxa"/>
            <w:gridSpan w:val="3"/>
            <w:tcBorders>
              <w:top w:val="nil"/>
            </w:tcBorders>
          </w:tcPr>
          <w:p w:rsidR="009A0018" w:rsidRDefault="009A0018">
            <w:pPr>
              <w:pStyle w:val="ConsPlusNormal"/>
              <w:jc w:val="center"/>
            </w:pPr>
            <w:r>
              <w:t>Экспликация</w:t>
            </w:r>
          </w:p>
        </w:tc>
      </w:tr>
      <w:tr w:rsidR="009A0018">
        <w:tblPrEx>
          <w:tblBorders>
            <w:right w:val="single" w:sz="4" w:space="0" w:color="auto"/>
            <w:insideV w:val="single" w:sz="4" w:space="0" w:color="auto"/>
          </w:tblBorders>
        </w:tblPrEx>
        <w:tc>
          <w:tcPr>
            <w:tcW w:w="7200" w:type="dxa"/>
            <w:vMerge/>
          </w:tcPr>
          <w:p w:rsidR="009A0018" w:rsidRDefault="009A0018"/>
        </w:tc>
        <w:tc>
          <w:tcPr>
            <w:tcW w:w="360" w:type="dxa"/>
            <w:vMerge/>
            <w:tcBorders>
              <w:top w:val="nil"/>
              <w:bottom w:val="nil"/>
              <w:right w:val="nil"/>
            </w:tcBorders>
          </w:tcPr>
          <w:p w:rsidR="009A0018" w:rsidRDefault="009A0018"/>
        </w:tc>
        <w:tc>
          <w:tcPr>
            <w:tcW w:w="1134" w:type="dxa"/>
          </w:tcPr>
          <w:p w:rsidR="009A0018" w:rsidRDefault="009A0018">
            <w:pPr>
              <w:pStyle w:val="ConsPlusNormal"/>
              <w:jc w:val="center"/>
            </w:pPr>
            <w:r>
              <w:t>N на плане</w:t>
            </w:r>
          </w:p>
        </w:tc>
        <w:tc>
          <w:tcPr>
            <w:tcW w:w="3119" w:type="dxa"/>
          </w:tcPr>
          <w:p w:rsidR="009A0018" w:rsidRDefault="009A0018">
            <w:pPr>
              <w:pStyle w:val="ConsPlusNormal"/>
              <w:jc w:val="center"/>
            </w:pPr>
            <w:r>
              <w:t>Наименование</w:t>
            </w:r>
          </w:p>
        </w:tc>
        <w:tc>
          <w:tcPr>
            <w:tcW w:w="1778" w:type="dxa"/>
          </w:tcPr>
          <w:p w:rsidR="009A0018" w:rsidRDefault="009A0018">
            <w:pPr>
              <w:pStyle w:val="ConsPlusNormal"/>
              <w:jc w:val="center"/>
            </w:pPr>
            <w:r>
              <w:t>Примечание</w:t>
            </w:r>
          </w:p>
        </w:tc>
      </w:tr>
      <w:tr w:rsidR="009A0018">
        <w:tblPrEx>
          <w:tblBorders>
            <w:right w:val="single" w:sz="4" w:space="0" w:color="auto"/>
            <w:insideV w:val="single" w:sz="4" w:space="0" w:color="auto"/>
          </w:tblBorders>
        </w:tblPrEx>
        <w:tc>
          <w:tcPr>
            <w:tcW w:w="7200" w:type="dxa"/>
            <w:vMerge/>
          </w:tcPr>
          <w:p w:rsidR="009A0018" w:rsidRDefault="009A0018"/>
        </w:tc>
        <w:tc>
          <w:tcPr>
            <w:tcW w:w="360" w:type="dxa"/>
            <w:vMerge/>
            <w:tcBorders>
              <w:top w:val="nil"/>
              <w:bottom w:val="nil"/>
              <w:right w:val="nil"/>
            </w:tcBorders>
          </w:tcPr>
          <w:p w:rsidR="009A0018" w:rsidRDefault="009A0018"/>
        </w:tc>
        <w:tc>
          <w:tcPr>
            <w:tcW w:w="1134" w:type="dxa"/>
          </w:tcPr>
          <w:p w:rsidR="009A0018" w:rsidRDefault="009A0018">
            <w:pPr>
              <w:pStyle w:val="ConsPlusNormal"/>
              <w:jc w:val="center"/>
            </w:pPr>
            <w:r>
              <w:t>1</w:t>
            </w:r>
          </w:p>
        </w:tc>
        <w:tc>
          <w:tcPr>
            <w:tcW w:w="3119" w:type="dxa"/>
          </w:tcPr>
          <w:p w:rsidR="009A0018" w:rsidRDefault="009A0018">
            <w:pPr>
              <w:pStyle w:val="ConsPlusNormal"/>
              <w:jc w:val="center"/>
            </w:pPr>
            <w:r>
              <w:t>2</w:t>
            </w:r>
          </w:p>
        </w:tc>
        <w:tc>
          <w:tcPr>
            <w:tcW w:w="1778" w:type="dxa"/>
          </w:tcPr>
          <w:p w:rsidR="009A0018" w:rsidRDefault="009A0018">
            <w:pPr>
              <w:pStyle w:val="ConsPlusNormal"/>
              <w:jc w:val="center"/>
            </w:pPr>
            <w:r>
              <w:t>3</w:t>
            </w:r>
          </w:p>
        </w:tc>
      </w:tr>
      <w:tr w:rsidR="009A0018">
        <w:tblPrEx>
          <w:tblBorders>
            <w:right w:val="single" w:sz="4" w:space="0" w:color="auto"/>
            <w:insideV w:val="single" w:sz="4" w:space="0" w:color="auto"/>
          </w:tblBorders>
        </w:tblPrEx>
        <w:tc>
          <w:tcPr>
            <w:tcW w:w="7200" w:type="dxa"/>
            <w:vMerge/>
          </w:tcPr>
          <w:p w:rsidR="009A0018" w:rsidRDefault="009A0018"/>
        </w:tc>
        <w:tc>
          <w:tcPr>
            <w:tcW w:w="360" w:type="dxa"/>
            <w:vMerge/>
            <w:tcBorders>
              <w:top w:val="nil"/>
              <w:bottom w:val="nil"/>
              <w:right w:val="nil"/>
            </w:tcBorders>
          </w:tcPr>
          <w:p w:rsidR="009A0018" w:rsidRDefault="009A0018"/>
        </w:tc>
        <w:tc>
          <w:tcPr>
            <w:tcW w:w="6031" w:type="dxa"/>
            <w:gridSpan w:val="3"/>
          </w:tcPr>
          <w:p w:rsidR="009A0018" w:rsidRDefault="009A0018">
            <w:pPr>
              <w:pStyle w:val="ConsPlusNormal"/>
            </w:pPr>
            <w:r>
              <w:t>Земельные участки</w:t>
            </w:r>
          </w:p>
        </w:tc>
      </w:tr>
      <w:tr w:rsidR="009A0018">
        <w:tblPrEx>
          <w:tblBorders>
            <w:right w:val="single" w:sz="4" w:space="0" w:color="auto"/>
            <w:insideV w:val="single" w:sz="4" w:space="0" w:color="auto"/>
          </w:tblBorders>
        </w:tblPrEx>
        <w:tc>
          <w:tcPr>
            <w:tcW w:w="7200" w:type="dxa"/>
            <w:vMerge/>
          </w:tcPr>
          <w:p w:rsidR="009A0018" w:rsidRDefault="009A0018"/>
        </w:tc>
        <w:tc>
          <w:tcPr>
            <w:tcW w:w="360" w:type="dxa"/>
            <w:vMerge/>
            <w:tcBorders>
              <w:top w:val="nil"/>
              <w:bottom w:val="nil"/>
              <w:right w:val="nil"/>
            </w:tcBorders>
          </w:tcPr>
          <w:p w:rsidR="009A0018" w:rsidRDefault="009A0018"/>
        </w:tc>
        <w:tc>
          <w:tcPr>
            <w:tcW w:w="1134" w:type="dxa"/>
          </w:tcPr>
          <w:p w:rsidR="009A0018" w:rsidRDefault="009A0018">
            <w:pPr>
              <w:pStyle w:val="ConsPlusNormal"/>
            </w:pPr>
          </w:p>
        </w:tc>
        <w:tc>
          <w:tcPr>
            <w:tcW w:w="3119" w:type="dxa"/>
          </w:tcPr>
          <w:p w:rsidR="009A0018" w:rsidRDefault="009A0018">
            <w:pPr>
              <w:pStyle w:val="ConsPlusNormal"/>
            </w:pPr>
          </w:p>
        </w:tc>
        <w:tc>
          <w:tcPr>
            <w:tcW w:w="1778" w:type="dxa"/>
          </w:tcPr>
          <w:p w:rsidR="009A0018" w:rsidRDefault="009A0018">
            <w:pPr>
              <w:pStyle w:val="ConsPlusNormal"/>
            </w:pPr>
          </w:p>
        </w:tc>
      </w:tr>
      <w:tr w:rsidR="009A0018">
        <w:tblPrEx>
          <w:tblBorders>
            <w:right w:val="single" w:sz="4" w:space="0" w:color="auto"/>
            <w:insideV w:val="single" w:sz="4" w:space="0" w:color="auto"/>
          </w:tblBorders>
        </w:tblPrEx>
        <w:tc>
          <w:tcPr>
            <w:tcW w:w="7200" w:type="dxa"/>
            <w:vMerge/>
          </w:tcPr>
          <w:p w:rsidR="009A0018" w:rsidRDefault="009A0018"/>
        </w:tc>
        <w:tc>
          <w:tcPr>
            <w:tcW w:w="360" w:type="dxa"/>
            <w:vMerge/>
            <w:tcBorders>
              <w:top w:val="nil"/>
              <w:bottom w:val="nil"/>
              <w:right w:val="nil"/>
            </w:tcBorders>
          </w:tcPr>
          <w:p w:rsidR="009A0018" w:rsidRDefault="009A0018"/>
        </w:tc>
        <w:tc>
          <w:tcPr>
            <w:tcW w:w="1134" w:type="dxa"/>
          </w:tcPr>
          <w:p w:rsidR="009A0018" w:rsidRDefault="009A0018">
            <w:pPr>
              <w:pStyle w:val="ConsPlusNormal"/>
            </w:pPr>
          </w:p>
        </w:tc>
        <w:tc>
          <w:tcPr>
            <w:tcW w:w="3119" w:type="dxa"/>
          </w:tcPr>
          <w:p w:rsidR="009A0018" w:rsidRDefault="009A0018">
            <w:pPr>
              <w:pStyle w:val="ConsPlusNormal"/>
            </w:pPr>
          </w:p>
        </w:tc>
        <w:tc>
          <w:tcPr>
            <w:tcW w:w="1778" w:type="dxa"/>
          </w:tcPr>
          <w:p w:rsidR="009A0018" w:rsidRDefault="009A0018">
            <w:pPr>
              <w:pStyle w:val="ConsPlusNormal"/>
            </w:pPr>
          </w:p>
        </w:tc>
      </w:tr>
      <w:tr w:rsidR="009A0018">
        <w:tblPrEx>
          <w:tblBorders>
            <w:right w:val="single" w:sz="4" w:space="0" w:color="auto"/>
            <w:insideV w:val="single" w:sz="4" w:space="0" w:color="auto"/>
          </w:tblBorders>
        </w:tblPrEx>
        <w:tc>
          <w:tcPr>
            <w:tcW w:w="7200" w:type="dxa"/>
            <w:vMerge/>
          </w:tcPr>
          <w:p w:rsidR="009A0018" w:rsidRDefault="009A0018"/>
        </w:tc>
        <w:tc>
          <w:tcPr>
            <w:tcW w:w="360" w:type="dxa"/>
            <w:vMerge/>
            <w:tcBorders>
              <w:top w:val="nil"/>
              <w:bottom w:val="nil"/>
              <w:right w:val="nil"/>
            </w:tcBorders>
          </w:tcPr>
          <w:p w:rsidR="009A0018" w:rsidRDefault="009A0018"/>
        </w:tc>
        <w:tc>
          <w:tcPr>
            <w:tcW w:w="1134" w:type="dxa"/>
          </w:tcPr>
          <w:p w:rsidR="009A0018" w:rsidRDefault="009A0018">
            <w:pPr>
              <w:pStyle w:val="ConsPlusNormal"/>
            </w:pPr>
          </w:p>
        </w:tc>
        <w:tc>
          <w:tcPr>
            <w:tcW w:w="3119" w:type="dxa"/>
          </w:tcPr>
          <w:p w:rsidR="009A0018" w:rsidRDefault="009A0018">
            <w:pPr>
              <w:pStyle w:val="ConsPlusNormal"/>
            </w:pPr>
          </w:p>
        </w:tc>
        <w:tc>
          <w:tcPr>
            <w:tcW w:w="1778" w:type="dxa"/>
          </w:tcPr>
          <w:p w:rsidR="009A0018" w:rsidRDefault="009A0018">
            <w:pPr>
              <w:pStyle w:val="ConsPlusNormal"/>
            </w:pPr>
          </w:p>
        </w:tc>
      </w:tr>
      <w:tr w:rsidR="009A0018">
        <w:tblPrEx>
          <w:tblBorders>
            <w:right w:val="single" w:sz="4" w:space="0" w:color="auto"/>
            <w:insideV w:val="single" w:sz="4" w:space="0" w:color="auto"/>
          </w:tblBorders>
        </w:tblPrEx>
        <w:tc>
          <w:tcPr>
            <w:tcW w:w="7200" w:type="dxa"/>
            <w:vMerge/>
          </w:tcPr>
          <w:p w:rsidR="009A0018" w:rsidRDefault="009A0018"/>
        </w:tc>
        <w:tc>
          <w:tcPr>
            <w:tcW w:w="360" w:type="dxa"/>
            <w:vMerge/>
            <w:tcBorders>
              <w:top w:val="nil"/>
              <w:bottom w:val="nil"/>
              <w:right w:val="nil"/>
            </w:tcBorders>
          </w:tcPr>
          <w:p w:rsidR="009A0018" w:rsidRDefault="009A0018"/>
        </w:tc>
        <w:tc>
          <w:tcPr>
            <w:tcW w:w="6031" w:type="dxa"/>
            <w:gridSpan w:val="3"/>
          </w:tcPr>
          <w:p w:rsidR="009A0018" w:rsidRDefault="009A0018">
            <w:pPr>
              <w:pStyle w:val="ConsPlusNormal"/>
            </w:pPr>
            <w:r>
              <w:t>Строения</w:t>
            </w:r>
          </w:p>
        </w:tc>
      </w:tr>
      <w:tr w:rsidR="009A0018">
        <w:tblPrEx>
          <w:tblBorders>
            <w:right w:val="single" w:sz="4" w:space="0" w:color="auto"/>
            <w:insideV w:val="single" w:sz="4" w:space="0" w:color="auto"/>
          </w:tblBorders>
        </w:tblPrEx>
        <w:tc>
          <w:tcPr>
            <w:tcW w:w="7200" w:type="dxa"/>
            <w:vMerge/>
          </w:tcPr>
          <w:p w:rsidR="009A0018" w:rsidRDefault="009A0018"/>
        </w:tc>
        <w:tc>
          <w:tcPr>
            <w:tcW w:w="360" w:type="dxa"/>
            <w:vMerge/>
            <w:tcBorders>
              <w:top w:val="nil"/>
              <w:bottom w:val="nil"/>
              <w:right w:val="nil"/>
            </w:tcBorders>
          </w:tcPr>
          <w:p w:rsidR="009A0018" w:rsidRDefault="009A0018"/>
        </w:tc>
        <w:tc>
          <w:tcPr>
            <w:tcW w:w="1134" w:type="dxa"/>
          </w:tcPr>
          <w:p w:rsidR="009A0018" w:rsidRDefault="009A0018">
            <w:pPr>
              <w:pStyle w:val="ConsPlusNormal"/>
            </w:pPr>
          </w:p>
        </w:tc>
        <w:tc>
          <w:tcPr>
            <w:tcW w:w="3119" w:type="dxa"/>
          </w:tcPr>
          <w:p w:rsidR="009A0018" w:rsidRDefault="009A0018">
            <w:pPr>
              <w:pStyle w:val="ConsPlusNormal"/>
            </w:pPr>
          </w:p>
        </w:tc>
        <w:tc>
          <w:tcPr>
            <w:tcW w:w="1778" w:type="dxa"/>
          </w:tcPr>
          <w:p w:rsidR="009A0018" w:rsidRDefault="009A0018">
            <w:pPr>
              <w:pStyle w:val="ConsPlusNormal"/>
            </w:pPr>
          </w:p>
        </w:tc>
      </w:tr>
      <w:tr w:rsidR="009A0018">
        <w:tblPrEx>
          <w:tblBorders>
            <w:right w:val="single" w:sz="4" w:space="0" w:color="auto"/>
            <w:insideV w:val="single" w:sz="4" w:space="0" w:color="auto"/>
          </w:tblBorders>
        </w:tblPrEx>
        <w:tc>
          <w:tcPr>
            <w:tcW w:w="7200" w:type="dxa"/>
            <w:vMerge/>
          </w:tcPr>
          <w:p w:rsidR="009A0018" w:rsidRDefault="009A0018"/>
        </w:tc>
        <w:tc>
          <w:tcPr>
            <w:tcW w:w="360" w:type="dxa"/>
            <w:vMerge/>
            <w:tcBorders>
              <w:top w:val="nil"/>
              <w:bottom w:val="nil"/>
              <w:right w:val="nil"/>
            </w:tcBorders>
          </w:tcPr>
          <w:p w:rsidR="009A0018" w:rsidRDefault="009A0018"/>
        </w:tc>
        <w:tc>
          <w:tcPr>
            <w:tcW w:w="1134" w:type="dxa"/>
          </w:tcPr>
          <w:p w:rsidR="009A0018" w:rsidRDefault="009A0018">
            <w:pPr>
              <w:pStyle w:val="ConsPlusNormal"/>
            </w:pPr>
          </w:p>
        </w:tc>
        <w:tc>
          <w:tcPr>
            <w:tcW w:w="3119" w:type="dxa"/>
          </w:tcPr>
          <w:p w:rsidR="009A0018" w:rsidRDefault="009A0018">
            <w:pPr>
              <w:pStyle w:val="ConsPlusNormal"/>
            </w:pPr>
          </w:p>
        </w:tc>
        <w:tc>
          <w:tcPr>
            <w:tcW w:w="1778" w:type="dxa"/>
          </w:tcPr>
          <w:p w:rsidR="009A0018" w:rsidRDefault="009A0018">
            <w:pPr>
              <w:pStyle w:val="ConsPlusNormal"/>
            </w:pPr>
          </w:p>
        </w:tc>
      </w:tr>
      <w:tr w:rsidR="009A0018">
        <w:tblPrEx>
          <w:tblBorders>
            <w:right w:val="single" w:sz="4" w:space="0" w:color="auto"/>
            <w:insideV w:val="single" w:sz="4" w:space="0" w:color="auto"/>
          </w:tblBorders>
        </w:tblPrEx>
        <w:tc>
          <w:tcPr>
            <w:tcW w:w="7200" w:type="dxa"/>
            <w:vMerge/>
          </w:tcPr>
          <w:p w:rsidR="009A0018" w:rsidRDefault="009A0018"/>
        </w:tc>
        <w:tc>
          <w:tcPr>
            <w:tcW w:w="360" w:type="dxa"/>
            <w:vMerge/>
            <w:tcBorders>
              <w:top w:val="nil"/>
              <w:bottom w:val="nil"/>
              <w:right w:val="nil"/>
            </w:tcBorders>
          </w:tcPr>
          <w:p w:rsidR="009A0018" w:rsidRDefault="009A0018"/>
        </w:tc>
        <w:tc>
          <w:tcPr>
            <w:tcW w:w="1134" w:type="dxa"/>
          </w:tcPr>
          <w:p w:rsidR="009A0018" w:rsidRDefault="009A0018">
            <w:pPr>
              <w:pStyle w:val="ConsPlusNormal"/>
            </w:pPr>
          </w:p>
        </w:tc>
        <w:tc>
          <w:tcPr>
            <w:tcW w:w="3119" w:type="dxa"/>
          </w:tcPr>
          <w:p w:rsidR="009A0018" w:rsidRDefault="009A0018">
            <w:pPr>
              <w:pStyle w:val="ConsPlusNormal"/>
            </w:pPr>
          </w:p>
        </w:tc>
        <w:tc>
          <w:tcPr>
            <w:tcW w:w="1778" w:type="dxa"/>
          </w:tcPr>
          <w:p w:rsidR="009A0018" w:rsidRDefault="009A0018">
            <w:pPr>
              <w:pStyle w:val="ConsPlusNormal"/>
            </w:pPr>
          </w:p>
        </w:tc>
      </w:tr>
      <w:tr w:rsidR="009A0018">
        <w:tblPrEx>
          <w:tblBorders>
            <w:right w:val="single" w:sz="4" w:space="0" w:color="auto"/>
            <w:insideV w:val="single" w:sz="4" w:space="0" w:color="auto"/>
          </w:tblBorders>
        </w:tblPrEx>
        <w:tc>
          <w:tcPr>
            <w:tcW w:w="7200" w:type="dxa"/>
            <w:vMerge/>
          </w:tcPr>
          <w:p w:rsidR="009A0018" w:rsidRDefault="009A0018"/>
        </w:tc>
        <w:tc>
          <w:tcPr>
            <w:tcW w:w="360" w:type="dxa"/>
            <w:vMerge/>
            <w:tcBorders>
              <w:top w:val="nil"/>
              <w:bottom w:val="nil"/>
              <w:right w:val="nil"/>
            </w:tcBorders>
          </w:tcPr>
          <w:p w:rsidR="009A0018" w:rsidRDefault="009A0018"/>
        </w:tc>
        <w:tc>
          <w:tcPr>
            <w:tcW w:w="1134" w:type="dxa"/>
          </w:tcPr>
          <w:p w:rsidR="009A0018" w:rsidRDefault="009A0018">
            <w:pPr>
              <w:pStyle w:val="ConsPlusNormal"/>
            </w:pPr>
          </w:p>
        </w:tc>
        <w:tc>
          <w:tcPr>
            <w:tcW w:w="3119" w:type="dxa"/>
          </w:tcPr>
          <w:p w:rsidR="009A0018" w:rsidRDefault="009A0018">
            <w:pPr>
              <w:pStyle w:val="ConsPlusNormal"/>
            </w:pPr>
          </w:p>
        </w:tc>
        <w:tc>
          <w:tcPr>
            <w:tcW w:w="1778" w:type="dxa"/>
          </w:tcPr>
          <w:p w:rsidR="009A0018" w:rsidRDefault="009A0018">
            <w:pPr>
              <w:pStyle w:val="ConsPlusNormal"/>
            </w:pPr>
          </w:p>
        </w:tc>
      </w:tr>
      <w:tr w:rsidR="009A0018">
        <w:tblPrEx>
          <w:tblBorders>
            <w:right w:val="single" w:sz="4" w:space="0" w:color="auto"/>
            <w:insideV w:val="single" w:sz="4" w:space="0" w:color="auto"/>
          </w:tblBorders>
        </w:tblPrEx>
        <w:tc>
          <w:tcPr>
            <w:tcW w:w="7200" w:type="dxa"/>
            <w:vMerge/>
          </w:tcPr>
          <w:p w:rsidR="009A0018" w:rsidRDefault="009A0018"/>
        </w:tc>
        <w:tc>
          <w:tcPr>
            <w:tcW w:w="360" w:type="dxa"/>
            <w:vMerge/>
            <w:tcBorders>
              <w:top w:val="nil"/>
              <w:bottom w:val="nil"/>
              <w:right w:val="nil"/>
            </w:tcBorders>
          </w:tcPr>
          <w:p w:rsidR="009A0018" w:rsidRDefault="009A0018"/>
        </w:tc>
        <w:tc>
          <w:tcPr>
            <w:tcW w:w="1134" w:type="dxa"/>
          </w:tcPr>
          <w:p w:rsidR="009A0018" w:rsidRDefault="009A0018">
            <w:pPr>
              <w:pStyle w:val="ConsPlusNormal"/>
            </w:pPr>
          </w:p>
        </w:tc>
        <w:tc>
          <w:tcPr>
            <w:tcW w:w="3119" w:type="dxa"/>
          </w:tcPr>
          <w:p w:rsidR="009A0018" w:rsidRDefault="009A0018">
            <w:pPr>
              <w:pStyle w:val="ConsPlusNormal"/>
            </w:pPr>
          </w:p>
        </w:tc>
        <w:tc>
          <w:tcPr>
            <w:tcW w:w="1778" w:type="dxa"/>
          </w:tcPr>
          <w:p w:rsidR="009A0018" w:rsidRDefault="009A0018">
            <w:pPr>
              <w:pStyle w:val="ConsPlusNormal"/>
            </w:pPr>
          </w:p>
        </w:tc>
      </w:tr>
      <w:tr w:rsidR="009A0018">
        <w:tblPrEx>
          <w:tblBorders>
            <w:right w:val="single" w:sz="4" w:space="0" w:color="auto"/>
            <w:insideV w:val="single" w:sz="4" w:space="0" w:color="auto"/>
          </w:tblBorders>
        </w:tblPrEx>
        <w:tc>
          <w:tcPr>
            <w:tcW w:w="7200" w:type="dxa"/>
            <w:vMerge/>
          </w:tcPr>
          <w:p w:rsidR="009A0018" w:rsidRDefault="009A0018"/>
        </w:tc>
        <w:tc>
          <w:tcPr>
            <w:tcW w:w="360" w:type="dxa"/>
            <w:vMerge/>
            <w:tcBorders>
              <w:top w:val="nil"/>
              <w:bottom w:val="nil"/>
              <w:right w:val="nil"/>
            </w:tcBorders>
          </w:tcPr>
          <w:p w:rsidR="009A0018" w:rsidRDefault="009A0018"/>
        </w:tc>
        <w:tc>
          <w:tcPr>
            <w:tcW w:w="6031" w:type="dxa"/>
            <w:gridSpan w:val="3"/>
          </w:tcPr>
          <w:p w:rsidR="009A0018" w:rsidRDefault="009A0018">
            <w:pPr>
              <w:pStyle w:val="ConsPlusNormal"/>
            </w:pPr>
            <w:r>
              <w:t>Плоскостные и линейные сооружения</w:t>
            </w:r>
          </w:p>
        </w:tc>
      </w:tr>
      <w:tr w:rsidR="009A0018">
        <w:tblPrEx>
          <w:tblBorders>
            <w:right w:val="single" w:sz="4" w:space="0" w:color="auto"/>
            <w:insideV w:val="single" w:sz="4" w:space="0" w:color="auto"/>
          </w:tblBorders>
        </w:tblPrEx>
        <w:tc>
          <w:tcPr>
            <w:tcW w:w="7200" w:type="dxa"/>
            <w:vMerge/>
          </w:tcPr>
          <w:p w:rsidR="009A0018" w:rsidRDefault="009A0018"/>
        </w:tc>
        <w:tc>
          <w:tcPr>
            <w:tcW w:w="360" w:type="dxa"/>
            <w:vMerge/>
            <w:tcBorders>
              <w:top w:val="nil"/>
              <w:bottom w:val="nil"/>
              <w:right w:val="nil"/>
            </w:tcBorders>
          </w:tcPr>
          <w:p w:rsidR="009A0018" w:rsidRDefault="009A0018"/>
        </w:tc>
        <w:tc>
          <w:tcPr>
            <w:tcW w:w="1134" w:type="dxa"/>
          </w:tcPr>
          <w:p w:rsidR="009A0018" w:rsidRDefault="009A0018">
            <w:pPr>
              <w:pStyle w:val="ConsPlusNormal"/>
            </w:pPr>
          </w:p>
        </w:tc>
        <w:tc>
          <w:tcPr>
            <w:tcW w:w="3119" w:type="dxa"/>
          </w:tcPr>
          <w:p w:rsidR="009A0018" w:rsidRDefault="009A0018">
            <w:pPr>
              <w:pStyle w:val="ConsPlusNormal"/>
            </w:pPr>
          </w:p>
        </w:tc>
        <w:tc>
          <w:tcPr>
            <w:tcW w:w="1778" w:type="dxa"/>
          </w:tcPr>
          <w:p w:rsidR="009A0018" w:rsidRDefault="009A0018">
            <w:pPr>
              <w:pStyle w:val="ConsPlusNormal"/>
            </w:pPr>
          </w:p>
        </w:tc>
      </w:tr>
      <w:tr w:rsidR="009A0018">
        <w:tblPrEx>
          <w:tblBorders>
            <w:right w:val="single" w:sz="4" w:space="0" w:color="auto"/>
            <w:insideV w:val="single" w:sz="4" w:space="0" w:color="auto"/>
          </w:tblBorders>
        </w:tblPrEx>
        <w:tc>
          <w:tcPr>
            <w:tcW w:w="7200" w:type="dxa"/>
            <w:vMerge/>
          </w:tcPr>
          <w:p w:rsidR="009A0018" w:rsidRDefault="009A0018"/>
        </w:tc>
        <w:tc>
          <w:tcPr>
            <w:tcW w:w="360" w:type="dxa"/>
            <w:vMerge/>
            <w:tcBorders>
              <w:top w:val="nil"/>
              <w:bottom w:val="nil"/>
              <w:right w:val="nil"/>
            </w:tcBorders>
          </w:tcPr>
          <w:p w:rsidR="009A0018" w:rsidRDefault="009A0018"/>
        </w:tc>
        <w:tc>
          <w:tcPr>
            <w:tcW w:w="1134" w:type="dxa"/>
          </w:tcPr>
          <w:p w:rsidR="009A0018" w:rsidRDefault="009A0018">
            <w:pPr>
              <w:pStyle w:val="ConsPlusNormal"/>
            </w:pPr>
          </w:p>
        </w:tc>
        <w:tc>
          <w:tcPr>
            <w:tcW w:w="3119" w:type="dxa"/>
          </w:tcPr>
          <w:p w:rsidR="009A0018" w:rsidRDefault="009A0018">
            <w:pPr>
              <w:pStyle w:val="ConsPlusNormal"/>
            </w:pPr>
          </w:p>
        </w:tc>
        <w:tc>
          <w:tcPr>
            <w:tcW w:w="1778" w:type="dxa"/>
          </w:tcPr>
          <w:p w:rsidR="009A0018" w:rsidRDefault="009A0018">
            <w:pPr>
              <w:pStyle w:val="ConsPlusNormal"/>
            </w:pPr>
          </w:p>
        </w:tc>
      </w:tr>
      <w:tr w:rsidR="009A0018">
        <w:tblPrEx>
          <w:tblBorders>
            <w:right w:val="single" w:sz="4" w:space="0" w:color="auto"/>
            <w:insideV w:val="single" w:sz="4" w:space="0" w:color="auto"/>
          </w:tblBorders>
        </w:tblPrEx>
        <w:tc>
          <w:tcPr>
            <w:tcW w:w="7200" w:type="dxa"/>
            <w:vMerge/>
          </w:tcPr>
          <w:p w:rsidR="009A0018" w:rsidRDefault="009A0018"/>
        </w:tc>
        <w:tc>
          <w:tcPr>
            <w:tcW w:w="360" w:type="dxa"/>
            <w:vMerge/>
            <w:tcBorders>
              <w:top w:val="nil"/>
              <w:bottom w:val="nil"/>
              <w:right w:val="nil"/>
            </w:tcBorders>
          </w:tcPr>
          <w:p w:rsidR="009A0018" w:rsidRDefault="009A0018"/>
        </w:tc>
        <w:tc>
          <w:tcPr>
            <w:tcW w:w="1134" w:type="dxa"/>
          </w:tcPr>
          <w:p w:rsidR="009A0018" w:rsidRDefault="009A0018">
            <w:pPr>
              <w:pStyle w:val="ConsPlusNormal"/>
            </w:pPr>
          </w:p>
        </w:tc>
        <w:tc>
          <w:tcPr>
            <w:tcW w:w="3119" w:type="dxa"/>
          </w:tcPr>
          <w:p w:rsidR="009A0018" w:rsidRDefault="009A0018">
            <w:pPr>
              <w:pStyle w:val="ConsPlusNormal"/>
            </w:pPr>
          </w:p>
        </w:tc>
        <w:tc>
          <w:tcPr>
            <w:tcW w:w="1778" w:type="dxa"/>
          </w:tcPr>
          <w:p w:rsidR="009A0018" w:rsidRDefault="009A0018">
            <w:pPr>
              <w:pStyle w:val="ConsPlusNormal"/>
            </w:pPr>
          </w:p>
        </w:tc>
      </w:tr>
      <w:tr w:rsidR="009A0018">
        <w:tblPrEx>
          <w:tblBorders>
            <w:right w:val="single" w:sz="4" w:space="0" w:color="auto"/>
            <w:insideV w:val="single" w:sz="4" w:space="0" w:color="auto"/>
          </w:tblBorders>
        </w:tblPrEx>
        <w:tc>
          <w:tcPr>
            <w:tcW w:w="7200" w:type="dxa"/>
            <w:vMerge/>
          </w:tcPr>
          <w:p w:rsidR="009A0018" w:rsidRDefault="009A0018"/>
        </w:tc>
        <w:tc>
          <w:tcPr>
            <w:tcW w:w="360" w:type="dxa"/>
            <w:vMerge/>
            <w:tcBorders>
              <w:top w:val="nil"/>
              <w:bottom w:val="nil"/>
              <w:right w:val="nil"/>
            </w:tcBorders>
          </w:tcPr>
          <w:p w:rsidR="009A0018" w:rsidRDefault="009A0018"/>
        </w:tc>
        <w:tc>
          <w:tcPr>
            <w:tcW w:w="1134" w:type="dxa"/>
          </w:tcPr>
          <w:p w:rsidR="009A0018" w:rsidRDefault="009A0018">
            <w:pPr>
              <w:pStyle w:val="ConsPlusNormal"/>
            </w:pPr>
          </w:p>
        </w:tc>
        <w:tc>
          <w:tcPr>
            <w:tcW w:w="3119" w:type="dxa"/>
          </w:tcPr>
          <w:p w:rsidR="009A0018" w:rsidRDefault="009A0018">
            <w:pPr>
              <w:pStyle w:val="ConsPlusNormal"/>
            </w:pPr>
          </w:p>
        </w:tc>
        <w:tc>
          <w:tcPr>
            <w:tcW w:w="1778" w:type="dxa"/>
          </w:tcPr>
          <w:p w:rsidR="009A0018" w:rsidRDefault="009A0018">
            <w:pPr>
              <w:pStyle w:val="ConsPlusNormal"/>
            </w:pPr>
          </w:p>
        </w:tc>
      </w:tr>
      <w:tr w:rsidR="009A0018">
        <w:tblPrEx>
          <w:tblBorders>
            <w:right w:val="single" w:sz="4" w:space="0" w:color="auto"/>
            <w:insideV w:val="single" w:sz="4" w:space="0" w:color="auto"/>
          </w:tblBorders>
        </w:tblPrEx>
        <w:tc>
          <w:tcPr>
            <w:tcW w:w="7200" w:type="dxa"/>
            <w:vMerge/>
          </w:tcPr>
          <w:p w:rsidR="009A0018" w:rsidRDefault="009A0018"/>
        </w:tc>
        <w:tc>
          <w:tcPr>
            <w:tcW w:w="360" w:type="dxa"/>
            <w:vMerge/>
            <w:tcBorders>
              <w:top w:val="nil"/>
              <w:bottom w:val="nil"/>
              <w:right w:val="nil"/>
            </w:tcBorders>
          </w:tcPr>
          <w:p w:rsidR="009A0018" w:rsidRDefault="009A0018"/>
        </w:tc>
        <w:tc>
          <w:tcPr>
            <w:tcW w:w="1134" w:type="dxa"/>
          </w:tcPr>
          <w:p w:rsidR="009A0018" w:rsidRDefault="009A0018">
            <w:pPr>
              <w:pStyle w:val="ConsPlusNormal"/>
            </w:pPr>
          </w:p>
        </w:tc>
        <w:tc>
          <w:tcPr>
            <w:tcW w:w="3119" w:type="dxa"/>
          </w:tcPr>
          <w:p w:rsidR="009A0018" w:rsidRDefault="009A0018">
            <w:pPr>
              <w:pStyle w:val="ConsPlusNormal"/>
            </w:pPr>
          </w:p>
        </w:tc>
        <w:tc>
          <w:tcPr>
            <w:tcW w:w="1778" w:type="dxa"/>
          </w:tcPr>
          <w:p w:rsidR="009A0018" w:rsidRDefault="009A0018">
            <w:pPr>
              <w:pStyle w:val="ConsPlusNormal"/>
            </w:pPr>
          </w:p>
        </w:tc>
      </w:tr>
      <w:tr w:rsidR="009A0018">
        <w:tblPrEx>
          <w:tblBorders>
            <w:right w:val="single" w:sz="4" w:space="0" w:color="auto"/>
            <w:insideV w:val="single" w:sz="4" w:space="0" w:color="auto"/>
          </w:tblBorders>
        </w:tblPrEx>
        <w:tc>
          <w:tcPr>
            <w:tcW w:w="7200" w:type="dxa"/>
            <w:vMerge/>
          </w:tcPr>
          <w:p w:rsidR="009A0018" w:rsidRDefault="009A0018"/>
        </w:tc>
        <w:tc>
          <w:tcPr>
            <w:tcW w:w="360" w:type="dxa"/>
            <w:vMerge/>
            <w:tcBorders>
              <w:top w:val="nil"/>
              <w:bottom w:val="nil"/>
              <w:right w:val="nil"/>
            </w:tcBorders>
          </w:tcPr>
          <w:p w:rsidR="009A0018" w:rsidRDefault="009A0018"/>
        </w:tc>
        <w:tc>
          <w:tcPr>
            <w:tcW w:w="1134" w:type="dxa"/>
          </w:tcPr>
          <w:p w:rsidR="009A0018" w:rsidRDefault="009A0018">
            <w:pPr>
              <w:pStyle w:val="ConsPlusNormal"/>
            </w:pPr>
          </w:p>
        </w:tc>
        <w:tc>
          <w:tcPr>
            <w:tcW w:w="3119" w:type="dxa"/>
          </w:tcPr>
          <w:p w:rsidR="009A0018" w:rsidRDefault="009A0018">
            <w:pPr>
              <w:pStyle w:val="ConsPlusNormal"/>
            </w:pPr>
          </w:p>
        </w:tc>
        <w:tc>
          <w:tcPr>
            <w:tcW w:w="1778" w:type="dxa"/>
          </w:tcPr>
          <w:p w:rsidR="009A0018" w:rsidRDefault="009A0018">
            <w:pPr>
              <w:pStyle w:val="ConsPlusNormal"/>
            </w:pPr>
          </w:p>
        </w:tc>
      </w:tr>
      <w:tr w:rsidR="009A0018">
        <w:tc>
          <w:tcPr>
            <w:tcW w:w="7200" w:type="dxa"/>
            <w:vMerge/>
            <w:tcBorders>
              <w:left w:val="single" w:sz="4" w:space="0" w:color="auto"/>
              <w:right w:val="single" w:sz="4" w:space="0" w:color="auto"/>
            </w:tcBorders>
          </w:tcPr>
          <w:p w:rsidR="009A0018" w:rsidRDefault="009A0018"/>
        </w:tc>
        <w:tc>
          <w:tcPr>
            <w:tcW w:w="360" w:type="dxa"/>
            <w:vMerge/>
            <w:tcBorders>
              <w:top w:val="nil"/>
              <w:left w:val="single" w:sz="4" w:space="0" w:color="auto"/>
              <w:bottom w:val="nil"/>
            </w:tcBorders>
          </w:tcPr>
          <w:p w:rsidR="009A0018" w:rsidRDefault="009A0018"/>
        </w:tc>
        <w:tc>
          <w:tcPr>
            <w:tcW w:w="6031" w:type="dxa"/>
            <w:gridSpan w:val="3"/>
          </w:tcPr>
          <w:p w:rsidR="009A0018" w:rsidRDefault="009A0018">
            <w:pPr>
              <w:pStyle w:val="ConsPlusNormal"/>
              <w:jc w:val="center"/>
            </w:pPr>
            <w:r>
              <w:t>Условные обозначения</w:t>
            </w:r>
          </w:p>
        </w:tc>
      </w:tr>
      <w:tr w:rsidR="009A0018">
        <w:tblPrEx>
          <w:tblBorders>
            <w:right w:val="single" w:sz="4" w:space="0" w:color="auto"/>
            <w:insideV w:val="single" w:sz="4" w:space="0" w:color="auto"/>
          </w:tblBorders>
        </w:tblPrEx>
        <w:tc>
          <w:tcPr>
            <w:tcW w:w="7200" w:type="dxa"/>
            <w:vMerge/>
          </w:tcPr>
          <w:p w:rsidR="009A0018" w:rsidRDefault="009A0018"/>
        </w:tc>
        <w:tc>
          <w:tcPr>
            <w:tcW w:w="360" w:type="dxa"/>
            <w:vMerge/>
            <w:tcBorders>
              <w:top w:val="nil"/>
              <w:bottom w:val="nil"/>
              <w:right w:val="nil"/>
            </w:tcBorders>
          </w:tcPr>
          <w:p w:rsidR="009A0018" w:rsidRDefault="009A0018"/>
        </w:tc>
        <w:tc>
          <w:tcPr>
            <w:tcW w:w="1134" w:type="dxa"/>
          </w:tcPr>
          <w:p w:rsidR="009A0018" w:rsidRDefault="009A0018">
            <w:pPr>
              <w:pStyle w:val="ConsPlusNormal"/>
              <w:jc w:val="center"/>
            </w:pPr>
            <w:r>
              <w:t>Вид</w:t>
            </w:r>
          </w:p>
        </w:tc>
        <w:tc>
          <w:tcPr>
            <w:tcW w:w="4897" w:type="dxa"/>
            <w:gridSpan w:val="2"/>
          </w:tcPr>
          <w:p w:rsidR="009A0018" w:rsidRDefault="009A0018">
            <w:pPr>
              <w:pStyle w:val="ConsPlusNormal"/>
              <w:jc w:val="center"/>
            </w:pPr>
            <w:r>
              <w:t>Наименование</w:t>
            </w:r>
          </w:p>
        </w:tc>
      </w:tr>
      <w:tr w:rsidR="009A0018">
        <w:tblPrEx>
          <w:tblBorders>
            <w:right w:val="single" w:sz="4" w:space="0" w:color="auto"/>
            <w:insideV w:val="single" w:sz="4" w:space="0" w:color="auto"/>
          </w:tblBorders>
        </w:tblPrEx>
        <w:tc>
          <w:tcPr>
            <w:tcW w:w="7200" w:type="dxa"/>
            <w:vMerge/>
          </w:tcPr>
          <w:p w:rsidR="009A0018" w:rsidRDefault="009A0018"/>
        </w:tc>
        <w:tc>
          <w:tcPr>
            <w:tcW w:w="360" w:type="dxa"/>
            <w:vMerge/>
            <w:tcBorders>
              <w:top w:val="nil"/>
              <w:bottom w:val="nil"/>
              <w:right w:val="nil"/>
            </w:tcBorders>
          </w:tcPr>
          <w:p w:rsidR="009A0018" w:rsidRDefault="009A0018"/>
        </w:tc>
        <w:tc>
          <w:tcPr>
            <w:tcW w:w="1134" w:type="dxa"/>
          </w:tcPr>
          <w:p w:rsidR="009A0018" w:rsidRDefault="009A0018">
            <w:pPr>
              <w:pStyle w:val="ConsPlusNormal"/>
            </w:pPr>
          </w:p>
        </w:tc>
        <w:tc>
          <w:tcPr>
            <w:tcW w:w="4897" w:type="dxa"/>
            <w:gridSpan w:val="2"/>
          </w:tcPr>
          <w:p w:rsidR="009A0018" w:rsidRDefault="009A0018">
            <w:pPr>
              <w:pStyle w:val="ConsPlusNormal"/>
            </w:pPr>
          </w:p>
        </w:tc>
      </w:tr>
      <w:tr w:rsidR="009A0018">
        <w:tblPrEx>
          <w:tblBorders>
            <w:right w:val="single" w:sz="4" w:space="0" w:color="auto"/>
            <w:insideV w:val="single" w:sz="4" w:space="0" w:color="auto"/>
          </w:tblBorders>
        </w:tblPrEx>
        <w:tc>
          <w:tcPr>
            <w:tcW w:w="7200" w:type="dxa"/>
            <w:vMerge/>
          </w:tcPr>
          <w:p w:rsidR="009A0018" w:rsidRDefault="009A0018"/>
        </w:tc>
        <w:tc>
          <w:tcPr>
            <w:tcW w:w="360" w:type="dxa"/>
            <w:vMerge/>
            <w:tcBorders>
              <w:top w:val="nil"/>
              <w:bottom w:val="nil"/>
              <w:right w:val="nil"/>
            </w:tcBorders>
          </w:tcPr>
          <w:p w:rsidR="009A0018" w:rsidRDefault="009A0018"/>
        </w:tc>
        <w:tc>
          <w:tcPr>
            <w:tcW w:w="1134" w:type="dxa"/>
          </w:tcPr>
          <w:p w:rsidR="009A0018" w:rsidRDefault="009A0018">
            <w:pPr>
              <w:pStyle w:val="ConsPlusNormal"/>
            </w:pPr>
          </w:p>
        </w:tc>
        <w:tc>
          <w:tcPr>
            <w:tcW w:w="4897" w:type="dxa"/>
            <w:gridSpan w:val="2"/>
          </w:tcPr>
          <w:p w:rsidR="009A0018" w:rsidRDefault="009A0018">
            <w:pPr>
              <w:pStyle w:val="ConsPlusNormal"/>
            </w:pPr>
          </w:p>
        </w:tc>
      </w:tr>
      <w:tr w:rsidR="009A0018">
        <w:tblPrEx>
          <w:tblBorders>
            <w:right w:val="single" w:sz="4" w:space="0" w:color="auto"/>
            <w:insideV w:val="single" w:sz="4" w:space="0" w:color="auto"/>
          </w:tblBorders>
        </w:tblPrEx>
        <w:tc>
          <w:tcPr>
            <w:tcW w:w="7200" w:type="dxa"/>
            <w:vMerge/>
          </w:tcPr>
          <w:p w:rsidR="009A0018" w:rsidRDefault="009A0018"/>
        </w:tc>
        <w:tc>
          <w:tcPr>
            <w:tcW w:w="360" w:type="dxa"/>
            <w:vMerge/>
            <w:tcBorders>
              <w:top w:val="nil"/>
              <w:bottom w:val="nil"/>
              <w:right w:val="nil"/>
            </w:tcBorders>
          </w:tcPr>
          <w:p w:rsidR="009A0018" w:rsidRDefault="009A0018"/>
        </w:tc>
        <w:tc>
          <w:tcPr>
            <w:tcW w:w="1134" w:type="dxa"/>
          </w:tcPr>
          <w:p w:rsidR="009A0018" w:rsidRDefault="009A0018">
            <w:pPr>
              <w:pStyle w:val="ConsPlusNormal"/>
            </w:pPr>
          </w:p>
        </w:tc>
        <w:tc>
          <w:tcPr>
            <w:tcW w:w="4897" w:type="dxa"/>
            <w:gridSpan w:val="2"/>
          </w:tcPr>
          <w:p w:rsidR="009A0018" w:rsidRDefault="009A0018">
            <w:pPr>
              <w:pStyle w:val="ConsPlusNormal"/>
            </w:pPr>
          </w:p>
        </w:tc>
      </w:tr>
    </w:tbl>
    <w:p w:rsidR="009A0018" w:rsidRDefault="009A0018">
      <w:pPr>
        <w:pStyle w:val="ConsPlusNormal"/>
        <w:jc w:val="both"/>
      </w:pPr>
    </w:p>
    <w:p w:rsidR="009A0018" w:rsidRDefault="009A0018">
      <w:pPr>
        <w:pStyle w:val="ConsPlusNormal"/>
        <w:ind w:firstLine="540"/>
        <w:jc w:val="both"/>
      </w:pPr>
      <w:r>
        <w:t xml:space="preserve">3. Земельные участки (ЗУ) </w:t>
      </w:r>
      <w:hyperlink w:anchor="P6891" w:history="1">
        <w:r>
          <w:rPr>
            <w:color w:val="0000FF"/>
          </w:rPr>
          <w:t>&lt;25&gt;</w:t>
        </w:r>
      </w:hyperlink>
      <w:r>
        <w:t>.</w:t>
      </w:r>
    </w:p>
    <w:p w:rsidR="009A0018" w:rsidRDefault="009A00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2948"/>
        <w:gridCol w:w="2948"/>
        <w:gridCol w:w="1303"/>
        <w:gridCol w:w="1417"/>
        <w:gridCol w:w="2267"/>
        <w:gridCol w:w="1927"/>
      </w:tblGrid>
      <w:tr w:rsidR="009A0018">
        <w:tc>
          <w:tcPr>
            <w:tcW w:w="793" w:type="dxa"/>
            <w:vMerge w:val="restart"/>
          </w:tcPr>
          <w:p w:rsidR="009A0018" w:rsidRDefault="009A0018">
            <w:pPr>
              <w:pStyle w:val="ConsPlusNormal"/>
              <w:jc w:val="center"/>
            </w:pPr>
            <w:r>
              <w:t>N на плане</w:t>
            </w:r>
          </w:p>
        </w:tc>
        <w:tc>
          <w:tcPr>
            <w:tcW w:w="2948" w:type="dxa"/>
            <w:vMerge w:val="restart"/>
          </w:tcPr>
          <w:p w:rsidR="009A0018" w:rsidRDefault="009A0018">
            <w:pPr>
              <w:pStyle w:val="ConsPlusNormal"/>
              <w:jc w:val="center"/>
            </w:pPr>
            <w:r>
              <w:t>Адрес</w:t>
            </w:r>
          </w:p>
        </w:tc>
        <w:tc>
          <w:tcPr>
            <w:tcW w:w="2948" w:type="dxa"/>
            <w:vMerge w:val="restart"/>
          </w:tcPr>
          <w:p w:rsidR="009A0018" w:rsidRDefault="009A0018">
            <w:pPr>
              <w:pStyle w:val="ConsPlusNormal"/>
              <w:jc w:val="center"/>
            </w:pPr>
            <w:r>
              <w:t>Форма собственности</w:t>
            </w:r>
          </w:p>
        </w:tc>
        <w:tc>
          <w:tcPr>
            <w:tcW w:w="2720" w:type="dxa"/>
            <w:gridSpan w:val="2"/>
          </w:tcPr>
          <w:p w:rsidR="009A0018" w:rsidRDefault="009A0018">
            <w:pPr>
              <w:pStyle w:val="ConsPlusNormal"/>
              <w:jc w:val="center"/>
            </w:pPr>
            <w:r>
              <w:t>Площадь (кв. метров)</w:t>
            </w:r>
          </w:p>
        </w:tc>
        <w:tc>
          <w:tcPr>
            <w:tcW w:w="4194" w:type="dxa"/>
            <w:gridSpan w:val="2"/>
          </w:tcPr>
          <w:p w:rsidR="009A0018" w:rsidRDefault="009A0018">
            <w:pPr>
              <w:pStyle w:val="ConsPlusNormal"/>
              <w:jc w:val="center"/>
            </w:pPr>
            <w:r>
              <w:t>Вид разрешенного использования</w:t>
            </w:r>
          </w:p>
        </w:tc>
      </w:tr>
      <w:tr w:rsidR="009A0018">
        <w:tc>
          <w:tcPr>
            <w:tcW w:w="793" w:type="dxa"/>
            <w:vMerge/>
          </w:tcPr>
          <w:p w:rsidR="009A0018" w:rsidRDefault="009A0018"/>
        </w:tc>
        <w:tc>
          <w:tcPr>
            <w:tcW w:w="2948" w:type="dxa"/>
            <w:vMerge/>
          </w:tcPr>
          <w:p w:rsidR="009A0018" w:rsidRDefault="009A0018"/>
        </w:tc>
        <w:tc>
          <w:tcPr>
            <w:tcW w:w="2948" w:type="dxa"/>
            <w:vMerge/>
          </w:tcPr>
          <w:p w:rsidR="009A0018" w:rsidRDefault="009A0018"/>
        </w:tc>
        <w:tc>
          <w:tcPr>
            <w:tcW w:w="1303" w:type="dxa"/>
          </w:tcPr>
          <w:p w:rsidR="009A0018" w:rsidRDefault="009A0018">
            <w:pPr>
              <w:pStyle w:val="ConsPlusNormal"/>
              <w:jc w:val="center"/>
            </w:pPr>
            <w:r>
              <w:t>общая</w:t>
            </w:r>
          </w:p>
        </w:tc>
        <w:tc>
          <w:tcPr>
            <w:tcW w:w="1417" w:type="dxa"/>
          </w:tcPr>
          <w:p w:rsidR="009A0018" w:rsidRDefault="009A0018">
            <w:pPr>
              <w:pStyle w:val="ConsPlusNormal"/>
              <w:jc w:val="center"/>
            </w:pPr>
            <w:r>
              <w:t xml:space="preserve">застройки </w:t>
            </w:r>
            <w:hyperlink w:anchor="P6892" w:history="1">
              <w:r>
                <w:rPr>
                  <w:color w:val="0000FF"/>
                </w:rPr>
                <w:t>&lt;26&gt;</w:t>
              </w:r>
            </w:hyperlink>
          </w:p>
        </w:tc>
        <w:tc>
          <w:tcPr>
            <w:tcW w:w="2267" w:type="dxa"/>
          </w:tcPr>
          <w:p w:rsidR="009A0018" w:rsidRDefault="009A0018">
            <w:pPr>
              <w:pStyle w:val="ConsPlusNormal"/>
              <w:jc w:val="center"/>
            </w:pPr>
            <w:r>
              <w:t>по классификатору</w:t>
            </w:r>
          </w:p>
        </w:tc>
        <w:tc>
          <w:tcPr>
            <w:tcW w:w="1927" w:type="dxa"/>
          </w:tcPr>
          <w:p w:rsidR="009A0018" w:rsidRDefault="009A0018">
            <w:pPr>
              <w:pStyle w:val="ConsPlusNormal"/>
              <w:jc w:val="center"/>
            </w:pPr>
            <w:r>
              <w:t>по документу</w:t>
            </w:r>
          </w:p>
        </w:tc>
      </w:tr>
      <w:tr w:rsidR="009A0018">
        <w:tc>
          <w:tcPr>
            <w:tcW w:w="793" w:type="dxa"/>
          </w:tcPr>
          <w:p w:rsidR="009A0018" w:rsidRDefault="009A0018">
            <w:pPr>
              <w:pStyle w:val="ConsPlusNormal"/>
              <w:jc w:val="center"/>
            </w:pPr>
            <w:r>
              <w:t>1</w:t>
            </w:r>
          </w:p>
        </w:tc>
        <w:tc>
          <w:tcPr>
            <w:tcW w:w="2948" w:type="dxa"/>
          </w:tcPr>
          <w:p w:rsidR="009A0018" w:rsidRDefault="009A0018">
            <w:pPr>
              <w:pStyle w:val="ConsPlusNormal"/>
              <w:jc w:val="center"/>
            </w:pPr>
            <w:r>
              <w:t>2</w:t>
            </w:r>
          </w:p>
        </w:tc>
        <w:tc>
          <w:tcPr>
            <w:tcW w:w="2948" w:type="dxa"/>
          </w:tcPr>
          <w:p w:rsidR="009A0018" w:rsidRDefault="009A0018">
            <w:pPr>
              <w:pStyle w:val="ConsPlusNormal"/>
              <w:jc w:val="center"/>
            </w:pPr>
            <w:r>
              <w:t>3</w:t>
            </w:r>
          </w:p>
        </w:tc>
        <w:tc>
          <w:tcPr>
            <w:tcW w:w="1303" w:type="dxa"/>
          </w:tcPr>
          <w:p w:rsidR="009A0018" w:rsidRDefault="009A0018">
            <w:pPr>
              <w:pStyle w:val="ConsPlusNormal"/>
              <w:jc w:val="center"/>
            </w:pPr>
            <w:r>
              <w:t>4</w:t>
            </w:r>
          </w:p>
        </w:tc>
        <w:tc>
          <w:tcPr>
            <w:tcW w:w="1417" w:type="dxa"/>
          </w:tcPr>
          <w:p w:rsidR="009A0018" w:rsidRDefault="009A0018">
            <w:pPr>
              <w:pStyle w:val="ConsPlusNormal"/>
              <w:jc w:val="center"/>
            </w:pPr>
            <w:r>
              <w:t>5</w:t>
            </w:r>
          </w:p>
        </w:tc>
        <w:tc>
          <w:tcPr>
            <w:tcW w:w="2267" w:type="dxa"/>
          </w:tcPr>
          <w:p w:rsidR="009A0018" w:rsidRDefault="009A0018">
            <w:pPr>
              <w:pStyle w:val="ConsPlusNormal"/>
              <w:jc w:val="center"/>
            </w:pPr>
            <w:r>
              <w:t>6</w:t>
            </w:r>
          </w:p>
        </w:tc>
        <w:tc>
          <w:tcPr>
            <w:tcW w:w="1927" w:type="dxa"/>
          </w:tcPr>
          <w:p w:rsidR="009A0018" w:rsidRDefault="009A0018">
            <w:pPr>
              <w:pStyle w:val="ConsPlusNormal"/>
              <w:jc w:val="center"/>
            </w:pPr>
            <w:r>
              <w:t>7</w:t>
            </w:r>
          </w:p>
        </w:tc>
      </w:tr>
      <w:tr w:rsidR="009A0018">
        <w:tc>
          <w:tcPr>
            <w:tcW w:w="793" w:type="dxa"/>
          </w:tcPr>
          <w:p w:rsidR="009A0018" w:rsidRDefault="009A0018">
            <w:pPr>
              <w:pStyle w:val="ConsPlusNormal"/>
            </w:pPr>
          </w:p>
        </w:tc>
        <w:tc>
          <w:tcPr>
            <w:tcW w:w="2948" w:type="dxa"/>
          </w:tcPr>
          <w:p w:rsidR="009A0018" w:rsidRDefault="009A0018">
            <w:pPr>
              <w:pStyle w:val="ConsPlusNormal"/>
            </w:pPr>
          </w:p>
        </w:tc>
        <w:tc>
          <w:tcPr>
            <w:tcW w:w="2948" w:type="dxa"/>
          </w:tcPr>
          <w:p w:rsidR="009A0018" w:rsidRDefault="009A0018">
            <w:pPr>
              <w:pStyle w:val="ConsPlusNormal"/>
            </w:pPr>
          </w:p>
        </w:tc>
        <w:tc>
          <w:tcPr>
            <w:tcW w:w="1303" w:type="dxa"/>
          </w:tcPr>
          <w:p w:rsidR="009A0018" w:rsidRDefault="009A0018">
            <w:pPr>
              <w:pStyle w:val="ConsPlusNormal"/>
            </w:pPr>
          </w:p>
        </w:tc>
        <w:tc>
          <w:tcPr>
            <w:tcW w:w="1417" w:type="dxa"/>
          </w:tcPr>
          <w:p w:rsidR="009A0018" w:rsidRDefault="009A0018">
            <w:pPr>
              <w:pStyle w:val="ConsPlusNormal"/>
            </w:pPr>
          </w:p>
        </w:tc>
        <w:tc>
          <w:tcPr>
            <w:tcW w:w="2267" w:type="dxa"/>
          </w:tcPr>
          <w:p w:rsidR="009A0018" w:rsidRDefault="009A0018">
            <w:pPr>
              <w:pStyle w:val="ConsPlusNormal"/>
            </w:pPr>
          </w:p>
        </w:tc>
        <w:tc>
          <w:tcPr>
            <w:tcW w:w="1927" w:type="dxa"/>
          </w:tcPr>
          <w:p w:rsidR="009A0018" w:rsidRDefault="009A0018">
            <w:pPr>
              <w:pStyle w:val="ConsPlusNormal"/>
            </w:pPr>
          </w:p>
        </w:tc>
      </w:tr>
      <w:tr w:rsidR="009A0018">
        <w:tc>
          <w:tcPr>
            <w:tcW w:w="793" w:type="dxa"/>
          </w:tcPr>
          <w:p w:rsidR="009A0018" w:rsidRDefault="009A0018">
            <w:pPr>
              <w:pStyle w:val="ConsPlusNormal"/>
            </w:pPr>
          </w:p>
        </w:tc>
        <w:tc>
          <w:tcPr>
            <w:tcW w:w="2948" w:type="dxa"/>
          </w:tcPr>
          <w:p w:rsidR="009A0018" w:rsidRDefault="009A0018">
            <w:pPr>
              <w:pStyle w:val="ConsPlusNormal"/>
            </w:pPr>
          </w:p>
        </w:tc>
        <w:tc>
          <w:tcPr>
            <w:tcW w:w="2948" w:type="dxa"/>
          </w:tcPr>
          <w:p w:rsidR="009A0018" w:rsidRDefault="009A0018">
            <w:pPr>
              <w:pStyle w:val="ConsPlusNormal"/>
            </w:pPr>
          </w:p>
        </w:tc>
        <w:tc>
          <w:tcPr>
            <w:tcW w:w="1303" w:type="dxa"/>
          </w:tcPr>
          <w:p w:rsidR="009A0018" w:rsidRDefault="009A0018">
            <w:pPr>
              <w:pStyle w:val="ConsPlusNormal"/>
            </w:pPr>
          </w:p>
        </w:tc>
        <w:tc>
          <w:tcPr>
            <w:tcW w:w="1417" w:type="dxa"/>
          </w:tcPr>
          <w:p w:rsidR="009A0018" w:rsidRDefault="009A0018">
            <w:pPr>
              <w:pStyle w:val="ConsPlusNormal"/>
            </w:pPr>
          </w:p>
        </w:tc>
        <w:tc>
          <w:tcPr>
            <w:tcW w:w="2267" w:type="dxa"/>
          </w:tcPr>
          <w:p w:rsidR="009A0018" w:rsidRDefault="009A0018">
            <w:pPr>
              <w:pStyle w:val="ConsPlusNormal"/>
            </w:pPr>
          </w:p>
        </w:tc>
        <w:tc>
          <w:tcPr>
            <w:tcW w:w="1927" w:type="dxa"/>
          </w:tcPr>
          <w:p w:rsidR="009A0018" w:rsidRDefault="009A0018">
            <w:pPr>
              <w:pStyle w:val="ConsPlusNormal"/>
            </w:pPr>
          </w:p>
        </w:tc>
      </w:tr>
      <w:tr w:rsidR="009A0018">
        <w:tc>
          <w:tcPr>
            <w:tcW w:w="3741" w:type="dxa"/>
            <w:gridSpan w:val="2"/>
          </w:tcPr>
          <w:p w:rsidR="009A0018" w:rsidRDefault="009A0018">
            <w:pPr>
              <w:pStyle w:val="ConsPlusNormal"/>
              <w:jc w:val="right"/>
            </w:pPr>
            <w:r>
              <w:t>ИТОГО</w:t>
            </w:r>
          </w:p>
        </w:tc>
        <w:tc>
          <w:tcPr>
            <w:tcW w:w="2948" w:type="dxa"/>
          </w:tcPr>
          <w:p w:rsidR="009A0018" w:rsidRDefault="009A0018">
            <w:pPr>
              <w:pStyle w:val="ConsPlusNormal"/>
              <w:jc w:val="center"/>
            </w:pPr>
            <w:r>
              <w:t>-</w:t>
            </w:r>
          </w:p>
        </w:tc>
        <w:tc>
          <w:tcPr>
            <w:tcW w:w="1303" w:type="dxa"/>
          </w:tcPr>
          <w:p w:rsidR="009A0018" w:rsidRDefault="009A0018">
            <w:pPr>
              <w:pStyle w:val="ConsPlusNormal"/>
            </w:pPr>
          </w:p>
        </w:tc>
        <w:tc>
          <w:tcPr>
            <w:tcW w:w="1417" w:type="dxa"/>
          </w:tcPr>
          <w:p w:rsidR="009A0018" w:rsidRDefault="009A0018">
            <w:pPr>
              <w:pStyle w:val="ConsPlusNormal"/>
            </w:pPr>
          </w:p>
        </w:tc>
        <w:tc>
          <w:tcPr>
            <w:tcW w:w="2267" w:type="dxa"/>
          </w:tcPr>
          <w:p w:rsidR="009A0018" w:rsidRDefault="009A0018">
            <w:pPr>
              <w:pStyle w:val="ConsPlusNormal"/>
              <w:jc w:val="center"/>
            </w:pPr>
            <w:r>
              <w:t>-</w:t>
            </w:r>
          </w:p>
        </w:tc>
        <w:tc>
          <w:tcPr>
            <w:tcW w:w="1927" w:type="dxa"/>
          </w:tcPr>
          <w:p w:rsidR="009A0018" w:rsidRDefault="009A0018">
            <w:pPr>
              <w:pStyle w:val="ConsPlusNormal"/>
              <w:jc w:val="center"/>
            </w:pPr>
            <w:r>
              <w:t>-</w:t>
            </w:r>
          </w:p>
        </w:tc>
      </w:tr>
    </w:tbl>
    <w:p w:rsidR="009A0018" w:rsidRDefault="009A0018">
      <w:pPr>
        <w:pStyle w:val="ConsPlusNormal"/>
        <w:jc w:val="both"/>
      </w:pPr>
    </w:p>
    <w:p w:rsidR="009A0018" w:rsidRDefault="009A0018">
      <w:pPr>
        <w:pStyle w:val="ConsPlusNormal"/>
        <w:ind w:firstLine="540"/>
        <w:jc w:val="both"/>
      </w:pPr>
      <w:r>
        <w:t>--------------------------------</w:t>
      </w:r>
    </w:p>
    <w:p w:rsidR="009A0018" w:rsidRDefault="009A0018">
      <w:pPr>
        <w:pStyle w:val="ConsPlusNormal"/>
        <w:spacing w:before="240"/>
        <w:ind w:firstLine="540"/>
        <w:jc w:val="both"/>
      </w:pPr>
      <w:bookmarkStart w:id="52" w:name="P6891"/>
      <w:bookmarkEnd w:id="52"/>
      <w:r>
        <w:lastRenderedPageBreak/>
        <w:t>&lt;25&gt; Каждый земельный участок заносятся отдельно на основе данных публичной кадастровой карты (http://pkk5.rosreestr.ru).</w:t>
      </w:r>
    </w:p>
    <w:p w:rsidR="009A0018" w:rsidRDefault="009A0018">
      <w:pPr>
        <w:pStyle w:val="ConsPlusNormal"/>
        <w:spacing w:before="240"/>
        <w:ind w:firstLine="540"/>
        <w:jc w:val="both"/>
      </w:pPr>
      <w:bookmarkStart w:id="53" w:name="P6892"/>
      <w:bookmarkEnd w:id="53"/>
      <w:r>
        <w:t>&lt;26&gt; Числовое поле, заполнение поля в соответствии с данными столбца 9 таблицы "Объекты капитального строительства".</w:t>
      </w:r>
    </w:p>
    <w:p w:rsidR="009A0018" w:rsidRDefault="009A0018">
      <w:pPr>
        <w:pStyle w:val="ConsPlusNormal"/>
        <w:jc w:val="both"/>
      </w:pPr>
    </w:p>
    <w:p w:rsidR="009A0018" w:rsidRDefault="009A0018">
      <w:pPr>
        <w:pStyle w:val="ConsPlusNormal"/>
        <w:ind w:firstLine="540"/>
        <w:jc w:val="both"/>
      </w:pPr>
      <w:r>
        <w:t xml:space="preserve">4. Строения </w:t>
      </w:r>
      <w:hyperlink w:anchor="P6978" w:history="1">
        <w:r>
          <w:rPr>
            <w:color w:val="0000FF"/>
          </w:rPr>
          <w:t>&lt;27&gt;</w:t>
        </w:r>
      </w:hyperlink>
      <w:r>
        <w:t>.</w:t>
      </w:r>
    </w:p>
    <w:p w:rsidR="009A0018" w:rsidRDefault="009A00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1700"/>
        <w:gridCol w:w="963"/>
        <w:gridCol w:w="1303"/>
        <w:gridCol w:w="1644"/>
        <w:gridCol w:w="850"/>
        <w:gridCol w:w="1700"/>
        <w:gridCol w:w="1077"/>
        <w:gridCol w:w="1077"/>
        <w:gridCol w:w="1133"/>
        <w:gridCol w:w="1360"/>
      </w:tblGrid>
      <w:tr w:rsidR="009A0018">
        <w:tc>
          <w:tcPr>
            <w:tcW w:w="793" w:type="dxa"/>
            <w:vMerge w:val="restart"/>
          </w:tcPr>
          <w:p w:rsidR="009A0018" w:rsidRDefault="009A0018">
            <w:pPr>
              <w:pStyle w:val="ConsPlusNormal"/>
              <w:jc w:val="center"/>
            </w:pPr>
            <w:r>
              <w:t>N на плане</w:t>
            </w:r>
          </w:p>
        </w:tc>
        <w:tc>
          <w:tcPr>
            <w:tcW w:w="1700" w:type="dxa"/>
            <w:vMerge w:val="restart"/>
          </w:tcPr>
          <w:p w:rsidR="009A0018" w:rsidRDefault="009A0018">
            <w:pPr>
              <w:pStyle w:val="ConsPlusNormal"/>
              <w:jc w:val="center"/>
            </w:pPr>
            <w:r>
              <w:t xml:space="preserve">Наименование </w:t>
            </w:r>
            <w:hyperlink w:anchor="P6979" w:history="1">
              <w:r>
                <w:rPr>
                  <w:color w:val="0000FF"/>
                </w:rPr>
                <w:t>&lt;28&gt;</w:t>
              </w:r>
            </w:hyperlink>
          </w:p>
        </w:tc>
        <w:tc>
          <w:tcPr>
            <w:tcW w:w="963" w:type="dxa"/>
            <w:vMerge w:val="restart"/>
          </w:tcPr>
          <w:p w:rsidR="009A0018" w:rsidRDefault="009A0018">
            <w:pPr>
              <w:pStyle w:val="ConsPlusNormal"/>
              <w:jc w:val="center"/>
            </w:pPr>
            <w:r>
              <w:t xml:space="preserve">Тип </w:t>
            </w:r>
            <w:hyperlink w:anchor="P6980" w:history="1">
              <w:r>
                <w:rPr>
                  <w:color w:val="0000FF"/>
                </w:rPr>
                <w:t>&lt;29&gt;</w:t>
              </w:r>
            </w:hyperlink>
          </w:p>
        </w:tc>
        <w:tc>
          <w:tcPr>
            <w:tcW w:w="1303" w:type="dxa"/>
            <w:vMerge w:val="restart"/>
          </w:tcPr>
          <w:p w:rsidR="009A0018" w:rsidRDefault="009A0018">
            <w:pPr>
              <w:pStyle w:val="ConsPlusNormal"/>
              <w:jc w:val="center"/>
            </w:pPr>
            <w:r>
              <w:t xml:space="preserve">Состояние </w:t>
            </w:r>
            <w:hyperlink w:anchor="P6981" w:history="1">
              <w:r>
                <w:rPr>
                  <w:color w:val="0000FF"/>
                </w:rPr>
                <w:t>&lt;30&gt;</w:t>
              </w:r>
            </w:hyperlink>
          </w:p>
        </w:tc>
        <w:tc>
          <w:tcPr>
            <w:tcW w:w="1644" w:type="dxa"/>
            <w:vMerge w:val="restart"/>
          </w:tcPr>
          <w:p w:rsidR="009A0018" w:rsidRDefault="009A0018">
            <w:pPr>
              <w:pStyle w:val="ConsPlusNormal"/>
              <w:jc w:val="center"/>
            </w:pPr>
            <w:r>
              <w:t xml:space="preserve">Наименование по данным Росреестра </w:t>
            </w:r>
            <w:hyperlink w:anchor="P6982" w:history="1">
              <w:r>
                <w:rPr>
                  <w:color w:val="0000FF"/>
                </w:rPr>
                <w:t>&lt;31&gt;</w:t>
              </w:r>
            </w:hyperlink>
          </w:p>
        </w:tc>
        <w:tc>
          <w:tcPr>
            <w:tcW w:w="2550" w:type="dxa"/>
            <w:gridSpan w:val="2"/>
          </w:tcPr>
          <w:p w:rsidR="009A0018" w:rsidRDefault="009A0018">
            <w:pPr>
              <w:pStyle w:val="ConsPlusNormal"/>
              <w:jc w:val="center"/>
            </w:pPr>
            <w:r>
              <w:t xml:space="preserve">Вид основных фондов </w:t>
            </w:r>
            <w:hyperlink w:anchor="P6983" w:history="1">
              <w:r>
                <w:rPr>
                  <w:color w:val="0000FF"/>
                </w:rPr>
                <w:t>&lt;32&gt;</w:t>
              </w:r>
            </w:hyperlink>
          </w:p>
        </w:tc>
        <w:tc>
          <w:tcPr>
            <w:tcW w:w="3287" w:type="dxa"/>
            <w:gridSpan w:val="3"/>
          </w:tcPr>
          <w:p w:rsidR="009A0018" w:rsidRDefault="009A0018">
            <w:pPr>
              <w:pStyle w:val="ConsPlusNormal"/>
              <w:jc w:val="center"/>
            </w:pPr>
            <w:r>
              <w:t>По наружному обмеру</w:t>
            </w:r>
          </w:p>
        </w:tc>
        <w:tc>
          <w:tcPr>
            <w:tcW w:w="1360" w:type="dxa"/>
            <w:vMerge w:val="restart"/>
          </w:tcPr>
          <w:p w:rsidR="009A0018" w:rsidRDefault="009A0018">
            <w:pPr>
              <w:pStyle w:val="ConsPlusNormal"/>
              <w:jc w:val="center"/>
            </w:pPr>
            <w:r>
              <w:t xml:space="preserve">Адрес </w:t>
            </w:r>
            <w:hyperlink w:anchor="P6984" w:history="1">
              <w:r>
                <w:rPr>
                  <w:color w:val="0000FF"/>
                </w:rPr>
                <w:t>&lt;33&gt;</w:t>
              </w:r>
            </w:hyperlink>
          </w:p>
        </w:tc>
      </w:tr>
      <w:tr w:rsidR="009A0018">
        <w:tc>
          <w:tcPr>
            <w:tcW w:w="793" w:type="dxa"/>
            <w:vMerge/>
          </w:tcPr>
          <w:p w:rsidR="009A0018" w:rsidRDefault="009A0018"/>
        </w:tc>
        <w:tc>
          <w:tcPr>
            <w:tcW w:w="1700" w:type="dxa"/>
            <w:vMerge/>
          </w:tcPr>
          <w:p w:rsidR="009A0018" w:rsidRDefault="009A0018"/>
        </w:tc>
        <w:tc>
          <w:tcPr>
            <w:tcW w:w="963" w:type="dxa"/>
            <w:vMerge/>
          </w:tcPr>
          <w:p w:rsidR="009A0018" w:rsidRDefault="009A0018"/>
        </w:tc>
        <w:tc>
          <w:tcPr>
            <w:tcW w:w="1303" w:type="dxa"/>
            <w:vMerge/>
          </w:tcPr>
          <w:p w:rsidR="009A0018" w:rsidRDefault="009A0018"/>
        </w:tc>
        <w:tc>
          <w:tcPr>
            <w:tcW w:w="1644" w:type="dxa"/>
            <w:vMerge/>
          </w:tcPr>
          <w:p w:rsidR="009A0018" w:rsidRDefault="009A0018"/>
        </w:tc>
        <w:tc>
          <w:tcPr>
            <w:tcW w:w="850" w:type="dxa"/>
          </w:tcPr>
          <w:p w:rsidR="009A0018" w:rsidRDefault="009A0018">
            <w:pPr>
              <w:pStyle w:val="ConsPlusNormal"/>
              <w:jc w:val="center"/>
            </w:pPr>
            <w:r>
              <w:t>код</w:t>
            </w:r>
          </w:p>
        </w:tc>
        <w:tc>
          <w:tcPr>
            <w:tcW w:w="1700" w:type="dxa"/>
          </w:tcPr>
          <w:p w:rsidR="009A0018" w:rsidRDefault="009A0018">
            <w:pPr>
              <w:pStyle w:val="ConsPlusNormal"/>
              <w:jc w:val="center"/>
            </w:pPr>
            <w:r>
              <w:t>наименование</w:t>
            </w:r>
          </w:p>
        </w:tc>
        <w:tc>
          <w:tcPr>
            <w:tcW w:w="1077" w:type="dxa"/>
          </w:tcPr>
          <w:p w:rsidR="009A0018" w:rsidRDefault="009A0018">
            <w:pPr>
              <w:pStyle w:val="ConsPlusNormal"/>
              <w:jc w:val="center"/>
            </w:pPr>
            <w:r>
              <w:t>длина (метров)</w:t>
            </w:r>
          </w:p>
        </w:tc>
        <w:tc>
          <w:tcPr>
            <w:tcW w:w="1077" w:type="dxa"/>
          </w:tcPr>
          <w:p w:rsidR="009A0018" w:rsidRDefault="009A0018">
            <w:pPr>
              <w:pStyle w:val="ConsPlusNormal"/>
              <w:jc w:val="center"/>
            </w:pPr>
            <w:r>
              <w:t>ширина (метров)</w:t>
            </w:r>
          </w:p>
        </w:tc>
        <w:tc>
          <w:tcPr>
            <w:tcW w:w="1133" w:type="dxa"/>
          </w:tcPr>
          <w:p w:rsidR="009A0018" w:rsidRDefault="009A0018">
            <w:pPr>
              <w:pStyle w:val="ConsPlusNormal"/>
              <w:jc w:val="center"/>
            </w:pPr>
            <w:r>
              <w:t>площадь (кв. метров)</w:t>
            </w:r>
          </w:p>
        </w:tc>
        <w:tc>
          <w:tcPr>
            <w:tcW w:w="1360" w:type="dxa"/>
            <w:vMerge/>
          </w:tcPr>
          <w:p w:rsidR="009A0018" w:rsidRDefault="009A0018"/>
        </w:tc>
      </w:tr>
      <w:tr w:rsidR="009A0018">
        <w:tc>
          <w:tcPr>
            <w:tcW w:w="793" w:type="dxa"/>
          </w:tcPr>
          <w:p w:rsidR="009A0018" w:rsidRDefault="009A0018">
            <w:pPr>
              <w:pStyle w:val="ConsPlusNormal"/>
              <w:jc w:val="center"/>
            </w:pPr>
            <w:r>
              <w:t>1</w:t>
            </w:r>
          </w:p>
        </w:tc>
        <w:tc>
          <w:tcPr>
            <w:tcW w:w="1700" w:type="dxa"/>
          </w:tcPr>
          <w:p w:rsidR="009A0018" w:rsidRDefault="009A0018">
            <w:pPr>
              <w:pStyle w:val="ConsPlusNormal"/>
              <w:jc w:val="center"/>
            </w:pPr>
            <w:r>
              <w:t>2</w:t>
            </w:r>
          </w:p>
        </w:tc>
        <w:tc>
          <w:tcPr>
            <w:tcW w:w="963" w:type="dxa"/>
          </w:tcPr>
          <w:p w:rsidR="009A0018" w:rsidRDefault="009A0018">
            <w:pPr>
              <w:pStyle w:val="ConsPlusNormal"/>
              <w:jc w:val="center"/>
            </w:pPr>
            <w:r>
              <w:t>3</w:t>
            </w:r>
          </w:p>
        </w:tc>
        <w:tc>
          <w:tcPr>
            <w:tcW w:w="1303" w:type="dxa"/>
          </w:tcPr>
          <w:p w:rsidR="009A0018" w:rsidRDefault="009A0018">
            <w:pPr>
              <w:pStyle w:val="ConsPlusNormal"/>
              <w:jc w:val="center"/>
            </w:pPr>
            <w:r>
              <w:t>4</w:t>
            </w:r>
          </w:p>
        </w:tc>
        <w:tc>
          <w:tcPr>
            <w:tcW w:w="1644" w:type="dxa"/>
          </w:tcPr>
          <w:p w:rsidR="009A0018" w:rsidRDefault="009A0018">
            <w:pPr>
              <w:pStyle w:val="ConsPlusNormal"/>
              <w:jc w:val="center"/>
            </w:pPr>
            <w:r>
              <w:t>5</w:t>
            </w:r>
          </w:p>
        </w:tc>
        <w:tc>
          <w:tcPr>
            <w:tcW w:w="850" w:type="dxa"/>
          </w:tcPr>
          <w:p w:rsidR="009A0018" w:rsidRDefault="009A0018">
            <w:pPr>
              <w:pStyle w:val="ConsPlusNormal"/>
              <w:jc w:val="center"/>
            </w:pPr>
            <w:r>
              <w:t>6</w:t>
            </w:r>
          </w:p>
        </w:tc>
        <w:tc>
          <w:tcPr>
            <w:tcW w:w="1700" w:type="dxa"/>
          </w:tcPr>
          <w:p w:rsidR="009A0018" w:rsidRDefault="009A0018">
            <w:pPr>
              <w:pStyle w:val="ConsPlusNormal"/>
              <w:jc w:val="center"/>
            </w:pPr>
            <w:r>
              <w:t>7</w:t>
            </w:r>
          </w:p>
        </w:tc>
        <w:tc>
          <w:tcPr>
            <w:tcW w:w="1077" w:type="dxa"/>
          </w:tcPr>
          <w:p w:rsidR="009A0018" w:rsidRDefault="009A0018">
            <w:pPr>
              <w:pStyle w:val="ConsPlusNormal"/>
              <w:jc w:val="center"/>
            </w:pPr>
            <w:r>
              <w:t>8</w:t>
            </w:r>
          </w:p>
        </w:tc>
        <w:tc>
          <w:tcPr>
            <w:tcW w:w="1077" w:type="dxa"/>
          </w:tcPr>
          <w:p w:rsidR="009A0018" w:rsidRDefault="009A0018">
            <w:pPr>
              <w:pStyle w:val="ConsPlusNormal"/>
              <w:jc w:val="center"/>
            </w:pPr>
            <w:r>
              <w:t>9</w:t>
            </w:r>
          </w:p>
        </w:tc>
        <w:tc>
          <w:tcPr>
            <w:tcW w:w="1133" w:type="dxa"/>
          </w:tcPr>
          <w:p w:rsidR="009A0018" w:rsidRDefault="009A0018">
            <w:pPr>
              <w:pStyle w:val="ConsPlusNormal"/>
              <w:jc w:val="center"/>
            </w:pPr>
            <w:r>
              <w:t>10</w:t>
            </w:r>
          </w:p>
        </w:tc>
        <w:tc>
          <w:tcPr>
            <w:tcW w:w="1360" w:type="dxa"/>
          </w:tcPr>
          <w:p w:rsidR="009A0018" w:rsidRDefault="009A0018">
            <w:pPr>
              <w:pStyle w:val="ConsPlusNormal"/>
              <w:jc w:val="center"/>
            </w:pPr>
            <w:r>
              <w:t>11</w:t>
            </w:r>
          </w:p>
        </w:tc>
      </w:tr>
      <w:tr w:rsidR="009A0018">
        <w:tc>
          <w:tcPr>
            <w:tcW w:w="13600" w:type="dxa"/>
            <w:gridSpan w:val="11"/>
          </w:tcPr>
          <w:p w:rsidR="009A0018" w:rsidRDefault="009A0018">
            <w:pPr>
              <w:pStyle w:val="ConsPlusNormal"/>
            </w:pPr>
            <w:r>
              <w:t>Многоквартирные дома</w:t>
            </w:r>
          </w:p>
        </w:tc>
      </w:tr>
      <w:tr w:rsidR="009A0018">
        <w:tc>
          <w:tcPr>
            <w:tcW w:w="793" w:type="dxa"/>
          </w:tcPr>
          <w:p w:rsidR="009A0018" w:rsidRDefault="009A0018">
            <w:pPr>
              <w:pStyle w:val="ConsPlusNormal"/>
            </w:pPr>
          </w:p>
        </w:tc>
        <w:tc>
          <w:tcPr>
            <w:tcW w:w="1700" w:type="dxa"/>
          </w:tcPr>
          <w:p w:rsidR="009A0018" w:rsidRDefault="009A0018">
            <w:pPr>
              <w:pStyle w:val="ConsPlusNormal"/>
            </w:pPr>
          </w:p>
        </w:tc>
        <w:tc>
          <w:tcPr>
            <w:tcW w:w="963" w:type="dxa"/>
          </w:tcPr>
          <w:p w:rsidR="009A0018" w:rsidRDefault="009A0018">
            <w:pPr>
              <w:pStyle w:val="ConsPlusNormal"/>
            </w:pPr>
          </w:p>
        </w:tc>
        <w:tc>
          <w:tcPr>
            <w:tcW w:w="1303" w:type="dxa"/>
          </w:tcPr>
          <w:p w:rsidR="009A0018" w:rsidRDefault="009A0018">
            <w:pPr>
              <w:pStyle w:val="ConsPlusNormal"/>
            </w:pPr>
          </w:p>
        </w:tc>
        <w:tc>
          <w:tcPr>
            <w:tcW w:w="1644" w:type="dxa"/>
          </w:tcPr>
          <w:p w:rsidR="009A0018" w:rsidRDefault="009A0018">
            <w:pPr>
              <w:pStyle w:val="ConsPlusNormal"/>
            </w:pPr>
          </w:p>
        </w:tc>
        <w:tc>
          <w:tcPr>
            <w:tcW w:w="850" w:type="dxa"/>
          </w:tcPr>
          <w:p w:rsidR="009A0018" w:rsidRDefault="009A0018">
            <w:pPr>
              <w:pStyle w:val="ConsPlusNormal"/>
            </w:pPr>
          </w:p>
        </w:tc>
        <w:tc>
          <w:tcPr>
            <w:tcW w:w="1700" w:type="dxa"/>
          </w:tcPr>
          <w:p w:rsidR="009A0018" w:rsidRDefault="009A0018">
            <w:pPr>
              <w:pStyle w:val="ConsPlusNormal"/>
            </w:pPr>
          </w:p>
        </w:tc>
        <w:tc>
          <w:tcPr>
            <w:tcW w:w="1077" w:type="dxa"/>
          </w:tcPr>
          <w:p w:rsidR="009A0018" w:rsidRDefault="009A0018">
            <w:pPr>
              <w:pStyle w:val="ConsPlusNormal"/>
            </w:pPr>
          </w:p>
        </w:tc>
        <w:tc>
          <w:tcPr>
            <w:tcW w:w="1077" w:type="dxa"/>
          </w:tcPr>
          <w:p w:rsidR="009A0018" w:rsidRDefault="009A0018">
            <w:pPr>
              <w:pStyle w:val="ConsPlusNormal"/>
            </w:pPr>
          </w:p>
        </w:tc>
        <w:tc>
          <w:tcPr>
            <w:tcW w:w="1133" w:type="dxa"/>
          </w:tcPr>
          <w:p w:rsidR="009A0018" w:rsidRDefault="009A0018">
            <w:pPr>
              <w:pStyle w:val="ConsPlusNormal"/>
            </w:pPr>
          </w:p>
        </w:tc>
        <w:tc>
          <w:tcPr>
            <w:tcW w:w="1360" w:type="dxa"/>
          </w:tcPr>
          <w:p w:rsidR="009A0018" w:rsidRDefault="009A0018">
            <w:pPr>
              <w:pStyle w:val="ConsPlusNormal"/>
            </w:pPr>
          </w:p>
        </w:tc>
      </w:tr>
      <w:tr w:rsidR="009A0018">
        <w:tc>
          <w:tcPr>
            <w:tcW w:w="793" w:type="dxa"/>
          </w:tcPr>
          <w:p w:rsidR="009A0018" w:rsidRDefault="009A0018">
            <w:pPr>
              <w:pStyle w:val="ConsPlusNormal"/>
            </w:pPr>
          </w:p>
        </w:tc>
        <w:tc>
          <w:tcPr>
            <w:tcW w:w="1700" w:type="dxa"/>
          </w:tcPr>
          <w:p w:rsidR="009A0018" w:rsidRDefault="009A0018">
            <w:pPr>
              <w:pStyle w:val="ConsPlusNormal"/>
            </w:pPr>
          </w:p>
        </w:tc>
        <w:tc>
          <w:tcPr>
            <w:tcW w:w="963" w:type="dxa"/>
          </w:tcPr>
          <w:p w:rsidR="009A0018" w:rsidRDefault="009A0018">
            <w:pPr>
              <w:pStyle w:val="ConsPlusNormal"/>
            </w:pPr>
          </w:p>
        </w:tc>
        <w:tc>
          <w:tcPr>
            <w:tcW w:w="1303" w:type="dxa"/>
          </w:tcPr>
          <w:p w:rsidR="009A0018" w:rsidRDefault="009A0018">
            <w:pPr>
              <w:pStyle w:val="ConsPlusNormal"/>
            </w:pPr>
          </w:p>
        </w:tc>
        <w:tc>
          <w:tcPr>
            <w:tcW w:w="1644" w:type="dxa"/>
          </w:tcPr>
          <w:p w:rsidR="009A0018" w:rsidRDefault="009A0018">
            <w:pPr>
              <w:pStyle w:val="ConsPlusNormal"/>
            </w:pPr>
          </w:p>
        </w:tc>
        <w:tc>
          <w:tcPr>
            <w:tcW w:w="850" w:type="dxa"/>
          </w:tcPr>
          <w:p w:rsidR="009A0018" w:rsidRDefault="009A0018">
            <w:pPr>
              <w:pStyle w:val="ConsPlusNormal"/>
            </w:pPr>
          </w:p>
        </w:tc>
        <w:tc>
          <w:tcPr>
            <w:tcW w:w="1700" w:type="dxa"/>
          </w:tcPr>
          <w:p w:rsidR="009A0018" w:rsidRDefault="009A0018">
            <w:pPr>
              <w:pStyle w:val="ConsPlusNormal"/>
            </w:pPr>
          </w:p>
        </w:tc>
        <w:tc>
          <w:tcPr>
            <w:tcW w:w="1077" w:type="dxa"/>
          </w:tcPr>
          <w:p w:rsidR="009A0018" w:rsidRDefault="009A0018">
            <w:pPr>
              <w:pStyle w:val="ConsPlusNormal"/>
            </w:pPr>
          </w:p>
        </w:tc>
        <w:tc>
          <w:tcPr>
            <w:tcW w:w="1077" w:type="dxa"/>
          </w:tcPr>
          <w:p w:rsidR="009A0018" w:rsidRDefault="009A0018">
            <w:pPr>
              <w:pStyle w:val="ConsPlusNormal"/>
            </w:pPr>
          </w:p>
        </w:tc>
        <w:tc>
          <w:tcPr>
            <w:tcW w:w="1133" w:type="dxa"/>
          </w:tcPr>
          <w:p w:rsidR="009A0018" w:rsidRDefault="009A0018">
            <w:pPr>
              <w:pStyle w:val="ConsPlusNormal"/>
            </w:pPr>
          </w:p>
        </w:tc>
        <w:tc>
          <w:tcPr>
            <w:tcW w:w="1360" w:type="dxa"/>
          </w:tcPr>
          <w:p w:rsidR="009A0018" w:rsidRDefault="009A0018">
            <w:pPr>
              <w:pStyle w:val="ConsPlusNormal"/>
            </w:pPr>
          </w:p>
        </w:tc>
      </w:tr>
      <w:tr w:rsidR="009A0018">
        <w:tc>
          <w:tcPr>
            <w:tcW w:w="13600" w:type="dxa"/>
            <w:gridSpan w:val="11"/>
          </w:tcPr>
          <w:p w:rsidR="009A0018" w:rsidRDefault="009A0018">
            <w:pPr>
              <w:pStyle w:val="ConsPlusNormal"/>
            </w:pPr>
            <w:r>
              <w:t>Иные строения</w:t>
            </w:r>
          </w:p>
        </w:tc>
      </w:tr>
      <w:tr w:rsidR="009A0018">
        <w:tc>
          <w:tcPr>
            <w:tcW w:w="793" w:type="dxa"/>
          </w:tcPr>
          <w:p w:rsidR="009A0018" w:rsidRDefault="009A0018">
            <w:pPr>
              <w:pStyle w:val="ConsPlusNormal"/>
            </w:pPr>
          </w:p>
        </w:tc>
        <w:tc>
          <w:tcPr>
            <w:tcW w:w="1700" w:type="dxa"/>
          </w:tcPr>
          <w:p w:rsidR="009A0018" w:rsidRDefault="009A0018">
            <w:pPr>
              <w:pStyle w:val="ConsPlusNormal"/>
            </w:pPr>
          </w:p>
        </w:tc>
        <w:tc>
          <w:tcPr>
            <w:tcW w:w="963" w:type="dxa"/>
          </w:tcPr>
          <w:p w:rsidR="009A0018" w:rsidRDefault="009A0018">
            <w:pPr>
              <w:pStyle w:val="ConsPlusNormal"/>
            </w:pPr>
          </w:p>
        </w:tc>
        <w:tc>
          <w:tcPr>
            <w:tcW w:w="1303" w:type="dxa"/>
          </w:tcPr>
          <w:p w:rsidR="009A0018" w:rsidRDefault="009A0018">
            <w:pPr>
              <w:pStyle w:val="ConsPlusNormal"/>
            </w:pPr>
          </w:p>
        </w:tc>
        <w:tc>
          <w:tcPr>
            <w:tcW w:w="1644" w:type="dxa"/>
          </w:tcPr>
          <w:p w:rsidR="009A0018" w:rsidRDefault="009A0018">
            <w:pPr>
              <w:pStyle w:val="ConsPlusNormal"/>
            </w:pPr>
          </w:p>
        </w:tc>
        <w:tc>
          <w:tcPr>
            <w:tcW w:w="850" w:type="dxa"/>
          </w:tcPr>
          <w:p w:rsidR="009A0018" w:rsidRDefault="009A0018">
            <w:pPr>
              <w:pStyle w:val="ConsPlusNormal"/>
            </w:pPr>
          </w:p>
        </w:tc>
        <w:tc>
          <w:tcPr>
            <w:tcW w:w="1700" w:type="dxa"/>
          </w:tcPr>
          <w:p w:rsidR="009A0018" w:rsidRDefault="009A0018">
            <w:pPr>
              <w:pStyle w:val="ConsPlusNormal"/>
            </w:pPr>
          </w:p>
        </w:tc>
        <w:tc>
          <w:tcPr>
            <w:tcW w:w="1077" w:type="dxa"/>
          </w:tcPr>
          <w:p w:rsidR="009A0018" w:rsidRDefault="009A0018">
            <w:pPr>
              <w:pStyle w:val="ConsPlusNormal"/>
            </w:pPr>
          </w:p>
        </w:tc>
        <w:tc>
          <w:tcPr>
            <w:tcW w:w="1077" w:type="dxa"/>
          </w:tcPr>
          <w:p w:rsidR="009A0018" w:rsidRDefault="009A0018">
            <w:pPr>
              <w:pStyle w:val="ConsPlusNormal"/>
            </w:pPr>
          </w:p>
        </w:tc>
        <w:tc>
          <w:tcPr>
            <w:tcW w:w="1133" w:type="dxa"/>
          </w:tcPr>
          <w:p w:rsidR="009A0018" w:rsidRDefault="009A0018">
            <w:pPr>
              <w:pStyle w:val="ConsPlusNormal"/>
            </w:pPr>
          </w:p>
        </w:tc>
        <w:tc>
          <w:tcPr>
            <w:tcW w:w="1360" w:type="dxa"/>
          </w:tcPr>
          <w:p w:rsidR="009A0018" w:rsidRDefault="009A0018">
            <w:pPr>
              <w:pStyle w:val="ConsPlusNormal"/>
            </w:pPr>
          </w:p>
        </w:tc>
      </w:tr>
      <w:tr w:rsidR="009A0018">
        <w:tc>
          <w:tcPr>
            <w:tcW w:w="793" w:type="dxa"/>
          </w:tcPr>
          <w:p w:rsidR="009A0018" w:rsidRDefault="009A0018">
            <w:pPr>
              <w:pStyle w:val="ConsPlusNormal"/>
            </w:pPr>
          </w:p>
        </w:tc>
        <w:tc>
          <w:tcPr>
            <w:tcW w:w="1700" w:type="dxa"/>
          </w:tcPr>
          <w:p w:rsidR="009A0018" w:rsidRDefault="009A0018">
            <w:pPr>
              <w:pStyle w:val="ConsPlusNormal"/>
            </w:pPr>
          </w:p>
        </w:tc>
        <w:tc>
          <w:tcPr>
            <w:tcW w:w="963" w:type="dxa"/>
          </w:tcPr>
          <w:p w:rsidR="009A0018" w:rsidRDefault="009A0018">
            <w:pPr>
              <w:pStyle w:val="ConsPlusNormal"/>
            </w:pPr>
          </w:p>
        </w:tc>
        <w:tc>
          <w:tcPr>
            <w:tcW w:w="1303" w:type="dxa"/>
          </w:tcPr>
          <w:p w:rsidR="009A0018" w:rsidRDefault="009A0018">
            <w:pPr>
              <w:pStyle w:val="ConsPlusNormal"/>
            </w:pPr>
          </w:p>
        </w:tc>
        <w:tc>
          <w:tcPr>
            <w:tcW w:w="1644" w:type="dxa"/>
          </w:tcPr>
          <w:p w:rsidR="009A0018" w:rsidRDefault="009A0018">
            <w:pPr>
              <w:pStyle w:val="ConsPlusNormal"/>
            </w:pPr>
          </w:p>
        </w:tc>
        <w:tc>
          <w:tcPr>
            <w:tcW w:w="850" w:type="dxa"/>
          </w:tcPr>
          <w:p w:rsidR="009A0018" w:rsidRDefault="009A0018">
            <w:pPr>
              <w:pStyle w:val="ConsPlusNormal"/>
            </w:pPr>
          </w:p>
        </w:tc>
        <w:tc>
          <w:tcPr>
            <w:tcW w:w="1700" w:type="dxa"/>
          </w:tcPr>
          <w:p w:rsidR="009A0018" w:rsidRDefault="009A0018">
            <w:pPr>
              <w:pStyle w:val="ConsPlusNormal"/>
            </w:pPr>
          </w:p>
        </w:tc>
        <w:tc>
          <w:tcPr>
            <w:tcW w:w="1077" w:type="dxa"/>
          </w:tcPr>
          <w:p w:rsidR="009A0018" w:rsidRDefault="009A0018">
            <w:pPr>
              <w:pStyle w:val="ConsPlusNormal"/>
            </w:pPr>
          </w:p>
        </w:tc>
        <w:tc>
          <w:tcPr>
            <w:tcW w:w="1077" w:type="dxa"/>
          </w:tcPr>
          <w:p w:rsidR="009A0018" w:rsidRDefault="009A0018">
            <w:pPr>
              <w:pStyle w:val="ConsPlusNormal"/>
            </w:pPr>
          </w:p>
        </w:tc>
        <w:tc>
          <w:tcPr>
            <w:tcW w:w="1133" w:type="dxa"/>
          </w:tcPr>
          <w:p w:rsidR="009A0018" w:rsidRDefault="009A0018">
            <w:pPr>
              <w:pStyle w:val="ConsPlusNormal"/>
            </w:pPr>
          </w:p>
        </w:tc>
        <w:tc>
          <w:tcPr>
            <w:tcW w:w="1360" w:type="dxa"/>
          </w:tcPr>
          <w:p w:rsidR="009A0018" w:rsidRDefault="009A0018">
            <w:pPr>
              <w:pStyle w:val="ConsPlusNormal"/>
            </w:pPr>
          </w:p>
        </w:tc>
      </w:tr>
      <w:tr w:rsidR="009A0018">
        <w:tc>
          <w:tcPr>
            <w:tcW w:w="2493" w:type="dxa"/>
            <w:gridSpan w:val="2"/>
          </w:tcPr>
          <w:p w:rsidR="009A0018" w:rsidRDefault="009A0018">
            <w:pPr>
              <w:pStyle w:val="ConsPlusNormal"/>
              <w:jc w:val="right"/>
            </w:pPr>
            <w:r>
              <w:t>ИТОГО</w:t>
            </w:r>
          </w:p>
        </w:tc>
        <w:tc>
          <w:tcPr>
            <w:tcW w:w="963" w:type="dxa"/>
          </w:tcPr>
          <w:p w:rsidR="009A0018" w:rsidRDefault="009A0018">
            <w:pPr>
              <w:pStyle w:val="ConsPlusNormal"/>
              <w:jc w:val="center"/>
            </w:pPr>
            <w:r>
              <w:t>-</w:t>
            </w:r>
          </w:p>
        </w:tc>
        <w:tc>
          <w:tcPr>
            <w:tcW w:w="1303" w:type="dxa"/>
          </w:tcPr>
          <w:p w:rsidR="009A0018" w:rsidRDefault="009A0018">
            <w:pPr>
              <w:pStyle w:val="ConsPlusNormal"/>
              <w:jc w:val="center"/>
            </w:pPr>
            <w:r>
              <w:t>-</w:t>
            </w:r>
          </w:p>
        </w:tc>
        <w:tc>
          <w:tcPr>
            <w:tcW w:w="1644" w:type="dxa"/>
          </w:tcPr>
          <w:p w:rsidR="009A0018" w:rsidRDefault="009A0018">
            <w:pPr>
              <w:pStyle w:val="ConsPlusNormal"/>
              <w:jc w:val="center"/>
            </w:pPr>
            <w:r>
              <w:t>-</w:t>
            </w:r>
          </w:p>
        </w:tc>
        <w:tc>
          <w:tcPr>
            <w:tcW w:w="850" w:type="dxa"/>
          </w:tcPr>
          <w:p w:rsidR="009A0018" w:rsidRDefault="009A0018">
            <w:pPr>
              <w:pStyle w:val="ConsPlusNormal"/>
              <w:jc w:val="center"/>
            </w:pPr>
            <w:r>
              <w:t>-</w:t>
            </w:r>
          </w:p>
        </w:tc>
        <w:tc>
          <w:tcPr>
            <w:tcW w:w="1700"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133" w:type="dxa"/>
          </w:tcPr>
          <w:p w:rsidR="009A0018" w:rsidRDefault="009A0018">
            <w:pPr>
              <w:pStyle w:val="ConsPlusNormal"/>
            </w:pPr>
          </w:p>
        </w:tc>
        <w:tc>
          <w:tcPr>
            <w:tcW w:w="1360" w:type="dxa"/>
          </w:tcPr>
          <w:p w:rsidR="009A0018" w:rsidRDefault="009A0018">
            <w:pPr>
              <w:pStyle w:val="ConsPlusNormal"/>
              <w:jc w:val="center"/>
            </w:pPr>
            <w:r>
              <w:t>-</w:t>
            </w:r>
          </w:p>
        </w:tc>
      </w:tr>
    </w:tbl>
    <w:p w:rsidR="009A0018" w:rsidRDefault="009A0018">
      <w:pPr>
        <w:pStyle w:val="ConsPlusNormal"/>
        <w:jc w:val="both"/>
      </w:pPr>
    </w:p>
    <w:p w:rsidR="009A0018" w:rsidRDefault="009A0018">
      <w:pPr>
        <w:pStyle w:val="ConsPlusNormal"/>
        <w:ind w:firstLine="540"/>
        <w:jc w:val="both"/>
      </w:pPr>
      <w:r>
        <w:t>--------------------------------</w:t>
      </w:r>
    </w:p>
    <w:p w:rsidR="009A0018" w:rsidRDefault="009A0018">
      <w:pPr>
        <w:pStyle w:val="ConsPlusNormal"/>
        <w:spacing w:before="240"/>
        <w:ind w:firstLine="540"/>
        <w:jc w:val="both"/>
      </w:pPr>
      <w:bookmarkStart w:id="54" w:name="P6978"/>
      <w:bookmarkEnd w:id="54"/>
      <w:r>
        <w:t>&lt;27&gt; Сведения о каждом строении заносятся отдельно.</w:t>
      </w:r>
    </w:p>
    <w:p w:rsidR="009A0018" w:rsidRDefault="009A0018">
      <w:pPr>
        <w:pStyle w:val="ConsPlusNormal"/>
        <w:spacing w:before="240"/>
        <w:ind w:firstLine="540"/>
        <w:jc w:val="both"/>
      </w:pPr>
      <w:bookmarkStart w:id="55" w:name="P6979"/>
      <w:bookmarkEnd w:id="55"/>
      <w:r>
        <w:t>&lt;28&gt; Наименование (подкласс): жилое, нежилое капитальное, нежилое некапитальное.</w:t>
      </w:r>
    </w:p>
    <w:p w:rsidR="009A0018" w:rsidRDefault="009A0018">
      <w:pPr>
        <w:pStyle w:val="ConsPlusNormal"/>
        <w:spacing w:before="240"/>
        <w:ind w:firstLine="540"/>
        <w:jc w:val="both"/>
      </w:pPr>
      <w:bookmarkStart w:id="56" w:name="P6980"/>
      <w:bookmarkEnd w:id="56"/>
      <w:r>
        <w:lastRenderedPageBreak/>
        <w:t>&lt;29&gt; Заполнение поля только из выпадающего списка (справочника) типов соответствующего подкласса.</w:t>
      </w:r>
    </w:p>
    <w:p w:rsidR="009A0018" w:rsidRDefault="009A0018">
      <w:pPr>
        <w:pStyle w:val="ConsPlusNormal"/>
        <w:spacing w:before="240"/>
        <w:ind w:firstLine="540"/>
        <w:jc w:val="both"/>
      </w:pPr>
      <w:bookmarkStart w:id="57" w:name="P6981"/>
      <w:bookmarkEnd w:id="57"/>
      <w:r>
        <w:t>&lt;30&gt; Заполнение из выпадающего списка состояний: отличное, хорошее, удовлетворительное, неудовлетворительное.</w:t>
      </w:r>
    </w:p>
    <w:p w:rsidR="009A0018" w:rsidRDefault="009A0018">
      <w:pPr>
        <w:pStyle w:val="ConsPlusNormal"/>
        <w:spacing w:before="240"/>
        <w:ind w:firstLine="540"/>
        <w:jc w:val="both"/>
      </w:pPr>
      <w:bookmarkStart w:id="58" w:name="P6982"/>
      <w:bookmarkEnd w:id="58"/>
      <w:r>
        <w:t>&lt;31&gt; Текстовое поле, например, "Кинотеатр "Ростов" (http://pkk5.rosreestr.ru/api/s/luZQJo3).</w:t>
      </w:r>
    </w:p>
    <w:p w:rsidR="009A0018" w:rsidRDefault="009A0018">
      <w:pPr>
        <w:pStyle w:val="ConsPlusNormal"/>
        <w:spacing w:before="240"/>
        <w:ind w:firstLine="540"/>
        <w:jc w:val="both"/>
      </w:pPr>
      <w:bookmarkStart w:id="59" w:name="P6983"/>
      <w:bookmarkEnd w:id="59"/>
      <w:r>
        <w:t xml:space="preserve">&lt;32&gt; Заполнение поля только из выпадающего списка в соответствии с Общероссийским </w:t>
      </w:r>
      <w:hyperlink r:id="rId47" w:history="1">
        <w:r>
          <w:rPr>
            <w:color w:val="0000FF"/>
          </w:rPr>
          <w:t>классификатором</w:t>
        </w:r>
      </w:hyperlink>
      <w:r>
        <w:t xml:space="preserve"> основных фондов ОК 013-2014 (СНС 2008), например: код "210.00.12.10.640", наименование "Здания кинотеатров".</w:t>
      </w:r>
    </w:p>
    <w:p w:rsidR="009A0018" w:rsidRDefault="009A0018">
      <w:pPr>
        <w:pStyle w:val="ConsPlusNormal"/>
        <w:spacing w:before="240"/>
        <w:ind w:firstLine="540"/>
        <w:jc w:val="both"/>
      </w:pPr>
      <w:bookmarkStart w:id="60" w:name="P6984"/>
      <w:bookmarkEnd w:id="60"/>
      <w:r>
        <w:t>&lt;33&gt; Текстовое поле, заполнение в соответствии с адресом ОКС в публичной кадастровой карте, например: Ростовская обл., г Ростов-на-Дону, ул. Большая Садовая, д 122/143 (http://pkk5.rosreestr.ru/api/s/luZQJo3).</w:t>
      </w:r>
    </w:p>
    <w:p w:rsidR="009A0018" w:rsidRDefault="009A0018">
      <w:pPr>
        <w:pStyle w:val="ConsPlusNormal"/>
        <w:jc w:val="both"/>
      </w:pPr>
    </w:p>
    <w:p w:rsidR="009A0018" w:rsidRDefault="009A0018">
      <w:pPr>
        <w:pStyle w:val="ConsPlusNormal"/>
        <w:ind w:firstLine="540"/>
        <w:jc w:val="both"/>
      </w:pPr>
      <w:r>
        <w:t xml:space="preserve">5. Плоскостные и линейные сооружения </w:t>
      </w:r>
      <w:hyperlink w:anchor="P7094" w:history="1">
        <w:r>
          <w:rPr>
            <w:color w:val="0000FF"/>
          </w:rPr>
          <w:t>&lt;34&gt;</w:t>
        </w:r>
      </w:hyperlink>
      <w:r>
        <w:t>.</w:t>
      </w:r>
    </w:p>
    <w:p w:rsidR="009A0018" w:rsidRDefault="009A00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700"/>
        <w:gridCol w:w="793"/>
        <w:gridCol w:w="1247"/>
        <w:gridCol w:w="1133"/>
        <w:gridCol w:w="1133"/>
        <w:gridCol w:w="1077"/>
        <w:gridCol w:w="793"/>
        <w:gridCol w:w="793"/>
        <w:gridCol w:w="793"/>
        <w:gridCol w:w="793"/>
        <w:gridCol w:w="793"/>
        <w:gridCol w:w="793"/>
        <w:gridCol w:w="793"/>
        <w:gridCol w:w="793"/>
        <w:gridCol w:w="793"/>
        <w:gridCol w:w="793"/>
      </w:tblGrid>
      <w:tr w:rsidR="009A0018">
        <w:tc>
          <w:tcPr>
            <w:tcW w:w="850" w:type="dxa"/>
            <w:vMerge w:val="restart"/>
          </w:tcPr>
          <w:p w:rsidR="009A0018" w:rsidRDefault="009A0018">
            <w:pPr>
              <w:pStyle w:val="ConsPlusNormal"/>
              <w:jc w:val="center"/>
            </w:pPr>
            <w:r>
              <w:t>N на плане</w:t>
            </w:r>
          </w:p>
        </w:tc>
        <w:tc>
          <w:tcPr>
            <w:tcW w:w="1700" w:type="dxa"/>
            <w:vMerge w:val="restart"/>
          </w:tcPr>
          <w:p w:rsidR="009A0018" w:rsidRDefault="009A0018">
            <w:pPr>
              <w:pStyle w:val="ConsPlusNormal"/>
              <w:jc w:val="center"/>
            </w:pPr>
            <w:r>
              <w:t xml:space="preserve">Наименование </w:t>
            </w:r>
            <w:hyperlink w:anchor="P7095" w:history="1">
              <w:r>
                <w:rPr>
                  <w:color w:val="0000FF"/>
                </w:rPr>
                <w:t>&lt;35&gt;</w:t>
              </w:r>
            </w:hyperlink>
          </w:p>
        </w:tc>
        <w:tc>
          <w:tcPr>
            <w:tcW w:w="793" w:type="dxa"/>
            <w:vMerge w:val="restart"/>
          </w:tcPr>
          <w:p w:rsidR="009A0018" w:rsidRDefault="009A0018">
            <w:pPr>
              <w:pStyle w:val="ConsPlusNormal"/>
              <w:jc w:val="center"/>
            </w:pPr>
            <w:r>
              <w:t xml:space="preserve">Тип </w:t>
            </w:r>
            <w:hyperlink w:anchor="P7096" w:history="1">
              <w:r>
                <w:rPr>
                  <w:color w:val="0000FF"/>
                </w:rPr>
                <w:t>&lt;36&gt;</w:t>
              </w:r>
            </w:hyperlink>
          </w:p>
        </w:tc>
        <w:tc>
          <w:tcPr>
            <w:tcW w:w="1247" w:type="dxa"/>
            <w:vMerge w:val="restart"/>
          </w:tcPr>
          <w:p w:rsidR="009A0018" w:rsidRDefault="009A0018">
            <w:pPr>
              <w:pStyle w:val="ConsPlusNormal"/>
              <w:jc w:val="center"/>
            </w:pPr>
            <w:r>
              <w:t xml:space="preserve">Состояние </w:t>
            </w:r>
            <w:hyperlink w:anchor="P7097" w:history="1">
              <w:r>
                <w:rPr>
                  <w:color w:val="0000FF"/>
                </w:rPr>
                <w:t>&lt;37&gt;</w:t>
              </w:r>
            </w:hyperlink>
          </w:p>
        </w:tc>
        <w:tc>
          <w:tcPr>
            <w:tcW w:w="3343" w:type="dxa"/>
            <w:gridSpan w:val="3"/>
          </w:tcPr>
          <w:p w:rsidR="009A0018" w:rsidRDefault="009A0018">
            <w:pPr>
              <w:pStyle w:val="ConsPlusNormal"/>
              <w:jc w:val="center"/>
            </w:pPr>
            <w:r>
              <w:t>По наружному обмеру</w:t>
            </w:r>
          </w:p>
        </w:tc>
        <w:tc>
          <w:tcPr>
            <w:tcW w:w="3965" w:type="dxa"/>
            <w:gridSpan w:val="5"/>
          </w:tcPr>
          <w:p w:rsidR="009A0018" w:rsidRDefault="009A0018">
            <w:pPr>
              <w:pStyle w:val="ConsPlusNormal"/>
              <w:jc w:val="center"/>
            </w:pPr>
            <w:r>
              <w:t>Покрытие</w:t>
            </w:r>
          </w:p>
        </w:tc>
        <w:tc>
          <w:tcPr>
            <w:tcW w:w="3965" w:type="dxa"/>
            <w:gridSpan w:val="5"/>
          </w:tcPr>
          <w:p w:rsidR="009A0018" w:rsidRDefault="009A0018">
            <w:pPr>
              <w:pStyle w:val="ConsPlusNormal"/>
              <w:jc w:val="center"/>
            </w:pPr>
            <w:r>
              <w:t>Элемент сопряжения</w:t>
            </w:r>
          </w:p>
        </w:tc>
      </w:tr>
      <w:tr w:rsidR="009A0018">
        <w:tc>
          <w:tcPr>
            <w:tcW w:w="850" w:type="dxa"/>
            <w:vMerge/>
          </w:tcPr>
          <w:p w:rsidR="009A0018" w:rsidRDefault="009A0018"/>
        </w:tc>
        <w:tc>
          <w:tcPr>
            <w:tcW w:w="1700" w:type="dxa"/>
            <w:vMerge/>
          </w:tcPr>
          <w:p w:rsidR="009A0018" w:rsidRDefault="009A0018"/>
        </w:tc>
        <w:tc>
          <w:tcPr>
            <w:tcW w:w="793" w:type="dxa"/>
            <w:vMerge/>
          </w:tcPr>
          <w:p w:rsidR="009A0018" w:rsidRDefault="009A0018"/>
        </w:tc>
        <w:tc>
          <w:tcPr>
            <w:tcW w:w="1247" w:type="dxa"/>
            <w:vMerge/>
          </w:tcPr>
          <w:p w:rsidR="009A0018" w:rsidRDefault="009A0018"/>
        </w:tc>
        <w:tc>
          <w:tcPr>
            <w:tcW w:w="1133" w:type="dxa"/>
            <w:vMerge w:val="restart"/>
          </w:tcPr>
          <w:p w:rsidR="009A0018" w:rsidRDefault="009A0018">
            <w:pPr>
              <w:pStyle w:val="ConsPlusNormal"/>
              <w:jc w:val="center"/>
            </w:pPr>
            <w:r>
              <w:t>длина (метров)</w:t>
            </w:r>
          </w:p>
        </w:tc>
        <w:tc>
          <w:tcPr>
            <w:tcW w:w="1133" w:type="dxa"/>
            <w:vMerge w:val="restart"/>
          </w:tcPr>
          <w:p w:rsidR="009A0018" w:rsidRDefault="009A0018">
            <w:pPr>
              <w:pStyle w:val="ConsPlusNormal"/>
              <w:jc w:val="center"/>
            </w:pPr>
            <w:r>
              <w:t>ширина (метров)</w:t>
            </w:r>
          </w:p>
        </w:tc>
        <w:tc>
          <w:tcPr>
            <w:tcW w:w="1077" w:type="dxa"/>
            <w:vMerge w:val="restart"/>
          </w:tcPr>
          <w:p w:rsidR="009A0018" w:rsidRDefault="009A0018">
            <w:pPr>
              <w:pStyle w:val="ConsPlusNormal"/>
              <w:jc w:val="center"/>
            </w:pPr>
            <w:r>
              <w:t>площадь (кв. метров)</w:t>
            </w:r>
          </w:p>
        </w:tc>
        <w:tc>
          <w:tcPr>
            <w:tcW w:w="793" w:type="dxa"/>
            <w:vMerge w:val="restart"/>
          </w:tcPr>
          <w:p w:rsidR="009A0018" w:rsidRDefault="009A0018">
            <w:pPr>
              <w:pStyle w:val="ConsPlusNormal"/>
              <w:jc w:val="center"/>
            </w:pPr>
            <w:r>
              <w:t xml:space="preserve">вид </w:t>
            </w:r>
            <w:hyperlink w:anchor="P7098" w:history="1">
              <w:r>
                <w:rPr>
                  <w:color w:val="0000FF"/>
                </w:rPr>
                <w:t>&lt;38&gt;</w:t>
              </w:r>
            </w:hyperlink>
          </w:p>
        </w:tc>
        <w:tc>
          <w:tcPr>
            <w:tcW w:w="3172" w:type="dxa"/>
            <w:gridSpan w:val="4"/>
          </w:tcPr>
          <w:p w:rsidR="009A0018" w:rsidRDefault="009A0018">
            <w:pPr>
              <w:pStyle w:val="ConsPlusNormal"/>
              <w:jc w:val="center"/>
            </w:pPr>
            <w:r>
              <w:t xml:space="preserve">состояние (кв. метров) </w:t>
            </w:r>
            <w:hyperlink w:anchor="P7099" w:history="1">
              <w:r>
                <w:rPr>
                  <w:color w:val="0000FF"/>
                </w:rPr>
                <w:t>&lt;39&gt;</w:t>
              </w:r>
            </w:hyperlink>
          </w:p>
        </w:tc>
        <w:tc>
          <w:tcPr>
            <w:tcW w:w="793" w:type="dxa"/>
            <w:vMerge w:val="restart"/>
          </w:tcPr>
          <w:p w:rsidR="009A0018" w:rsidRDefault="009A0018">
            <w:pPr>
              <w:pStyle w:val="ConsPlusNormal"/>
              <w:jc w:val="center"/>
            </w:pPr>
            <w:r>
              <w:t xml:space="preserve">вид </w:t>
            </w:r>
            <w:hyperlink w:anchor="P7100" w:history="1">
              <w:r>
                <w:rPr>
                  <w:color w:val="0000FF"/>
                </w:rPr>
                <w:t>&lt;40&gt;</w:t>
              </w:r>
            </w:hyperlink>
          </w:p>
        </w:tc>
        <w:tc>
          <w:tcPr>
            <w:tcW w:w="3172" w:type="dxa"/>
            <w:gridSpan w:val="4"/>
          </w:tcPr>
          <w:p w:rsidR="009A0018" w:rsidRDefault="009A0018">
            <w:pPr>
              <w:pStyle w:val="ConsPlusNormal"/>
              <w:jc w:val="center"/>
            </w:pPr>
            <w:r>
              <w:t xml:space="preserve">состояние (п. метров) </w:t>
            </w:r>
            <w:hyperlink w:anchor="P6557" w:history="1">
              <w:r>
                <w:rPr>
                  <w:color w:val="0000FF"/>
                </w:rPr>
                <w:t>&lt;14&gt;</w:t>
              </w:r>
            </w:hyperlink>
          </w:p>
        </w:tc>
      </w:tr>
      <w:tr w:rsidR="009A0018">
        <w:tc>
          <w:tcPr>
            <w:tcW w:w="850" w:type="dxa"/>
            <w:vMerge/>
          </w:tcPr>
          <w:p w:rsidR="009A0018" w:rsidRDefault="009A0018"/>
        </w:tc>
        <w:tc>
          <w:tcPr>
            <w:tcW w:w="1700" w:type="dxa"/>
            <w:vMerge/>
          </w:tcPr>
          <w:p w:rsidR="009A0018" w:rsidRDefault="009A0018"/>
        </w:tc>
        <w:tc>
          <w:tcPr>
            <w:tcW w:w="793" w:type="dxa"/>
            <w:vMerge/>
          </w:tcPr>
          <w:p w:rsidR="009A0018" w:rsidRDefault="009A0018"/>
        </w:tc>
        <w:tc>
          <w:tcPr>
            <w:tcW w:w="1247" w:type="dxa"/>
            <w:vMerge/>
          </w:tcPr>
          <w:p w:rsidR="009A0018" w:rsidRDefault="009A0018"/>
        </w:tc>
        <w:tc>
          <w:tcPr>
            <w:tcW w:w="1133" w:type="dxa"/>
            <w:vMerge/>
          </w:tcPr>
          <w:p w:rsidR="009A0018" w:rsidRDefault="009A0018"/>
        </w:tc>
        <w:tc>
          <w:tcPr>
            <w:tcW w:w="1133" w:type="dxa"/>
            <w:vMerge/>
          </w:tcPr>
          <w:p w:rsidR="009A0018" w:rsidRDefault="009A0018"/>
        </w:tc>
        <w:tc>
          <w:tcPr>
            <w:tcW w:w="1077" w:type="dxa"/>
            <w:vMerge/>
          </w:tcPr>
          <w:p w:rsidR="009A0018" w:rsidRDefault="009A0018"/>
        </w:tc>
        <w:tc>
          <w:tcPr>
            <w:tcW w:w="793" w:type="dxa"/>
            <w:vMerge/>
          </w:tcPr>
          <w:p w:rsidR="009A0018" w:rsidRDefault="009A0018"/>
        </w:tc>
        <w:tc>
          <w:tcPr>
            <w:tcW w:w="793" w:type="dxa"/>
          </w:tcPr>
          <w:p w:rsidR="009A0018" w:rsidRDefault="009A0018">
            <w:pPr>
              <w:pStyle w:val="ConsPlusNormal"/>
              <w:jc w:val="center"/>
            </w:pPr>
            <w:r>
              <w:t>отл.</w:t>
            </w:r>
          </w:p>
        </w:tc>
        <w:tc>
          <w:tcPr>
            <w:tcW w:w="793" w:type="dxa"/>
          </w:tcPr>
          <w:p w:rsidR="009A0018" w:rsidRDefault="009A0018">
            <w:pPr>
              <w:pStyle w:val="ConsPlusNormal"/>
              <w:jc w:val="center"/>
            </w:pPr>
            <w:r>
              <w:t>хор.</w:t>
            </w:r>
          </w:p>
        </w:tc>
        <w:tc>
          <w:tcPr>
            <w:tcW w:w="793" w:type="dxa"/>
          </w:tcPr>
          <w:p w:rsidR="009A0018" w:rsidRDefault="009A0018">
            <w:pPr>
              <w:pStyle w:val="ConsPlusNormal"/>
              <w:jc w:val="center"/>
            </w:pPr>
            <w:r>
              <w:t>уд.</w:t>
            </w:r>
          </w:p>
        </w:tc>
        <w:tc>
          <w:tcPr>
            <w:tcW w:w="793" w:type="dxa"/>
          </w:tcPr>
          <w:p w:rsidR="009A0018" w:rsidRDefault="009A0018">
            <w:pPr>
              <w:pStyle w:val="ConsPlusNormal"/>
              <w:jc w:val="center"/>
            </w:pPr>
            <w:r>
              <w:t>неуд.</w:t>
            </w:r>
          </w:p>
        </w:tc>
        <w:tc>
          <w:tcPr>
            <w:tcW w:w="793" w:type="dxa"/>
            <w:vMerge/>
          </w:tcPr>
          <w:p w:rsidR="009A0018" w:rsidRDefault="009A0018"/>
        </w:tc>
        <w:tc>
          <w:tcPr>
            <w:tcW w:w="793" w:type="dxa"/>
          </w:tcPr>
          <w:p w:rsidR="009A0018" w:rsidRDefault="009A0018">
            <w:pPr>
              <w:pStyle w:val="ConsPlusNormal"/>
              <w:jc w:val="center"/>
            </w:pPr>
            <w:r>
              <w:t>отл.</w:t>
            </w:r>
          </w:p>
        </w:tc>
        <w:tc>
          <w:tcPr>
            <w:tcW w:w="793" w:type="dxa"/>
          </w:tcPr>
          <w:p w:rsidR="009A0018" w:rsidRDefault="009A0018">
            <w:pPr>
              <w:pStyle w:val="ConsPlusNormal"/>
              <w:jc w:val="center"/>
            </w:pPr>
            <w:r>
              <w:t>хор.</w:t>
            </w:r>
          </w:p>
        </w:tc>
        <w:tc>
          <w:tcPr>
            <w:tcW w:w="793" w:type="dxa"/>
          </w:tcPr>
          <w:p w:rsidR="009A0018" w:rsidRDefault="009A0018">
            <w:pPr>
              <w:pStyle w:val="ConsPlusNormal"/>
              <w:jc w:val="center"/>
            </w:pPr>
            <w:r>
              <w:t>уд.</w:t>
            </w:r>
          </w:p>
        </w:tc>
        <w:tc>
          <w:tcPr>
            <w:tcW w:w="793" w:type="dxa"/>
          </w:tcPr>
          <w:p w:rsidR="009A0018" w:rsidRDefault="009A0018">
            <w:pPr>
              <w:pStyle w:val="ConsPlusNormal"/>
              <w:jc w:val="center"/>
            </w:pPr>
            <w:r>
              <w:t>неуд.</w:t>
            </w:r>
          </w:p>
        </w:tc>
      </w:tr>
      <w:tr w:rsidR="009A0018">
        <w:tc>
          <w:tcPr>
            <w:tcW w:w="850" w:type="dxa"/>
          </w:tcPr>
          <w:p w:rsidR="009A0018" w:rsidRDefault="009A0018">
            <w:pPr>
              <w:pStyle w:val="ConsPlusNormal"/>
              <w:jc w:val="center"/>
            </w:pPr>
            <w:r>
              <w:t>1</w:t>
            </w:r>
          </w:p>
        </w:tc>
        <w:tc>
          <w:tcPr>
            <w:tcW w:w="1700" w:type="dxa"/>
          </w:tcPr>
          <w:p w:rsidR="009A0018" w:rsidRDefault="009A0018">
            <w:pPr>
              <w:pStyle w:val="ConsPlusNormal"/>
              <w:jc w:val="center"/>
            </w:pPr>
            <w:r>
              <w:t>2</w:t>
            </w:r>
          </w:p>
        </w:tc>
        <w:tc>
          <w:tcPr>
            <w:tcW w:w="793" w:type="dxa"/>
          </w:tcPr>
          <w:p w:rsidR="009A0018" w:rsidRDefault="009A0018">
            <w:pPr>
              <w:pStyle w:val="ConsPlusNormal"/>
              <w:jc w:val="center"/>
            </w:pPr>
            <w:r>
              <w:t>3</w:t>
            </w:r>
          </w:p>
        </w:tc>
        <w:tc>
          <w:tcPr>
            <w:tcW w:w="1247" w:type="dxa"/>
          </w:tcPr>
          <w:p w:rsidR="009A0018" w:rsidRDefault="009A0018">
            <w:pPr>
              <w:pStyle w:val="ConsPlusNormal"/>
              <w:jc w:val="center"/>
            </w:pPr>
            <w:r>
              <w:t>4</w:t>
            </w:r>
          </w:p>
        </w:tc>
        <w:tc>
          <w:tcPr>
            <w:tcW w:w="1133" w:type="dxa"/>
          </w:tcPr>
          <w:p w:rsidR="009A0018" w:rsidRDefault="009A0018">
            <w:pPr>
              <w:pStyle w:val="ConsPlusNormal"/>
              <w:jc w:val="center"/>
            </w:pPr>
            <w:r>
              <w:t>5</w:t>
            </w:r>
          </w:p>
        </w:tc>
        <w:tc>
          <w:tcPr>
            <w:tcW w:w="1133" w:type="dxa"/>
          </w:tcPr>
          <w:p w:rsidR="009A0018" w:rsidRDefault="009A0018">
            <w:pPr>
              <w:pStyle w:val="ConsPlusNormal"/>
              <w:jc w:val="center"/>
            </w:pPr>
            <w:r>
              <w:t>6</w:t>
            </w:r>
          </w:p>
        </w:tc>
        <w:tc>
          <w:tcPr>
            <w:tcW w:w="1077" w:type="dxa"/>
          </w:tcPr>
          <w:p w:rsidR="009A0018" w:rsidRDefault="009A0018">
            <w:pPr>
              <w:pStyle w:val="ConsPlusNormal"/>
              <w:jc w:val="center"/>
            </w:pPr>
            <w:r>
              <w:t>7</w:t>
            </w:r>
          </w:p>
        </w:tc>
        <w:tc>
          <w:tcPr>
            <w:tcW w:w="793" w:type="dxa"/>
          </w:tcPr>
          <w:p w:rsidR="009A0018" w:rsidRDefault="009A0018">
            <w:pPr>
              <w:pStyle w:val="ConsPlusNormal"/>
              <w:jc w:val="center"/>
            </w:pPr>
            <w:r>
              <w:t>8</w:t>
            </w:r>
          </w:p>
        </w:tc>
        <w:tc>
          <w:tcPr>
            <w:tcW w:w="793" w:type="dxa"/>
          </w:tcPr>
          <w:p w:rsidR="009A0018" w:rsidRDefault="009A0018">
            <w:pPr>
              <w:pStyle w:val="ConsPlusNormal"/>
              <w:jc w:val="center"/>
            </w:pPr>
            <w:r>
              <w:t>9</w:t>
            </w:r>
          </w:p>
        </w:tc>
        <w:tc>
          <w:tcPr>
            <w:tcW w:w="793" w:type="dxa"/>
          </w:tcPr>
          <w:p w:rsidR="009A0018" w:rsidRDefault="009A0018">
            <w:pPr>
              <w:pStyle w:val="ConsPlusNormal"/>
              <w:jc w:val="center"/>
            </w:pPr>
            <w:r>
              <w:t>10</w:t>
            </w:r>
          </w:p>
        </w:tc>
        <w:tc>
          <w:tcPr>
            <w:tcW w:w="793" w:type="dxa"/>
          </w:tcPr>
          <w:p w:rsidR="009A0018" w:rsidRDefault="009A0018">
            <w:pPr>
              <w:pStyle w:val="ConsPlusNormal"/>
              <w:jc w:val="center"/>
            </w:pPr>
            <w:r>
              <w:t>11</w:t>
            </w:r>
          </w:p>
        </w:tc>
        <w:tc>
          <w:tcPr>
            <w:tcW w:w="793" w:type="dxa"/>
          </w:tcPr>
          <w:p w:rsidR="009A0018" w:rsidRDefault="009A0018">
            <w:pPr>
              <w:pStyle w:val="ConsPlusNormal"/>
              <w:jc w:val="center"/>
            </w:pPr>
            <w:r>
              <w:t>12</w:t>
            </w:r>
          </w:p>
        </w:tc>
        <w:tc>
          <w:tcPr>
            <w:tcW w:w="793" w:type="dxa"/>
          </w:tcPr>
          <w:p w:rsidR="009A0018" w:rsidRDefault="009A0018">
            <w:pPr>
              <w:pStyle w:val="ConsPlusNormal"/>
              <w:jc w:val="center"/>
            </w:pPr>
            <w:r>
              <w:t>13</w:t>
            </w:r>
          </w:p>
        </w:tc>
        <w:tc>
          <w:tcPr>
            <w:tcW w:w="793" w:type="dxa"/>
          </w:tcPr>
          <w:p w:rsidR="009A0018" w:rsidRDefault="009A0018">
            <w:pPr>
              <w:pStyle w:val="ConsPlusNormal"/>
              <w:jc w:val="center"/>
            </w:pPr>
            <w:r>
              <w:t>14</w:t>
            </w:r>
          </w:p>
        </w:tc>
        <w:tc>
          <w:tcPr>
            <w:tcW w:w="793" w:type="dxa"/>
          </w:tcPr>
          <w:p w:rsidR="009A0018" w:rsidRDefault="009A0018">
            <w:pPr>
              <w:pStyle w:val="ConsPlusNormal"/>
              <w:jc w:val="center"/>
            </w:pPr>
            <w:r>
              <w:t>15</w:t>
            </w:r>
          </w:p>
        </w:tc>
        <w:tc>
          <w:tcPr>
            <w:tcW w:w="793" w:type="dxa"/>
          </w:tcPr>
          <w:p w:rsidR="009A0018" w:rsidRDefault="009A0018">
            <w:pPr>
              <w:pStyle w:val="ConsPlusNormal"/>
              <w:jc w:val="center"/>
            </w:pPr>
            <w:r>
              <w:t>16</w:t>
            </w:r>
          </w:p>
        </w:tc>
        <w:tc>
          <w:tcPr>
            <w:tcW w:w="793" w:type="dxa"/>
          </w:tcPr>
          <w:p w:rsidR="009A0018" w:rsidRDefault="009A0018">
            <w:pPr>
              <w:pStyle w:val="ConsPlusNormal"/>
              <w:jc w:val="center"/>
            </w:pPr>
            <w:r>
              <w:t>17</w:t>
            </w:r>
          </w:p>
        </w:tc>
      </w:tr>
      <w:tr w:rsidR="009A0018">
        <w:tc>
          <w:tcPr>
            <w:tcW w:w="850" w:type="dxa"/>
          </w:tcPr>
          <w:p w:rsidR="009A0018" w:rsidRDefault="009A0018">
            <w:pPr>
              <w:pStyle w:val="ConsPlusNormal"/>
            </w:pPr>
          </w:p>
        </w:tc>
        <w:tc>
          <w:tcPr>
            <w:tcW w:w="1700" w:type="dxa"/>
          </w:tcPr>
          <w:p w:rsidR="009A0018" w:rsidRDefault="009A0018">
            <w:pPr>
              <w:pStyle w:val="ConsPlusNormal"/>
            </w:pPr>
          </w:p>
        </w:tc>
        <w:tc>
          <w:tcPr>
            <w:tcW w:w="793" w:type="dxa"/>
          </w:tcPr>
          <w:p w:rsidR="009A0018" w:rsidRDefault="009A0018">
            <w:pPr>
              <w:pStyle w:val="ConsPlusNormal"/>
            </w:pPr>
          </w:p>
        </w:tc>
        <w:tc>
          <w:tcPr>
            <w:tcW w:w="1247" w:type="dxa"/>
          </w:tcPr>
          <w:p w:rsidR="009A0018" w:rsidRDefault="009A0018">
            <w:pPr>
              <w:pStyle w:val="ConsPlusNormal"/>
            </w:pPr>
          </w:p>
        </w:tc>
        <w:tc>
          <w:tcPr>
            <w:tcW w:w="1133" w:type="dxa"/>
          </w:tcPr>
          <w:p w:rsidR="009A0018" w:rsidRDefault="009A0018">
            <w:pPr>
              <w:pStyle w:val="ConsPlusNormal"/>
            </w:pPr>
          </w:p>
        </w:tc>
        <w:tc>
          <w:tcPr>
            <w:tcW w:w="1133" w:type="dxa"/>
          </w:tcPr>
          <w:p w:rsidR="009A0018" w:rsidRDefault="009A0018">
            <w:pPr>
              <w:pStyle w:val="ConsPlusNormal"/>
            </w:pPr>
          </w:p>
        </w:tc>
        <w:tc>
          <w:tcPr>
            <w:tcW w:w="1077" w:type="dxa"/>
          </w:tcPr>
          <w:p w:rsidR="009A0018" w:rsidRDefault="009A0018">
            <w:pPr>
              <w:pStyle w:val="ConsPlusNormal"/>
            </w:pPr>
          </w:p>
        </w:tc>
        <w:tc>
          <w:tcPr>
            <w:tcW w:w="793" w:type="dxa"/>
          </w:tcPr>
          <w:p w:rsidR="009A0018" w:rsidRDefault="009A0018">
            <w:pPr>
              <w:pStyle w:val="ConsPlusNormal"/>
            </w:pPr>
          </w:p>
        </w:tc>
        <w:tc>
          <w:tcPr>
            <w:tcW w:w="793" w:type="dxa"/>
          </w:tcPr>
          <w:p w:rsidR="009A0018" w:rsidRDefault="009A0018">
            <w:pPr>
              <w:pStyle w:val="ConsPlusNormal"/>
            </w:pPr>
          </w:p>
        </w:tc>
        <w:tc>
          <w:tcPr>
            <w:tcW w:w="793" w:type="dxa"/>
          </w:tcPr>
          <w:p w:rsidR="009A0018" w:rsidRDefault="009A0018">
            <w:pPr>
              <w:pStyle w:val="ConsPlusNormal"/>
            </w:pPr>
          </w:p>
        </w:tc>
        <w:tc>
          <w:tcPr>
            <w:tcW w:w="793" w:type="dxa"/>
          </w:tcPr>
          <w:p w:rsidR="009A0018" w:rsidRDefault="009A0018">
            <w:pPr>
              <w:pStyle w:val="ConsPlusNormal"/>
            </w:pPr>
          </w:p>
        </w:tc>
        <w:tc>
          <w:tcPr>
            <w:tcW w:w="793" w:type="dxa"/>
          </w:tcPr>
          <w:p w:rsidR="009A0018" w:rsidRDefault="009A0018">
            <w:pPr>
              <w:pStyle w:val="ConsPlusNormal"/>
            </w:pPr>
          </w:p>
        </w:tc>
        <w:tc>
          <w:tcPr>
            <w:tcW w:w="793" w:type="dxa"/>
          </w:tcPr>
          <w:p w:rsidR="009A0018" w:rsidRDefault="009A0018">
            <w:pPr>
              <w:pStyle w:val="ConsPlusNormal"/>
            </w:pPr>
          </w:p>
        </w:tc>
        <w:tc>
          <w:tcPr>
            <w:tcW w:w="793" w:type="dxa"/>
          </w:tcPr>
          <w:p w:rsidR="009A0018" w:rsidRDefault="009A0018">
            <w:pPr>
              <w:pStyle w:val="ConsPlusNormal"/>
            </w:pPr>
          </w:p>
        </w:tc>
        <w:tc>
          <w:tcPr>
            <w:tcW w:w="793" w:type="dxa"/>
          </w:tcPr>
          <w:p w:rsidR="009A0018" w:rsidRDefault="009A0018">
            <w:pPr>
              <w:pStyle w:val="ConsPlusNormal"/>
            </w:pPr>
          </w:p>
        </w:tc>
        <w:tc>
          <w:tcPr>
            <w:tcW w:w="793" w:type="dxa"/>
          </w:tcPr>
          <w:p w:rsidR="009A0018" w:rsidRDefault="009A0018">
            <w:pPr>
              <w:pStyle w:val="ConsPlusNormal"/>
            </w:pPr>
          </w:p>
        </w:tc>
        <w:tc>
          <w:tcPr>
            <w:tcW w:w="793" w:type="dxa"/>
          </w:tcPr>
          <w:p w:rsidR="009A0018" w:rsidRDefault="009A0018">
            <w:pPr>
              <w:pStyle w:val="ConsPlusNormal"/>
            </w:pPr>
          </w:p>
        </w:tc>
      </w:tr>
      <w:tr w:rsidR="009A0018">
        <w:tc>
          <w:tcPr>
            <w:tcW w:w="850" w:type="dxa"/>
          </w:tcPr>
          <w:p w:rsidR="009A0018" w:rsidRDefault="009A0018">
            <w:pPr>
              <w:pStyle w:val="ConsPlusNormal"/>
            </w:pPr>
          </w:p>
        </w:tc>
        <w:tc>
          <w:tcPr>
            <w:tcW w:w="1700" w:type="dxa"/>
          </w:tcPr>
          <w:p w:rsidR="009A0018" w:rsidRDefault="009A0018">
            <w:pPr>
              <w:pStyle w:val="ConsPlusNormal"/>
            </w:pPr>
          </w:p>
        </w:tc>
        <w:tc>
          <w:tcPr>
            <w:tcW w:w="793" w:type="dxa"/>
          </w:tcPr>
          <w:p w:rsidR="009A0018" w:rsidRDefault="009A0018">
            <w:pPr>
              <w:pStyle w:val="ConsPlusNormal"/>
            </w:pPr>
          </w:p>
        </w:tc>
        <w:tc>
          <w:tcPr>
            <w:tcW w:w="1247" w:type="dxa"/>
          </w:tcPr>
          <w:p w:rsidR="009A0018" w:rsidRDefault="009A0018">
            <w:pPr>
              <w:pStyle w:val="ConsPlusNormal"/>
            </w:pPr>
          </w:p>
        </w:tc>
        <w:tc>
          <w:tcPr>
            <w:tcW w:w="1133" w:type="dxa"/>
          </w:tcPr>
          <w:p w:rsidR="009A0018" w:rsidRDefault="009A0018">
            <w:pPr>
              <w:pStyle w:val="ConsPlusNormal"/>
            </w:pPr>
          </w:p>
        </w:tc>
        <w:tc>
          <w:tcPr>
            <w:tcW w:w="1133" w:type="dxa"/>
          </w:tcPr>
          <w:p w:rsidR="009A0018" w:rsidRDefault="009A0018">
            <w:pPr>
              <w:pStyle w:val="ConsPlusNormal"/>
            </w:pPr>
          </w:p>
        </w:tc>
        <w:tc>
          <w:tcPr>
            <w:tcW w:w="1077" w:type="dxa"/>
          </w:tcPr>
          <w:p w:rsidR="009A0018" w:rsidRDefault="009A0018">
            <w:pPr>
              <w:pStyle w:val="ConsPlusNormal"/>
            </w:pPr>
          </w:p>
        </w:tc>
        <w:tc>
          <w:tcPr>
            <w:tcW w:w="793" w:type="dxa"/>
          </w:tcPr>
          <w:p w:rsidR="009A0018" w:rsidRDefault="009A0018">
            <w:pPr>
              <w:pStyle w:val="ConsPlusNormal"/>
            </w:pPr>
          </w:p>
        </w:tc>
        <w:tc>
          <w:tcPr>
            <w:tcW w:w="793" w:type="dxa"/>
          </w:tcPr>
          <w:p w:rsidR="009A0018" w:rsidRDefault="009A0018">
            <w:pPr>
              <w:pStyle w:val="ConsPlusNormal"/>
            </w:pPr>
          </w:p>
        </w:tc>
        <w:tc>
          <w:tcPr>
            <w:tcW w:w="793" w:type="dxa"/>
          </w:tcPr>
          <w:p w:rsidR="009A0018" w:rsidRDefault="009A0018">
            <w:pPr>
              <w:pStyle w:val="ConsPlusNormal"/>
            </w:pPr>
          </w:p>
        </w:tc>
        <w:tc>
          <w:tcPr>
            <w:tcW w:w="793" w:type="dxa"/>
          </w:tcPr>
          <w:p w:rsidR="009A0018" w:rsidRDefault="009A0018">
            <w:pPr>
              <w:pStyle w:val="ConsPlusNormal"/>
            </w:pPr>
          </w:p>
        </w:tc>
        <w:tc>
          <w:tcPr>
            <w:tcW w:w="793" w:type="dxa"/>
          </w:tcPr>
          <w:p w:rsidR="009A0018" w:rsidRDefault="009A0018">
            <w:pPr>
              <w:pStyle w:val="ConsPlusNormal"/>
            </w:pPr>
          </w:p>
        </w:tc>
        <w:tc>
          <w:tcPr>
            <w:tcW w:w="793" w:type="dxa"/>
          </w:tcPr>
          <w:p w:rsidR="009A0018" w:rsidRDefault="009A0018">
            <w:pPr>
              <w:pStyle w:val="ConsPlusNormal"/>
            </w:pPr>
          </w:p>
        </w:tc>
        <w:tc>
          <w:tcPr>
            <w:tcW w:w="793" w:type="dxa"/>
          </w:tcPr>
          <w:p w:rsidR="009A0018" w:rsidRDefault="009A0018">
            <w:pPr>
              <w:pStyle w:val="ConsPlusNormal"/>
            </w:pPr>
          </w:p>
        </w:tc>
        <w:tc>
          <w:tcPr>
            <w:tcW w:w="793" w:type="dxa"/>
          </w:tcPr>
          <w:p w:rsidR="009A0018" w:rsidRDefault="009A0018">
            <w:pPr>
              <w:pStyle w:val="ConsPlusNormal"/>
            </w:pPr>
          </w:p>
        </w:tc>
        <w:tc>
          <w:tcPr>
            <w:tcW w:w="793" w:type="dxa"/>
          </w:tcPr>
          <w:p w:rsidR="009A0018" w:rsidRDefault="009A0018">
            <w:pPr>
              <w:pStyle w:val="ConsPlusNormal"/>
            </w:pPr>
          </w:p>
        </w:tc>
        <w:tc>
          <w:tcPr>
            <w:tcW w:w="793" w:type="dxa"/>
          </w:tcPr>
          <w:p w:rsidR="009A0018" w:rsidRDefault="009A0018">
            <w:pPr>
              <w:pStyle w:val="ConsPlusNormal"/>
            </w:pPr>
          </w:p>
        </w:tc>
      </w:tr>
      <w:tr w:rsidR="009A0018">
        <w:tc>
          <w:tcPr>
            <w:tcW w:w="850" w:type="dxa"/>
          </w:tcPr>
          <w:p w:rsidR="009A0018" w:rsidRDefault="009A0018">
            <w:pPr>
              <w:pStyle w:val="ConsPlusNormal"/>
            </w:pPr>
          </w:p>
        </w:tc>
        <w:tc>
          <w:tcPr>
            <w:tcW w:w="1700" w:type="dxa"/>
          </w:tcPr>
          <w:p w:rsidR="009A0018" w:rsidRDefault="009A0018">
            <w:pPr>
              <w:pStyle w:val="ConsPlusNormal"/>
            </w:pPr>
          </w:p>
        </w:tc>
        <w:tc>
          <w:tcPr>
            <w:tcW w:w="793" w:type="dxa"/>
          </w:tcPr>
          <w:p w:rsidR="009A0018" w:rsidRDefault="009A0018">
            <w:pPr>
              <w:pStyle w:val="ConsPlusNormal"/>
            </w:pPr>
          </w:p>
        </w:tc>
        <w:tc>
          <w:tcPr>
            <w:tcW w:w="1247" w:type="dxa"/>
          </w:tcPr>
          <w:p w:rsidR="009A0018" w:rsidRDefault="009A0018">
            <w:pPr>
              <w:pStyle w:val="ConsPlusNormal"/>
            </w:pPr>
          </w:p>
        </w:tc>
        <w:tc>
          <w:tcPr>
            <w:tcW w:w="1133" w:type="dxa"/>
          </w:tcPr>
          <w:p w:rsidR="009A0018" w:rsidRDefault="009A0018">
            <w:pPr>
              <w:pStyle w:val="ConsPlusNormal"/>
            </w:pPr>
          </w:p>
        </w:tc>
        <w:tc>
          <w:tcPr>
            <w:tcW w:w="1133" w:type="dxa"/>
          </w:tcPr>
          <w:p w:rsidR="009A0018" w:rsidRDefault="009A0018">
            <w:pPr>
              <w:pStyle w:val="ConsPlusNormal"/>
            </w:pPr>
          </w:p>
        </w:tc>
        <w:tc>
          <w:tcPr>
            <w:tcW w:w="1077" w:type="dxa"/>
          </w:tcPr>
          <w:p w:rsidR="009A0018" w:rsidRDefault="009A0018">
            <w:pPr>
              <w:pStyle w:val="ConsPlusNormal"/>
            </w:pPr>
          </w:p>
        </w:tc>
        <w:tc>
          <w:tcPr>
            <w:tcW w:w="793" w:type="dxa"/>
          </w:tcPr>
          <w:p w:rsidR="009A0018" w:rsidRDefault="009A0018">
            <w:pPr>
              <w:pStyle w:val="ConsPlusNormal"/>
            </w:pPr>
          </w:p>
        </w:tc>
        <w:tc>
          <w:tcPr>
            <w:tcW w:w="793" w:type="dxa"/>
          </w:tcPr>
          <w:p w:rsidR="009A0018" w:rsidRDefault="009A0018">
            <w:pPr>
              <w:pStyle w:val="ConsPlusNormal"/>
            </w:pPr>
          </w:p>
        </w:tc>
        <w:tc>
          <w:tcPr>
            <w:tcW w:w="793" w:type="dxa"/>
          </w:tcPr>
          <w:p w:rsidR="009A0018" w:rsidRDefault="009A0018">
            <w:pPr>
              <w:pStyle w:val="ConsPlusNormal"/>
            </w:pPr>
          </w:p>
        </w:tc>
        <w:tc>
          <w:tcPr>
            <w:tcW w:w="793" w:type="dxa"/>
          </w:tcPr>
          <w:p w:rsidR="009A0018" w:rsidRDefault="009A0018">
            <w:pPr>
              <w:pStyle w:val="ConsPlusNormal"/>
            </w:pPr>
          </w:p>
        </w:tc>
        <w:tc>
          <w:tcPr>
            <w:tcW w:w="793" w:type="dxa"/>
          </w:tcPr>
          <w:p w:rsidR="009A0018" w:rsidRDefault="009A0018">
            <w:pPr>
              <w:pStyle w:val="ConsPlusNormal"/>
            </w:pPr>
          </w:p>
        </w:tc>
        <w:tc>
          <w:tcPr>
            <w:tcW w:w="793" w:type="dxa"/>
          </w:tcPr>
          <w:p w:rsidR="009A0018" w:rsidRDefault="009A0018">
            <w:pPr>
              <w:pStyle w:val="ConsPlusNormal"/>
            </w:pPr>
          </w:p>
        </w:tc>
        <w:tc>
          <w:tcPr>
            <w:tcW w:w="793" w:type="dxa"/>
          </w:tcPr>
          <w:p w:rsidR="009A0018" w:rsidRDefault="009A0018">
            <w:pPr>
              <w:pStyle w:val="ConsPlusNormal"/>
            </w:pPr>
          </w:p>
        </w:tc>
        <w:tc>
          <w:tcPr>
            <w:tcW w:w="793" w:type="dxa"/>
          </w:tcPr>
          <w:p w:rsidR="009A0018" w:rsidRDefault="009A0018">
            <w:pPr>
              <w:pStyle w:val="ConsPlusNormal"/>
            </w:pPr>
          </w:p>
        </w:tc>
        <w:tc>
          <w:tcPr>
            <w:tcW w:w="793" w:type="dxa"/>
          </w:tcPr>
          <w:p w:rsidR="009A0018" w:rsidRDefault="009A0018">
            <w:pPr>
              <w:pStyle w:val="ConsPlusNormal"/>
            </w:pPr>
          </w:p>
        </w:tc>
        <w:tc>
          <w:tcPr>
            <w:tcW w:w="793" w:type="dxa"/>
          </w:tcPr>
          <w:p w:rsidR="009A0018" w:rsidRDefault="009A0018">
            <w:pPr>
              <w:pStyle w:val="ConsPlusNormal"/>
            </w:pPr>
          </w:p>
        </w:tc>
      </w:tr>
      <w:tr w:rsidR="009A0018">
        <w:tc>
          <w:tcPr>
            <w:tcW w:w="2550" w:type="dxa"/>
            <w:gridSpan w:val="2"/>
          </w:tcPr>
          <w:p w:rsidR="009A0018" w:rsidRDefault="009A0018">
            <w:pPr>
              <w:pStyle w:val="ConsPlusNormal"/>
              <w:jc w:val="right"/>
            </w:pPr>
            <w:r>
              <w:t>ИТОГО</w:t>
            </w:r>
          </w:p>
        </w:tc>
        <w:tc>
          <w:tcPr>
            <w:tcW w:w="793" w:type="dxa"/>
          </w:tcPr>
          <w:p w:rsidR="009A0018" w:rsidRDefault="009A0018">
            <w:pPr>
              <w:pStyle w:val="ConsPlusNormal"/>
              <w:jc w:val="center"/>
            </w:pPr>
            <w:r>
              <w:t>-</w:t>
            </w:r>
          </w:p>
        </w:tc>
        <w:tc>
          <w:tcPr>
            <w:tcW w:w="1247" w:type="dxa"/>
          </w:tcPr>
          <w:p w:rsidR="009A0018" w:rsidRDefault="009A0018">
            <w:pPr>
              <w:pStyle w:val="ConsPlusNormal"/>
              <w:jc w:val="center"/>
            </w:pPr>
            <w:r>
              <w:t>-</w:t>
            </w:r>
          </w:p>
        </w:tc>
        <w:tc>
          <w:tcPr>
            <w:tcW w:w="3343" w:type="dxa"/>
            <w:gridSpan w:val="3"/>
          </w:tcPr>
          <w:p w:rsidR="009A0018" w:rsidRDefault="009A0018">
            <w:pPr>
              <w:pStyle w:val="ConsPlusNormal"/>
              <w:jc w:val="center"/>
            </w:pPr>
            <w:r>
              <w:t>-</w:t>
            </w:r>
          </w:p>
        </w:tc>
        <w:tc>
          <w:tcPr>
            <w:tcW w:w="793" w:type="dxa"/>
          </w:tcPr>
          <w:p w:rsidR="009A0018" w:rsidRDefault="009A0018">
            <w:pPr>
              <w:pStyle w:val="ConsPlusNormal"/>
            </w:pPr>
          </w:p>
        </w:tc>
        <w:tc>
          <w:tcPr>
            <w:tcW w:w="793" w:type="dxa"/>
          </w:tcPr>
          <w:p w:rsidR="009A0018" w:rsidRDefault="009A0018">
            <w:pPr>
              <w:pStyle w:val="ConsPlusNormal"/>
            </w:pPr>
          </w:p>
        </w:tc>
        <w:tc>
          <w:tcPr>
            <w:tcW w:w="793" w:type="dxa"/>
          </w:tcPr>
          <w:p w:rsidR="009A0018" w:rsidRDefault="009A0018">
            <w:pPr>
              <w:pStyle w:val="ConsPlusNormal"/>
            </w:pPr>
          </w:p>
        </w:tc>
        <w:tc>
          <w:tcPr>
            <w:tcW w:w="793" w:type="dxa"/>
          </w:tcPr>
          <w:p w:rsidR="009A0018" w:rsidRDefault="009A0018">
            <w:pPr>
              <w:pStyle w:val="ConsPlusNormal"/>
            </w:pPr>
          </w:p>
        </w:tc>
        <w:tc>
          <w:tcPr>
            <w:tcW w:w="793" w:type="dxa"/>
          </w:tcPr>
          <w:p w:rsidR="009A0018" w:rsidRDefault="009A0018">
            <w:pPr>
              <w:pStyle w:val="ConsPlusNormal"/>
            </w:pPr>
          </w:p>
        </w:tc>
        <w:tc>
          <w:tcPr>
            <w:tcW w:w="793" w:type="dxa"/>
          </w:tcPr>
          <w:p w:rsidR="009A0018" w:rsidRDefault="009A0018">
            <w:pPr>
              <w:pStyle w:val="ConsPlusNormal"/>
              <w:jc w:val="center"/>
            </w:pPr>
            <w:r>
              <w:t>-</w:t>
            </w:r>
          </w:p>
        </w:tc>
        <w:tc>
          <w:tcPr>
            <w:tcW w:w="793" w:type="dxa"/>
          </w:tcPr>
          <w:p w:rsidR="009A0018" w:rsidRDefault="009A0018">
            <w:pPr>
              <w:pStyle w:val="ConsPlusNormal"/>
            </w:pPr>
          </w:p>
        </w:tc>
        <w:tc>
          <w:tcPr>
            <w:tcW w:w="793" w:type="dxa"/>
          </w:tcPr>
          <w:p w:rsidR="009A0018" w:rsidRDefault="009A0018">
            <w:pPr>
              <w:pStyle w:val="ConsPlusNormal"/>
            </w:pPr>
          </w:p>
        </w:tc>
        <w:tc>
          <w:tcPr>
            <w:tcW w:w="793" w:type="dxa"/>
          </w:tcPr>
          <w:p w:rsidR="009A0018" w:rsidRDefault="009A0018">
            <w:pPr>
              <w:pStyle w:val="ConsPlusNormal"/>
            </w:pPr>
          </w:p>
        </w:tc>
        <w:tc>
          <w:tcPr>
            <w:tcW w:w="793" w:type="dxa"/>
          </w:tcPr>
          <w:p w:rsidR="009A0018" w:rsidRDefault="009A0018">
            <w:pPr>
              <w:pStyle w:val="ConsPlusNormal"/>
            </w:pPr>
          </w:p>
        </w:tc>
      </w:tr>
    </w:tbl>
    <w:p w:rsidR="009A0018" w:rsidRDefault="009A0018">
      <w:pPr>
        <w:sectPr w:rsidR="009A0018">
          <w:pgSz w:w="16838" w:h="11905" w:orient="landscape"/>
          <w:pgMar w:top="1701" w:right="1134" w:bottom="850" w:left="1134" w:header="0" w:footer="0" w:gutter="0"/>
          <w:cols w:space="720"/>
        </w:sectPr>
      </w:pPr>
    </w:p>
    <w:p w:rsidR="009A0018" w:rsidRDefault="009A0018">
      <w:pPr>
        <w:pStyle w:val="ConsPlusNormal"/>
        <w:jc w:val="both"/>
      </w:pPr>
    </w:p>
    <w:p w:rsidR="009A0018" w:rsidRDefault="009A0018">
      <w:pPr>
        <w:pStyle w:val="ConsPlusNormal"/>
        <w:ind w:firstLine="540"/>
        <w:jc w:val="both"/>
      </w:pPr>
      <w:r>
        <w:t>--------------------------------</w:t>
      </w:r>
    </w:p>
    <w:p w:rsidR="009A0018" w:rsidRDefault="009A0018">
      <w:pPr>
        <w:pStyle w:val="ConsPlusNormal"/>
        <w:spacing w:before="240"/>
        <w:ind w:firstLine="540"/>
        <w:jc w:val="both"/>
      </w:pPr>
      <w:bookmarkStart w:id="61" w:name="P7094"/>
      <w:bookmarkEnd w:id="61"/>
      <w:r>
        <w:t>&lt;34&gt; Сведения о каждом плоскостном сооружении заносятся отдельно.</w:t>
      </w:r>
    </w:p>
    <w:p w:rsidR="009A0018" w:rsidRDefault="009A0018">
      <w:pPr>
        <w:pStyle w:val="ConsPlusNormal"/>
        <w:spacing w:before="240"/>
        <w:ind w:firstLine="540"/>
        <w:jc w:val="both"/>
      </w:pPr>
      <w:bookmarkStart w:id="62" w:name="P7095"/>
      <w:bookmarkEnd w:id="62"/>
      <w:r>
        <w:t>&lt;35&gt; Заполнение поля только из выпадающего списка (справочника) подклассов класса "плоскостные и линейные сооружения".</w:t>
      </w:r>
    </w:p>
    <w:p w:rsidR="009A0018" w:rsidRDefault="009A0018">
      <w:pPr>
        <w:pStyle w:val="ConsPlusNormal"/>
        <w:spacing w:before="240"/>
        <w:ind w:firstLine="540"/>
        <w:jc w:val="both"/>
      </w:pPr>
      <w:bookmarkStart w:id="63" w:name="P7096"/>
      <w:bookmarkEnd w:id="63"/>
      <w:r>
        <w:t>&lt;36&gt; Заполнение поля только из выпадающего списка (справочника) типов соответствующего подкласса.</w:t>
      </w:r>
    </w:p>
    <w:p w:rsidR="009A0018" w:rsidRDefault="009A0018">
      <w:pPr>
        <w:pStyle w:val="ConsPlusNormal"/>
        <w:spacing w:before="240"/>
        <w:ind w:firstLine="540"/>
        <w:jc w:val="both"/>
      </w:pPr>
      <w:bookmarkStart w:id="64" w:name="P7097"/>
      <w:bookmarkEnd w:id="64"/>
      <w:r>
        <w:t>&lt;37&gt; Заполнение из выпадающего списка состояний: отличное, хорошее, удовлетворительное, неудовлетворительное.</w:t>
      </w:r>
    </w:p>
    <w:p w:rsidR="009A0018" w:rsidRDefault="009A0018">
      <w:pPr>
        <w:pStyle w:val="ConsPlusNormal"/>
        <w:spacing w:before="240"/>
        <w:ind w:firstLine="540"/>
        <w:jc w:val="both"/>
      </w:pPr>
      <w:bookmarkStart w:id="65" w:name="P7098"/>
      <w:bookmarkEnd w:id="65"/>
      <w:r>
        <w:t>&lt;38&gt; Заполнение поля только из выпадающего списка (справочника) видов покрытий.</w:t>
      </w:r>
    </w:p>
    <w:p w:rsidR="009A0018" w:rsidRDefault="009A0018">
      <w:pPr>
        <w:pStyle w:val="ConsPlusNormal"/>
        <w:spacing w:before="240"/>
        <w:ind w:firstLine="540"/>
        <w:jc w:val="both"/>
      </w:pPr>
      <w:bookmarkStart w:id="66" w:name="P7099"/>
      <w:bookmarkEnd w:id="66"/>
      <w:r>
        <w:t>&lt;39&gt; Числовое поле, заносится количество единиц в зависимости от состояния.</w:t>
      </w:r>
    </w:p>
    <w:p w:rsidR="009A0018" w:rsidRDefault="009A0018">
      <w:pPr>
        <w:pStyle w:val="ConsPlusNormal"/>
        <w:spacing w:before="240"/>
        <w:ind w:firstLine="540"/>
        <w:jc w:val="both"/>
      </w:pPr>
      <w:bookmarkStart w:id="67" w:name="P7100"/>
      <w:bookmarkEnd w:id="67"/>
      <w:r>
        <w:t>&lt;40&gt; Заполнение поля только из выпадающего списка (справочника) элементов сопряжения.</w:t>
      </w:r>
    </w:p>
    <w:p w:rsidR="009A0018" w:rsidRDefault="009A0018">
      <w:pPr>
        <w:pStyle w:val="ConsPlusNormal"/>
        <w:jc w:val="both"/>
      </w:pPr>
    </w:p>
    <w:p w:rsidR="009A0018" w:rsidRDefault="009A0018">
      <w:pPr>
        <w:pStyle w:val="ConsPlusNormal"/>
        <w:ind w:firstLine="540"/>
        <w:jc w:val="both"/>
      </w:pPr>
      <w:r>
        <w:t xml:space="preserve">6. Элементы благоустройства </w:t>
      </w:r>
      <w:hyperlink w:anchor="P7194" w:history="1">
        <w:r>
          <w:rPr>
            <w:color w:val="0000FF"/>
          </w:rPr>
          <w:t>&lt;41&gt;</w:t>
        </w:r>
      </w:hyperlink>
      <w:r>
        <w:t>.</w:t>
      </w:r>
    </w:p>
    <w:p w:rsidR="009A0018" w:rsidRDefault="009A00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154"/>
        <w:gridCol w:w="1247"/>
        <w:gridCol w:w="2040"/>
        <w:gridCol w:w="1190"/>
        <w:gridCol w:w="623"/>
        <w:gridCol w:w="623"/>
        <w:gridCol w:w="623"/>
        <w:gridCol w:w="737"/>
        <w:gridCol w:w="907"/>
        <w:gridCol w:w="680"/>
        <w:gridCol w:w="680"/>
        <w:gridCol w:w="623"/>
        <w:gridCol w:w="737"/>
      </w:tblGrid>
      <w:tr w:rsidR="009A0018">
        <w:tc>
          <w:tcPr>
            <w:tcW w:w="623" w:type="dxa"/>
            <w:vMerge w:val="restart"/>
          </w:tcPr>
          <w:p w:rsidR="009A0018" w:rsidRDefault="009A0018">
            <w:pPr>
              <w:pStyle w:val="ConsPlusNormal"/>
              <w:jc w:val="center"/>
            </w:pPr>
            <w:r>
              <w:t>N</w:t>
            </w:r>
          </w:p>
          <w:p w:rsidR="009A0018" w:rsidRDefault="009A0018">
            <w:pPr>
              <w:pStyle w:val="ConsPlusNormal"/>
              <w:jc w:val="center"/>
            </w:pPr>
            <w:r>
              <w:t>п/п</w:t>
            </w:r>
          </w:p>
        </w:tc>
        <w:tc>
          <w:tcPr>
            <w:tcW w:w="2154" w:type="dxa"/>
            <w:vMerge w:val="restart"/>
          </w:tcPr>
          <w:p w:rsidR="009A0018" w:rsidRDefault="009A0018">
            <w:pPr>
              <w:pStyle w:val="ConsPlusNormal"/>
              <w:jc w:val="center"/>
            </w:pPr>
            <w:r>
              <w:t xml:space="preserve">Наименование </w:t>
            </w:r>
            <w:hyperlink w:anchor="P7195" w:history="1">
              <w:r>
                <w:rPr>
                  <w:color w:val="0000FF"/>
                </w:rPr>
                <w:t>&lt;42&gt;</w:t>
              </w:r>
            </w:hyperlink>
          </w:p>
        </w:tc>
        <w:tc>
          <w:tcPr>
            <w:tcW w:w="1247" w:type="dxa"/>
            <w:vMerge w:val="restart"/>
          </w:tcPr>
          <w:p w:rsidR="009A0018" w:rsidRDefault="009A0018">
            <w:pPr>
              <w:pStyle w:val="ConsPlusNormal"/>
              <w:jc w:val="center"/>
            </w:pPr>
            <w:r>
              <w:t xml:space="preserve">Тип </w:t>
            </w:r>
            <w:hyperlink w:anchor="P7196" w:history="1">
              <w:r>
                <w:rPr>
                  <w:color w:val="0000FF"/>
                </w:rPr>
                <w:t>&lt;43&gt;</w:t>
              </w:r>
            </w:hyperlink>
          </w:p>
        </w:tc>
        <w:tc>
          <w:tcPr>
            <w:tcW w:w="2040" w:type="dxa"/>
            <w:vMerge w:val="restart"/>
          </w:tcPr>
          <w:p w:rsidR="009A0018" w:rsidRDefault="009A0018">
            <w:pPr>
              <w:pStyle w:val="ConsPlusNormal"/>
              <w:jc w:val="center"/>
            </w:pPr>
            <w:r>
              <w:t>Привязка к плану (N на плане)</w:t>
            </w:r>
          </w:p>
        </w:tc>
        <w:tc>
          <w:tcPr>
            <w:tcW w:w="3796" w:type="dxa"/>
            <w:gridSpan w:val="5"/>
          </w:tcPr>
          <w:p w:rsidR="009A0018" w:rsidRDefault="009A0018">
            <w:pPr>
              <w:pStyle w:val="ConsPlusNormal"/>
              <w:jc w:val="center"/>
            </w:pPr>
            <w:r>
              <w:t>В наличии</w:t>
            </w:r>
          </w:p>
        </w:tc>
        <w:tc>
          <w:tcPr>
            <w:tcW w:w="3627" w:type="dxa"/>
            <w:gridSpan w:val="5"/>
          </w:tcPr>
          <w:p w:rsidR="009A0018" w:rsidRDefault="009A0018">
            <w:pPr>
              <w:pStyle w:val="ConsPlusNormal"/>
              <w:jc w:val="center"/>
            </w:pPr>
            <w:r>
              <w:t>Покрытие</w:t>
            </w:r>
          </w:p>
        </w:tc>
      </w:tr>
      <w:tr w:rsidR="009A0018">
        <w:tc>
          <w:tcPr>
            <w:tcW w:w="623" w:type="dxa"/>
            <w:vMerge/>
          </w:tcPr>
          <w:p w:rsidR="009A0018" w:rsidRDefault="009A0018"/>
        </w:tc>
        <w:tc>
          <w:tcPr>
            <w:tcW w:w="2154" w:type="dxa"/>
            <w:vMerge/>
          </w:tcPr>
          <w:p w:rsidR="009A0018" w:rsidRDefault="009A0018"/>
        </w:tc>
        <w:tc>
          <w:tcPr>
            <w:tcW w:w="1247" w:type="dxa"/>
            <w:vMerge/>
          </w:tcPr>
          <w:p w:rsidR="009A0018" w:rsidRDefault="009A0018"/>
        </w:tc>
        <w:tc>
          <w:tcPr>
            <w:tcW w:w="2040" w:type="dxa"/>
            <w:vMerge/>
          </w:tcPr>
          <w:p w:rsidR="009A0018" w:rsidRDefault="009A0018"/>
        </w:tc>
        <w:tc>
          <w:tcPr>
            <w:tcW w:w="1190" w:type="dxa"/>
            <w:vMerge w:val="restart"/>
          </w:tcPr>
          <w:p w:rsidR="009A0018" w:rsidRDefault="009A0018">
            <w:pPr>
              <w:pStyle w:val="ConsPlusNormal"/>
              <w:jc w:val="center"/>
            </w:pPr>
            <w:r>
              <w:t>всего (единиц)</w:t>
            </w:r>
          </w:p>
        </w:tc>
        <w:tc>
          <w:tcPr>
            <w:tcW w:w="2606" w:type="dxa"/>
            <w:gridSpan w:val="4"/>
          </w:tcPr>
          <w:p w:rsidR="009A0018" w:rsidRDefault="009A0018">
            <w:pPr>
              <w:pStyle w:val="ConsPlusNormal"/>
              <w:jc w:val="center"/>
            </w:pPr>
            <w:r>
              <w:t>состояние (единиц)</w:t>
            </w:r>
          </w:p>
        </w:tc>
        <w:tc>
          <w:tcPr>
            <w:tcW w:w="907" w:type="dxa"/>
            <w:vMerge w:val="restart"/>
          </w:tcPr>
          <w:p w:rsidR="009A0018" w:rsidRDefault="009A0018">
            <w:pPr>
              <w:pStyle w:val="ConsPlusNormal"/>
              <w:jc w:val="center"/>
            </w:pPr>
            <w:r>
              <w:t xml:space="preserve">вид </w:t>
            </w:r>
            <w:hyperlink w:anchor="P6559" w:history="1">
              <w:r>
                <w:rPr>
                  <w:color w:val="0000FF"/>
                </w:rPr>
                <w:t>&lt;16&gt;</w:t>
              </w:r>
            </w:hyperlink>
          </w:p>
        </w:tc>
        <w:tc>
          <w:tcPr>
            <w:tcW w:w="2720" w:type="dxa"/>
            <w:gridSpan w:val="4"/>
          </w:tcPr>
          <w:p w:rsidR="009A0018" w:rsidRDefault="009A0018">
            <w:pPr>
              <w:pStyle w:val="ConsPlusNormal"/>
              <w:jc w:val="center"/>
            </w:pPr>
            <w:r>
              <w:t xml:space="preserve">состояние (единиц) </w:t>
            </w:r>
            <w:hyperlink w:anchor="P6560" w:history="1">
              <w:r>
                <w:rPr>
                  <w:color w:val="0000FF"/>
                </w:rPr>
                <w:t>&lt;17&gt;</w:t>
              </w:r>
            </w:hyperlink>
          </w:p>
        </w:tc>
      </w:tr>
      <w:tr w:rsidR="009A0018">
        <w:tc>
          <w:tcPr>
            <w:tcW w:w="623" w:type="dxa"/>
            <w:vMerge/>
          </w:tcPr>
          <w:p w:rsidR="009A0018" w:rsidRDefault="009A0018"/>
        </w:tc>
        <w:tc>
          <w:tcPr>
            <w:tcW w:w="2154" w:type="dxa"/>
            <w:vMerge/>
          </w:tcPr>
          <w:p w:rsidR="009A0018" w:rsidRDefault="009A0018"/>
        </w:tc>
        <w:tc>
          <w:tcPr>
            <w:tcW w:w="1247" w:type="dxa"/>
            <w:vMerge/>
          </w:tcPr>
          <w:p w:rsidR="009A0018" w:rsidRDefault="009A0018"/>
        </w:tc>
        <w:tc>
          <w:tcPr>
            <w:tcW w:w="2040" w:type="dxa"/>
            <w:vMerge/>
          </w:tcPr>
          <w:p w:rsidR="009A0018" w:rsidRDefault="009A0018"/>
        </w:tc>
        <w:tc>
          <w:tcPr>
            <w:tcW w:w="1190" w:type="dxa"/>
            <w:vMerge/>
          </w:tcPr>
          <w:p w:rsidR="009A0018" w:rsidRDefault="009A0018"/>
        </w:tc>
        <w:tc>
          <w:tcPr>
            <w:tcW w:w="623" w:type="dxa"/>
          </w:tcPr>
          <w:p w:rsidR="009A0018" w:rsidRDefault="009A0018">
            <w:pPr>
              <w:pStyle w:val="ConsPlusNormal"/>
              <w:jc w:val="center"/>
            </w:pPr>
            <w:r>
              <w:t>отл.</w:t>
            </w:r>
          </w:p>
        </w:tc>
        <w:tc>
          <w:tcPr>
            <w:tcW w:w="623" w:type="dxa"/>
          </w:tcPr>
          <w:p w:rsidR="009A0018" w:rsidRDefault="009A0018">
            <w:pPr>
              <w:pStyle w:val="ConsPlusNormal"/>
              <w:jc w:val="center"/>
            </w:pPr>
            <w:r>
              <w:t>хор.</w:t>
            </w:r>
          </w:p>
        </w:tc>
        <w:tc>
          <w:tcPr>
            <w:tcW w:w="623" w:type="dxa"/>
          </w:tcPr>
          <w:p w:rsidR="009A0018" w:rsidRDefault="009A0018">
            <w:pPr>
              <w:pStyle w:val="ConsPlusNormal"/>
              <w:jc w:val="center"/>
            </w:pPr>
            <w:r>
              <w:t>уд.</w:t>
            </w:r>
          </w:p>
        </w:tc>
        <w:tc>
          <w:tcPr>
            <w:tcW w:w="737" w:type="dxa"/>
          </w:tcPr>
          <w:p w:rsidR="009A0018" w:rsidRDefault="009A0018">
            <w:pPr>
              <w:pStyle w:val="ConsPlusNormal"/>
              <w:jc w:val="center"/>
            </w:pPr>
            <w:r>
              <w:t>неуд.</w:t>
            </w:r>
          </w:p>
        </w:tc>
        <w:tc>
          <w:tcPr>
            <w:tcW w:w="907" w:type="dxa"/>
            <w:vMerge/>
          </w:tcPr>
          <w:p w:rsidR="009A0018" w:rsidRDefault="009A0018"/>
        </w:tc>
        <w:tc>
          <w:tcPr>
            <w:tcW w:w="680" w:type="dxa"/>
          </w:tcPr>
          <w:p w:rsidR="009A0018" w:rsidRDefault="009A0018">
            <w:pPr>
              <w:pStyle w:val="ConsPlusNormal"/>
              <w:jc w:val="center"/>
            </w:pPr>
            <w:r>
              <w:t>отл.</w:t>
            </w:r>
          </w:p>
        </w:tc>
        <w:tc>
          <w:tcPr>
            <w:tcW w:w="680" w:type="dxa"/>
          </w:tcPr>
          <w:p w:rsidR="009A0018" w:rsidRDefault="009A0018">
            <w:pPr>
              <w:pStyle w:val="ConsPlusNormal"/>
              <w:jc w:val="center"/>
            </w:pPr>
            <w:r>
              <w:t>хор.</w:t>
            </w:r>
          </w:p>
        </w:tc>
        <w:tc>
          <w:tcPr>
            <w:tcW w:w="623" w:type="dxa"/>
          </w:tcPr>
          <w:p w:rsidR="009A0018" w:rsidRDefault="009A0018">
            <w:pPr>
              <w:pStyle w:val="ConsPlusNormal"/>
              <w:jc w:val="center"/>
            </w:pPr>
            <w:r>
              <w:t>уд.</w:t>
            </w:r>
          </w:p>
        </w:tc>
        <w:tc>
          <w:tcPr>
            <w:tcW w:w="737" w:type="dxa"/>
          </w:tcPr>
          <w:p w:rsidR="009A0018" w:rsidRDefault="009A0018">
            <w:pPr>
              <w:pStyle w:val="ConsPlusNormal"/>
              <w:jc w:val="center"/>
            </w:pPr>
            <w:r>
              <w:t>неуд.</w:t>
            </w:r>
          </w:p>
        </w:tc>
      </w:tr>
      <w:tr w:rsidR="009A0018">
        <w:tc>
          <w:tcPr>
            <w:tcW w:w="623" w:type="dxa"/>
          </w:tcPr>
          <w:p w:rsidR="009A0018" w:rsidRDefault="009A0018">
            <w:pPr>
              <w:pStyle w:val="ConsPlusNormal"/>
              <w:jc w:val="center"/>
            </w:pPr>
            <w:r>
              <w:t>1</w:t>
            </w:r>
          </w:p>
        </w:tc>
        <w:tc>
          <w:tcPr>
            <w:tcW w:w="2154" w:type="dxa"/>
          </w:tcPr>
          <w:p w:rsidR="009A0018" w:rsidRDefault="009A0018">
            <w:pPr>
              <w:pStyle w:val="ConsPlusNormal"/>
              <w:jc w:val="center"/>
            </w:pPr>
            <w:r>
              <w:t>2</w:t>
            </w:r>
          </w:p>
        </w:tc>
        <w:tc>
          <w:tcPr>
            <w:tcW w:w="1247" w:type="dxa"/>
          </w:tcPr>
          <w:p w:rsidR="009A0018" w:rsidRDefault="009A0018">
            <w:pPr>
              <w:pStyle w:val="ConsPlusNormal"/>
              <w:jc w:val="center"/>
            </w:pPr>
            <w:r>
              <w:t>3</w:t>
            </w:r>
          </w:p>
        </w:tc>
        <w:tc>
          <w:tcPr>
            <w:tcW w:w="2040" w:type="dxa"/>
          </w:tcPr>
          <w:p w:rsidR="009A0018" w:rsidRDefault="009A0018">
            <w:pPr>
              <w:pStyle w:val="ConsPlusNormal"/>
              <w:jc w:val="center"/>
            </w:pPr>
            <w:r>
              <w:t>4</w:t>
            </w:r>
          </w:p>
        </w:tc>
        <w:tc>
          <w:tcPr>
            <w:tcW w:w="1190" w:type="dxa"/>
          </w:tcPr>
          <w:p w:rsidR="009A0018" w:rsidRDefault="009A0018">
            <w:pPr>
              <w:pStyle w:val="ConsPlusNormal"/>
              <w:jc w:val="center"/>
            </w:pPr>
            <w:r>
              <w:t>5</w:t>
            </w:r>
          </w:p>
        </w:tc>
        <w:tc>
          <w:tcPr>
            <w:tcW w:w="623" w:type="dxa"/>
          </w:tcPr>
          <w:p w:rsidR="009A0018" w:rsidRDefault="009A0018">
            <w:pPr>
              <w:pStyle w:val="ConsPlusNormal"/>
              <w:jc w:val="center"/>
            </w:pPr>
            <w:r>
              <w:t>6</w:t>
            </w:r>
          </w:p>
        </w:tc>
        <w:tc>
          <w:tcPr>
            <w:tcW w:w="623" w:type="dxa"/>
          </w:tcPr>
          <w:p w:rsidR="009A0018" w:rsidRDefault="009A0018">
            <w:pPr>
              <w:pStyle w:val="ConsPlusNormal"/>
              <w:jc w:val="center"/>
            </w:pPr>
            <w:r>
              <w:t>7</w:t>
            </w:r>
          </w:p>
        </w:tc>
        <w:tc>
          <w:tcPr>
            <w:tcW w:w="623" w:type="dxa"/>
          </w:tcPr>
          <w:p w:rsidR="009A0018" w:rsidRDefault="009A0018">
            <w:pPr>
              <w:pStyle w:val="ConsPlusNormal"/>
              <w:jc w:val="center"/>
            </w:pPr>
            <w:r>
              <w:t>8</w:t>
            </w:r>
          </w:p>
        </w:tc>
        <w:tc>
          <w:tcPr>
            <w:tcW w:w="737" w:type="dxa"/>
          </w:tcPr>
          <w:p w:rsidR="009A0018" w:rsidRDefault="009A0018">
            <w:pPr>
              <w:pStyle w:val="ConsPlusNormal"/>
              <w:jc w:val="center"/>
            </w:pPr>
            <w:r>
              <w:t>9</w:t>
            </w:r>
          </w:p>
        </w:tc>
        <w:tc>
          <w:tcPr>
            <w:tcW w:w="907" w:type="dxa"/>
          </w:tcPr>
          <w:p w:rsidR="009A0018" w:rsidRDefault="009A0018">
            <w:pPr>
              <w:pStyle w:val="ConsPlusNormal"/>
              <w:jc w:val="center"/>
            </w:pPr>
            <w:r>
              <w:t>10</w:t>
            </w:r>
          </w:p>
        </w:tc>
        <w:tc>
          <w:tcPr>
            <w:tcW w:w="680" w:type="dxa"/>
          </w:tcPr>
          <w:p w:rsidR="009A0018" w:rsidRDefault="009A0018">
            <w:pPr>
              <w:pStyle w:val="ConsPlusNormal"/>
              <w:jc w:val="center"/>
            </w:pPr>
            <w:r>
              <w:t>11</w:t>
            </w:r>
          </w:p>
        </w:tc>
        <w:tc>
          <w:tcPr>
            <w:tcW w:w="680" w:type="dxa"/>
          </w:tcPr>
          <w:p w:rsidR="009A0018" w:rsidRDefault="009A0018">
            <w:pPr>
              <w:pStyle w:val="ConsPlusNormal"/>
              <w:jc w:val="center"/>
            </w:pPr>
            <w:r>
              <w:t>12</w:t>
            </w:r>
          </w:p>
        </w:tc>
        <w:tc>
          <w:tcPr>
            <w:tcW w:w="623" w:type="dxa"/>
          </w:tcPr>
          <w:p w:rsidR="009A0018" w:rsidRDefault="009A0018">
            <w:pPr>
              <w:pStyle w:val="ConsPlusNormal"/>
              <w:jc w:val="center"/>
            </w:pPr>
            <w:r>
              <w:t>13</w:t>
            </w:r>
          </w:p>
        </w:tc>
        <w:tc>
          <w:tcPr>
            <w:tcW w:w="737" w:type="dxa"/>
          </w:tcPr>
          <w:p w:rsidR="009A0018" w:rsidRDefault="009A0018">
            <w:pPr>
              <w:pStyle w:val="ConsPlusNormal"/>
              <w:jc w:val="center"/>
            </w:pPr>
            <w:r>
              <w:t>14</w:t>
            </w:r>
          </w:p>
        </w:tc>
      </w:tr>
      <w:tr w:rsidR="009A0018">
        <w:tc>
          <w:tcPr>
            <w:tcW w:w="623" w:type="dxa"/>
          </w:tcPr>
          <w:p w:rsidR="009A0018" w:rsidRDefault="009A0018">
            <w:pPr>
              <w:pStyle w:val="ConsPlusNormal"/>
            </w:pPr>
          </w:p>
        </w:tc>
        <w:tc>
          <w:tcPr>
            <w:tcW w:w="2154" w:type="dxa"/>
          </w:tcPr>
          <w:p w:rsidR="009A0018" w:rsidRDefault="009A0018">
            <w:pPr>
              <w:pStyle w:val="ConsPlusNormal"/>
            </w:pPr>
          </w:p>
        </w:tc>
        <w:tc>
          <w:tcPr>
            <w:tcW w:w="1247" w:type="dxa"/>
          </w:tcPr>
          <w:p w:rsidR="009A0018" w:rsidRDefault="009A0018">
            <w:pPr>
              <w:pStyle w:val="ConsPlusNormal"/>
            </w:pPr>
          </w:p>
        </w:tc>
        <w:tc>
          <w:tcPr>
            <w:tcW w:w="2040" w:type="dxa"/>
          </w:tcPr>
          <w:p w:rsidR="009A0018" w:rsidRDefault="009A0018">
            <w:pPr>
              <w:pStyle w:val="ConsPlusNormal"/>
            </w:pPr>
          </w:p>
        </w:tc>
        <w:tc>
          <w:tcPr>
            <w:tcW w:w="1190" w:type="dxa"/>
          </w:tcPr>
          <w:p w:rsidR="009A0018" w:rsidRDefault="009A0018">
            <w:pPr>
              <w:pStyle w:val="ConsPlusNormal"/>
            </w:pPr>
          </w:p>
        </w:tc>
        <w:tc>
          <w:tcPr>
            <w:tcW w:w="623" w:type="dxa"/>
          </w:tcPr>
          <w:p w:rsidR="009A0018" w:rsidRDefault="009A0018">
            <w:pPr>
              <w:pStyle w:val="ConsPlusNormal"/>
            </w:pPr>
          </w:p>
        </w:tc>
        <w:tc>
          <w:tcPr>
            <w:tcW w:w="623" w:type="dxa"/>
          </w:tcPr>
          <w:p w:rsidR="009A0018" w:rsidRDefault="009A0018">
            <w:pPr>
              <w:pStyle w:val="ConsPlusNormal"/>
            </w:pPr>
          </w:p>
        </w:tc>
        <w:tc>
          <w:tcPr>
            <w:tcW w:w="623" w:type="dxa"/>
          </w:tcPr>
          <w:p w:rsidR="009A0018" w:rsidRDefault="009A0018">
            <w:pPr>
              <w:pStyle w:val="ConsPlusNormal"/>
            </w:pPr>
          </w:p>
        </w:tc>
        <w:tc>
          <w:tcPr>
            <w:tcW w:w="737" w:type="dxa"/>
          </w:tcPr>
          <w:p w:rsidR="009A0018" w:rsidRDefault="009A0018">
            <w:pPr>
              <w:pStyle w:val="ConsPlusNormal"/>
            </w:pPr>
          </w:p>
        </w:tc>
        <w:tc>
          <w:tcPr>
            <w:tcW w:w="907" w:type="dxa"/>
          </w:tcPr>
          <w:p w:rsidR="009A0018" w:rsidRDefault="009A0018">
            <w:pPr>
              <w:pStyle w:val="ConsPlusNormal"/>
            </w:pPr>
          </w:p>
        </w:tc>
        <w:tc>
          <w:tcPr>
            <w:tcW w:w="680" w:type="dxa"/>
          </w:tcPr>
          <w:p w:rsidR="009A0018" w:rsidRDefault="009A0018">
            <w:pPr>
              <w:pStyle w:val="ConsPlusNormal"/>
            </w:pPr>
          </w:p>
        </w:tc>
        <w:tc>
          <w:tcPr>
            <w:tcW w:w="680" w:type="dxa"/>
          </w:tcPr>
          <w:p w:rsidR="009A0018" w:rsidRDefault="009A0018">
            <w:pPr>
              <w:pStyle w:val="ConsPlusNormal"/>
            </w:pPr>
          </w:p>
        </w:tc>
        <w:tc>
          <w:tcPr>
            <w:tcW w:w="623" w:type="dxa"/>
          </w:tcPr>
          <w:p w:rsidR="009A0018" w:rsidRDefault="009A0018">
            <w:pPr>
              <w:pStyle w:val="ConsPlusNormal"/>
            </w:pPr>
          </w:p>
        </w:tc>
        <w:tc>
          <w:tcPr>
            <w:tcW w:w="737" w:type="dxa"/>
          </w:tcPr>
          <w:p w:rsidR="009A0018" w:rsidRDefault="009A0018">
            <w:pPr>
              <w:pStyle w:val="ConsPlusNormal"/>
            </w:pPr>
          </w:p>
        </w:tc>
      </w:tr>
      <w:tr w:rsidR="009A0018">
        <w:tc>
          <w:tcPr>
            <w:tcW w:w="623" w:type="dxa"/>
          </w:tcPr>
          <w:p w:rsidR="009A0018" w:rsidRDefault="009A0018">
            <w:pPr>
              <w:pStyle w:val="ConsPlusNormal"/>
            </w:pPr>
          </w:p>
        </w:tc>
        <w:tc>
          <w:tcPr>
            <w:tcW w:w="2154" w:type="dxa"/>
          </w:tcPr>
          <w:p w:rsidR="009A0018" w:rsidRDefault="009A0018">
            <w:pPr>
              <w:pStyle w:val="ConsPlusNormal"/>
            </w:pPr>
          </w:p>
        </w:tc>
        <w:tc>
          <w:tcPr>
            <w:tcW w:w="1247" w:type="dxa"/>
          </w:tcPr>
          <w:p w:rsidR="009A0018" w:rsidRDefault="009A0018">
            <w:pPr>
              <w:pStyle w:val="ConsPlusNormal"/>
            </w:pPr>
          </w:p>
        </w:tc>
        <w:tc>
          <w:tcPr>
            <w:tcW w:w="2040" w:type="dxa"/>
          </w:tcPr>
          <w:p w:rsidR="009A0018" w:rsidRDefault="009A0018">
            <w:pPr>
              <w:pStyle w:val="ConsPlusNormal"/>
            </w:pPr>
          </w:p>
        </w:tc>
        <w:tc>
          <w:tcPr>
            <w:tcW w:w="1190" w:type="dxa"/>
          </w:tcPr>
          <w:p w:rsidR="009A0018" w:rsidRDefault="009A0018">
            <w:pPr>
              <w:pStyle w:val="ConsPlusNormal"/>
            </w:pPr>
          </w:p>
        </w:tc>
        <w:tc>
          <w:tcPr>
            <w:tcW w:w="623" w:type="dxa"/>
          </w:tcPr>
          <w:p w:rsidR="009A0018" w:rsidRDefault="009A0018">
            <w:pPr>
              <w:pStyle w:val="ConsPlusNormal"/>
            </w:pPr>
          </w:p>
        </w:tc>
        <w:tc>
          <w:tcPr>
            <w:tcW w:w="623" w:type="dxa"/>
          </w:tcPr>
          <w:p w:rsidR="009A0018" w:rsidRDefault="009A0018">
            <w:pPr>
              <w:pStyle w:val="ConsPlusNormal"/>
            </w:pPr>
          </w:p>
        </w:tc>
        <w:tc>
          <w:tcPr>
            <w:tcW w:w="623" w:type="dxa"/>
          </w:tcPr>
          <w:p w:rsidR="009A0018" w:rsidRDefault="009A0018">
            <w:pPr>
              <w:pStyle w:val="ConsPlusNormal"/>
            </w:pPr>
          </w:p>
        </w:tc>
        <w:tc>
          <w:tcPr>
            <w:tcW w:w="737" w:type="dxa"/>
          </w:tcPr>
          <w:p w:rsidR="009A0018" w:rsidRDefault="009A0018">
            <w:pPr>
              <w:pStyle w:val="ConsPlusNormal"/>
            </w:pPr>
          </w:p>
        </w:tc>
        <w:tc>
          <w:tcPr>
            <w:tcW w:w="907" w:type="dxa"/>
          </w:tcPr>
          <w:p w:rsidR="009A0018" w:rsidRDefault="009A0018">
            <w:pPr>
              <w:pStyle w:val="ConsPlusNormal"/>
            </w:pPr>
          </w:p>
        </w:tc>
        <w:tc>
          <w:tcPr>
            <w:tcW w:w="680" w:type="dxa"/>
          </w:tcPr>
          <w:p w:rsidR="009A0018" w:rsidRDefault="009A0018">
            <w:pPr>
              <w:pStyle w:val="ConsPlusNormal"/>
            </w:pPr>
          </w:p>
        </w:tc>
        <w:tc>
          <w:tcPr>
            <w:tcW w:w="680" w:type="dxa"/>
          </w:tcPr>
          <w:p w:rsidR="009A0018" w:rsidRDefault="009A0018">
            <w:pPr>
              <w:pStyle w:val="ConsPlusNormal"/>
            </w:pPr>
          </w:p>
        </w:tc>
        <w:tc>
          <w:tcPr>
            <w:tcW w:w="623" w:type="dxa"/>
          </w:tcPr>
          <w:p w:rsidR="009A0018" w:rsidRDefault="009A0018">
            <w:pPr>
              <w:pStyle w:val="ConsPlusNormal"/>
            </w:pPr>
          </w:p>
        </w:tc>
        <w:tc>
          <w:tcPr>
            <w:tcW w:w="737" w:type="dxa"/>
          </w:tcPr>
          <w:p w:rsidR="009A0018" w:rsidRDefault="009A0018">
            <w:pPr>
              <w:pStyle w:val="ConsPlusNormal"/>
            </w:pPr>
          </w:p>
        </w:tc>
      </w:tr>
      <w:tr w:rsidR="009A0018">
        <w:tc>
          <w:tcPr>
            <w:tcW w:w="623" w:type="dxa"/>
          </w:tcPr>
          <w:p w:rsidR="009A0018" w:rsidRDefault="009A0018">
            <w:pPr>
              <w:pStyle w:val="ConsPlusNormal"/>
            </w:pPr>
          </w:p>
        </w:tc>
        <w:tc>
          <w:tcPr>
            <w:tcW w:w="2154" w:type="dxa"/>
          </w:tcPr>
          <w:p w:rsidR="009A0018" w:rsidRDefault="009A0018">
            <w:pPr>
              <w:pStyle w:val="ConsPlusNormal"/>
            </w:pPr>
          </w:p>
        </w:tc>
        <w:tc>
          <w:tcPr>
            <w:tcW w:w="1247" w:type="dxa"/>
          </w:tcPr>
          <w:p w:rsidR="009A0018" w:rsidRDefault="009A0018">
            <w:pPr>
              <w:pStyle w:val="ConsPlusNormal"/>
            </w:pPr>
          </w:p>
        </w:tc>
        <w:tc>
          <w:tcPr>
            <w:tcW w:w="2040" w:type="dxa"/>
          </w:tcPr>
          <w:p w:rsidR="009A0018" w:rsidRDefault="009A0018">
            <w:pPr>
              <w:pStyle w:val="ConsPlusNormal"/>
            </w:pPr>
          </w:p>
        </w:tc>
        <w:tc>
          <w:tcPr>
            <w:tcW w:w="1190" w:type="dxa"/>
          </w:tcPr>
          <w:p w:rsidR="009A0018" w:rsidRDefault="009A0018">
            <w:pPr>
              <w:pStyle w:val="ConsPlusNormal"/>
            </w:pPr>
          </w:p>
        </w:tc>
        <w:tc>
          <w:tcPr>
            <w:tcW w:w="623" w:type="dxa"/>
          </w:tcPr>
          <w:p w:rsidR="009A0018" w:rsidRDefault="009A0018">
            <w:pPr>
              <w:pStyle w:val="ConsPlusNormal"/>
            </w:pPr>
          </w:p>
        </w:tc>
        <w:tc>
          <w:tcPr>
            <w:tcW w:w="623" w:type="dxa"/>
          </w:tcPr>
          <w:p w:rsidR="009A0018" w:rsidRDefault="009A0018">
            <w:pPr>
              <w:pStyle w:val="ConsPlusNormal"/>
            </w:pPr>
          </w:p>
        </w:tc>
        <w:tc>
          <w:tcPr>
            <w:tcW w:w="623" w:type="dxa"/>
          </w:tcPr>
          <w:p w:rsidR="009A0018" w:rsidRDefault="009A0018">
            <w:pPr>
              <w:pStyle w:val="ConsPlusNormal"/>
            </w:pPr>
          </w:p>
        </w:tc>
        <w:tc>
          <w:tcPr>
            <w:tcW w:w="737" w:type="dxa"/>
          </w:tcPr>
          <w:p w:rsidR="009A0018" w:rsidRDefault="009A0018">
            <w:pPr>
              <w:pStyle w:val="ConsPlusNormal"/>
            </w:pPr>
          </w:p>
        </w:tc>
        <w:tc>
          <w:tcPr>
            <w:tcW w:w="907" w:type="dxa"/>
          </w:tcPr>
          <w:p w:rsidR="009A0018" w:rsidRDefault="009A0018">
            <w:pPr>
              <w:pStyle w:val="ConsPlusNormal"/>
            </w:pPr>
          </w:p>
        </w:tc>
        <w:tc>
          <w:tcPr>
            <w:tcW w:w="680" w:type="dxa"/>
          </w:tcPr>
          <w:p w:rsidR="009A0018" w:rsidRDefault="009A0018">
            <w:pPr>
              <w:pStyle w:val="ConsPlusNormal"/>
            </w:pPr>
          </w:p>
        </w:tc>
        <w:tc>
          <w:tcPr>
            <w:tcW w:w="680" w:type="dxa"/>
          </w:tcPr>
          <w:p w:rsidR="009A0018" w:rsidRDefault="009A0018">
            <w:pPr>
              <w:pStyle w:val="ConsPlusNormal"/>
            </w:pPr>
          </w:p>
        </w:tc>
        <w:tc>
          <w:tcPr>
            <w:tcW w:w="623" w:type="dxa"/>
          </w:tcPr>
          <w:p w:rsidR="009A0018" w:rsidRDefault="009A0018">
            <w:pPr>
              <w:pStyle w:val="ConsPlusNormal"/>
            </w:pPr>
          </w:p>
        </w:tc>
        <w:tc>
          <w:tcPr>
            <w:tcW w:w="737" w:type="dxa"/>
          </w:tcPr>
          <w:p w:rsidR="009A0018" w:rsidRDefault="009A0018">
            <w:pPr>
              <w:pStyle w:val="ConsPlusNormal"/>
            </w:pPr>
          </w:p>
        </w:tc>
      </w:tr>
      <w:tr w:rsidR="009A0018">
        <w:tc>
          <w:tcPr>
            <w:tcW w:w="2777" w:type="dxa"/>
            <w:gridSpan w:val="2"/>
          </w:tcPr>
          <w:p w:rsidR="009A0018" w:rsidRDefault="009A0018">
            <w:pPr>
              <w:pStyle w:val="ConsPlusNormal"/>
              <w:jc w:val="center"/>
            </w:pPr>
            <w:r>
              <w:t>ИТОГО</w:t>
            </w:r>
          </w:p>
        </w:tc>
        <w:tc>
          <w:tcPr>
            <w:tcW w:w="1247" w:type="dxa"/>
          </w:tcPr>
          <w:p w:rsidR="009A0018" w:rsidRDefault="009A0018">
            <w:pPr>
              <w:pStyle w:val="ConsPlusNormal"/>
              <w:jc w:val="center"/>
            </w:pPr>
            <w:r>
              <w:t>-</w:t>
            </w:r>
          </w:p>
        </w:tc>
        <w:tc>
          <w:tcPr>
            <w:tcW w:w="2040" w:type="dxa"/>
          </w:tcPr>
          <w:p w:rsidR="009A0018" w:rsidRDefault="009A0018">
            <w:pPr>
              <w:pStyle w:val="ConsPlusNormal"/>
              <w:jc w:val="center"/>
            </w:pPr>
            <w:r>
              <w:t>-</w:t>
            </w:r>
          </w:p>
        </w:tc>
        <w:tc>
          <w:tcPr>
            <w:tcW w:w="1190" w:type="dxa"/>
          </w:tcPr>
          <w:p w:rsidR="009A0018" w:rsidRDefault="009A0018">
            <w:pPr>
              <w:pStyle w:val="ConsPlusNormal"/>
              <w:jc w:val="center"/>
            </w:pPr>
            <w:r>
              <w:t>-</w:t>
            </w:r>
          </w:p>
        </w:tc>
        <w:tc>
          <w:tcPr>
            <w:tcW w:w="623" w:type="dxa"/>
          </w:tcPr>
          <w:p w:rsidR="009A0018" w:rsidRDefault="009A0018">
            <w:pPr>
              <w:pStyle w:val="ConsPlusNormal"/>
            </w:pPr>
          </w:p>
        </w:tc>
        <w:tc>
          <w:tcPr>
            <w:tcW w:w="623" w:type="dxa"/>
          </w:tcPr>
          <w:p w:rsidR="009A0018" w:rsidRDefault="009A0018">
            <w:pPr>
              <w:pStyle w:val="ConsPlusNormal"/>
            </w:pPr>
          </w:p>
        </w:tc>
        <w:tc>
          <w:tcPr>
            <w:tcW w:w="623" w:type="dxa"/>
          </w:tcPr>
          <w:p w:rsidR="009A0018" w:rsidRDefault="009A0018">
            <w:pPr>
              <w:pStyle w:val="ConsPlusNormal"/>
            </w:pPr>
          </w:p>
        </w:tc>
        <w:tc>
          <w:tcPr>
            <w:tcW w:w="737" w:type="dxa"/>
          </w:tcPr>
          <w:p w:rsidR="009A0018" w:rsidRDefault="009A0018">
            <w:pPr>
              <w:pStyle w:val="ConsPlusNormal"/>
            </w:pPr>
          </w:p>
        </w:tc>
        <w:tc>
          <w:tcPr>
            <w:tcW w:w="907" w:type="dxa"/>
          </w:tcPr>
          <w:p w:rsidR="009A0018" w:rsidRDefault="009A0018">
            <w:pPr>
              <w:pStyle w:val="ConsPlusNormal"/>
              <w:jc w:val="center"/>
            </w:pPr>
            <w:r>
              <w:t>-</w:t>
            </w:r>
          </w:p>
        </w:tc>
        <w:tc>
          <w:tcPr>
            <w:tcW w:w="680" w:type="dxa"/>
          </w:tcPr>
          <w:p w:rsidR="009A0018" w:rsidRDefault="009A0018">
            <w:pPr>
              <w:pStyle w:val="ConsPlusNormal"/>
            </w:pPr>
          </w:p>
        </w:tc>
        <w:tc>
          <w:tcPr>
            <w:tcW w:w="680" w:type="dxa"/>
          </w:tcPr>
          <w:p w:rsidR="009A0018" w:rsidRDefault="009A0018">
            <w:pPr>
              <w:pStyle w:val="ConsPlusNormal"/>
            </w:pPr>
          </w:p>
        </w:tc>
        <w:tc>
          <w:tcPr>
            <w:tcW w:w="623" w:type="dxa"/>
          </w:tcPr>
          <w:p w:rsidR="009A0018" w:rsidRDefault="009A0018">
            <w:pPr>
              <w:pStyle w:val="ConsPlusNormal"/>
            </w:pPr>
          </w:p>
        </w:tc>
        <w:tc>
          <w:tcPr>
            <w:tcW w:w="737" w:type="dxa"/>
          </w:tcPr>
          <w:p w:rsidR="009A0018" w:rsidRDefault="009A0018">
            <w:pPr>
              <w:pStyle w:val="ConsPlusNormal"/>
            </w:pPr>
          </w:p>
        </w:tc>
      </w:tr>
    </w:tbl>
    <w:p w:rsidR="009A0018" w:rsidRDefault="009A0018">
      <w:pPr>
        <w:pStyle w:val="ConsPlusNormal"/>
        <w:jc w:val="both"/>
      </w:pPr>
    </w:p>
    <w:p w:rsidR="009A0018" w:rsidRDefault="009A0018">
      <w:pPr>
        <w:pStyle w:val="ConsPlusNormal"/>
        <w:ind w:firstLine="540"/>
        <w:jc w:val="both"/>
      </w:pPr>
      <w:r>
        <w:lastRenderedPageBreak/>
        <w:t>--------------------------------</w:t>
      </w:r>
    </w:p>
    <w:p w:rsidR="009A0018" w:rsidRDefault="009A0018">
      <w:pPr>
        <w:pStyle w:val="ConsPlusNormal"/>
        <w:spacing w:before="240"/>
        <w:ind w:firstLine="540"/>
        <w:jc w:val="both"/>
      </w:pPr>
      <w:bookmarkStart w:id="68" w:name="P7194"/>
      <w:bookmarkEnd w:id="68"/>
      <w:r>
        <w:t>&lt;41&gt; К элементам благоустройства относятся классы "МАФ", "освещение" и "иное".</w:t>
      </w:r>
    </w:p>
    <w:p w:rsidR="009A0018" w:rsidRDefault="009A0018">
      <w:pPr>
        <w:pStyle w:val="ConsPlusNormal"/>
        <w:spacing w:before="240"/>
        <w:ind w:firstLine="540"/>
        <w:jc w:val="both"/>
      </w:pPr>
      <w:bookmarkStart w:id="69" w:name="P7195"/>
      <w:bookmarkEnd w:id="69"/>
      <w:r>
        <w:t>&lt;42&gt; Заполнение поля только из выпадающего списка (справочника) подклассов классов "МАФ", "освещение" и "иное".</w:t>
      </w:r>
    </w:p>
    <w:p w:rsidR="009A0018" w:rsidRDefault="009A0018">
      <w:pPr>
        <w:pStyle w:val="ConsPlusNormal"/>
        <w:spacing w:before="240"/>
        <w:ind w:firstLine="540"/>
        <w:jc w:val="both"/>
      </w:pPr>
      <w:bookmarkStart w:id="70" w:name="P7196"/>
      <w:bookmarkEnd w:id="70"/>
      <w:r>
        <w:t>&lt;43&gt; Заполнение поля только из выпадающего списка (справочника) типов соответствующего подкласса.</w:t>
      </w:r>
    </w:p>
    <w:p w:rsidR="009A0018" w:rsidRDefault="009A0018">
      <w:pPr>
        <w:pStyle w:val="ConsPlusNormal"/>
        <w:jc w:val="both"/>
      </w:pPr>
    </w:p>
    <w:p w:rsidR="009A0018" w:rsidRDefault="009A0018">
      <w:pPr>
        <w:pStyle w:val="ConsPlusNormal"/>
        <w:ind w:firstLine="540"/>
        <w:jc w:val="both"/>
      </w:pPr>
      <w:r>
        <w:t>7. Элементы озеленения.</w:t>
      </w:r>
    </w:p>
    <w:p w:rsidR="009A0018" w:rsidRDefault="009A00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700"/>
        <w:gridCol w:w="1133"/>
        <w:gridCol w:w="1927"/>
        <w:gridCol w:w="1077"/>
        <w:gridCol w:w="1077"/>
        <w:gridCol w:w="1077"/>
        <w:gridCol w:w="1133"/>
        <w:gridCol w:w="1133"/>
        <w:gridCol w:w="623"/>
        <w:gridCol w:w="623"/>
        <w:gridCol w:w="623"/>
        <w:gridCol w:w="737"/>
      </w:tblGrid>
      <w:tr w:rsidR="009A0018">
        <w:tc>
          <w:tcPr>
            <w:tcW w:w="623" w:type="dxa"/>
            <w:vMerge w:val="restart"/>
          </w:tcPr>
          <w:p w:rsidR="009A0018" w:rsidRDefault="009A0018">
            <w:pPr>
              <w:pStyle w:val="ConsPlusNormal"/>
              <w:jc w:val="center"/>
            </w:pPr>
            <w:r>
              <w:t>N</w:t>
            </w:r>
          </w:p>
          <w:p w:rsidR="009A0018" w:rsidRDefault="009A0018">
            <w:pPr>
              <w:pStyle w:val="ConsPlusNormal"/>
              <w:jc w:val="center"/>
            </w:pPr>
            <w:r>
              <w:t>п/п</w:t>
            </w:r>
          </w:p>
        </w:tc>
        <w:tc>
          <w:tcPr>
            <w:tcW w:w="1700" w:type="dxa"/>
            <w:vMerge w:val="restart"/>
          </w:tcPr>
          <w:p w:rsidR="009A0018" w:rsidRDefault="009A0018">
            <w:pPr>
              <w:pStyle w:val="ConsPlusNormal"/>
              <w:jc w:val="center"/>
            </w:pPr>
            <w:r>
              <w:t xml:space="preserve">Наименование </w:t>
            </w:r>
            <w:hyperlink w:anchor="P7283" w:history="1">
              <w:r>
                <w:rPr>
                  <w:color w:val="0000FF"/>
                </w:rPr>
                <w:t>&lt;44&gt;</w:t>
              </w:r>
            </w:hyperlink>
          </w:p>
        </w:tc>
        <w:tc>
          <w:tcPr>
            <w:tcW w:w="1133" w:type="dxa"/>
            <w:vMerge w:val="restart"/>
          </w:tcPr>
          <w:p w:rsidR="009A0018" w:rsidRDefault="009A0018">
            <w:pPr>
              <w:pStyle w:val="ConsPlusNormal"/>
              <w:jc w:val="center"/>
            </w:pPr>
            <w:r>
              <w:t xml:space="preserve">Тип </w:t>
            </w:r>
            <w:hyperlink w:anchor="P7284" w:history="1">
              <w:r>
                <w:rPr>
                  <w:color w:val="0000FF"/>
                </w:rPr>
                <w:t>&lt;45&gt;</w:t>
              </w:r>
            </w:hyperlink>
          </w:p>
        </w:tc>
        <w:tc>
          <w:tcPr>
            <w:tcW w:w="1927" w:type="dxa"/>
            <w:vMerge w:val="restart"/>
          </w:tcPr>
          <w:p w:rsidR="009A0018" w:rsidRDefault="009A0018">
            <w:pPr>
              <w:pStyle w:val="ConsPlusNormal"/>
              <w:jc w:val="center"/>
            </w:pPr>
            <w:r>
              <w:t>Привязка к плану (N на плане)</w:t>
            </w:r>
          </w:p>
        </w:tc>
        <w:tc>
          <w:tcPr>
            <w:tcW w:w="3231" w:type="dxa"/>
            <w:gridSpan w:val="3"/>
          </w:tcPr>
          <w:p w:rsidR="009A0018" w:rsidRDefault="009A0018">
            <w:pPr>
              <w:pStyle w:val="ConsPlusNormal"/>
              <w:jc w:val="center"/>
            </w:pPr>
            <w:r>
              <w:t>Размер</w:t>
            </w:r>
          </w:p>
        </w:tc>
        <w:tc>
          <w:tcPr>
            <w:tcW w:w="1133" w:type="dxa"/>
            <w:vMerge w:val="restart"/>
          </w:tcPr>
          <w:p w:rsidR="009A0018" w:rsidRDefault="009A0018">
            <w:pPr>
              <w:pStyle w:val="ConsPlusNormal"/>
              <w:jc w:val="center"/>
            </w:pPr>
            <w:r>
              <w:t>Площадь (кв. метров)</w:t>
            </w:r>
          </w:p>
        </w:tc>
        <w:tc>
          <w:tcPr>
            <w:tcW w:w="3739" w:type="dxa"/>
            <w:gridSpan w:val="5"/>
          </w:tcPr>
          <w:p w:rsidR="009A0018" w:rsidRDefault="009A0018">
            <w:pPr>
              <w:pStyle w:val="ConsPlusNormal"/>
              <w:jc w:val="center"/>
            </w:pPr>
            <w:r>
              <w:t>В наличии</w:t>
            </w:r>
          </w:p>
        </w:tc>
      </w:tr>
      <w:tr w:rsidR="009A0018">
        <w:tc>
          <w:tcPr>
            <w:tcW w:w="623" w:type="dxa"/>
            <w:vMerge/>
          </w:tcPr>
          <w:p w:rsidR="009A0018" w:rsidRDefault="009A0018"/>
        </w:tc>
        <w:tc>
          <w:tcPr>
            <w:tcW w:w="1700" w:type="dxa"/>
            <w:vMerge/>
          </w:tcPr>
          <w:p w:rsidR="009A0018" w:rsidRDefault="009A0018"/>
        </w:tc>
        <w:tc>
          <w:tcPr>
            <w:tcW w:w="1133" w:type="dxa"/>
            <w:vMerge/>
          </w:tcPr>
          <w:p w:rsidR="009A0018" w:rsidRDefault="009A0018"/>
        </w:tc>
        <w:tc>
          <w:tcPr>
            <w:tcW w:w="1927" w:type="dxa"/>
            <w:vMerge/>
          </w:tcPr>
          <w:p w:rsidR="009A0018" w:rsidRDefault="009A0018"/>
        </w:tc>
        <w:tc>
          <w:tcPr>
            <w:tcW w:w="1077" w:type="dxa"/>
            <w:vMerge w:val="restart"/>
          </w:tcPr>
          <w:p w:rsidR="009A0018" w:rsidRDefault="009A0018">
            <w:pPr>
              <w:pStyle w:val="ConsPlusNormal"/>
              <w:jc w:val="center"/>
            </w:pPr>
            <w:r>
              <w:t>длина (метров)</w:t>
            </w:r>
          </w:p>
        </w:tc>
        <w:tc>
          <w:tcPr>
            <w:tcW w:w="1077" w:type="dxa"/>
            <w:vMerge w:val="restart"/>
          </w:tcPr>
          <w:p w:rsidR="009A0018" w:rsidRDefault="009A0018">
            <w:pPr>
              <w:pStyle w:val="ConsPlusNormal"/>
              <w:jc w:val="center"/>
            </w:pPr>
            <w:r>
              <w:t>ширина (метров)</w:t>
            </w:r>
          </w:p>
        </w:tc>
        <w:tc>
          <w:tcPr>
            <w:tcW w:w="1077" w:type="dxa"/>
            <w:vMerge w:val="restart"/>
          </w:tcPr>
          <w:p w:rsidR="009A0018" w:rsidRDefault="009A0018">
            <w:pPr>
              <w:pStyle w:val="ConsPlusNormal"/>
              <w:jc w:val="center"/>
            </w:pPr>
            <w:r>
              <w:t>высота (кв. метров)</w:t>
            </w:r>
          </w:p>
        </w:tc>
        <w:tc>
          <w:tcPr>
            <w:tcW w:w="1133" w:type="dxa"/>
            <w:vMerge/>
          </w:tcPr>
          <w:p w:rsidR="009A0018" w:rsidRDefault="009A0018"/>
        </w:tc>
        <w:tc>
          <w:tcPr>
            <w:tcW w:w="1133" w:type="dxa"/>
            <w:vMerge w:val="restart"/>
          </w:tcPr>
          <w:p w:rsidR="009A0018" w:rsidRDefault="009A0018">
            <w:pPr>
              <w:pStyle w:val="ConsPlusNormal"/>
              <w:jc w:val="center"/>
            </w:pPr>
            <w:r>
              <w:t>всего (единиц)</w:t>
            </w:r>
          </w:p>
        </w:tc>
        <w:tc>
          <w:tcPr>
            <w:tcW w:w="2606" w:type="dxa"/>
            <w:gridSpan w:val="4"/>
          </w:tcPr>
          <w:p w:rsidR="009A0018" w:rsidRDefault="009A0018">
            <w:pPr>
              <w:pStyle w:val="ConsPlusNormal"/>
              <w:jc w:val="center"/>
            </w:pPr>
            <w:r>
              <w:t>состояние (единиц)</w:t>
            </w:r>
          </w:p>
        </w:tc>
      </w:tr>
      <w:tr w:rsidR="009A0018">
        <w:tc>
          <w:tcPr>
            <w:tcW w:w="623" w:type="dxa"/>
            <w:vMerge/>
          </w:tcPr>
          <w:p w:rsidR="009A0018" w:rsidRDefault="009A0018"/>
        </w:tc>
        <w:tc>
          <w:tcPr>
            <w:tcW w:w="1700" w:type="dxa"/>
            <w:vMerge/>
          </w:tcPr>
          <w:p w:rsidR="009A0018" w:rsidRDefault="009A0018"/>
        </w:tc>
        <w:tc>
          <w:tcPr>
            <w:tcW w:w="1133" w:type="dxa"/>
            <w:vMerge/>
          </w:tcPr>
          <w:p w:rsidR="009A0018" w:rsidRDefault="009A0018"/>
        </w:tc>
        <w:tc>
          <w:tcPr>
            <w:tcW w:w="1927" w:type="dxa"/>
            <w:vMerge/>
          </w:tcPr>
          <w:p w:rsidR="009A0018" w:rsidRDefault="009A0018"/>
        </w:tc>
        <w:tc>
          <w:tcPr>
            <w:tcW w:w="1077" w:type="dxa"/>
            <w:vMerge/>
          </w:tcPr>
          <w:p w:rsidR="009A0018" w:rsidRDefault="009A0018"/>
        </w:tc>
        <w:tc>
          <w:tcPr>
            <w:tcW w:w="1077" w:type="dxa"/>
            <w:vMerge/>
          </w:tcPr>
          <w:p w:rsidR="009A0018" w:rsidRDefault="009A0018"/>
        </w:tc>
        <w:tc>
          <w:tcPr>
            <w:tcW w:w="1077" w:type="dxa"/>
            <w:vMerge/>
          </w:tcPr>
          <w:p w:rsidR="009A0018" w:rsidRDefault="009A0018"/>
        </w:tc>
        <w:tc>
          <w:tcPr>
            <w:tcW w:w="1133" w:type="dxa"/>
            <w:vMerge/>
          </w:tcPr>
          <w:p w:rsidR="009A0018" w:rsidRDefault="009A0018"/>
        </w:tc>
        <w:tc>
          <w:tcPr>
            <w:tcW w:w="1133" w:type="dxa"/>
            <w:vMerge/>
          </w:tcPr>
          <w:p w:rsidR="009A0018" w:rsidRDefault="009A0018"/>
        </w:tc>
        <w:tc>
          <w:tcPr>
            <w:tcW w:w="623" w:type="dxa"/>
          </w:tcPr>
          <w:p w:rsidR="009A0018" w:rsidRDefault="009A0018">
            <w:pPr>
              <w:pStyle w:val="ConsPlusNormal"/>
              <w:jc w:val="center"/>
            </w:pPr>
            <w:r>
              <w:t>отл.</w:t>
            </w:r>
          </w:p>
        </w:tc>
        <w:tc>
          <w:tcPr>
            <w:tcW w:w="623" w:type="dxa"/>
          </w:tcPr>
          <w:p w:rsidR="009A0018" w:rsidRDefault="009A0018">
            <w:pPr>
              <w:pStyle w:val="ConsPlusNormal"/>
              <w:jc w:val="center"/>
            </w:pPr>
            <w:r>
              <w:t>хор.</w:t>
            </w:r>
          </w:p>
        </w:tc>
        <w:tc>
          <w:tcPr>
            <w:tcW w:w="623" w:type="dxa"/>
          </w:tcPr>
          <w:p w:rsidR="009A0018" w:rsidRDefault="009A0018">
            <w:pPr>
              <w:pStyle w:val="ConsPlusNormal"/>
              <w:jc w:val="center"/>
            </w:pPr>
            <w:r>
              <w:t>уд.</w:t>
            </w:r>
          </w:p>
        </w:tc>
        <w:tc>
          <w:tcPr>
            <w:tcW w:w="737" w:type="dxa"/>
          </w:tcPr>
          <w:p w:rsidR="009A0018" w:rsidRDefault="009A0018">
            <w:pPr>
              <w:pStyle w:val="ConsPlusNormal"/>
              <w:jc w:val="center"/>
            </w:pPr>
            <w:r>
              <w:t>неуд.</w:t>
            </w:r>
          </w:p>
        </w:tc>
      </w:tr>
      <w:tr w:rsidR="009A0018">
        <w:tc>
          <w:tcPr>
            <w:tcW w:w="623" w:type="dxa"/>
          </w:tcPr>
          <w:p w:rsidR="009A0018" w:rsidRDefault="009A0018">
            <w:pPr>
              <w:pStyle w:val="ConsPlusNormal"/>
              <w:jc w:val="center"/>
            </w:pPr>
            <w:r>
              <w:t>1</w:t>
            </w:r>
          </w:p>
        </w:tc>
        <w:tc>
          <w:tcPr>
            <w:tcW w:w="1700" w:type="dxa"/>
          </w:tcPr>
          <w:p w:rsidR="009A0018" w:rsidRDefault="009A0018">
            <w:pPr>
              <w:pStyle w:val="ConsPlusNormal"/>
              <w:jc w:val="center"/>
            </w:pPr>
            <w:r>
              <w:t>2</w:t>
            </w:r>
          </w:p>
        </w:tc>
        <w:tc>
          <w:tcPr>
            <w:tcW w:w="1133" w:type="dxa"/>
          </w:tcPr>
          <w:p w:rsidR="009A0018" w:rsidRDefault="009A0018">
            <w:pPr>
              <w:pStyle w:val="ConsPlusNormal"/>
              <w:jc w:val="center"/>
            </w:pPr>
            <w:r>
              <w:t>3</w:t>
            </w:r>
          </w:p>
        </w:tc>
        <w:tc>
          <w:tcPr>
            <w:tcW w:w="1927" w:type="dxa"/>
          </w:tcPr>
          <w:p w:rsidR="009A0018" w:rsidRDefault="009A0018">
            <w:pPr>
              <w:pStyle w:val="ConsPlusNormal"/>
              <w:jc w:val="center"/>
            </w:pPr>
            <w:r>
              <w:t>4</w:t>
            </w:r>
          </w:p>
        </w:tc>
        <w:tc>
          <w:tcPr>
            <w:tcW w:w="1077" w:type="dxa"/>
          </w:tcPr>
          <w:p w:rsidR="009A0018" w:rsidRDefault="009A0018">
            <w:pPr>
              <w:pStyle w:val="ConsPlusNormal"/>
              <w:jc w:val="center"/>
            </w:pPr>
            <w:r>
              <w:t>5</w:t>
            </w:r>
          </w:p>
        </w:tc>
        <w:tc>
          <w:tcPr>
            <w:tcW w:w="1077" w:type="dxa"/>
          </w:tcPr>
          <w:p w:rsidR="009A0018" w:rsidRDefault="009A0018">
            <w:pPr>
              <w:pStyle w:val="ConsPlusNormal"/>
              <w:jc w:val="center"/>
            </w:pPr>
            <w:r>
              <w:t>6</w:t>
            </w:r>
          </w:p>
        </w:tc>
        <w:tc>
          <w:tcPr>
            <w:tcW w:w="1077" w:type="dxa"/>
          </w:tcPr>
          <w:p w:rsidR="009A0018" w:rsidRDefault="009A0018">
            <w:pPr>
              <w:pStyle w:val="ConsPlusNormal"/>
              <w:jc w:val="center"/>
            </w:pPr>
            <w:r>
              <w:t>7</w:t>
            </w:r>
          </w:p>
        </w:tc>
        <w:tc>
          <w:tcPr>
            <w:tcW w:w="1133" w:type="dxa"/>
          </w:tcPr>
          <w:p w:rsidR="009A0018" w:rsidRDefault="009A0018">
            <w:pPr>
              <w:pStyle w:val="ConsPlusNormal"/>
              <w:jc w:val="center"/>
            </w:pPr>
            <w:r>
              <w:t>8</w:t>
            </w:r>
          </w:p>
        </w:tc>
        <w:tc>
          <w:tcPr>
            <w:tcW w:w="1133" w:type="dxa"/>
          </w:tcPr>
          <w:p w:rsidR="009A0018" w:rsidRDefault="009A0018">
            <w:pPr>
              <w:pStyle w:val="ConsPlusNormal"/>
              <w:jc w:val="center"/>
            </w:pPr>
            <w:r>
              <w:t>9</w:t>
            </w:r>
          </w:p>
        </w:tc>
        <w:tc>
          <w:tcPr>
            <w:tcW w:w="623" w:type="dxa"/>
          </w:tcPr>
          <w:p w:rsidR="009A0018" w:rsidRDefault="009A0018">
            <w:pPr>
              <w:pStyle w:val="ConsPlusNormal"/>
              <w:jc w:val="center"/>
            </w:pPr>
            <w:r>
              <w:t>10</w:t>
            </w:r>
          </w:p>
        </w:tc>
        <w:tc>
          <w:tcPr>
            <w:tcW w:w="623" w:type="dxa"/>
          </w:tcPr>
          <w:p w:rsidR="009A0018" w:rsidRDefault="009A0018">
            <w:pPr>
              <w:pStyle w:val="ConsPlusNormal"/>
              <w:jc w:val="center"/>
            </w:pPr>
            <w:r>
              <w:t>11</w:t>
            </w:r>
          </w:p>
        </w:tc>
        <w:tc>
          <w:tcPr>
            <w:tcW w:w="623" w:type="dxa"/>
          </w:tcPr>
          <w:p w:rsidR="009A0018" w:rsidRDefault="009A0018">
            <w:pPr>
              <w:pStyle w:val="ConsPlusNormal"/>
              <w:jc w:val="center"/>
            </w:pPr>
            <w:r>
              <w:t>12</w:t>
            </w:r>
          </w:p>
        </w:tc>
        <w:tc>
          <w:tcPr>
            <w:tcW w:w="737" w:type="dxa"/>
          </w:tcPr>
          <w:p w:rsidR="009A0018" w:rsidRDefault="009A0018">
            <w:pPr>
              <w:pStyle w:val="ConsPlusNormal"/>
              <w:jc w:val="center"/>
            </w:pPr>
            <w:r>
              <w:t>13</w:t>
            </w:r>
          </w:p>
        </w:tc>
      </w:tr>
      <w:tr w:rsidR="009A0018">
        <w:tc>
          <w:tcPr>
            <w:tcW w:w="623" w:type="dxa"/>
          </w:tcPr>
          <w:p w:rsidR="009A0018" w:rsidRDefault="009A0018">
            <w:pPr>
              <w:pStyle w:val="ConsPlusNormal"/>
            </w:pPr>
          </w:p>
        </w:tc>
        <w:tc>
          <w:tcPr>
            <w:tcW w:w="1700" w:type="dxa"/>
          </w:tcPr>
          <w:p w:rsidR="009A0018" w:rsidRDefault="009A0018">
            <w:pPr>
              <w:pStyle w:val="ConsPlusNormal"/>
            </w:pPr>
          </w:p>
        </w:tc>
        <w:tc>
          <w:tcPr>
            <w:tcW w:w="1133" w:type="dxa"/>
          </w:tcPr>
          <w:p w:rsidR="009A0018" w:rsidRDefault="009A0018">
            <w:pPr>
              <w:pStyle w:val="ConsPlusNormal"/>
            </w:pPr>
          </w:p>
        </w:tc>
        <w:tc>
          <w:tcPr>
            <w:tcW w:w="1927" w:type="dxa"/>
          </w:tcPr>
          <w:p w:rsidR="009A0018" w:rsidRDefault="009A0018">
            <w:pPr>
              <w:pStyle w:val="ConsPlusNormal"/>
            </w:pPr>
          </w:p>
        </w:tc>
        <w:tc>
          <w:tcPr>
            <w:tcW w:w="1077" w:type="dxa"/>
          </w:tcPr>
          <w:p w:rsidR="009A0018" w:rsidRDefault="009A0018">
            <w:pPr>
              <w:pStyle w:val="ConsPlusNormal"/>
            </w:pPr>
          </w:p>
        </w:tc>
        <w:tc>
          <w:tcPr>
            <w:tcW w:w="1077" w:type="dxa"/>
          </w:tcPr>
          <w:p w:rsidR="009A0018" w:rsidRDefault="009A0018">
            <w:pPr>
              <w:pStyle w:val="ConsPlusNormal"/>
            </w:pPr>
          </w:p>
        </w:tc>
        <w:tc>
          <w:tcPr>
            <w:tcW w:w="1077" w:type="dxa"/>
          </w:tcPr>
          <w:p w:rsidR="009A0018" w:rsidRDefault="009A0018">
            <w:pPr>
              <w:pStyle w:val="ConsPlusNormal"/>
            </w:pPr>
          </w:p>
        </w:tc>
        <w:tc>
          <w:tcPr>
            <w:tcW w:w="1133" w:type="dxa"/>
          </w:tcPr>
          <w:p w:rsidR="009A0018" w:rsidRDefault="009A0018">
            <w:pPr>
              <w:pStyle w:val="ConsPlusNormal"/>
            </w:pPr>
          </w:p>
        </w:tc>
        <w:tc>
          <w:tcPr>
            <w:tcW w:w="1133" w:type="dxa"/>
          </w:tcPr>
          <w:p w:rsidR="009A0018" w:rsidRDefault="009A0018">
            <w:pPr>
              <w:pStyle w:val="ConsPlusNormal"/>
            </w:pPr>
          </w:p>
        </w:tc>
        <w:tc>
          <w:tcPr>
            <w:tcW w:w="623" w:type="dxa"/>
          </w:tcPr>
          <w:p w:rsidR="009A0018" w:rsidRDefault="009A0018">
            <w:pPr>
              <w:pStyle w:val="ConsPlusNormal"/>
            </w:pPr>
          </w:p>
        </w:tc>
        <w:tc>
          <w:tcPr>
            <w:tcW w:w="623" w:type="dxa"/>
          </w:tcPr>
          <w:p w:rsidR="009A0018" w:rsidRDefault="009A0018">
            <w:pPr>
              <w:pStyle w:val="ConsPlusNormal"/>
            </w:pPr>
          </w:p>
        </w:tc>
        <w:tc>
          <w:tcPr>
            <w:tcW w:w="623" w:type="dxa"/>
          </w:tcPr>
          <w:p w:rsidR="009A0018" w:rsidRDefault="009A0018">
            <w:pPr>
              <w:pStyle w:val="ConsPlusNormal"/>
            </w:pPr>
          </w:p>
        </w:tc>
        <w:tc>
          <w:tcPr>
            <w:tcW w:w="737" w:type="dxa"/>
          </w:tcPr>
          <w:p w:rsidR="009A0018" w:rsidRDefault="009A0018">
            <w:pPr>
              <w:pStyle w:val="ConsPlusNormal"/>
            </w:pPr>
          </w:p>
        </w:tc>
      </w:tr>
      <w:tr w:rsidR="009A0018">
        <w:tc>
          <w:tcPr>
            <w:tcW w:w="623" w:type="dxa"/>
          </w:tcPr>
          <w:p w:rsidR="009A0018" w:rsidRDefault="009A0018">
            <w:pPr>
              <w:pStyle w:val="ConsPlusNormal"/>
            </w:pPr>
          </w:p>
        </w:tc>
        <w:tc>
          <w:tcPr>
            <w:tcW w:w="1700" w:type="dxa"/>
          </w:tcPr>
          <w:p w:rsidR="009A0018" w:rsidRDefault="009A0018">
            <w:pPr>
              <w:pStyle w:val="ConsPlusNormal"/>
            </w:pPr>
          </w:p>
        </w:tc>
        <w:tc>
          <w:tcPr>
            <w:tcW w:w="1133" w:type="dxa"/>
          </w:tcPr>
          <w:p w:rsidR="009A0018" w:rsidRDefault="009A0018">
            <w:pPr>
              <w:pStyle w:val="ConsPlusNormal"/>
            </w:pPr>
          </w:p>
        </w:tc>
        <w:tc>
          <w:tcPr>
            <w:tcW w:w="1927" w:type="dxa"/>
          </w:tcPr>
          <w:p w:rsidR="009A0018" w:rsidRDefault="009A0018">
            <w:pPr>
              <w:pStyle w:val="ConsPlusNormal"/>
            </w:pPr>
          </w:p>
        </w:tc>
        <w:tc>
          <w:tcPr>
            <w:tcW w:w="1077" w:type="dxa"/>
          </w:tcPr>
          <w:p w:rsidR="009A0018" w:rsidRDefault="009A0018">
            <w:pPr>
              <w:pStyle w:val="ConsPlusNormal"/>
            </w:pPr>
          </w:p>
        </w:tc>
        <w:tc>
          <w:tcPr>
            <w:tcW w:w="1077" w:type="dxa"/>
          </w:tcPr>
          <w:p w:rsidR="009A0018" w:rsidRDefault="009A0018">
            <w:pPr>
              <w:pStyle w:val="ConsPlusNormal"/>
            </w:pPr>
          </w:p>
        </w:tc>
        <w:tc>
          <w:tcPr>
            <w:tcW w:w="1077" w:type="dxa"/>
          </w:tcPr>
          <w:p w:rsidR="009A0018" w:rsidRDefault="009A0018">
            <w:pPr>
              <w:pStyle w:val="ConsPlusNormal"/>
            </w:pPr>
          </w:p>
        </w:tc>
        <w:tc>
          <w:tcPr>
            <w:tcW w:w="1133" w:type="dxa"/>
          </w:tcPr>
          <w:p w:rsidR="009A0018" w:rsidRDefault="009A0018">
            <w:pPr>
              <w:pStyle w:val="ConsPlusNormal"/>
            </w:pPr>
          </w:p>
        </w:tc>
        <w:tc>
          <w:tcPr>
            <w:tcW w:w="1133" w:type="dxa"/>
          </w:tcPr>
          <w:p w:rsidR="009A0018" w:rsidRDefault="009A0018">
            <w:pPr>
              <w:pStyle w:val="ConsPlusNormal"/>
            </w:pPr>
          </w:p>
        </w:tc>
        <w:tc>
          <w:tcPr>
            <w:tcW w:w="623" w:type="dxa"/>
          </w:tcPr>
          <w:p w:rsidR="009A0018" w:rsidRDefault="009A0018">
            <w:pPr>
              <w:pStyle w:val="ConsPlusNormal"/>
            </w:pPr>
          </w:p>
        </w:tc>
        <w:tc>
          <w:tcPr>
            <w:tcW w:w="623" w:type="dxa"/>
          </w:tcPr>
          <w:p w:rsidR="009A0018" w:rsidRDefault="009A0018">
            <w:pPr>
              <w:pStyle w:val="ConsPlusNormal"/>
            </w:pPr>
          </w:p>
        </w:tc>
        <w:tc>
          <w:tcPr>
            <w:tcW w:w="623" w:type="dxa"/>
          </w:tcPr>
          <w:p w:rsidR="009A0018" w:rsidRDefault="009A0018">
            <w:pPr>
              <w:pStyle w:val="ConsPlusNormal"/>
            </w:pPr>
          </w:p>
        </w:tc>
        <w:tc>
          <w:tcPr>
            <w:tcW w:w="737" w:type="dxa"/>
          </w:tcPr>
          <w:p w:rsidR="009A0018" w:rsidRDefault="009A0018">
            <w:pPr>
              <w:pStyle w:val="ConsPlusNormal"/>
            </w:pPr>
          </w:p>
        </w:tc>
      </w:tr>
      <w:tr w:rsidR="009A0018">
        <w:tc>
          <w:tcPr>
            <w:tcW w:w="623" w:type="dxa"/>
          </w:tcPr>
          <w:p w:rsidR="009A0018" w:rsidRDefault="009A0018">
            <w:pPr>
              <w:pStyle w:val="ConsPlusNormal"/>
            </w:pPr>
          </w:p>
        </w:tc>
        <w:tc>
          <w:tcPr>
            <w:tcW w:w="1700" w:type="dxa"/>
          </w:tcPr>
          <w:p w:rsidR="009A0018" w:rsidRDefault="009A0018">
            <w:pPr>
              <w:pStyle w:val="ConsPlusNormal"/>
            </w:pPr>
          </w:p>
        </w:tc>
        <w:tc>
          <w:tcPr>
            <w:tcW w:w="1133" w:type="dxa"/>
          </w:tcPr>
          <w:p w:rsidR="009A0018" w:rsidRDefault="009A0018">
            <w:pPr>
              <w:pStyle w:val="ConsPlusNormal"/>
            </w:pPr>
          </w:p>
        </w:tc>
        <w:tc>
          <w:tcPr>
            <w:tcW w:w="1927" w:type="dxa"/>
          </w:tcPr>
          <w:p w:rsidR="009A0018" w:rsidRDefault="009A0018">
            <w:pPr>
              <w:pStyle w:val="ConsPlusNormal"/>
            </w:pPr>
          </w:p>
        </w:tc>
        <w:tc>
          <w:tcPr>
            <w:tcW w:w="1077" w:type="dxa"/>
          </w:tcPr>
          <w:p w:rsidR="009A0018" w:rsidRDefault="009A0018">
            <w:pPr>
              <w:pStyle w:val="ConsPlusNormal"/>
            </w:pPr>
          </w:p>
        </w:tc>
        <w:tc>
          <w:tcPr>
            <w:tcW w:w="1077" w:type="dxa"/>
          </w:tcPr>
          <w:p w:rsidR="009A0018" w:rsidRDefault="009A0018">
            <w:pPr>
              <w:pStyle w:val="ConsPlusNormal"/>
            </w:pPr>
          </w:p>
        </w:tc>
        <w:tc>
          <w:tcPr>
            <w:tcW w:w="1077" w:type="dxa"/>
          </w:tcPr>
          <w:p w:rsidR="009A0018" w:rsidRDefault="009A0018">
            <w:pPr>
              <w:pStyle w:val="ConsPlusNormal"/>
            </w:pPr>
          </w:p>
        </w:tc>
        <w:tc>
          <w:tcPr>
            <w:tcW w:w="1133" w:type="dxa"/>
          </w:tcPr>
          <w:p w:rsidR="009A0018" w:rsidRDefault="009A0018">
            <w:pPr>
              <w:pStyle w:val="ConsPlusNormal"/>
            </w:pPr>
          </w:p>
        </w:tc>
        <w:tc>
          <w:tcPr>
            <w:tcW w:w="1133" w:type="dxa"/>
          </w:tcPr>
          <w:p w:rsidR="009A0018" w:rsidRDefault="009A0018">
            <w:pPr>
              <w:pStyle w:val="ConsPlusNormal"/>
            </w:pPr>
          </w:p>
        </w:tc>
        <w:tc>
          <w:tcPr>
            <w:tcW w:w="623" w:type="dxa"/>
          </w:tcPr>
          <w:p w:rsidR="009A0018" w:rsidRDefault="009A0018">
            <w:pPr>
              <w:pStyle w:val="ConsPlusNormal"/>
            </w:pPr>
          </w:p>
        </w:tc>
        <w:tc>
          <w:tcPr>
            <w:tcW w:w="623" w:type="dxa"/>
          </w:tcPr>
          <w:p w:rsidR="009A0018" w:rsidRDefault="009A0018">
            <w:pPr>
              <w:pStyle w:val="ConsPlusNormal"/>
            </w:pPr>
          </w:p>
        </w:tc>
        <w:tc>
          <w:tcPr>
            <w:tcW w:w="623" w:type="dxa"/>
          </w:tcPr>
          <w:p w:rsidR="009A0018" w:rsidRDefault="009A0018">
            <w:pPr>
              <w:pStyle w:val="ConsPlusNormal"/>
            </w:pPr>
          </w:p>
        </w:tc>
        <w:tc>
          <w:tcPr>
            <w:tcW w:w="737" w:type="dxa"/>
          </w:tcPr>
          <w:p w:rsidR="009A0018" w:rsidRDefault="009A0018">
            <w:pPr>
              <w:pStyle w:val="ConsPlusNormal"/>
            </w:pPr>
          </w:p>
        </w:tc>
      </w:tr>
      <w:tr w:rsidR="009A0018">
        <w:tc>
          <w:tcPr>
            <w:tcW w:w="2323" w:type="dxa"/>
            <w:gridSpan w:val="2"/>
          </w:tcPr>
          <w:p w:rsidR="009A0018" w:rsidRDefault="009A0018">
            <w:pPr>
              <w:pStyle w:val="ConsPlusNormal"/>
              <w:jc w:val="center"/>
            </w:pPr>
            <w:r>
              <w:t>ИТОГО</w:t>
            </w:r>
          </w:p>
        </w:tc>
        <w:tc>
          <w:tcPr>
            <w:tcW w:w="1133" w:type="dxa"/>
          </w:tcPr>
          <w:p w:rsidR="009A0018" w:rsidRDefault="009A0018">
            <w:pPr>
              <w:pStyle w:val="ConsPlusNormal"/>
              <w:jc w:val="center"/>
            </w:pPr>
            <w:r>
              <w:t>-</w:t>
            </w:r>
          </w:p>
        </w:tc>
        <w:tc>
          <w:tcPr>
            <w:tcW w:w="192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077" w:type="dxa"/>
          </w:tcPr>
          <w:p w:rsidR="009A0018" w:rsidRDefault="009A0018">
            <w:pPr>
              <w:pStyle w:val="ConsPlusNormal"/>
              <w:jc w:val="center"/>
            </w:pPr>
            <w:r>
              <w:t>-</w:t>
            </w:r>
          </w:p>
        </w:tc>
        <w:tc>
          <w:tcPr>
            <w:tcW w:w="1133" w:type="dxa"/>
          </w:tcPr>
          <w:p w:rsidR="009A0018" w:rsidRDefault="009A0018">
            <w:pPr>
              <w:pStyle w:val="ConsPlusNormal"/>
            </w:pPr>
          </w:p>
        </w:tc>
        <w:tc>
          <w:tcPr>
            <w:tcW w:w="1133" w:type="dxa"/>
          </w:tcPr>
          <w:p w:rsidR="009A0018" w:rsidRDefault="009A0018">
            <w:pPr>
              <w:pStyle w:val="ConsPlusNormal"/>
              <w:jc w:val="center"/>
            </w:pPr>
            <w:r>
              <w:t>-</w:t>
            </w:r>
          </w:p>
        </w:tc>
        <w:tc>
          <w:tcPr>
            <w:tcW w:w="623" w:type="dxa"/>
          </w:tcPr>
          <w:p w:rsidR="009A0018" w:rsidRDefault="009A0018">
            <w:pPr>
              <w:pStyle w:val="ConsPlusNormal"/>
            </w:pPr>
          </w:p>
        </w:tc>
        <w:tc>
          <w:tcPr>
            <w:tcW w:w="623" w:type="dxa"/>
          </w:tcPr>
          <w:p w:rsidR="009A0018" w:rsidRDefault="009A0018">
            <w:pPr>
              <w:pStyle w:val="ConsPlusNormal"/>
            </w:pPr>
          </w:p>
        </w:tc>
        <w:tc>
          <w:tcPr>
            <w:tcW w:w="623" w:type="dxa"/>
          </w:tcPr>
          <w:p w:rsidR="009A0018" w:rsidRDefault="009A0018">
            <w:pPr>
              <w:pStyle w:val="ConsPlusNormal"/>
            </w:pPr>
          </w:p>
        </w:tc>
        <w:tc>
          <w:tcPr>
            <w:tcW w:w="737" w:type="dxa"/>
          </w:tcPr>
          <w:p w:rsidR="009A0018" w:rsidRDefault="009A0018">
            <w:pPr>
              <w:pStyle w:val="ConsPlusNormal"/>
            </w:pPr>
          </w:p>
        </w:tc>
      </w:tr>
    </w:tbl>
    <w:p w:rsidR="009A0018" w:rsidRDefault="009A0018">
      <w:pPr>
        <w:pStyle w:val="ConsPlusNormal"/>
        <w:jc w:val="both"/>
      </w:pPr>
    </w:p>
    <w:p w:rsidR="009A0018" w:rsidRDefault="009A0018">
      <w:pPr>
        <w:pStyle w:val="ConsPlusNormal"/>
        <w:ind w:firstLine="540"/>
        <w:jc w:val="both"/>
      </w:pPr>
      <w:r>
        <w:t>--------------------------------</w:t>
      </w:r>
    </w:p>
    <w:p w:rsidR="009A0018" w:rsidRDefault="009A0018">
      <w:pPr>
        <w:pStyle w:val="ConsPlusNormal"/>
        <w:spacing w:before="240"/>
        <w:ind w:firstLine="540"/>
        <w:jc w:val="both"/>
      </w:pPr>
      <w:bookmarkStart w:id="71" w:name="P7283"/>
      <w:bookmarkEnd w:id="71"/>
      <w:r>
        <w:t>&lt;44&gt; Заполнение поля только из выпадающего списка (справочника) подклассов класса "озеленение"</w:t>
      </w:r>
    </w:p>
    <w:p w:rsidR="009A0018" w:rsidRDefault="009A0018">
      <w:pPr>
        <w:pStyle w:val="ConsPlusNormal"/>
        <w:spacing w:before="240"/>
        <w:ind w:firstLine="540"/>
        <w:jc w:val="both"/>
      </w:pPr>
      <w:bookmarkStart w:id="72" w:name="P7284"/>
      <w:bookmarkEnd w:id="72"/>
      <w:r>
        <w:t>&lt;45&gt; Заполнение поля только из выпадающего списка (справочника) типов соответствующего подкласса.</w:t>
      </w:r>
    </w:p>
    <w:p w:rsidR="009A0018" w:rsidRDefault="009A0018">
      <w:pPr>
        <w:pStyle w:val="ConsPlusNormal"/>
        <w:jc w:val="both"/>
      </w:pPr>
    </w:p>
    <w:p w:rsidR="009A0018" w:rsidRDefault="009A0018">
      <w:pPr>
        <w:pStyle w:val="ConsPlusNormal"/>
        <w:jc w:val="right"/>
      </w:pPr>
      <w:r>
        <w:t>Начальник управления</w:t>
      </w:r>
    </w:p>
    <w:p w:rsidR="009A0018" w:rsidRDefault="009A0018">
      <w:pPr>
        <w:pStyle w:val="ConsPlusNormal"/>
        <w:jc w:val="right"/>
      </w:pPr>
      <w:r>
        <w:t>документационного обеспечения</w:t>
      </w:r>
    </w:p>
    <w:p w:rsidR="009A0018" w:rsidRDefault="009A0018">
      <w:pPr>
        <w:pStyle w:val="ConsPlusNormal"/>
        <w:jc w:val="right"/>
      </w:pPr>
      <w:r>
        <w:t>Правительства Ростовской области</w:t>
      </w:r>
    </w:p>
    <w:p w:rsidR="009A0018" w:rsidRDefault="009A0018">
      <w:pPr>
        <w:pStyle w:val="ConsPlusNormal"/>
        <w:jc w:val="right"/>
      </w:pPr>
      <w:r>
        <w:lastRenderedPageBreak/>
        <w:t>Т.А.РОДИОНЧЕНКО</w:t>
      </w:r>
    </w:p>
    <w:p w:rsidR="009A0018" w:rsidRDefault="009A0018">
      <w:pPr>
        <w:pStyle w:val="ConsPlusNormal"/>
        <w:jc w:val="both"/>
      </w:pPr>
    </w:p>
    <w:p w:rsidR="009A0018" w:rsidRDefault="009A0018">
      <w:pPr>
        <w:pStyle w:val="ConsPlusNormal"/>
        <w:jc w:val="both"/>
      </w:pPr>
    </w:p>
    <w:p w:rsidR="009A0018" w:rsidRDefault="009A0018">
      <w:pPr>
        <w:pStyle w:val="ConsPlusNormal"/>
        <w:pBdr>
          <w:top w:val="single" w:sz="6" w:space="0" w:color="auto"/>
        </w:pBdr>
        <w:spacing w:before="100" w:after="100"/>
        <w:jc w:val="both"/>
        <w:rPr>
          <w:sz w:val="2"/>
          <w:szCs w:val="2"/>
        </w:rPr>
      </w:pPr>
    </w:p>
    <w:p w:rsidR="0004394E" w:rsidRDefault="0004394E">
      <w:bookmarkStart w:id="73" w:name="_GoBack"/>
      <w:bookmarkEnd w:id="73"/>
    </w:p>
    <w:sectPr w:rsidR="0004394E" w:rsidSect="00762379">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018"/>
    <w:rsid w:val="0004394E"/>
    <w:rsid w:val="007D1736"/>
    <w:rsid w:val="009A0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73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0018"/>
    <w:pPr>
      <w:widowControl w:val="0"/>
      <w:autoSpaceDE w:val="0"/>
      <w:autoSpaceDN w:val="0"/>
    </w:pPr>
    <w:rPr>
      <w:sz w:val="24"/>
      <w:lang w:eastAsia="ru-RU"/>
    </w:rPr>
  </w:style>
  <w:style w:type="paragraph" w:customStyle="1" w:styleId="ConsPlusNonformat">
    <w:name w:val="ConsPlusNonformat"/>
    <w:rsid w:val="009A0018"/>
    <w:pPr>
      <w:widowControl w:val="0"/>
      <w:autoSpaceDE w:val="0"/>
      <w:autoSpaceDN w:val="0"/>
    </w:pPr>
    <w:rPr>
      <w:rFonts w:ascii="Courier New" w:hAnsi="Courier New" w:cs="Courier New"/>
      <w:lang w:eastAsia="ru-RU"/>
    </w:rPr>
  </w:style>
  <w:style w:type="paragraph" w:customStyle="1" w:styleId="ConsPlusTitle">
    <w:name w:val="ConsPlusTitle"/>
    <w:rsid w:val="009A0018"/>
    <w:pPr>
      <w:widowControl w:val="0"/>
      <w:autoSpaceDE w:val="0"/>
      <w:autoSpaceDN w:val="0"/>
    </w:pPr>
    <w:rPr>
      <w:b/>
      <w:sz w:val="24"/>
      <w:lang w:eastAsia="ru-RU"/>
    </w:rPr>
  </w:style>
  <w:style w:type="paragraph" w:customStyle="1" w:styleId="ConsPlusCell">
    <w:name w:val="ConsPlusCell"/>
    <w:rsid w:val="009A0018"/>
    <w:pPr>
      <w:widowControl w:val="0"/>
      <w:autoSpaceDE w:val="0"/>
      <w:autoSpaceDN w:val="0"/>
    </w:pPr>
    <w:rPr>
      <w:rFonts w:ascii="Courier New" w:hAnsi="Courier New" w:cs="Courier New"/>
      <w:lang w:eastAsia="ru-RU"/>
    </w:rPr>
  </w:style>
  <w:style w:type="paragraph" w:customStyle="1" w:styleId="ConsPlusDocList">
    <w:name w:val="ConsPlusDocList"/>
    <w:rsid w:val="009A0018"/>
    <w:pPr>
      <w:widowControl w:val="0"/>
      <w:autoSpaceDE w:val="0"/>
      <w:autoSpaceDN w:val="0"/>
    </w:pPr>
    <w:rPr>
      <w:rFonts w:ascii="Courier New" w:hAnsi="Courier New" w:cs="Courier New"/>
      <w:lang w:eastAsia="ru-RU"/>
    </w:rPr>
  </w:style>
  <w:style w:type="paragraph" w:customStyle="1" w:styleId="ConsPlusTitlePage">
    <w:name w:val="ConsPlusTitlePage"/>
    <w:rsid w:val="009A0018"/>
    <w:pPr>
      <w:widowControl w:val="0"/>
      <w:autoSpaceDE w:val="0"/>
      <w:autoSpaceDN w:val="0"/>
    </w:pPr>
    <w:rPr>
      <w:rFonts w:ascii="Tahoma" w:hAnsi="Tahoma" w:cs="Tahoma"/>
      <w:lang w:eastAsia="ru-RU"/>
    </w:rPr>
  </w:style>
  <w:style w:type="paragraph" w:customStyle="1" w:styleId="ConsPlusJurTerm">
    <w:name w:val="ConsPlusJurTerm"/>
    <w:rsid w:val="009A0018"/>
    <w:pPr>
      <w:widowControl w:val="0"/>
      <w:autoSpaceDE w:val="0"/>
      <w:autoSpaceDN w:val="0"/>
    </w:pPr>
    <w:rPr>
      <w:rFonts w:ascii="Tahoma" w:hAnsi="Tahoma" w:cs="Tahoma"/>
      <w:lang w:eastAsia="ru-RU"/>
    </w:rPr>
  </w:style>
  <w:style w:type="paragraph" w:customStyle="1" w:styleId="ConsPlusTextList">
    <w:name w:val="ConsPlusTextList"/>
    <w:rsid w:val="009A0018"/>
    <w:pPr>
      <w:widowControl w:val="0"/>
      <w:autoSpaceDE w:val="0"/>
      <w:autoSpaceDN w:val="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73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0018"/>
    <w:pPr>
      <w:widowControl w:val="0"/>
      <w:autoSpaceDE w:val="0"/>
      <w:autoSpaceDN w:val="0"/>
    </w:pPr>
    <w:rPr>
      <w:sz w:val="24"/>
      <w:lang w:eastAsia="ru-RU"/>
    </w:rPr>
  </w:style>
  <w:style w:type="paragraph" w:customStyle="1" w:styleId="ConsPlusNonformat">
    <w:name w:val="ConsPlusNonformat"/>
    <w:rsid w:val="009A0018"/>
    <w:pPr>
      <w:widowControl w:val="0"/>
      <w:autoSpaceDE w:val="0"/>
      <w:autoSpaceDN w:val="0"/>
    </w:pPr>
    <w:rPr>
      <w:rFonts w:ascii="Courier New" w:hAnsi="Courier New" w:cs="Courier New"/>
      <w:lang w:eastAsia="ru-RU"/>
    </w:rPr>
  </w:style>
  <w:style w:type="paragraph" w:customStyle="1" w:styleId="ConsPlusTitle">
    <w:name w:val="ConsPlusTitle"/>
    <w:rsid w:val="009A0018"/>
    <w:pPr>
      <w:widowControl w:val="0"/>
      <w:autoSpaceDE w:val="0"/>
      <w:autoSpaceDN w:val="0"/>
    </w:pPr>
    <w:rPr>
      <w:b/>
      <w:sz w:val="24"/>
      <w:lang w:eastAsia="ru-RU"/>
    </w:rPr>
  </w:style>
  <w:style w:type="paragraph" w:customStyle="1" w:styleId="ConsPlusCell">
    <w:name w:val="ConsPlusCell"/>
    <w:rsid w:val="009A0018"/>
    <w:pPr>
      <w:widowControl w:val="0"/>
      <w:autoSpaceDE w:val="0"/>
      <w:autoSpaceDN w:val="0"/>
    </w:pPr>
    <w:rPr>
      <w:rFonts w:ascii="Courier New" w:hAnsi="Courier New" w:cs="Courier New"/>
      <w:lang w:eastAsia="ru-RU"/>
    </w:rPr>
  </w:style>
  <w:style w:type="paragraph" w:customStyle="1" w:styleId="ConsPlusDocList">
    <w:name w:val="ConsPlusDocList"/>
    <w:rsid w:val="009A0018"/>
    <w:pPr>
      <w:widowControl w:val="0"/>
      <w:autoSpaceDE w:val="0"/>
      <w:autoSpaceDN w:val="0"/>
    </w:pPr>
    <w:rPr>
      <w:rFonts w:ascii="Courier New" w:hAnsi="Courier New" w:cs="Courier New"/>
      <w:lang w:eastAsia="ru-RU"/>
    </w:rPr>
  </w:style>
  <w:style w:type="paragraph" w:customStyle="1" w:styleId="ConsPlusTitlePage">
    <w:name w:val="ConsPlusTitlePage"/>
    <w:rsid w:val="009A0018"/>
    <w:pPr>
      <w:widowControl w:val="0"/>
      <w:autoSpaceDE w:val="0"/>
      <w:autoSpaceDN w:val="0"/>
    </w:pPr>
    <w:rPr>
      <w:rFonts w:ascii="Tahoma" w:hAnsi="Tahoma" w:cs="Tahoma"/>
      <w:lang w:eastAsia="ru-RU"/>
    </w:rPr>
  </w:style>
  <w:style w:type="paragraph" w:customStyle="1" w:styleId="ConsPlusJurTerm">
    <w:name w:val="ConsPlusJurTerm"/>
    <w:rsid w:val="009A0018"/>
    <w:pPr>
      <w:widowControl w:val="0"/>
      <w:autoSpaceDE w:val="0"/>
      <w:autoSpaceDN w:val="0"/>
    </w:pPr>
    <w:rPr>
      <w:rFonts w:ascii="Tahoma" w:hAnsi="Tahoma" w:cs="Tahoma"/>
      <w:lang w:eastAsia="ru-RU"/>
    </w:rPr>
  </w:style>
  <w:style w:type="paragraph" w:customStyle="1" w:styleId="ConsPlusTextList">
    <w:name w:val="ConsPlusTextList"/>
    <w:rsid w:val="009A0018"/>
    <w:pPr>
      <w:widowControl w:val="0"/>
      <w:autoSpaceDE w:val="0"/>
      <w:autoSpaceDN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66D4C39B6B317885623E03ABAE35700F2A48F893EBD908C35AAF5612429z0J" TargetMode="External"/><Relationship Id="rId18" Type="http://schemas.openxmlformats.org/officeDocument/2006/relationships/hyperlink" Target="consultantplus://offline/ref=566D4C39B6B317885623E03ABAE35700F2A7888E39BF908C35AAF5612429z0J" TargetMode="External"/><Relationship Id="rId26" Type="http://schemas.openxmlformats.org/officeDocument/2006/relationships/hyperlink" Target="consultantplus://offline/ref=566D4C39B6B317885623E03ABAE35700F2A78B8E39B8908C35AAF5612429z0J" TargetMode="External"/><Relationship Id="rId39"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hyperlink" Target="consultantplus://offline/ref=566D4C39B6B317885623FE37AC8F0805F6ADD3813FB09ED96EF5AE3C7399F4B874728A8AC510CC215FF1BE2CzAJ" TargetMode="External"/><Relationship Id="rId34" Type="http://schemas.openxmlformats.org/officeDocument/2006/relationships/image" Target="media/image8.wmf"/><Relationship Id="rId42" Type="http://schemas.openxmlformats.org/officeDocument/2006/relationships/image" Target="media/image16.wmf"/><Relationship Id="rId47" Type="http://schemas.openxmlformats.org/officeDocument/2006/relationships/hyperlink" Target="consultantplus://offline/ref=566D4C39B6B317885623E03ABAE35700F2AE8E8C38B8908C35AAF5612429z0J" TargetMode="External"/><Relationship Id="rId7" Type="http://schemas.openxmlformats.org/officeDocument/2006/relationships/hyperlink" Target="consultantplus://offline/ref=566D4C39B6B317885623FE37AC8F0805F6ADD38134B89DDB60F5AE3C7399F4B874728A8AC510CC215EF7B32CzDJ" TargetMode="External"/><Relationship Id="rId12" Type="http://schemas.openxmlformats.org/officeDocument/2006/relationships/hyperlink" Target="consultantplus://offline/ref=566D4C39B6B317885623E03ABAE35700F2A78B8E39B8908C35AAF5612429z0J" TargetMode="External"/><Relationship Id="rId17" Type="http://schemas.openxmlformats.org/officeDocument/2006/relationships/hyperlink" Target="consultantplus://offline/ref=566D4C39B6B317885623E03ABAE35700F2AE8C843CBA908C35AAF5612429z0J" TargetMode="External"/><Relationship Id="rId25" Type="http://schemas.openxmlformats.org/officeDocument/2006/relationships/hyperlink" Target="consultantplus://offline/ref=566D4C39B6B317885623E03ABAE35700F2A7888E39BF908C35AAF5612429z0J" TargetMode="External"/><Relationship Id="rId33" Type="http://schemas.openxmlformats.org/officeDocument/2006/relationships/image" Target="media/image7.wmf"/><Relationship Id="rId38" Type="http://schemas.openxmlformats.org/officeDocument/2006/relationships/image" Target="media/image12.wmf"/><Relationship Id="rId46" Type="http://schemas.openxmlformats.org/officeDocument/2006/relationships/hyperlink" Target="consultantplus://offline/ref=566D4C39B6B317885623E03ABAE35700F2AE8E8C38B8908C35AAF5612429z0J" TargetMode="External"/><Relationship Id="rId2" Type="http://schemas.microsoft.com/office/2007/relationships/stylesWithEffects" Target="stylesWithEffects.xml"/><Relationship Id="rId16" Type="http://schemas.openxmlformats.org/officeDocument/2006/relationships/hyperlink" Target="consultantplus://offline/ref=566D4C39B6B317885623FE37AC8F0805F6ADD3813FB09ED96EF5AE3C7399F4B874728A8AC510CC215FF1BE2CzAJ" TargetMode="External"/><Relationship Id="rId20" Type="http://schemas.openxmlformats.org/officeDocument/2006/relationships/hyperlink" Target="consultantplus://offline/ref=566D4C39B6B317885623E03ABAE35700F2A48F893EBD908C35AAF5612429z0J" TargetMode="External"/><Relationship Id="rId29" Type="http://schemas.openxmlformats.org/officeDocument/2006/relationships/image" Target="media/image3.wmf"/><Relationship Id="rId41" Type="http://schemas.openxmlformats.org/officeDocument/2006/relationships/image" Target="media/image15.wmf"/><Relationship Id="rId1" Type="http://schemas.openxmlformats.org/officeDocument/2006/relationships/styles" Target="styles.xml"/><Relationship Id="rId6" Type="http://schemas.openxmlformats.org/officeDocument/2006/relationships/hyperlink" Target="consultantplus://offline/ref=566D4C39B6B317885623FE37AC8F0805F6ADD38134B892D969F5AE3C7399F4B827z4J" TargetMode="External"/><Relationship Id="rId11" Type="http://schemas.openxmlformats.org/officeDocument/2006/relationships/hyperlink" Target="consultantplus://offline/ref=566D4C39B6B317885623E03ABAE35700F2A7888E39BF908C35AAF5612429z0J" TargetMode="External"/><Relationship Id="rId24" Type="http://schemas.openxmlformats.org/officeDocument/2006/relationships/hyperlink" Target="consultantplus://offline/ref=566D4C39B6B317885623E03ABAE35700F2A48C8A3BBC908C35AAF5612429z0J" TargetMode="External"/><Relationship Id="rId32" Type="http://schemas.openxmlformats.org/officeDocument/2006/relationships/image" Target="media/image6.wmf"/><Relationship Id="rId37" Type="http://schemas.openxmlformats.org/officeDocument/2006/relationships/image" Target="media/image11.wmf"/><Relationship Id="rId40" Type="http://schemas.openxmlformats.org/officeDocument/2006/relationships/image" Target="media/image14.wmf"/><Relationship Id="rId45" Type="http://schemas.openxmlformats.org/officeDocument/2006/relationships/hyperlink" Target="consultantplus://offline/ref=566D4C39B6B317885623E03ABAE35700F2A7898B38B8908C35AAF5612490FEEF333DD3C88421zC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566D4C39B6B317885623FE37AC8F0805F6ADD38134B89DD961F5AE3C7399F4B874728A8AC510CC215EF7B72Cz9J" TargetMode="External"/><Relationship Id="rId23" Type="http://schemas.openxmlformats.org/officeDocument/2006/relationships/hyperlink" Target="consultantplus://offline/ref=566D4C39B6B317885623E03ABAE35700F2A7848D38B8908C35AAF5612429z0J" TargetMode="External"/><Relationship Id="rId28" Type="http://schemas.openxmlformats.org/officeDocument/2006/relationships/image" Target="media/image2.wmf"/><Relationship Id="rId36" Type="http://schemas.openxmlformats.org/officeDocument/2006/relationships/image" Target="media/image10.wmf"/><Relationship Id="rId49" Type="http://schemas.openxmlformats.org/officeDocument/2006/relationships/theme" Target="theme/theme1.xml"/><Relationship Id="rId10" Type="http://schemas.openxmlformats.org/officeDocument/2006/relationships/hyperlink" Target="consultantplus://offline/ref=566D4C39B6B317885623E03ABAE35700F2A48F893EBD908C35AAF5612429z0J" TargetMode="External"/><Relationship Id="rId19" Type="http://schemas.openxmlformats.org/officeDocument/2006/relationships/hyperlink" Target="consultantplus://offline/ref=566D4C39B6B317885623E03ABAE35700F2A78B8E39B8908C35AAF5612429z0J" TargetMode="External"/><Relationship Id="rId31" Type="http://schemas.openxmlformats.org/officeDocument/2006/relationships/image" Target="media/image5.wmf"/><Relationship Id="rId44" Type="http://schemas.openxmlformats.org/officeDocument/2006/relationships/hyperlink" Target="consultantplus://offline/ref=566D4C39B6B317885623E03ABAE35700F2A48C8F3DB9908C35AAF5612490FEEF333DD3C18321zEJ" TargetMode="External"/><Relationship Id="rId4" Type="http://schemas.openxmlformats.org/officeDocument/2006/relationships/webSettings" Target="webSettings.xml"/><Relationship Id="rId9" Type="http://schemas.openxmlformats.org/officeDocument/2006/relationships/hyperlink" Target="consultantplus://offline/ref=566D4C39B6B317885623E03ABAE35700F2AE8C843CBA908C35AAF5612429z0J" TargetMode="External"/><Relationship Id="rId14" Type="http://schemas.openxmlformats.org/officeDocument/2006/relationships/image" Target="media/image1.wmf"/><Relationship Id="rId22" Type="http://schemas.openxmlformats.org/officeDocument/2006/relationships/hyperlink" Target="consultantplus://offline/ref=566D4C39B6B317885623E03ABAE35700F2AE8C843CBA908C35AAF5612429z0J" TargetMode="External"/><Relationship Id="rId27" Type="http://schemas.openxmlformats.org/officeDocument/2006/relationships/hyperlink" Target="consultantplus://offline/ref=566D4C39B6B317885623E03ABAE35700F2A48F893EBD908C35AAF5612429z0J" TargetMode="External"/><Relationship Id="rId30" Type="http://schemas.openxmlformats.org/officeDocument/2006/relationships/image" Target="media/image4.wmf"/><Relationship Id="rId35" Type="http://schemas.openxmlformats.org/officeDocument/2006/relationships/image" Target="media/image9.wmf"/><Relationship Id="rId43" Type="http://schemas.openxmlformats.org/officeDocument/2006/relationships/hyperlink" Target="consultantplus://offline/ref=566D4C39B6B317885623E03ABAE35700F2A7888A34BF908C35AAF5612490FEEF333DD3C8811DCD2125z7J" TargetMode="External"/><Relationship Id="rId48" Type="http://schemas.openxmlformats.org/officeDocument/2006/relationships/fontTable" Target="fontTable.xml"/><Relationship Id="rId8" Type="http://schemas.openxmlformats.org/officeDocument/2006/relationships/hyperlink" Target="consultantplus://offline/ref=566D4C39B6B317885623FE37AC8F0805F6ADD3813FB09ED96EF5AE3C7399F4B874728A8AC510CC215FF1BE2Cz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112</Pages>
  <Words>30645</Words>
  <Characters>174683</Characters>
  <Application>Microsoft Office Word</Application>
  <DocSecurity>0</DocSecurity>
  <Lines>1455</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user31</dc:creator>
  <cp:lastModifiedBy>user31</cp:lastModifiedBy>
  <cp:revision>1</cp:revision>
  <dcterms:created xsi:type="dcterms:W3CDTF">2017-12-18T09:51:00Z</dcterms:created>
  <dcterms:modified xsi:type="dcterms:W3CDTF">2017-12-18T09:52:00Z</dcterms:modified>
</cp:coreProperties>
</file>