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ДОГОВОР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226D6B" w:rsidRPr="00C01AF0" w:rsidRDefault="00226D6B" w:rsidP="00226D6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______2017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категории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указанный в кадастровом паспорте земельного участка, прилагаемом к Договору и являющемся неотъемлемой частью Договора.  </w:t>
      </w:r>
    </w:p>
    <w:p w:rsidR="00226D6B" w:rsidRDefault="00226D6B" w:rsidP="00226D6B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226D6B" w:rsidRPr="00C01AF0" w:rsidRDefault="00226D6B" w:rsidP="00226D6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 УФК  по Ростовской области (Администрация Семикаракорского района,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/с 04583112210), ИНН 6132005158, КПП 613201001, ОКТМО 60 651 101, банк получателя: Отделение по Ростовской области Южного главного управления Центрального банка Российской Федерации, БИК 046015001, КБК:902 1 14 06013 13 0000 430, </w:t>
      </w:r>
      <w:proofErr w:type="spellStart"/>
      <w:proofErr w:type="gramStart"/>
      <w:r w:rsidRPr="00C01AF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01AF0">
        <w:rPr>
          <w:rFonts w:ascii="Times New Roman" w:hAnsi="Times New Roman" w:cs="Times New Roman"/>
          <w:sz w:val="26"/>
          <w:szCs w:val="26"/>
        </w:rPr>
        <w:t>/с 40101810400000010002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поселений».</w:t>
      </w:r>
    </w:p>
    <w:p w:rsidR="00226D6B" w:rsidRPr="00C01AF0" w:rsidRDefault="00226D6B" w:rsidP="00226D6B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226D6B" w:rsidRPr="00C01AF0" w:rsidTr="004C772A">
        <w:trPr>
          <w:trHeight w:val="4581"/>
        </w:trPr>
        <w:tc>
          <w:tcPr>
            <w:tcW w:w="4718" w:type="dxa"/>
          </w:tcPr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Глава Семикаракорского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26D6B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C01AF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01AF0">
        <w:rPr>
          <w:rFonts w:ascii="Times New Roman" w:hAnsi="Times New Roman" w:cs="Times New Roman"/>
          <w:sz w:val="28"/>
          <w:szCs w:val="28"/>
        </w:rPr>
        <w:t>,расположенный</w:t>
      </w:r>
      <w:proofErr w:type="spellEnd"/>
      <w:r w:rsidRPr="00C01AF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1AF0">
        <w:rPr>
          <w:rFonts w:ascii="Times New Roman" w:hAnsi="Times New Roman" w:cs="Times New Roman"/>
          <w:sz w:val="28"/>
          <w:szCs w:val="28"/>
        </w:rPr>
        <w:t>категорияземель: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proofErr w:type="spellEnd"/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1AF0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226D6B" w:rsidRPr="003D596A" w:rsidTr="004C772A">
        <w:trPr>
          <w:trHeight w:val="2076"/>
        </w:trPr>
        <w:tc>
          <w:tcPr>
            <w:tcW w:w="4758" w:type="dxa"/>
          </w:tcPr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D6B" w:rsidRDefault="00226D6B" w:rsidP="00226D6B"/>
    <w:p w:rsidR="00226D6B" w:rsidRDefault="00226D6B" w:rsidP="00226D6B">
      <w:pPr>
        <w:pStyle w:val="a4"/>
        <w:rPr>
          <w:rFonts w:ascii="Times New Roman" w:hAnsi="Times New Roman"/>
          <w:sz w:val="28"/>
          <w:szCs w:val="28"/>
        </w:rPr>
      </w:pPr>
    </w:p>
    <w:p w:rsidR="00226D6B" w:rsidRDefault="00226D6B" w:rsidP="00226D6B">
      <w:pPr>
        <w:pStyle w:val="a4"/>
        <w:rPr>
          <w:rFonts w:ascii="Times New Roman" w:hAnsi="Times New Roman"/>
          <w:sz w:val="28"/>
          <w:szCs w:val="28"/>
        </w:rPr>
      </w:pPr>
    </w:p>
    <w:p w:rsidR="00226D6B" w:rsidRDefault="00226D6B" w:rsidP="00226D6B">
      <w:pPr>
        <w:pStyle w:val="a4"/>
        <w:rPr>
          <w:rFonts w:ascii="Times New Roman" w:hAnsi="Times New Roman"/>
          <w:sz w:val="28"/>
          <w:szCs w:val="28"/>
        </w:rPr>
      </w:pPr>
    </w:p>
    <w:p w:rsidR="00000000" w:rsidRDefault="00226D6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6B"/>
    <w:rsid w:val="0022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226D6B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226D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26D6B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22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2017-04-13T05:10:00Z</dcterms:created>
  <dcterms:modified xsi:type="dcterms:W3CDTF">2017-04-13T05:19:00Z</dcterms:modified>
</cp:coreProperties>
</file>