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F" w:rsidRPr="006231A2" w:rsidRDefault="002C738F" w:rsidP="002C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1A2">
        <w:rPr>
          <w:rFonts w:ascii="Times New Roman" w:hAnsi="Times New Roman" w:cs="Times New Roman"/>
          <w:sz w:val="26"/>
          <w:szCs w:val="26"/>
        </w:rPr>
        <w:t>Администрация Семикаракорского городского поселения извещает о возможности предоставления земельного участка в собственность за плату и приеме заявлений о намерении граждан и крестьянских (фермерских) хозяйств участвовать в аукционе по продаже земельного участка площадью</w:t>
      </w:r>
      <w:r w:rsidR="00352B90">
        <w:rPr>
          <w:rFonts w:ascii="Times New Roman" w:hAnsi="Times New Roman" w:cs="Times New Roman"/>
          <w:sz w:val="26"/>
          <w:szCs w:val="26"/>
        </w:rPr>
        <w:t xml:space="preserve"> </w:t>
      </w:r>
      <w:r w:rsidR="00697318" w:rsidRPr="00697318">
        <w:rPr>
          <w:rFonts w:ascii="Times New Roman" w:hAnsi="Times New Roman" w:cs="Times New Roman"/>
          <w:sz w:val="26"/>
          <w:szCs w:val="26"/>
        </w:rPr>
        <w:t>18400,0 квадратных метров, с кадастровым номером 61:35:0600012:15, по адресу: установлено относительно ориентира, расположенного за пределами участками, ориентир ул. Б. Куликова, строение 2, участок находится примерно в 300 м. от ориентира по направлению на восток, почтовый адрес ориентира: Ростовская область, Семикаракорский район, категории земель: земли сельскохозяйственного назначения, вид разрешенного использования: для организации крестьянского хозяйства</w:t>
      </w:r>
      <w:r w:rsidR="00352B90" w:rsidRPr="00352B90">
        <w:rPr>
          <w:rFonts w:ascii="Times New Roman" w:hAnsi="Times New Roman" w:cs="Times New Roman"/>
          <w:sz w:val="26"/>
          <w:szCs w:val="26"/>
        </w:rPr>
        <w:t xml:space="preserve">,  </w:t>
      </w:r>
      <w:r w:rsidR="00352B90" w:rsidRPr="006231A2">
        <w:rPr>
          <w:rFonts w:ascii="Times New Roman" w:hAnsi="Times New Roman" w:cs="Times New Roman"/>
          <w:sz w:val="26"/>
          <w:szCs w:val="26"/>
        </w:rPr>
        <w:t>цена продажи земельного участка составляет</w:t>
      </w:r>
      <w:r w:rsidR="00352B90" w:rsidRPr="00352B90">
        <w:rPr>
          <w:rFonts w:ascii="Times New Roman" w:hAnsi="Times New Roman" w:cs="Times New Roman"/>
          <w:sz w:val="26"/>
          <w:szCs w:val="26"/>
        </w:rPr>
        <w:t xml:space="preserve"> </w:t>
      </w:r>
      <w:r w:rsidR="00697318" w:rsidRPr="00697318">
        <w:rPr>
          <w:rFonts w:ascii="Times New Roman" w:hAnsi="Times New Roman" w:cs="Times New Roman"/>
          <w:sz w:val="26"/>
          <w:szCs w:val="26"/>
        </w:rPr>
        <w:t>51100 (пятьдесят одна тысяча сто) рублей 00 копеек</w:t>
      </w:r>
      <w:r w:rsidR="00352B90" w:rsidRPr="00352B90">
        <w:rPr>
          <w:rFonts w:ascii="Times New Roman" w:hAnsi="Times New Roman" w:cs="Times New Roman"/>
          <w:sz w:val="26"/>
          <w:szCs w:val="26"/>
        </w:rPr>
        <w:t xml:space="preserve">,  согласно отчету от </w:t>
      </w:r>
      <w:r w:rsidR="00697318" w:rsidRPr="00697318">
        <w:rPr>
          <w:rFonts w:ascii="Times New Roman" w:hAnsi="Times New Roman" w:cs="Times New Roman"/>
          <w:sz w:val="26"/>
          <w:szCs w:val="26"/>
        </w:rPr>
        <w:t>03.04.2017 № 17-З-019</w:t>
      </w:r>
      <w:r w:rsidRPr="006231A2">
        <w:rPr>
          <w:rFonts w:ascii="Times New Roman" w:hAnsi="Times New Roman" w:cs="Times New Roman"/>
          <w:sz w:val="26"/>
          <w:szCs w:val="26"/>
        </w:rPr>
        <w:t>, с целью осуществления  крестьянским (фермерским) хозяйством его деятельности.</w:t>
      </w:r>
    </w:p>
    <w:p w:rsidR="002C738F" w:rsidRPr="006231A2" w:rsidRDefault="002C738F" w:rsidP="002C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1A2">
        <w:rPr>
          <w:rFonts w:ascii="Times New Roman" w:hAnsi="Times New Roman" w:cs="Times New Roman"/>
          <w:sz w:val="26"/>
          <w:szCs w:val="26"/>
        </w:rPr>
        <w:t>Заявления от граждан и крестьянских (фермерских) хозяйств о намерении участвовать в аукционе по продаже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с целью </w:t>
      </w:r>
      <w:r w:rsidRPr="006231A2">
        <w:rPr>
          <w:rFonts w:ascii="Times New Roman" w:hAnsi="Times New Roman" w:cs="Times New Roman"/>
          <w:sz w:val="26"/>
          <w:szCs w:val="26"/>
        </w:rPr>
        <w:t xml:space="preserve">осуществления  крестьянским (фермерским) хозяйством его деятельности, принимает Администрация Семикаракорского городского поселения с  </w:t>
      </w:r>
      <w:r w:rsidR="00352B90">
        <w:rPr>
          <w:rFonts w:ascii="Times New Roman" w:hAnsi="Times New Roman" w:cs="Times New Roman"/>
          <w:sz w:val="26"/>
          <w:szCs w:val="26"/>
        </w:rPr>
        <w:t>17.05</w:t>
      </w:r>
      <w:r w:rsidR="00CA7CB9" w:rsidRPr="00CA7CB9">
        <w:rPr>
          <w:rFonts w:ascii="Times New Roman" w:hAnsi="Times New Roman" w:cs="Times New Roman"/>
          <w:sz w:val="26"/>
          <w:szCs w:val="26"/>
        </w:rPr>
        <w:t>.2017</w:t>
      </w:r>
      <w:r w:rsidRPr="006231A2">
        <w:rPr>
          <w:rFonts w:ascii="Times New Roman" w:hAnsi="Times New Roman" w:cs="Times New Roman"/>
          <w:sz w:val="26"/>
          <w:szCs w:val="26"/>
        </w:rPr>
        <w:t xml:space="preserve"> г.  по </w:t>
      </w:r>
      <w:r w:rsidR="00352B90">
        <w:rPr>
          <w:rFonts w:ascii="Times New Roman" w:hAnsi="Times New Roman" w:cs="Times New Roman"/>
          <w:sz w:val="26"/>
          <w:szCs w:val="26"/>
        </w:rPr>
        <w:t>17.06</w:t>
      </w:r>
      <w:r w:rsidRPr="006231A2">
        <w:rPr>
          <w:rFonts w:ascii="Times New Roman" w:hAnsi="Times New Roman" w:cs="Times New Roman"/>
          <w:sz w:val="26"/>
          <w:szCs w:val="26"/>
        </w:rPr>
        <w:t xml:space="preserve">.2017 г., с 14 – 00 до 16-30, в рабочие дни по адресу: Ростовская область, Семикаракорский район, город Семикаракорск, улица Ленина, 138, кабинет № 14.  </w:t>
      </w:r>
    </w:p>
    <w:p w:rsidR="002C738F" w:rsidRPr="006231A2" w:rsidRDefault="002C738F" w:rsidP="002C738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C2D66" w:rsidRDefault="005C2D66"/>
    <w:sectPr w:rsidR="005C2D66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B66337"/>
    <w:rsid w:val="002C738F"/>
    <w:rsid w:val="00352B90"/>
    <w:rsid w:val="005C2D66"/>
    <w:rsid w:val="00697318"/>
    <w:rsid w:val="00933F32"/>
    <w:rsid w:val="00AB34A3"/>
    <w:rsid w:val="00B66337"/>
    <w:rsid w:val="00CA7CB9"/>
    <w:rsid w:val="00D6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2016-06-30T11:26:00Z</dcterms:created>
  <dcterms:modified xsi:type="dcterms:W3CDTF">2017-05-15T05:23:00Z</dcterms:modified>
</cp:coreProperties>
</file>