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DB" w:rsidRPr="00BD3A22" w:rsidRDefault="001442DB" w:rsidP="001442DB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1442DB" w:rsidRPr="00BD3A22" w:rsidRDefault="001442DB" w:rsidP="001442DB">
      <w:pPr>
        <w:rPr>
          <w:sz w:val="28"/>
          <w:szCs w:val="28"/>
        </w:rPr>
      </w:pPr>
    </w:p>
    <w:p w:rsidR="001442DB" w:rsidRDefault="001442DB" w:rsidP="001442DB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>
        <w:rPr>
          <w:sz w:val="28"/>
          <w:szCs w:val="28"/>
        </w:rPr>
        <w:t>27</w:t>
      </w:r>
      <w:r w:rsidRPr="00BD3A2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D3A2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D3A22">
        <w:rPr>
          <w:sz w:val="28"/>
          <w:szCs w:val="28"/>
        </w:rPr>
        <w:t xml:space="preserve">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проспект Атаманский, 265, будут проведены  публичные слушания</w:t>
      </w:r>
      <w:r>
        <w:rPr>
          <w:sz w:val="28"/>
          <w:szCs w:val="28"/>
        </w:rPr>
        <w:t>,</w:t>
      </w:r>
      <w:r w:rsidRPr="00BD3A22">
        <w:rPr>
          <w:sz w:val="28"/>
          <w:szCs w:val="28"/>
        </w:rPr>
        <w:t xml:space="preserve">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1442DB" w:rsidRDefault="001442DB" w:rsidP="0014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Pr="00BD3A22">
        <w:rPr>
          <w:sz w:val="28"/>
          <w:szCs w:val="28"/>
        </w:rPr>
        <w:t xml:space="preserve">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sz w:val="28"/>
          <w:szCs w:val="28"/>
        </w:rPr>
        <w:t xml:space="preserve">ых </w:t>
      </w:r>
      <w:r w:rsidRPr="008C626E">
        <w:rPr>
          <w:sz w:val="28"/>
          <w:szCs w:val="28"/>
        </w:rPr>
        <w:t>участк</w:t>
      </w:r>
      <w:r>
        <w:rPr>
          <w:sz w:val="28"/>
          <w:szCs w:val="28"/>
        </w:rPr>
        <w:t>ов, расположенных по адресу:</w:t>
      </w:r>
    </w:p>
    <w:p w:rsidR="001442DB" w:rsidRDefault="001442DB" w:rsidP="0014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BB225F">
        <w:rPr>
          <w:sz w:val="28"/>
          <w:szCs w:val="28"/>
        </w:rPr>
        <w:t>Ростовская область, Семикаракорский район, примерно в 30 метрах от ориентира, расположенного по адресу: садовое некоммерческое товарищество "Пищевик", донской массив, 1-а Проезд, участок 1</w:t>
      </w:r>
      <w:r>
        <w:rPr>
          <w:sz w:val="28"/>
          <w:szCs w:val="28"/>
        </w:rPr>
        <w:t>,</w:t>
      </w:r>
      <w:r w:rsidRPr="00F6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bCs/>
          <w:sz w:val="28"/>
          <w:szCs w:val="28"/>
        </w:rPr>
        <w:t xml:space="preserve"> </w:t>
      </w:r>
      <w:r w:rsidRPr="00BB225F">
        <w:rPr>
          <w:sz w:val="28"/>
          <w:szCs w:val="28"/>
        </w:rPr>
        <w:t>61:35:0500101:2012</w:t>
      </w:r>
      <w:r>
        <w:rPr>
          <w:sz w:val="28"/>
          <w:szCs w:val="28"/>
        </w:rPr>
        <w:t>;</w:t>
      </w:r>
    </w:p>
    <w:p w:rsidR="001442DB" w:rsidRDefault="001442DB" w:rsidP="001442D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установлено относительно ориентира, расположенного за пределами участка. Ориентир 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. Участок находится примерно в 1 км  от ориентира по направлению на северо-запад: </w:t>
      </w:r>
      <w:r w:rsidRPr="001368ED">
        <w:rPr>
          <w:sz w:val="28"/>
          <w:szCs w:val="28"/>
        </w:rPr>
        <w:t>Ростовская область, Семикаракорский район,</w:t>
      </w:r>
      <w:r>
        <w:rPr>
          <w:sz w:val="28"/>
          <w:szCs w:val="28"/>
        </w:rPr>
        <w:t xml:space="preserve"> с кадастровым номером 61:35:0600011:197;</w:t>
      </w:r>
    </w:p>
    <w:p w:rsidR="001442DB" w:rsidRDefault="001442DB" w:rsidP="0014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</w:t>
      </w:r>
      <w:r w:rsidRPr="008C626E">
        <w:rPr>
          <w:sz w:val="28"/>
          <w:szCs w:val="28"/>
        </w:rPr>
        <w:t xml:space="preserve">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sz w:val="28"/>
          <w:szCs w:val="28"/>
        </w:rPr>
        <w:t>ом</w:t>
      </w:r>
      <w:r w:rsidRPr="008C626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BD3A22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BD3A22">
        <w:rPr>
          <w:sz w:val="28"/>
          <w:szCs w:val="28"/>
        </w:rPr>
        <w:t xml:space="preserve"> по адресу: </w:t>
      </w:r>
    </w:p>
    <w:p w:rsidR="001442DB" w:rsidRPr="00BD3A22" w:rsidRDefault="001442DB" w:rsidP="001442D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район,</w:t>
      </w:r>
      <w:r w:rsidRPr="00145AF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Красноармейская, 59, 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61:35:</w:t>
      </w:r>
      <w:r>
        <w:rPr>
          <w:sz w:val="28"/>
          <w:szCs w:val="28"/>
        </w:rPr>
        <w:t>0110162:429.</w:t>
      </w:r>
    </w:p>
    <w:p w:rsidR="0004394E" w:rsidRPr="001442DB" w:rsidRDefault="0004394E" w:rsidP="001442DB">
      <w:bookmarkStart w:id="0" w:name="_GoBack"/>
      <w:bookmarkEnd w:id="0"/>
    </w:p>
    <w:sectPr w:rsidR="0004394E" w:rsidRPr="0014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37"/>
    <w:rsid w:val="0004394E"/>
    <w:rsid w:val="001442DB"/>
    <w:rsid w:val="007D1736"/>
    <w:rsid w:val="008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DB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DB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2019-03-15T11:17:00Z</dcterms:created>
  <dcterms:modified xsi:type="dcterms:W3CDTF">2019-03-15T11:18:00Z</dcterms:modified>
</cp:coreProperties>
</file>