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460A9F" w:rsidP="00DD236D">
      <w:pPr>
        <w:ind w:left="-284" w:right="-285"/>
        <w:jc w:val="both"/>
        <w:rPr>
          <w:rFonts w:ascii="Times New Roman" w:hAnsi="Times New Roman" w:cs="Times New Roman"/>
          <w:b/>
        </w:rPr>
      </w:pPr>
      <w:r>
        <w:rPr>
          <w:rFonts w:ascii="Times New Roman" w:hAnsi="Times New Roman" w:cs="Times New Roman"/>
          <w:b/>
          <w:u w:val="single"/>
        </w:rPr>
        <w:t xml:space="preserve">Аукцион № </w:t>
      </w:r>
      <w:r w:rsidR="006D53F8">
        <w:rPr>
          <w:rFonts w:ascii="Times New Roman" w:hAnsi="Times New Roman" w:cs="Times New Roman"/>
          <w:b/>
          <w:u w:val="single"/>
        </w:rPr>
        <w:t>7</w:t>
      </w:r>
      <w:r w:rsidR="00DD236D">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w:t>
      </w:r>
      <w:r w:rsidR="00F0421C">
        <w:rPr>
          <w:rFonts w:ascii="Times New Roman" w:hAnsi="Times New Roman" w:cs="Times New Roman"/>
          <w:b/>
        </w:rPr>
        <w:t>о</w:t>
      </w:r>
      <w:r w:rsidR="00D039EE" w:rsidRPr="00900D15">
        <w:rPr>
          <w:rFonts w:ascii="Times New Roman" w:hAnsi="Times New Roman" w:cs="Times New Roman"/>
          <w:b/>
        </w:rPr>
        <w:t xml:space="preserve"> размещени</w:t>
      </w:r>
      <w:r w:rsidR="00F0421C">
        <w:rPr>
          <w:rFonts w:ascii="Times New Roman" w:hAnsi="Times New Roman" w:cs="Times New Roman"/>
          <w:b/>
        </w:rPr>
        <w:t>и</w:t>
      </w:r>
      <w:r w:rsidR="00D039EE" w:rsidRPr="00900D15">
        <w:rPr>
          <w:rFonts w:ascii="Times New Roman" w:hAnsi="Times New Roman" w:cs="Times New Roman"/>
          <w:b/>
        </w:rPr>
        <w:t xml:space="preserve">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w:t>
      </w:r>
      <w:r w:rsidR="00F44832">
        <w:rPr>
          <w:rFonts w:ascii="Times New Roman" w:hAnsi="Times New Roman" w:cs="Times New Roman"/>
        </w:rPr>
        <w:t>аукциона</w:t>
      </w:r>
      <w:r>
        <w:rPr>
          <w:rFonts w:ascii="Times New Roman" w:hAnsi="Times New Roman" w:cs="Times New Roman"/>
        </w:rPr>
        <w:t xml:space="preserve">: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8352C2">
        <w:rPr>
          <w:rFonts w:ascii="Times New Roman" w:hAnsi="Times New Roman" w:cs="Times New Roman"/>
          <w:b/>
        </w:rPr>
        <w:t>прохладительные напитки</w:t>
      </w:r>
      <w:r w:rsidRPr="00B02264">
        <w:rPr>
          <w:rFonts w:ascii="Times New Roman" w:hAnsi="Times New Roman" w:cs="Times New Roman"/>
          <w:b/>
        </w:rPr>
        <w:t>».</w:t>
      </w:r>
    </w:p>
    <w:p w:rsidR="006D53F8" w:rsidRDefault="006D53F8" w:rsidP="006D53F8">
      <w:pPr>
        <w:spacing w:after="0"/>
        <w:ind w:left="-284"/>
        <w:jc w:val="both"/>
        <w:rPr>
          <w:rFonts w:ascii="Times New Roman" w:hAnsi="Times New Roman" w:cs="Times New Roman"/>
          <w:b/>
        </w:rPr>
      </w:pPr>
      <w:r w:rsidRPr="00EE0AB5">
        <w:rPr>
          <w:rFonts w:ascii="Times New Roman" w:hAnsi="Times New Roman" w:cs="Times New Roman"/>
          <w:b/>
        </w:rPr>
        <w:t xml:space="preserve">Лот № </w:t>
      </w:r>
      <w:r>
        <w:rPr>
          <w:rFonts w:ascii="Times New Roman" w:hAnsi="Times New Roman" w:cs="Times New Roman"/>
          <w:b/>
        </w:rPr>
        <w:t>1</w:t>
      </w:r>
    </w:p>
    <w:p w:rsidR="006D53F8" w:rsidRDefault="006D53F8" w:rsidP="006D53F8">
      <w:pPr>
        <w:spacing w:after="0"/>
        <w:ind w:left="-284"/>
        <w:jc w:val="both"/>
        <w:rPr>
          <w:rFonts w:ascii="Times New Roman" w:hAnsi="Times New Roman" w:cs="Times New Roman"/>
          <w:b/>
        </w:rPr>
      </w:pPr>
    </w:p>
    <w:p w:rsidR="00A72694" w:rsidRDefault="006D53F8" w:rsidP="00A72694">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2,0 кв. м, расположенное по адресу: Ростовская область, Семикаракорский район, примерно 9 метров на юг от строения, ул. Ленина, 122 а, номер кадастрового квартала 61:35:0110143, срок размещения нестационарного торгового объекта 1 год, с 02 ноября 2020 года по 02 ноября 2021 года. </w:t>
      </w:r>
      <w:r w:rsidR="00A72694">
        <w:rPr>
          <w:rFonts w:ascii="Times New Roman" w:hAnsi="Times New Roman" w:cs="Times New Roman"/>
        </w:rPr>
        <w:t xml:space="preserve">Начальная цена объекта, соответствующая плате  за размещение нестационарного торгового объекта в год составляет:  </w:t>
      </w:r>
      <w:r w:rsidR="00F85662">
        <w:rPr>
          <w:rFonts w:ascii="Times New Roman" w:hAnsi="Times New Roman" w:cs="Times New Roman"/>
        </w:rPr>
        <w:t>8787,63</w:t>
      </w:r>
      <w:r w:rsidR="00A72694">
        <w:rPr>
          <w:rFonts w:ascii="Times New Roman" w:hAnsi="Times New Roman" w:cs="Times New Roman"/>
        </w:rPr>
        <w:t xml:space="preserve"> </w:t>
      </w:r>
      <w:r w:rsidR="00A72694" w:rsidRPr="00056416">
        <w:rPr>
          <w:rFonts w:ascii="Times New Roman" w:hAnsi="Times New Roman" w:cs="Times New Roman"/>
        </w:rPr>
        <w:t>(</w:t>
      </w:r>
      <w:r w:rsidR="00A72694">
        <w:rPr>
          <w:rFonts w:ascii="Times New Roman" w:hAnsi="Times New Roman" w:cs="Times New Roman"/>
        </w:rPr>
        <w:t xml:space="preserve">восемь тысяч </w:t>
      </w:r>
      <w:r w:rsidR="005B1896">
        <w:rPr>
          <w:rFonts w:ascii="Times New Roman" w:hAnsi="Times New Roman" w:cs="Times New Roman"/>
        </w:rPr>
        <w:t>семьсот восемьдесят семь</w:t>
      </w:r>
      <w:r w:rsidR="00A72694">
        <w:rPr>
          <w:rFonts w:ascii="Times New Roman" w:hAnsi="Times New Roman" w:cs="Times New Roman"/>
        </w:rPr>
        <w:t xml:space="preserve"> рублей </w:t>
      </w:r>
      <w:r w:rsidR="005B1896">
        <w:rPr>
          <w:rFonts w:ascii="Times New Roman" w:hAnsi="Times New Roman" w:cs="Times New Roman"/>
        </w:rPr>
        <w:t>63 копей</w:t>
      </w:r>
      <w:r w:rsidR="00A72694">
        <w:rPr>
          <w:rFonts w:ascii="Times New Roman" w:hAnsi="Times New Roman" w:cs="Times New Roman"/>
        </w:rPr>
        <w:t>к</w:t>
      </w:r>
      <w:r w:rsidR="005B1896">
        <w:rPr>
          <w:rFonts w:ascii="Times New Roman" w:hAnsi="Times New Roman" w:cs="Times New Roman"/>
        </w:rPr>
        <w:t>и</w:t>
      </w:r>
      <w:r w:rsidR="00A72694" w:rsidRPr="00056416">
        <w:rPr>
          <w:rFonts w:ascii="Times New Roman" w:hAnsi="Times New Roman" w:cs="Times New Roman"/>
        </w:rPr>
        <w:t>), без НДС.</w:t>
      </w:r>
    </w:p>
    <w:p w:rsidR="00A72694" w:rsidRDefault="00A72694" w:rsidP="00A72694">
      <w:pPr>
        <w:spacing w:after="0"/>
        <w:ind w:left="-284"/>
        <w:jc w:val="both"/>
        <w:rPr>
          <w:rFonts w:ascii="Times New Roman" w:hAnsi="Times New Roman" w:cs="Times New Roman"/>
        </w:rPr>
      </w:pPr>
      <w:r>
        <w:rPr>
          <w:rFonts w:ascii="Times New Roman" w:hAnsi="Times New Roman" w:cs="Times New Roman"/>
        </w:rPr>
        <w:t>Задаток составляет ¼ первоначальной цены разыгрываемого предмета торгов (с использованием правил математического округления с точностью до целых</w:t>
      </w:r>
      <w:r w:rsidRPr="005B1896">
        <w:rPr>
          <w:rFonts w:ascii="Times New Roman" w:hAnsi="Times New Roman" w:cs="Times New Roman"/>
        </w:rPr>
        <w:t xml:space="preserve">)  </w:t>
      </w:r>
      <w:r w:rsidR="005B1896">
        <w:rPr>
          <w:rFonts w:ascii="Times New Roman" w:hAnsi="Times New Roman" w:cs="Times New Roman"/>
        </w:rPr>
        <w:t>2197</w:t>
      </w:r>
      <w:r>
        <w:rPr>
          <w:rFonts w:ascii="Times New Roman" w:hAnsi="Times New Roman" w:cs="Times New Roman"/>
        </w:rPr>
        <w:t xml:space="preserve"> </w:t>
      </w:r>
      <w:r w:rsidRPr="00D17583">
        <w:rPr>
          <w:rFonts w:ascii="Times New Roman" w:hAnsi="Times New Roman" w:cs="Times New Roman"/>
        </w:rPr>
        <w:t>(</w:t>
      </w:r>
      <w:r w:rsidR="005B1896">
        <w:rPr>
          <w:rFonts w:ascii="Times New Roman" w:hAnsi="Times New Roman" w:cs="Times New Roman"/>
        </w:rPr>
        <w:t>две</w:t>
      </w:r>
      <w:r w:rsidRPr="00D17583">
        <w:rPr>
          <w:rFonts w:ascii="Times New Roman" w:hAnsi="Times New Roman" w:cs="Times New Roman"/>
        </w:rPr>
        <w:t xml:space="preserve"> тысяч</w:t>
      </w:r>
      <w:r>
        <w:rPr>
          <w:rFonts w:ascii="Times New Roman" w:hAnsi="Times New Roman" w:cs="Times New Roman"/>
        </w:rPr>
        <w:t>и</w:t>
      </w:r>
      <w:r w:rsidRPr="00D17583">
        <w:rPr>
          <w:rFonts w:ascii="Times New Roman" w:hAnsi="Times New Roman" w:cs="Times New Roman"/>
        </w:rPr>
        <w:t xml:space="preserve"> </w:t>
      </w:r>
      <w:r w:rsidR="005B1896">
        <w:rPr>
          <w:rFonts w:ascii="Times New Roman" w:hAnsi="Times New Roman" w:cs="Times New Roman"/>
        </w:rPr>
        <w:t>сто</w:t>
      </w:r>
      <w:r w:rsidRPr="00D17583">
        <w:rPr>
          <w:rFonts w:ascii="Times New Roman" w:hAnsi="Times New Roman" w:cs="Times New Roman"/>
        </w:rPr>
        <w:t xml:space="preserve"> </w:t>
      </w:r>
      <w:r w:rsidR="005B1896">
        <w:rPr>
          <w:rFonts w:ascii="Times New Roman" w:hAnsi="Times New Roman" w:cs="Times New Roman"/>
        </w:rPr>
        <w:t>девяносто семь</w:t>
      </w:r>
      <w:r w:rsidRPr="00D17583">
        <w:rPr>
          <w:rFonts w:ascii="Times New Roman" w:hAnsi="Times New Roman" w:cs="Times New Roman"/>
        </w:rPr>
        <w:t xml:space="preserve"> рубл</w:t>
      </w:r>
      <w:r w:rsidR="005B1896">
        <w:rPr>
          <w:rFonts w:ascii="Times New Roman" w:hAnsi="Times New Roman" w:cs="Times New Roman"/>
        </w:rPr>
        <w:t>ей</w:t>
      </w:r>
      <w:r w:rsidRPr="00D17583">
        <w:rPr>
          <w:rFonts w:ascii="Times New Roman" w:hAnsi="Times New Roman" w:cs="Times New Roman"/>
        </w:rPr>
        <w:t xml:space="preserve"> </w:t>
      </w:r>
      <w:r>
        <w:rPr>
          <w:rFonts w:ascii="Times New Roman" w:hAnsi="Times New Roman" w:cs="Times New Roman"/>
        </w:rPr>
        <w:t>00</w:t>
      </w:r>
      <w:r w:rsidRPr="00D17583">
        <w:rPr>
          <w:rFonts w:ascii="Times New Roman" w:hAnsi="Times New Roman" w:cs="Times New Roman"/>
        </w:rPr>
        <w:t xml:space="preserve"> копеек)</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8D5503" w:rsidRDefault="00A72694" w:rsidP="00A72694">
      <w:pPr>
        <w:spacing w:after="0"/>
        <w:ind w:left="-284"/>
        <w:jc w:val="both"/>
        <w:rPr>
          <w:rFonts w:ascii="Times New Roman" w:hAnsi="Times New Roman" w:cs="Times New Roman"/>
        </w:rPr>
      </w:pPr>
      <w:r>
        <w:rPr>
          <w:rFonts w:ascii="Times New Roman" w:hAnsi="Times New Roman" w:cs="Times New Roman"/>
        </w:rPr>
        <w:t xml:space="preserve">     </w:t>
      </w:r>
      <w:r w:rsidR="001C674D">
        <w:rPr>
          <w:rFonts w:ascii="Times New Roman" w:hAnsi="Times New Roman" w:cs="Times New Roman"/>
        </w:rPr>
        <w:t xml:space="preserve">Документы на </w:t>
      </w:r>
      <w:r w:rsidR="008E65D4">
        <w:rPr>
          <w:rFonts w:ascii="Times New Roman" w:hAnsi="Times New Roman" w:cs="Times New Roman"/>
        </w:rPr>
        <w:t>участи</w:t>
      </w:r>
      <w:r w:rsidR="001C674D">
        <w:rPr>
          <w:rFonts w:ascii="Times New Roman" w:hAnsi="Times New Roman" w:cs="Times New Roman"/>
        </w:rPr>
        <w:t>е</w:t>
      </w:r>
      <w:r w:rsidR="008E65D4">
        <w:rPr>
          <w:rFonts w:ascii="Times New Roman" w:hAnsi="Times New Roman" w:cs="Times New Roman"/>
        </w:rPr>
        <w:t xml:space="preserve"> в </w:t>
      </w:r>
      <w:r w:rsidR="00DD7823">
        <w:rPr>
          <w:rFonts w:ascii="Times New Roman" w:hAnsi="Times New Roman" w:cs="Times New Roman"/>
        </w:rPr>
        <w:t xml:space="preserve">аукционе </w:t>
      </w:r>
      <w:r w:rsidR="008E65D4">
        <w:rPr>
          <w:rFonts w:ascii="Times New Roman" w:hAnsi="Times New Roman" w:cs="Times New Roman"/>
        </w:rPr>
        <w:t xml:space="preserve"> представля</w:t>
      </w:r>
      <w:r w:rsidR="008D5503">
        <w:rPr>
          <w:rFonts w:ascii="Times New Roman" w:hAnsi="Times New Roman" w:cs="Times New Roman"/>
        </w:rPr>
        <w:t>ются заявителем</w:t>
      </w:r>
      <w:r w:rsidR="008E65D4">
        <w:rPr>
          <w:rFonts w:ascii="Times New Roman" w:hAnsi="Times New Roman" w:cs="Times New Roman"/>
        </w:rPr>
        <w:t xml:space="preserve"> в </w:t>
      </w:r>
      <w:r w:rsidR="00DD7823">
        <w:rPr>
          <w:rFonts w:ascii="Times New Roman" w:hAnsi="Times New Roman" w:cs="Times New Roman"/>
        </w:rPr>
        <w:t xml:space="preserve">Уполномоченный орган </w:t>
      </w:r>
      <w:r w:rsidR="008E65D4">
        <w:rPr>
          <w:rFonts w:ascii="Times New Roman" w:hAnsi="Times New Roman" w:cs="Times New Roman"/>
        </w:rPr>
        <w:t>Администраци</w:t>
      </w:r>
      <w:r w:rsidR="00DD7823">
        <w:rPr>
          <w:rFonts w:ascii="Times New Roman" w:hAnsi="Times New Roman" w:cs="Times New Roman"/>
        </w:rPr>
        <w:t xml:space="preserve">и </w:t>
      </w:r>
      <w:r w:rsidR="008E65D4">
        <w:rPr>
          <w:rFonts w:ascii="Times New Roman" w:hAnsi="Times New Roman" w:cs="Times New Roman"/>
        </w:rPr>
        <w:t>Семикаракорского городского поселения в срок и по адресу, установленным в информационном сообщении о проведен</w:t>
      </w:r>
      <w:proofErr w:type="gramStart"/>
      <w:r w:rsidR="008E65D4">
        <w:rPr>
          <w:rFonts w:ascii="Times New Roman" w:hAnsi="Times New Roman" w:cs="Times New Roman"/>
        </w:rPr>
        <w:t xml:space="preserve">ии </w:t>
      </w:r>
      <w:r w:rsidR="00DD7823">
        <w:rPr>
          <w:rFonts w:ascii="Times New Roman" w:hAnsi="Times New Roman" w:cs="Times New Roman"/>
        </w:rPr>
        <w:t>ау</w:t>
      </w:r>
      <w:proofErr w:type="gramEnd"/>
      <w:r w:rsidR="00DD7823">
        <w:rPr>
          <w:rFonts w:ascii="Times New Roman" w:hAnsi="Times New Roman" w:cs="Times New Roman"/>
        </w:rPr>
        <w:t>кциона при предъявлении документа, удостоверяющего личность заявителя или представителя заявителя</w:t>
      </w:r>
      <w:r w:rsidR="008D5503">
        <w:rPr>
          <w:rFonts w:ascii="Times New Roman" w:hAnsi="Times New Roman" w:cs="Times New Roman"/>
        </w:rPr>
        <w:t>.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8E65D4" w:rsidRDefault="008D5503" w:rsidP="008D5503">
      <w:pPr>
        <w:spacing w:after="0"/>
        <w:ind w:left="-284" w:firstLine="284"/>
        <w:jc w:val="both"/>
        <w:rPr>
          <w:rFonts w:ascii="Times New Roman" w:hAnsi="Times New Roman" w:cs="Times New Roman"/>
        </w:rPr>
      </w:pPr>
      <w:r>
        <w:rPr>
          <w:rFonts w:ascii="Times New Roman" w:hAnsi="Times New Roman" w:cs="Times New Roman"/>
        </w:rPr>
        <w:t>Для участия в аукционе заявитель представляет следующие документы:</w:t>
      </w:r>
    </w:p>
    <w:p w:rsidR="00EA5A41" w:rsidRDefault="008E65D4" w:rsidP="0035046E">
      <w:pPr>
        <w:spacing w:after="0"/>
        <w:ind w:left="-284" w:firstLine="284"/>
        <w:jc w:val="both"/>
        <w:rPr>
          <w:rFonts w:ascii="Times New Roman" w:hAnsi="Times New Roman" w:cs="Times New Roman"/>
        </w:rPr>
      </w:pPr>
      <w:r>
        <w:rPr>
          <w:rFonts w:ascii="Times New Roman" w:hAnsi="Times New Roman" w:cs="Times New Roman"/>
        </w:rPr>
        <w:t xml:space="preserve">- </w:t>
      </w:r>
      <w:r w:rsidR="000E3892">
        <w:rPr>
          <w:rFonts w:ascii="Times New Roman" w:hAnsi="Times New Roman" w:cs="Times New Roman"/>
        </w:rPr>
        <w:t xml:space="preserve"> </w:t>
      </w:r>
      <w:r>
        <w:rPr>
          <w:rFonts w:ascii="Times New Roman" w:hAnsi="Times New Roman" w:cs="Times New Roman"/>
        </w:rPr>
        <w:t xml:space="preserve">заявку </w:t>
      </w:r>
      <w:proofErr w:type="gramStart"/>
      <w:r w:rsidR="00F7374F">
        <w:rPr>
          <w:rFonts w:ascii="Times New Roman" w:hAnsi="Times New Roman" w:cs="Times New Roman"/>
        </w:rPr>
        <w:t>об участии в торгах по приобретению права о размещении нестационарного торгового объекта</w:t>
      </w:r>
      <w:r>
        <w:rPr>
          <w:rFonts w:ascii="Times New Roman" w:hAnsi="Times New Roman" w:cs="Times New Roman"/>
        </w:rPr>
        <w:t xml:space="preserve"> </w:t>
      </w:r>
      <w:r w:rsidR="000E6F2E">
        <w:rPr>
          <w:rFonts w:ascii="Times New Roman" w:hAnsi="Times New Roman" w:cs="Times New Roman"/>
        </w:rPr>
        <w:t>за исключением</w:t>
      </w:r>
      <w:proofErr w:type="gramEnd"/>
      <w:r w:rsidR="000E6F2E">
        <w:rPr>
          <w:rFonts w:ascii="Times New Roman" w:hAnsi="Times New Roman" w:cs="Times New Roman"/>
        </w:rPr>
        <w:t xml:space="preserve"> нестационарного торгового объекта на базе транспортного средства </w:t>
      </w:r>
      <w:r>
        <w:rPr>
          <w:rFonts w:ascii="Times New Roman" w:hAnsi="Times New Roman" w:cs="Times New Roman"/>
        </w:rPr>
        <w:t xml:space="preserve">по </w:t>
      </w:r>
      <w:r w:rsidR="008D5503">
        <w:rPr>
          <w:rFonts w:ascii="Times New Roman" w:hAnsi="Times New Roman" w:cs="Times New Roman"/>
        </w:rPr>
        <w:t xml:space="preserve">установленной </w:t>
      </w:r>
      <w:r>
        <w:rPr>
          <w:rFonts w:ascii="Times New Roman" w:hAnsi="Times New Roman" w:cs="Times New Roman"/>
        </w:rPr>
        <w:t>форме, с указанием банковских реквизитов для возврата задатка</w:t>
      </w:r>
      <w:r w:rsidR="000E6F2E">
        <w:rPr>
          <w:rFonts w:ascii="Times New Roman" w:hAnsi="Times New Roman" w:cs="Times New Roman"/>
        </w:rPr>
        <w:t xml:space="preserve"> либо приложением данных реквизитов к заявке</w:t>
      </w:r>
      <w:r w:rsidR="00EA5A41">
        <w:rPr>
          <w:rFonts w:ascii="Times New Roman" w:hAnsi="Times New Roman" w:cs="Times New Roman"/>
        </w:rPr>
        <w:t>;</w:t>
      </w:r>
    </w:p>
    <w:p w:rsidR="008E65D4" w:rsidRDefault="00EA5A41" w:rsidP="008B27DB">
      <w:pPr>
        <w:spacing w:after="0"/>
        <w:ind w:left="-284" w:firstLine="284"/>
        <w:jc w:val="both"/>
        <w:rPr>
          <w:rFonts w:ascii="Times New Roman" w:hAnsi="Times New Roman" w:cs="Times New Roman"/>
        </w:rPr>
      </w:pPr>
      <w:r>
        <w:rPr>
          <w:rFonts w:ascii="Times New Roman" w:hAnsi="Times New Roman" w:cs="Times New Roman"/>
        </w:rPr>
        <w:t>- 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0E6F2E">
        <w:rPr>
          <w:rFonts w:ascii="Times New Roman" w:hAnsi="Times New Roman" w:cs="Times New Roman"/>
        </w:rPr>
        <w:t>, либо временное удостоверение личности заявителя или представителя заявителя</w:t>
      </w:r>
      <w:r>
        <w:rPr>
          <w:rFonts w:ascii="Times New Roman" w:hAnsi="Times New Roman" w:cs="Times New Roman"/>
        </w:rPr>
        <w:t>;</w:t>
      </w:r>
      <w:r w:rsidR="008E65D4">
        <w:rPr>
          <w:rFonts w:ascii="Times New Roman" w:hAnsi="Times New Roman" w:cs="Times New Roman"/>
        </w:rPr>
        <w:t xml:space="preserve"> </w:t>
      </w:r>
    </w:p>
    <w:p w:rsidR="000E6F2E" w:rsidRDefault="000E6F2E" w:rsidP="000E6F2E">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0E6F2E" w:rsidRDefault="000E6F2E" w:rsidP="000E6F2E">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 xml:space="preserve">платежный документ </w:t>
      </w:r>
      <w:proofErr w:type="gramStart"/>
      <w:r w:rsidR="00EA5A41">
        <w:rPr>
          <w:rFonts w:ascii="Times New Roman" w:hAnsi="Times New Roman" w:cs="Times New Roman"/>
        </w:rPr>
        <w:t xml:space="preserve">с отметкой банка о внесении задатка </w:t>
      </w:r>
      <w:r w:rsidR="000E6F2E">
        <w:rPr>
          <w:rFonts w:ascii="Times New Roman" w:hAnsi="Times New Roman" w:cs="Times New Roman"/>
        </w:rPr>
        <w:t>по каждому лоту в установленном размере с обязательным указанием</w:t>
      </w:r>
      <w:proofErr w:type="gramEnd"/>
      <w:r w:rsidR="000E6F2E">
        <w:rPr>
          <w:rFonts w:ascii="Times New Roman" w:hAnsi="Times New Roman" w:cs="Times New Roman"/>
        </w:rPr>
        <w:t xml:space="preserve"> назначения платежа</w:t>
      </w:r>
      <w:r w:rsidR="00EA5A41">
        <w:rPr>
          <w:rFonts w:ascii="Times New Roman" w:hAnsi="Times New Roman" w:cs="Times New Roman"/>
        </w:rPr>
        <w:t xml:space="preserve">: «Задаток для участия в </w:t>
      </w:r>
      <w:r w:rsidR="000E6F2E">
        <w:rPr>
          <w:rFonts w:ascii="Times New Roman" w:hAnsi="Times New Roman" w:cs="Times New Roman"/>
        </w:rPr>
        <w:t xml:space="preserve">аукционе </w:t>
      </w:r>
      <w:r w:rsidR="00EA5A41">
        <w:rPr>
          <w:rFonts w:ascii="Times New Roman" w:hAnsi="Times New Roman" w:cs="Times New Roman"/>
        </w:rPr>
        <w:t xml:space="preserve"> </w:t>
      </w:r>
      <w:r w:rsidR="000E6F2E">
        <w:rPr>
          <w:rFonts w:ascii="Times New Roman" w:hAnsi="Times New Roman" w:cs="Times New Roman"/>
        </w:rPr>
        <w:t>№____</w:t>
      </w:r>
      <w:r w:rsidR="00EA5A41">
        <w:rPr>
          <w:rFonts w:ascii="Times New Roman" w:hAnsi="Times New Roman" w:cs="Times New Roman"/>
        </w:rPr>
        <w:t>по лоту №___</w:t>
      </w:r>
      <w:r w:rsidR="000E6F2E">
        <w:rPr>
          <w:rFonts w:ascii="Times New Roman" w:hAnsi="Times New Roman" w:cs="Times New Roman"/>
        </w:rPr>
        <w:t>, специализация «____________</w:t>
      </w:r>
      <w:r w:rsidR="00EA5A41">
        <w:rPr>
          <w:rFonts w:ascii="Times New Roman" w:hAnsi="Times New Roman" w:cs="Times New Roman"/>
        </w:rPr>
        <w:t>»;</w:t>
      </w:r>
    </w:p>
    <w:p w:rsidR="000E6F2E" w:rsidRDefault="00DD7823" w:rsidP="00CF7F9E">
      <w:pPr>
        <w:spacing w:after="0"/>
        <w:ind w:left="-284"/>
        <w:jc w:val="both"/>
        <w:rPr>
          <w:rFonts w:ascii="Times New Roman" w:hAnsi="Times New Roman" w:cs="Times New Roman"/>
        </w:rPr>
      </w:pPr>
      <w:r>
        <w:rPr>
          <w:rFonts w:ascii="Times New Roman" w:hAnsi="Times New Roman" w:cs="Times New Roman"/>
        </w:rPr>
        <w:t xml:space="preserve">      </w:t>
      </w:r>
      <w:r w:rsidR="000E6F2E">
        <w:rPr>
          <w:rFonts w:ascii="Times New Roman" w:hAnsi="Times New Roman" w:cs="Times New Roman"/>
        </w:rPr>
        <w:t>Для юридических лиц</w:t>
      </w:r>
      <w:r>
        <w:rPr>
          <w:rFonts w:ascii="Times New Roman" w:hAnsi="Times New Roman" w:cs="Times New Roman"/>
        </w:rPr>
        <w:t>:</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копии учредительных документов;</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w:t>
      </w:r>
      <w:r>
        <w:rPr>
          <w:rFonts w:ascii="Times New Roman" w:hAnsi="Times New Roman" w:cs="Times New Roman"/>
        </w:rPr>
        <w:lastRenderedPageBreak/>
        <w:t>соответствии с которым руководитель юридического лица обладает правом действовать от имени юридического лица без доверенности;</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DD7823" w:rsidRDefault="00711D36" w:rsidP="00CF7F9E">
      <w:pPr>
        <w:spacing w:after="0"/>
        <w:ind w:left="-284"/>
        <w:jc w:val="both"/>
        <w:rPr>
          <w:rFonts w:ascii="Times New Roman" w:hAnsi="Times New Roman" w:cs="Times New Roman"/>
        </w:rPr>
      </w:pPr>
      <w:r>
        <w:rPr>
          <w:rFonts w:ascii="Times New Roman" w:hAnsi="Times New Roman" w:cs="Times New Roman"/>
        </w:rPr>
        <w:t xml:space="preserve">      </w:t>
      </w:r>
      <w:r w:rsidR="00955B44">
        <w:rPr>
          <w:rFonts w:ascii="Times New Roman" w:hAnsi="Times New Roman" w:cs="Times New Roman"/>
        </w:rPr>
        <w:t xml:space="preserve"> </w:t>
      </w:r>
      <w:r>
        <w:rPr>
          <w:rFonts w:ascii="Times New Roman" w:hAnsi="Times New Roman" w:cs="Times New Roman"/>
        </w:rPr>
        <w:t>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711D36" w:rsidRDefault="00711D36" w:rsidP="00CF7F9E">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955B44" w:rsidRDefault="00955B44" w:rsidP="00CF7F9E">
      <w:pPr>
        <w:spacing w:after="0"/>
        <w:ind w:left="-284"/>
        <w:jc w:val="both"/>
        <w:rPr>
          <w:rFonts w:ascii="Times New Roman" w:hAnsi="Times New Roman" w:cs="Times New Roman"/>
        </w:rPr>
      </w:pPr>
      <w:r>
        <w:rPr>
          <w:rFonts w:ascii="Times New Roman" w:hAnsi="Times New Roman" w:cs="Times New Roman"/>
        </w:rPr>
        <w:t xml:space="preserve">     </w:t>
      </w:r>
      <w:r w:rsidR="008D5503">
        <w:rPr>
          <w:rFonts w:ascii="Times New Roman" w:hAnsi="Times New Roman" w:cs="Times New Roman"/>
        </w:rPr>
        <w:t xml:space="preserve">   </w:t>
      </w:r>
      <w:r>
        <w:rPr>
          <w:rFonts w:ascii="Times New Roman" w:hAnsi="Times New Roman" w:cs="Times New Roman"/>
        </w:rPr>
        <w:t>Один заявитель вправе подать одну заявку на участие в аукционе в отношении нескольких лотов.</w:t>
      </w:r>
    </w:p>
    <w:p w:rsidR="009C68CA" w:rsidRDefault="009C68CA" w:rsidP="009C68CA">
      <w:pPr>
        <w:spacing w:after="0"/>
        <w:ind w:left="-284"/>
        <w:jc w:val="both"/>
        <w:rPr>
          <w:rFonts w:ascii="Times New Roman" w:hAnsi="Times New Roman" w:cs="Times New Roman"/>
        </w:rPr>
      </w:pPr>
      <w:r>
        <w:rPr>
          <w:rFonts w:ascii="Times New Roman" w:hAnsi="Times New Roman" w:cs="Times New Roman"/>
        </w:rPr>
        <w:t xml:space="preserve">  </w:t>
      </w:r>
      <w:r w:rsidR="00335782">
        <w:rPr>
          <w:rFonts w:ascii="Times New Roman" w:hAnsi="Times New Roman" w:cs="Times New Roman"/>
        </w:rPr>
        <w:t xml:space="preserve"> </w:t>
      </w: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 xml:space="preserve">о 17.00 час. перерыв с 12.00 час. до 13.00 час. (кроме выходных и праздничных дней) и </w:t>
      </w:r>
      <w:r w:rsidR="008D5503">
        <w:rPr>
          <w:rFonts w:ascii="Times New Roman" w:hAnsi="Times New Roman" w:cs="Times New Roman"/>
        </w:rPr>
        <w:t xml:space="preserve"> </w:t>
      </w:r>
      <w:r w:rsidR="00EA5A41">
        <w:rPr>
          <w:rFonts w:ascii="Times New Roman" w:hAnsi="Times New Roman" w:cs="Times New Roman"/>
        </w:rPr>
        <w:t xml:space="preserve">начинается </w:t>
      </w:r>
      <w:r>
        <w:rPr>
          <w:rFonts w:ascii="Times New Roman" w:hAnsi="Times New Roman" w:cs="Times New Roman"/>
        </w:rPr>
        <w:t>со дня, следующего за днем публикации извещения</w:t>
      </w:r>
      <w:r w:rsidR="00EA5A41">
        <w:rPr>
          <w:rFonts w:ascii="Times New Roman" w:hAnsi="Times New Roman" w:cs="Times New Roman"/>
        </w:rPr>
        <w:t>.</w:t>
      </w:r>
    </w:p>
    <w:p w:rsidR="00240F2D" w:rsidRDefault="009C68CA" w:rsidP="009A12EC">
      <w:pPr>
        <w:spacing w:after="0"/>
        <w:ind w:left="-284"/>
        <w:jc w:val="both"/>
        <w:rPr>
          <w:rFonts w:ascii="Times New Roman" w:hAnsi="Times New Roman" w:cs="Times New Roman"/>
        </w:rPr>
      </w:pPr>
      <w:r>
        <w:rPr>
          <w:rFonts w:ascii="Times New Roman" w:hAnsi="Times New Roman" w:cs="Times New Roman"/>
        </w:rPr>
        <w:t xml:space="preserve">     </w:t>
      </w:r>
      <w:r w:rsidR="000C3388" w:rsidRPr="00B34503">
        <w:rPr>
          <w:rFonts w:ascii="Times New Roman" w:hAnsi="Times New Roman" w:cs="Times New Roman"/>
        </w:rPr>
        <w:t xml:space="preserve">Начало приема заявок </w:t>
      </w:r>
      <w:r w:rsidR="00A660CD" w:rsidRPr="00B34503">
        <w:rPr>
          <w:rFonts w:ascii="Times New Roman" w:hAnsi="Times New Roman" w:cs="Times New Roman"/>
        </w:rPr>
        <w:t>21 сентября</w:t>
      </w:r>
      <w:r w:rsidR="00F7374F" w:rsidRPr="00B34503">
        <w:rPr>
          <w:rFonts w:ascii="Times New Roman" w:hAnsi="Times New Roman" w:cs="Times New Roman"/>
        </w:rPr>
        <w:t xml:space="preserve"> </w:t>
      </w:r>
      <w:r w:rsidR="000C3388" w:rsidRPr="00B34503">
        <w:rPr>
          <w:rFonts w:ascii="Times New Roman" w:hAnsi="Times New Roman" w:cs="Times New Roman"/>
        </w:rPr>
        <w:t>20</w:t>
      </w:r>
      <w:r w:rsidR="00F7374F" w:rsidRPr="00B34503">
        <w:rPr>
          <w:rFonts w:ascii="Times New Roman" w:hAnsi="Times New Roman" w:cs="Times New Roman"/>
        </w:rPr>
        <w:t>20</w:t>
      </w:r>
      <w:r w:rsidR="000C3388" w:rsidRPr="00B34503">
        <w:rPr>
          <w:rFonts w:ascii="Times New Roman" w:hAnsi="Times New Roman" w:cs="Times New Roman"/>
        </w:rPr>
        <w:t xml:space="preserve"> года с 8.00 часов окончание </w:t>
      </w:r>
      <w:r w:rsidR="00A660CD" w:rsidRPr="00B34503">
        <w:rPr>
          <w:rFonts w:ascii="Times New Roman" w:hAnsi="Times New Roman" w:cs="Times New Roman"/>
        </w:rPr>
        <w:t>12</w:t>
      </w:r>
      <w:r w:rsidR="00063825" w:rsidRPr="00B34503">
        <w:rPr>
          <w:rFonts w:ascii="Times New Roman" w:hAnsi="Times New Roman" w:cs="Times New Roman"/>
        </w:rPr>
        <w:t xml:space="preserve"> </w:t>
      </w:r>
      <w:r w:rsidR="00A660CD" w:rsidRPr="00B34503">
        <w:rPr>
          <w:rFonts w:ascii="Times New Roman" w:hAnsi="Times New Roman" w:cs="Times New Roman"/>
        </w:rPr>
        <w:t>октября</w:t>
      </w:r>
      <w:r w:rsidR="000C3388" w:rsidRPr="00B34503">
        <w:rPr>
          <w:rFonts w:ascii="Times New Roman" w:hAnsi="Times New Roman" w:cs="Times New Roman"/>
        </w:rPr>
        <w:t xml:space="preserve"> 20</w:t>
      </w:r>
      <w:r w:rsidR="00F7374F" w:rsidRPr="00B34503">
        <w:rPr>
          <w:rFonts w:ascii="Times New Roman" w:hAnsi="Times New Roman" w:cs="Times New Roman"/>
        </w:rPr>
        <w:t>20</w:t>
      </w:r>
      <w:r w:rsidR="000C3388" w:rsidRPr="00B34503">
        <w:rPr>
          <w:rFonts w:ascii="Times New Roman" w:hAnsi="Times New Roman" w:cs="Times New Roman"/>
        </w:rPr>
        <w:t xml:space="preserve"> года в 17.00 часов.</w:t>
      </w:r>
      <w:r>
        <w:rPr>
          <w:rFonts w:ascii="Times New Roman" w:hAnsi="Times New Roman" w:cs="Times New Roman"/>
        </w:rPr>
        <w:t xml:space="preserve"> </w:t>
      </w:r>
      <w:bookmarkStart w:id="0" w:name="_GoBack"/>
      <w:bookmarkEnd w:id="0"/>
      <w:r w:rsidR="00240F2D">
        <w:rPr>
          <w:rFonts w:ascii="Times New Roman" w:hAnsi="Times New Roman" w:cs="Times New Roman"/>
        </w:rPr>
        <w:t xml:space="preserve">Рассмотрение заявок </w:t>
      </w:r>
      <w:proofErr w:type="gramStart"/>
      <w:r w:rsidR="00240F2D">
        <w:rPr>
          <w:rFonts w:ascii="Times New Roman" w:hAnsi="Times New Roman" w:cs="Times New Roman"/>
        </w:rPr>
        <w:t>на участие в торгах в форме аукциона по приобретению права на размещение</w:t>
      </w:r>
      <w:proofErr w:type="gramEnd"/>
      <w:r w:rsidR="00240F2D">
        <w:rPr>
          <w:rFonts w:ascii="Times New Roman" w:hAnsi="Times New Roman" w:cs="Times New Roman"/>
        </w:rPr>
        <w:t xml:space="preserve"> нестационарных торговых объектов 1</w:t>
      </w:r>
      <w:r w:rsidR="00A660CD">
        <w:rPr>
          <w:rFonts w:ascii="Times New Roman" w:hAnsi="Times New Roman" w:cs="Times New Roman"/>
        </w:rPr>
        <w:t>5</w:t>
      </w:r>
      <w:r w:rsidR="00240F2D">
        <w:rPr>
          <w:rFonts w:ascii="Times New Roman" w:hAnsi="Times New Roman" w:cs="Times New Roman"/>
        </w:rPr>
        <w:t xml:space="preserve"> </w:t>
      </w:r>
      <w:r w:rsidR="00A660CD">
        <w:rPr>
          <w:rFonts w:ascii="Times New Roman" w:hAnsi="Times New Roman" w:cs="Times New Roman"/>
        </w:rPr>
        <w:t xml:space="preserve">октября </w:t>
      </w:r>
      <w:r w:rsidR="00240F2D">
        <w:rPr>
          <w:rFonts w:ascii="Times New Roman" w:hAnsi="Times New Roman" w:cs="Times New Roman"/>
        </w:rPr>
        <w:t xml:space="preserve"> </w:t>
      </w:r>
      <w:r w:rsidR="001362FB">
        <w:rPr>
          <w:rFonts w:ascii="Times New Roman" w:hAnsi="Times New Roman" w:cs="Times New Roman"/>
        </w:rPr>
        <w:t xml:space="preserve">2020 года </w:t>
      </w:r>
      <w:r w:rsidR="00240F2D">
        <w:rPr>
          <w:rFonts w:ascii="Times New Roman" w:hAnsi="Times New Roman" w:cs="Times New Roman"/>
        </w:rPr>
        <w:t>в 14.00 .</w:t>
      </w:r>
    </w:p>
    <w:p w:rsidR="009A12EC" w:rsidRDefault="009C68CA" w:rsidP="009A12EC">
      <w:pPr>
        <w:spacing w:after="0"/>
        <w:ind w:left="-284"/>
        <w:jc w:val="both"/>
        <w:rPr>
          <w:rFonts w:ascii="Times New Roman" w:hAnsi="Times New Roman" w:cs="Times New Roman"/>
        </w:rPr>
      </w:pPr>
      <w:r>
        <w:rPr>
          <w:rFonts w:ascii="Times New Roman" w:hAnsi="Times New Roman" w:cs="Times New Roman"/>
        </w:rPr>
        <w:t xml:space="preserve">      </w:t>
      </w:r>
      <w:r w:rsidR="000C3388">
        <w:rPr>
          <w:rFonts w:ascii="Times New Roman" w:hAnsi="Times New Roman" w:cs="Times New Roman"/>
        </w:rPr>
        <w:t xml:space="preserve">Порядок проведения </w:t>
      </w:r>
      <w:r>
        <w:rPr>
          <w:rFonts w:ascii="Times New Roman" w:hAnsi="Times New Roman" w:cs="Times New Roman"/>
        </w:rPr>
        <w:t>аукциона по приобретению права на размещение нестационарных торговых объектов</w:t>
      </w:r>
      <w:r w:rsidR="000C3388">
        <w:rPr>
          <w:rFonts w:ascii="Times New Roman" w:hAnsi="Times New Roman" w:cs="Times New Roman"/>
        </w:rPr>
        <w:t>.</w:t>
      </w:r>
    </w:p>
    <w:p w:rsidR="009A12EC" w:rsidRPr="009A12EC" w:rsidRDefault="009A12EC" w:rsidP="009A12EC">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B73E04" w:rsidRDefault="009A12EC" w:rsidP="00B73E04">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При проведен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кциона аукционист объявляет:</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предмет аукциона, количество лотов;</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заявителей, подавших заявки на участие в аукционе;</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заявителей, допущенных к участию в аукционе, с указанием их номеров;</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участников аукциона, уведомивших о проведен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дио-, видеосъемки;</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номер лота, основные его характеристики;</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начальную цену аукциона по лоту;</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шаг аукциона.</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B73E04"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009A12EC" w:rsidRPr="00B73E04">
        <w:rPr>
          <w:rFonts w:ascii="Times New Roman" w:hAnsi="Times New Roman" w:cs="Times New Roman"/>
        </w:rPr>
        <w:t>Шаг аукциона устанавливается в размере 5% от начальной цены аукциона.</w:t>
      </w:r>
      <w:r w:rsidRPr="00B73E04">
        <w:rPr>
          <w:rFonts w:ascii="Times New Roman" w:hAnsi="Times New Roman" w:cs="Times New Roman"/>
        </w:rPr>
        <w:t xml:space="preserve"> </w:t>
      </w:r>
      <w:r w:rsidR="009A12EC" w:rsidRPr="00B73E04">
        <w:rPr>
          <w:rFonts w:ascii="Times New Roman" w:hAnsi="Times New Roman" w:cs="Times New Roman"/>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r w:rsidRPr="00B73E04">
        <w:rPr>
          <w:rFonts w:ascii="Times New Roman" w:hAnsi="Times New Roman" w:cs="Times New Roman"/>
        </w:rPr>
        <w:t xml:space="preserve"> </w:t>
      </w:r>
      <w:r w:rsidR="009A12EC" w:rsidRPr="00B73E04">
        <w:rPr>
          <w:rFonts w:ascii="Times New Roman" w:hAnsi="Times New Roman" w:cs="Times New Roman"/>
        </w:rPr>
        <w:t>По завершен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 xml:space="preserve">кциона аукционист объявляет о продаже предмета аукциона, </w:t>
      </w:r>
      <w:r w:rsidR="009A12EC" w:rsidRPr="00B73E04">
        <w:rPr>
          <w:rFonts w:ascii="Times New Roman" w:hAnsi="Times New Roman" w:cs="Times New Roman"/>
        </w:rPr>
        <w:lastRenderedPageBreak/>
        <w:t>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73E04"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Результаты аукциона оформляются протоколом, подписываемым членами комиссии.</w:t>
      </w:r>
      <w:r>
        <w:rPr>
          <w:rFonts w:ascii="Times New Roman" w:hAnsi="Times New Roman" w:cs="Times New Roman"/>
        </w:rPr>
        <w:t xml:space="preserve"> </w:t>
      </w:r>
      <w:r w:rsidR="009A12EC" w:rsidRPr="00B73E04">
        <w:rPr>
          <w:rFonts w:ascii="Times New Roman" w:hAnsi="Times New Roman" w:cs="Times New Roman"/>
        </w:rPr>
        <w:t>Процедура аукциона фиксируется записью на диктофон. Срок хранения записи - в течение год</w:t>
      </w:r>
      <w:r w:rsidRPr="00B73E04">
        <w:rPr>
          <w:rFonts w:ascii="Times New Roman" w:hAnsi="Times New Roman" w:cs="Times New Roman"/>
        </w:rPr>
        <w:t xml:space="preserve">а с момента проведения аукциона. </w:t>
      </w:r>
      <w:r w:rsidR="009A12EC" w:rsidRPr="00B73E04">
        <w:rPr>
          <w:rFonts w:ascii="Times New Roman" w:hAnsi="Times New Roman" w:cs="Times New Roman"/>
        </w:rPr>
        <w:t>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w:t>
      </w:r>
      <w:r w:rsidRPr="00B73E04">
        <w:rPr>
          <w:rFonts w:ascii="Times New Roman" w:hAnsi="Times New Roman" w:cs="Times New Roman"/>
        </w:rPr>
        <w:t xml:space="preserve"> </w:t>
      </w:r>
      <w:r w:rsidR="009A12EC" w:rsidRPr="00B73E04">
        <w:rPr>
          <w:rFonts w:ascii="Times New Roman" w:hAnsi="Times New Roman" w:cs="Times New Roman"/>
        </w:rPr>
        <w:t>Аукцион признается несостоявшимся в следующих случаях:</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 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 </w:t>
      </w:r>
      <w:r w:rsidR="009A12EC" w:rsidRPr="00B73E04">
        <w:rPr>
          <w:rFonts w:ascii="Times New Roman" w:hAnsi="Times New Roman" w:cs="Times New Roman"/>
        </w:rPr>
        <w:t>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A12EC"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009A12EC"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B73E04"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009A12EC" w:rsidRPr="00B73E04">
        <w:rPr>
          <w:rFonts w:ascii="Times New Roman" w:hAnsi="Times New Roman" w:cs="Times New Roman"/>
          <w:szCs w:val="22"/>
        </w:rPr>
        <w:t>ии ау</w:t>
      </w:r>
      <w:proofErr w:type="gramEnd"/>
      <w:r w:rsidR="009A12EC"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B73E04"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9A12EC"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 xml:space="preserve">В случае </w:t>
      </w:r>
      <w:proofErr w:type="spellStart"/>
      <w:r w:rsidR="009A12EC" w:rsidRPr="00B73E04">
        <w:rPr>
          <w:rFonts w:ascii="Times New Roman" w:hAnsi="Times New Roman" w:cs="Times New Roman"/>
          <w:szCs w:val="22"/>
        </w:rPr>
        <w:t>неподписания</w:t>
      </w:r>
      <w:proofErr w:type="spellEnd"/>
      <w:r w:rsidR="009A12EC"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009A12EC" w:rsidRPr="00B73E04">
        <w:rPr>
          <w:rFonts w:ascii="Times New Roman" w:hAnsi="Times New Roman" w:cs="Times New Roman"/>
          <w:szCs w:val="22"/>
        </w:rPr>
        <w:t xml:space="preserve">В случае </w:t>
      </w:r>
      <w:proofErr w:type="spellStart"/>
      <w:r w:rsidR="009A12EC" w:rsidRPr="00B73E04">
        <w:rPr>
          <w:rFonts w:ascii="Times New Roman" w:hAnsi="Times New Roman" w:cs="Times New Roman"/>
          <w:szCs w:val="22"/>
        </w:rPr>
        <w:t>неподписания</w:t>
      </w:r>
      <w:proofErr w:type="spellEnd"/>
      <w:r w:rsidR="009A12EC"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sidR="00FD6602">
        <w:rPr>
          <w:rFonts w:ascii="Times New Roman" w:hAnsi="Times New Roman" w:cs="Times New Roman"/>
          <w:szCs w:val="22"/>
        </w:rPr>
        <w:t>дложения о подписании договора У</w:t>
      </w:r>
      <w:r w:rsidR="009A12EC"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8B37FD" w:rsidRDefault="00240F2D" w:rsidP="00240F2D">
      <w:pPr>
        <w:spacing w:after="0"/>
        <w:ind w:left="-284"/>
        <w:jc w:val="both"/>
        <w:rPr>
          <w:rFonts w:ascii="Times New Roman" w:hAnsi="Times New Roman" w:cs="Times New Roman"/>
        </w:rPr>
      </w:pPr>
      <w:r>
        <w:rPr>
          <w:rFonts w:ascii="Times New Roman" w:hAnsi="Times New Roman" w:cs="Times New Roman"/>
        </w:rPr>
        <w:t xml:space="preserve">  </w:t>
      </w:r>
      <w:r w:rsidR="008B37FD" w:rsidRPr="00A660CD">
        <w:rPr>
          <w:rFonts w:ascii="Times New Roman" w:hAnsi="Times New Roman" w:cs="Times New Roman"/>
        </w:rPr>
        <w:t>Торги состоятся</w:t>
      </w:r>
      <w:r w:rsidR="009141F7" w:rsidRPr="00A660CD">
        <w:rPr>
          <w:rFonts w:ascii="Times New Roman" w:hAnsi="Times New Roman" w:cs="Times New Roman"/>
        </w:rPr>
        <w:t xml:space="preserve"> </w:t>
      </w:r>
      <w:r w:rsidR="00E317BB" w:rsidRPr="00A660CD">
        <w:rPr>
          <w:rFonts w:ascii="Times New Roman" w:hAnsi="Times New Roman" w:cs="Times New Roman"/>
        </w:rPr>
        <w:t xml:space="preserve"> </w:t>
      </w:r>
      <w:r w:rsidR="00A660CD" w:rsidRPr="00A660CD">
        <w:rPr>
          <w:rFonts w:ascii="Times New Roman" w:hAnsi="Times New Roman" w:cs="Times New Roman"/>
        </w:rPr>
        <w:t>21</w:t>
      </w:r>
      <w:r w:rsidRPr="00A660CD">
        <w:rPr>
          <w:rFonts w:ascii="Times New Roman" w:hAnsi="Times New Roman" w:cs="Times New Roman"/>
        </w:rPr>
        <w:t xml:space="preserve"> </w:t>
      </w:r>
      <w:r w:rsidR="00A660CD" w:rsidRPr="00A660CD">
        <w:rPr>
          <w:rFonts w:ascii="Times New Roman" w:hAnsi="Times New Roman" w:cs="Times New Roman"/>
        </w:rPr>
        <w:t>октября</w:t>
      </w:r>
      <w:r w:rsidR="009141F7" w:rsidRPr="00A660CD">
        <w:rPr>
          <w:rFonts w:ascii="Times New Roman" w:hAnsi="Times New Roman" w:cs="Times New Roman"/>
        </w:rPr>
        <w:t xml:space="preserve"> 20</w:t>
      </w:r>
      <w:r w:rsidR="00E317BB" w:rsidRPr="00A660CD">
        <w:rPr>
          <w:rFonts w:ascii="Times New Roman" w:hAnsi="Times New Roman" w:cs="Times New Roman"/>
        </w:rPr>
        <w:t>20</w:t>
      </w:r>
      <w:r w:rsidR="009141F7" w:rsidRPr="00A660CD">
        <w:rPr>
          <w:rFonts w:ascii="Times New Roman" w:hAnsi="Times New Roman" w:cs="Times New Roman"/>
        </w:rPr>
        <w:t xml:space="preserve"> года в 1</w:t>
      </w:r>
      <w:r w:rsidR="00035D9C" w:rsidRPr="00A660CD">
        <w:rPr>
          <w:rFonts w:ascii="Times New Roman" w:hAnsi="Times New Roman" w:cs="Times New Roman"/>
        </w:rPr>
        <w:t>4</w:t>
      </w:r>
      <w:r w:rsidR="009141F7" w:rsidRPr="00A660CD">
        <w:rPr>
          <w:rFonts w:ascii="Times New Roman" w:hAnsi="Times New Roman" w:cs="Times New Roman"/>
        </w:rPr>
        <w:t xml:space="preserve">.00 часов по адресу: </w:t>
      </w:r>
      <w:r w:rsidR="00E317BB" w:rsidRPr="00A660CD">
        <w:rPr>
          <w:rFonts w:ascii="Times New Roman" w:hAnsi="Times New Roman" w:cs="Times New Roman"/>
        </w:rPr>
        <w:t xml:space="preserve"> </w:t>
      </w:r>
      <w:r w:rsidR="009141F7" w:rsidRPr="00A660CD">
        <w:rPr>
          <w:rFonts w:ascii="Times New Roman" w:hAnsi="Times New Roman" w:cs="Times New Roman"/>
        </w:rPr>
        <w:t>Ростовская область, г. Семикаракорск, ул. Ленина, 138, зал заседаний</w:t>
      </w:r>
      <w:r w:rsidR="005E3CF7" w:rsidRPr="00A660CD">
        <w:rPr>
          <w:rFonts w:ascii="Times New Roman" w:hAnsi="Times New Roman" w:cs="Times New Roman"/>
        </w:rPr>
        <w:t>.</w:t>
      </w:r>
    </w:p>
    <w:p w:rsidR="005E3CF7" w:rsidRPr="00A41F82" w:rsidRDefault="00E317BB" w:rsidP="00240F2D">
      <w:pPr>
        <w:spacing w:after="0"/>
        <w:ind w:left="-284"/>
        <w:jc w:val="both"/>
        <w:rPr>
          <w:rFonts w:ascii="Times New Roman" w:hAnsi="Times New Roman" w:cs="Times New Roman"/>
          <w:color w:val="FF0000"/>
        </w:rPr>
      </w:pPr>
      <w:r>
        <w:rPr>
          <w:rFonts w:ascii="Times New Roman" w:hAnsi="Times New Roman" w:cs="Times New Roman"/>
        </w:rPr>
        <w:t xml:space="preserve">     </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486B5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EE"/>
    <w:rsid w:val="0000580D"/>
    <w:rsid w:val="00010FE2"/>
    <w:rsid w:val="0001657B"/>
    <w:rsid w:val="00035D9C"/>
    <w:rsid w:val="00037344"/>
    <w:rsid w:val="00045660"/>
    <w:rsid w:val="00046E6C"/>
    <w:rsid w:val="00056416"/>
    <w:rsid w:val="00060A1B"/>
    <w:rsid w:val="00063825"/>
    <w:rsid w:val="0008409A"/>
    <w:rsid w:val="00085112"/>
    <w:rsid w:val="000872AD"/>
    <w:rsid w:val="000A3BCC"/>
    <w:rsid w:val="000B11DC"/>
    <w:rsid w:val="000C2778"/>
    <w:rsid w:val="000C3388"/>
    <w:rsid w:val="000C5AAF"/>
    <w:rsid w:val="000E1D25"/>
    <w:rsid w:val="000E3892"/>
    <w:rsid w:val="000E6F2E"/>
    <w:rsid w:val="000F3E6C"/>
    <w:rsid w:val="00117A87"/>
    <w:rsid w:val="00117E8F"/>
    <w:rsid w:val="00121D4B"/>
    <w:rsid w:val="001362FB"/>
    <w:rsid w:val="00142C1A"/>
    <w:rsid w:val="00174C4D"/>
    <w:rsid w:val="00180CCE"/>
    <w:rsid w:val="00182B86"/>
    <w:rsid w:val="001C674D"/>
    <w:rsid w:val="001C787D"/>
    <w:rsid w:val="001E1086"/>
    <w:rsid w:val="001E3D53"/>
    <w:rsid w:val="001E5724"/>
    <w:rsid w:val="001E639A"/>
    <w:rsid w:val="002258D3"/>
    <w:rsid w:val="002327F6"/>
    <w:rsid w:val="00233E11"/>
    <w:rsid w:val="00240F2D"/>
    <w:rsid w:val="002500BA"/>
    <w:rsid w:val="002714FD"/>
    <w:rsid w:val="00283F35"/>
    <w:rsid w:val="00291682"/>
    <w:rsid w:val="002933FF"/>
    <w:rsid w:val="002A2DBC"/>
    <w:rsid w:val="002B2C42"/>
    <w:rsid w:val="002D79EA"/>
    <w:rsid w:val="002F3FE7"/>
    <w:rsid w:val="0032125C"/>
    <w:rsid w:val="00323846"/>
    <w:rsid w:val="00335782"/>
    <w:rsid w:val="00347B40"/>
    <w:rsid w:val="0035046E"/>
    <w:rsid w:val="003841BB"/>
    <w:rsid w:val="003944F0"/>
    <w:rsid w:val="0039677D"/>
    <w:rsid w:val="003D0618"/>
    <w:rsid w:val="003E2EAD"/>
    <w:rsid w:val="003F4B21"/>
    <w:rsid w:val="004076C8"/>
    <w:rsid w:val="00430963"/>
    <w:rsid w:val="00433A97"/>
    <w:rsid w:val="0043723F"/>
    <w:rsid w:val="00437A16"/>
    <w:rsid w:val="00446FD0"/>
    <w:rsid w:val="00456DB6"/>
    <w:rsid w:val="00460A9F"/>
    <w:rsid w:val="00474B85"/>
    <w:rsid w:val="00486B56"/>
    <w:rsid w:val="00491B83"/>
    <w:rsid w:val="00493A22"/>
    <w:rsid w:val="004B2DAA"/>
    <w:rsid w:val="004E2D6B"/>
    <w:rsid w:val="00535275"/>
    <w:rsid w:val="0055464E"/>
    <w:rsid w:val="005655AD"/>
    <w:rsid w:val="005708D2"/>
    <w:rsid w:val="005820C4"/>
    <w:rsid w:val="005A43B9"/>
    <w:rsid w:val="005A74FC"/>
    <w:rsid w:val="005B1896"/>
    <w:rsid w:val="005C6CC0"/>
    <w:rsid w:val="005E3CF7"/>
    <w:rsid w:val="00610586"/>
    <w:rsid w:val="00640960"/>
    <w:rsid w:val="0065557E"/>
    <w:rsid w:val="00682074"/>
    <w:rsid w:val="00685AE4"/>
    <w:rsid w:val="006A18EA"/>
    <w:rsid w:val="006B7916"/>
    <w:rsid w:val="006D53F8"/>
    <w:rsid w:val="006E784D"/>
    <w:rsid w:val="006F533F"/>
    <w:rsid w:val="00711D36"/>
    <w:rsid w:val="00717246"/>
    <w:rsid w:val="00717E54"/>
    <w:rsid w:val="007500EF"/>
    <w:rsid w:val="00771C01"/>
    <w:rsid w:val="0077619F"/>
    <w:rsid w:val="00784186"/>
    <w:rsid w:val="007D4FEC"/>
    <w:rsid w:val="007E0B03"/>
    <w:rsid w:val="007E7978"/>
    <w:rsid w:val="008024A2"/>
    <w:rsid w:val="00825366"/>
    <w:rsid w:val="008262CC"/>
    <w:rsid w:val="008273FA"/>
    <w:rsid w:val="008352C2"/>
    <w:rsid w:val="008363BC"/>
    <w:rsid w:val="008373C1"/>
    <w:rsid w:val="00850A44"/>
    <w:rsid w:val="00852F48"/>
    <w:rsid w:val="008536DE"/>
    <w:rsid w:val="008819A0"/>
    <w:rsid w:val="008933F4"/>
    <w:rsid w:val="008A2DDF"/>
    <w:rsid w:val="008B27DB"/>
    <w:rsid w:val="008B37FD"/>
    <w:rsid w:val="008C5759"/>
    <w:rsid w:val="008D5503"/>
    <w:rsid w:val="008E65D4"/>
    <w:rsid w:val="00900D15"/>
    <w:rsid w:val="00901654"/>
    <w:rsid w:val="00902A1F"/>
    <w:rsid w:val="00902CEF"/>
    <w:rsid w:val="00907B20"/>
    <w:rsid w:val="00910E32"/>
    <w:rsid w:val="009141F7"/>
    <w:rsid w:val="00923C52"/>
    <w:rsid w:val="0092458E"/>
    <w:rsid w:val="00955B44"/>
    <w:rsid w:val="00961102"/>
    <w:rsid w:val="00972762"/>
    <w:rsid w:val="009743CE"/>
    <w:rsid w:val="00975693"/>
    <w:rsid w:val="009839FF"/>
    <w:rsid w:val="0099397D"/>
    <w:rsid w:val="009A12EC"/>
    <w:rsid w:val="009A5A96"/>
    <w:rsid w:val="009B2FF3"/>
    <w:rsid w:val="009C451C"/>
    <w:rsid w:val="009C68CA"/>
    <w:rsid w:val="009E3F92"/>
    <w:rsid w:val="009F1ACB"/>
    <w:rsid w:val="00A031D6"/>
    <w:rsid w:val="00A07483"/>
    <w:rsid w:val="00A07E69"/>
    <w:rsid w:val="00A36EE9"/>
    <w:rsid w:val="00A41F82"/>
    <w:rsid w:val="00A45458"/>
    <w:rsid w:val="00A660CD"/>
    <w:rsid w:val="00A715C8"/>
    <w:rsid w:val="00A72694"/>
    <w:rsid w:val="00A731C3"/>
    <w:rsid w:val="00A763A1"/>
    <w:rsid w:val="00AB3645"/>
    <w:rsid w:val="00AD6F96"/>
    <w:rsid w:val="00AD7B3F"/>
    <w:rsid w:val="00AF7F33"/>
    <w:rsid w:val="00B02264"/>
    <w:rsid w:val="00B11558"/>
    <w:rsid w:val="00B34503"/>
    <w:rsid w:val="00B43355"/>
    <w:rsid w:val="00B577C6"/>
    <w:rsid w:val="00B73E04"/>
    <w:rsid w:val="00BC4FD9"/>
    <w:rsid w:val="00BD451D"/>
    <w:rsid w:val="00BE0ACC"/>
    <w:rsid w:val="00BE2AD5"/>
    <w:rsid w:val="00C02587"/>
    <w:rsid w:val="00C0261F"/>
    <w:rsid w:val="00C03057"/>
    <w:rsid w:val="00C27A45"/>
    <w:rsid w:val="00C41581"/>
    <w:rsid w:val="00C70A73"/>
    <w:rsid w:val="00C96CBB"/>
    <w:rsid w:val="00CA0E55"/>
    <w:rsid w:val="00CD4ADD"/>
    <w:rsid w:val="00CD4C1A"/>
    <w:rsid w:val="00CE5EA1"/>
    <w:rsid w:val="00CF59D5"/>
    <w:rsid w:val="00CF7F9E"/>
    <w:rsid w:val="00D039EE"/>
    <w:rsid w:val="00D54AB9"/>
    <w:rsid w:val="00D605D3"/>
    <w:rsid w:val="00D667CE"/>
    <w:rsid w:val="00D77ED0"/>
    <w:rsid w:val="00DC27CF"/>
    <w:rsid w:val="00DD236D"/>
    <w:rsid w:val="00DD3597"/>
    <w:rsid w:val="00DD690F"/>
    <w:rsid w:val="00DD7208"/>
    <w:rsid w:val="00DD7823"/>
    <w:rsid w:val="00DE5D00"/>
    <w:rsid w:val="00DF480E"/>
    <w:rsid w:val="00DF4BA5"/>
    <w:rsid w:val="00E12F74"/>
    <w:rsid w:val="00E305D3"/>
    <w:rsid w:val="00E317BB"/>
    <w:rsid w:val="00E3498D"/>
    <w:rsid w:val="00E477FF"/>
    <w:rsid w:val="00E61A6D"/>
    <w:rsid w:val="00E674F2"/>
    <w:rsid w:val="00E75905"/>
    <w:rsid w:val="00E84F3F"/>
    <w:rsid w:val="00E8687F"/>
    <w:rsid w:val="00E92A70"/>
    <w:rsid w:val="00EA3190"/>
    <w:rsid w:val="00EA5A41"/>
    <w:rsid w:val="00EB5C4C"/>
    <w:rsid w:val="00EE0AB5"/>
    <w:rsid w:val="00EF4604"/>
    <w:rsid w:val="00EF5529"/>
    <w:rsid w:val="00F0421C"/>
    <w:rsid w:val="00F40EFA"/>
    <w:rsid w:val="00F44832"/>
    <w:rsid w:val="00F47CF8"/>
    <w:rsid w:val="00F60C64"/>
    <w:rsid w:val="00F6507F"/>
    <w:rsid w:val="00F7374F"/>
    <w:rsid w:val="00F85662"/>
    <w:rsid w:val="00F90C4D"/>
    <w:rsid w:val="00FA0B95"/>
    <w:rsid w:val="00FB4E0B"/>
    <w:rsid w:val="00FD1FC1"/>
    <w:rsid w:val="00FD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035">
      <w:bodyDiv w:val="1"/>
      <w:marLeft w:val="0"/>
      <w:marRight w:val="0"/>
      <w:marTop w:val="0"/>
      <w:marBottom w:val="0"/>
      <w:divBdr>
        <w:top w:val="none" w:sz="0" w:space="0" w:color="auto"/>
        <w:left w:val="none" w:sz="0" w:space="0" w:color="auto"/>
        <w:bottom w:val="none" w:sz="0" w:space="0" w:color="auto"/>
        <w:right w:val="none" w:sz="0" w:space="0" w:color="auto"/>
      </w:divBdr>
    </w:div>
    <w:div w:id="11563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EF5E-53F5-421A-986F-0F1E02F0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77</cp:revision>
  <cp:lastPrinted>2020-05-21T10:56:00Z</cp:lastPrinted>
  <dcterms:created xsi:type="dcterms:W3CDTF">2020-03-10T11:43:00Z</dcterms:created>
  <dcterms:modified xsi:type="dcterms:W3CDTF">2020-09-10T11:40:00Z</dcterms:modified>
</cp:coreProperties>
</file>