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73" w:rsidRPr="0095742B" w:rsidRDefault="00D56873" w:rsidP="00D56873">
      <w:pPr>
        <w:ind w:left="-180"/>
        <w:jc w:val="right"/>
      </w:pPr>
      <w:r w:rsidRPr="0095742B">
        <w:t>Проект</w:t>
      </w:r>
    </w:p>
    <w:p w:rsidR="00D56873" w:rsidRPr="0095742B" w:rsidRDefault="00D56873" w:rsidP="00D56873">
      <w:pPr>
        <w:ind w:left="-180"/>
        <w:jc w:val="center"/>
      </w:pPr>
      <w:r w:rsidRPr="0095742B">
        <w:t>Российская Федерация</w:t>
      </w:r>
    </w:p>
    <w:p w:rsidR="00D56873" w:rsidRPr="0095742B" w:rsidRDefault="00D56873" w:rsidP="00D56873">
      <w:pPr>
        <w:ind w:left="-180"/>
        <w:jc w:val="center"/>
      </w:pPr>
      <w:r w:rsidRPr="0095742B">
        <w:t>Ростовская область</w:t>
      </w:r>
    </w:p>
    <w:p w:rsidR="00D56873" w:rsidRPr="0095742B" w:rsidRDefault="00D56873" w:rsidP="00D56873">
      <w:pPr>
        <w:ind w:left="-180"/>
        <w:jc w:val="center"/>
      </w:pPr>
      <w:r w:rsidRPr="0095742B">
        <w:t xml:space="preserve"> Администрация Семикаракорского городского поселения</w:t>
      </w:r>
    </w:p>
    <w:p w:rsidR="00D56873" w:rsidRPr="0095742B" w:rsidRDefault="00D56873" w:rsidP="00D56873">
      <w:pPr>
        <w:ind w:left="-180"/>
        <w:jc w:val="center"/>
      </w:pPr>
    </w:p>
    <w:p w:rsidR="00D56873" w:rsidRPr="0095742B" w:rsidRDefault="00D56873" w:rsidP="00D56873">
      <w:pPr>
        <w:ind w:left="-180"/>
        <w:jc w:val="center"/>
      </w:pPr>
      <w:r w:rsidRPr="0095742B">
        <w:t>ПОСТАНОВЛЕНИЕ</w:t>
      </w:r>
    </w:p>
    <w:p w:rsidR="00D56873" w:rsidRPr="0095742B" w:rsidRDefault="00D56873" w:rsidP="00D56873">
      <w:pPr>
        <w:ind w:left="-180"/>
        <w:jc w:val="center"/>
      </w:pPr>
    </w:p>
    <w:p w:rsidR="00D56873" w:rsidRPr="0095742B" w:rsidRDefault="00D56873" w:rsidP="00D56873">
      <w:pPr>
        <w:jc w:val="center"/>
      </w:pPr>
      <w:r>
        <w:t>_____.20__</w:t>
      </w:r>
      <w:r w:rsidRPr="0095742B">
        <w:t xml:space="preserve">                               </w:t>
      </w:r>
      <w:r>
        <w:t xml:space="preserve">  </w:t>
      </w:r>
      <w:r w:rsidRPr="0095742B">
        <w:t xml:space="preserve"> г. Семи</w:t>
      </w:r>
      <w:r>
        <w:t xml:space="preserve">каракорск                      </w:t>
      </w:r>
      <w:r w:rsidRPr="0095742B">
        <w:t xml:space="preserve">                     № ___</w:t>
      </w:r>
    </w:p>
    <w:p w:rsidR="00D56873" w:rsidRPr="0095742B" w:rsidRDefault="00D56873" w:rsidP="00D56873">
      <w:pPr>
        <w:suppressAutoHyphens/>
        <w:ind w:firstLine="706"/>
        <w:jc w:val="both"/>
        <w:rPr>
          <w:b/>
        </w:rPr>
      </w:pPr>
    </w:p>
    <w:p w:rsidR="00D56873" w:rsidRPr="0095742B" w:rsidRDefault="00D56873" w:rsidP="00D56873">
      <w:pPr>
        <w:suppressAutoHyphens/>
        <w:ind w:left="1985" w:right="1132"/>
        <w:jc w:val="center"/>
      </w:pPr>
      <w:r w:rsidRPr="0095742B">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EB7678">
        <w:rPr>
          <w:rFonts w:eastAsia="Times New Roman"/>
          <w:szCs w:val="24"/>
        </w:rPr>
        <w:t>«Предоставление правообладателю муниципального имуществ</w:t>
      </w:r>
      <w:r>
        <w:rPr>
          <w:rFonts w:eastAsia="Times New Roman"/>
          <w:szCs w:val="24"/>
        </w:rPr>
        <w:t xml:space="preserve">а, а также земельных участков, </w:t>
      </w:r>
      <w:r w:rsidRPr="00EB7678">
        <w:rPr>
          <w:rFonts w:eastAsia="Times New Roman"/>
          <w:szCs w:val="24"/>
        </w:rPr>
        <w:t>заверенных копий правоустанавливающих документов»</w:t>
      </w:r>
    </w:p>
    <w:p w:rsidR="00D56873" w:rsidRPr="0095742B" w:rsidRDefault="00D56873" w:rsidP="00D56873">
      <w:pPr>
        <w:ind w:firstLine="706"/>
        <w:jc w:val="both"/>
      </w:pPr>
    </w:p>
    <w:p w:rsidR="00D56873" w:rsidRPr="0095742B" w:rsidRDefault="00D56873" w:rsidP="00D56873">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D56873" w:rsidRPr="0095742B" w:rsidRDefault="00D56873" w:rsidP="00D56873">
      <w:pPr>
        <w:jc w:val="center"/>
      </w:pPr>
    </w:p>
    <w:p w:rsidR="00D56873" w:rsidRPr="0095742B" w:rsidRDefault="00D56873" w:rsidP="00D56873">
      <w:pPr>
        <w:jc w:val="center"/>
      </w:pPr>
      <w:r w:rsidRPr="0095742B">
        <w:t>ПОСТАНОВЛЯЮ:</w:t>
      </w:r>
    </w:p>
    <w:p w:rsidR="00D56873" w:rsidRPr="0095742B" w:rsidRDefault="00D56873" w:rsidP="00D56873">
      <w:pPr>
        <w:jc w:val="center"/>
      </w:pPr>
    </w:p>
    <w:p w:rsidR="00D56873" w:rsidRPr="0095742B" w:rsidRDefault="00D56873" w:rsidP="00D56873">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rsidRPr="00EB7678">
        <w:rPr>
          <w:rFonts w:eastAsia="Times New Roman"/>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95742B">
        <w:rPr>
          <w:rFonts w:eastAsia="Times New Roman"/>
          <w:lang w:eastAsia="ar-SA"/>
        </w:rPr>
        <w:t xml:space="preserve"> (приложение).</w:t>
      </w:r>
    </w:p>
    <w:p w:rsidR="00D56873" w:rsidRPr="0095742B" w:rsidRDefault="00D56873" w:rsidP="00D56873">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438</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Pr="00EB7678">
        <w:rPr>
          <w:rFonts w:eastAsia="Times New Roman"/>
          <w:szCs w:val="24"/>
        </w:rPr>
        <w:t xml:space="preserve">«Предоставление правообладателю муниципального имущества, а также земельных участков, </w:t>
      </w:r>
      <w:r>
        <w:rPr>
          <w:rFonts w:eastAsia="Times New Roman"/>
          <w:szCs w:val="24"/>
        </w:rPr>
        <w:t>государственная собственность на которые не разграничена,</w:t>
      </w:r>
      <w:r w:rsidRPr="00EB7678">
        <w:rPr>
          <w:rFonts w:eastAsia="Times New Roman"/>
          <w:szCs w:val="24"/>
        </w:rPr>
        <w:t xml:space="preserve"> заверенных копий правоустанавливающих документов»</w:t>
      </w:r>
      <w:r w:rsidRPr="007A0D7F">
        <w:rPr>
          <w:rFonts w:eastAsia="Times New Roman"/>
          <w:lang w:eastAsia="ar-SA"/>
        </w:rPr>
        <w:t>.</w:t>
      </w:r>
    </w:p>
    <w:p w:rsidR="00D56873" w:rsidRPr="0095742B" w:rsidRDefault="00D56873" w:rsidP="00D56873">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D56873" w:rsidRDefault="00D56873" w:rsidP="00D56873">
      <w:pPr>
        <w:ind w:firstLine="540"/>
        <w:jc w:val="both"/>
      </w:pPr>
      <w:r w:rsidRPr="0095742B">
        <w:t xml:space="preserve"> </w:t>
      </w:r>
    </w:p>
    <w:p w:rsidR="00D56873" w:rsidRDefault="00D56873" w:rsidP="00D56873">
      <w:pPr>
        <w:ind w:firstLine="540"/>
        <w:jc w:val="both"/>
      </w:pPr>
    </w:p>
    <w:p w:rsidR="00D56873" w:rsidRDefault="00D56873" w:rsidP="00D56873">
      <w:pPr>
        <w:ind w:firstLine="540"/>
        <w:jc w:val="both"/>
      </w:pPr>
    </w:p>
    <w:p w:rsidR="00D56873" w:rsidRDefault="00D56873" w:rsidP="00D56873">
      <w:pPr>
        <w:ind w:firstLine="540"/>
        <w:jc w:val="both"/>
      </w:pPr>
    </w:p>
    <w:p w:rsidR="00D56873" w:rsidRDefault="00D56873" w:rsidP="00D56873">
      <w:pPr>
        <w:ind w:firstLine="540"/>
        <w:jc w:val="both"/>
      </w:pPr>
    </w:p>
    <w:p w:rsidR="00D56873" w:rsidRPr="0095742B" w:rsidRDefault="00D56873" w:rsidP="00D56873">
      <w:pPr>
        <w:ind w:firstLine="540"/>
        <w:jc w:val="both"/>
      </w:pPr>
      <w:r w:rsidRPr="0095742B">
        <w:lastRenderedPageBreak/>
        <w:t xml:space="preserve"> 4. </w:t>
      </w:r>
      <w:proofErr w:type="gramStart"/>
      <w:r w:rsidRPr="0095742B">
        <w:t>Контроль за</w:t>
      </w:r>
      <w:proofErr w:type="gramEnd"/>
      <w:r w:rsidRPr="0095742B">
        <w:t xml:space="preserve"> исполнением настоящего постановления возложить на заместителя главы Администрации Семикаракорского городского поселения по </w:t>
      </w:r>
      <w:r>
        <w:t>городскому хозяйству Ильина М.Н.</w:t>
      </w:r>
    </w:p>
    <w:tbl>
      <w:tblPr>
        <w:tblW w:w="10314" w:type="dxa"/>
        <w:tblLook w:val="00A0"/>
      </w:tblPr>
      <w:tblGrid>
        <w:gridCol w:w="4536"/>
        <w:gridCol w:w="2518"/>
        <w:gridCol w:w="3260"/>
      </w:tblGrid>
      <w:tr w:rsidR="00D56873" w:rsidRPr="0095742B" w:rsidTr="00882E40">
        <w:tc>
          <w:tcPr>
            <w:tcW w:w="4536" w:type="dxa"/>
          </w:tcPr>
          <w:p w:rsidR="00D56873" w:rsidRDefault="00D56873" w:rsidP="00882E40">
            <w:pPr>
              <w:pStyle w:val="affc"/>
              <w:rPr>
                <w:rFonts w:ascii="Times New Roman" w:hAnsi="Times New Roman"/>
                <w:sz w:val="28"/>
                <w:szCs w:val="28"/>
              </w:rPr>
            </w:pPr>
          </w:p>
          <w:p w:rsidR="00D56873" w:rsidRDefault="00D5687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56873" w:rsidRPr="0095742B" w:rsidRDefault="00D56873" w:rsidP="00882E40">
            <w:pPr>
              <w:pStyle w:val="affc"/>
              <w:rPr>
                <w:rFonts w:ascii="Times New Roman" w:hAnsi="Times New Roman"/>
                <w:sz w:val="28"/>
                <w:szCs w:val="28"/>
              </w:rPr>
            </w:pPr>
          </w:p>
        </w:tc>
        <w:tc>
          <w:tcPr>
            <w:tcW w:w="3260" w:type="dxa"/>
          </w:tcPr>
          <w:p w:rsidR="00D56873" w:rsidRPr="0095742B" w:rsidRDefault="00D56873" w:rsidP="00882E40">
            <w:pPr>
              <w:pStyle w:val="affc"/>
              <w:rPr>
                <w:rFonts w:ascii="Times New Roman" w:hAnsi="Times New Roman"/>
                <w:sz w:val="28"/>
                <w:szCs w:val="28"/>
              </w:rPr>
            </w:pPr>
          </w:p>
          <w:p w:rsidR="00D56873" w:rsidRDefault="00D5687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 xml:space="preserve">   </w:t>
            </w:r>
          </w:p>
          <w:p w:rsidR="00D56873" w:rsidRPr="0095742B" w:rsidRDefault="00D56873" w:rsidP="00882E40">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p>
    <w:p w:rsidR="00D56873" w:rsidRDefault="00D56873" w:rsidP="00D56873">
      <w:pPr>
        <w:jc w:val="both"/>
        <w:rPr>
          <w:color w:val="000000"/>
          <w:sz w:val="16"/>
          <w:szCs w:val="16"/>
        </w:rPr>
      </w:pPr>
      <w:r w:rsidRPr="008466EB">
        <w:rPr>
          <w:color w:val="000000"/>
          <w:sz w:val="16"/>
          <w:szCs w:val="16"/>
        </w:rPr>
        <w:t xml:space="preserve">Постановление вносит:                             </w:t>
      </w:r>
    </w:p>
    <w:p w:rsidR="00D56873" w:rsidRDefault="00D56873" w:rsidP="00D56873">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D56873" w:rsidRDefault="00D56873" w:rsidP="00D56873">
      <w:pPr>
        <w:jc w:val="both"/>
        <w:rPr>
          <w:color w:val="000000"/>
          <w:sz w:val="16"/>
          <w:szCs w:val="16"/>
        </w:rPr>
      </w:pPr>
      <w:r>
        <w:rPr>
          <w:color w:val="000000"/>
          <w:sz w:val="16"/>
          <w:szCs w:val="16"/>
        </w:rPr>
        <w:t xml:space="preserve">и земельно-имущественных отношений </w:t>
      </w:r>
    </w:p>
    <w:p w:rsidR="00D56873" w:rsidRPr="008466EB" w:rsidRDefault="00D56873" w:rsidP="00D56873">
      <w:pPr>
        <w:jc w:val="both"/>
        <w:rPr>
          <w:color w:val="000000"/>
          <w:sz w:val="16"/>
          <w:szCs w:val="16"/>
        </w:rPr>
      </w:pPr>
      <w:r>
        <w:rPr>
          <w:color w:val="000000"/>
          <w:sz w:val="16"/>
          <w:szCs w:val="16"/>
        </w:rPr>
        <w:t xml:space="preserve">Максимова Е.В.     </w:t>
      </w:r>
    </w:p>
    <w:p w:rsidR="00D56873" w:rsidRDefault="00D56873"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8C676F" w:rsidP="007C19B7">
      <w:pPr>
        <w:tabs>
          <w:tab w:val="left" w:pos="0"/>
        </w:tabs>
        <w:ind w:firstLine="706"/>
        <w:jc w:val="right"/>
        <w:rPr>
          <w:sz w:val="24"/>
          <w:szCs w:val="24"/>
        </w:rPr>
      </w:pPr>
      <w:r>
        <w:rPr>
          <w:sz w:val="24"/>
          <w:szCs w:val="24"/>
        </w:rPr>
        <w:t xml:space="preserve">            от ______20__</w:t>
      </w:r>
      <w:r w:rsidR="000F728D">
        <w:rPr>
          <w:sz w:val="24"/>
          <w:szCs w:val="24"/>
        </w:rPr>
        <w:t>г.№ ___</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306792" w:rsidRPr="00306792">
        <w:rPr>
          <w:b/>
        </w:rPr>
        <w:t xml:space="preserve"> «Предоставление правообладателю муниципального имущества, а также земельных участков,  заверенных копий правоустанавливающих документов»</w:t>
      </w: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proofErr w:type="gramStart"/>
      <w:r w:rsidRPr="00E95DFF">
        <w:t xml:space="preserve">Административный регламент предоставления муниципальной услуги </w:t>
      </w:r>
      <w:r w:rsidR="00306792"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0046259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roofErr w:type="gramEnd"/>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76446F"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00E95DFF">
        <w:t xml:space="preserve"> являются физические лица</w:t>
      </w:r>
      <w:r w:rsidR="00E95DFF" w:rsidRPr="00E95DFF">
        <w:t xml:space="preserve">, юридические </w:t>
      </w:r>
      <w:r w:rsidR="000D1E04">
        <w:t>лица</w:t>
      </w:r>
      <w:r w:rsidR="00E95DFF" w:rsidRPr="00E95DFF">
        <w:t xml:space="preserve">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46259F"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proofErr w:type="gramStart"/>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roofErr w:type="gramEnd"/>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882E40">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9A48C4">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 xml:space="preserve">с 8.00 </w:t>
      </w:r>
      <w:proofErr w:type="gramStart"/>
      <w:r w:rsidR="003F7069">
        <w:rPr>
          <w:color w:val="000000"/>
          <w:lang w:eastAsia="en-US"/>
        </w:rPr>
        <w:t>до</w:t>
      </w:r>
      <w:proofErr w:type="gramEnd"/>
      <w:r w:rsidR="003F7069">
        <w:rPr>
          <w:color w:val="000000"/>
          <w:lang w:eastAsia="en-US"/>
        </w:rPr>
        <w:t xml:space="preserve">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A48C4">
        <w:rPr>
          <w:rFonts w:eastAsia="Times New Roman"/>
          <w:lang w:eastAsia="ar-SA"/>
        </w:rPr>
        <w:t xml:space="preserve"> </w:t>
      </w:r>
      <w:r>
        <w:rPr>
          <w:rFonts w:eastAsia="Times New Roman"/>
          <w:lang w:eastAsia="ar-SA"/>
        </w:rPr>
        <w:t>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roofErr w:type="gramEnd"/>
    </w:p>
    <w:p w:rsidR="009D1A29" w:rsidRDefault="00F826C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F826C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w:t>
      </w:r>
      <w:proofErr w:type="gramStart"/>
      <w:r w:rsidR="009D1A29" w:rsidRPr="009D1A29">
        <w:rPr>
          <w:rFonts w:eastAsia="Times New Roman"/>
          <w:lang w:eastAsia="ar-SA"/>
        </w:rPr>
        <w:t>)ф</w:t>
      </w:r>
      <w:proofErr w:type="gramEnd"/>
      <w:r w:rsidR="009D1A29" w:rsidRPr="009D1A29">
        <w:rPr>
          <w:rFonts w:eastAsia="Times New Roman"/>
          <w:lang w:eastAsia="ar-SA"/>
        </w:rPr>
        <w:t xml:space="preserve">орме информируют обратившихся по интересующим их </w:t>
      </w:r>
      <w:r w:rsidR="009D1A29" w:rsidRPr="009D1A29">
        <w:rPr>
          <w:rFonts w:eastAsia="Times New Roman"/>
          <w:lang w:eastAsia="ar-SA"/>
        </w:rPr>
        <w:lastRenderedPageBreak/>
        <w:t xml:space="preserve">вопросам.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9A48C4">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proofErr w:type="gramStart"/>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A48C4" w:rsidRPr="009D1A29"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lastRenderedPageBreak/>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416347"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Pr="00A0571C">
        <w:rPr>
          <w:lang w:eastAsia="en-US"/>
        </w:rPr>
        <w:t>.</w:t>
      </w:r>
    </w:p>
    <w:p w:rsidR="00E814F0" w:rsidRPr="00A772C7" w:rsidRDefault="0046259F"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Pr="00D834D5" w:rsidRDefault="00772AD8" w:rsidP="00E826D3">
      <w:pPr>
        <w:widowControl w:val="0"/>
        <w:autoSpaceDE w:val="0"/>
        <w:autoSpaceDN w:val="0"/>
        <w:adjustRightInd w:val="0"/>
        <w:ind w:firstLine="709"/>
        <w:jc w:val="both"/>
        <w:rPr>
          <w:rFonts w:eastAsia="Times New Roman"/>
          <w:sz w:val="27"/>
          <w:szCs w:val="27"/>
        </w:rPr>
      </w:pPr>
      <w:r w:rsidRPr="00D834D5">
        <w:rPr>
          <w:rFonts w:eastAsia="Times New Roman"/>
          <w:sz w:val="27"/>
          <w:szCs w:val="27"/>
        </w:rPr>
        <w:t>Муниципальную услугу предоставляет Администрация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9A48C4">
        <w:rPr>
          <w:rFonts w:eastAsia="Times New Roman"/>
          <w:sz w:val="27"/>
          <w:szCs w:val="27"/>
        </w:rPr>
        <w:t>дского поселения</w:t>
      </w:r>
      <w:r w:rsidRPr="00D834D5">
        <w:rPr>
          <w:rFonts w:eastAsia="Times New Roman"/>
          <w:sz w:val="27"/>
          <w:szCs w:val="27"/>
        </w:rPr>
        <w:t xml:space="preserve">. </w:t>
      </w:r>
    </w:p>
    <w:p w:rsidR="007C19B7" w:rsidRDefault="0046259F"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9A48C4" w:rsidP="00E826D3">
      <w:pPr>
        <w:autoSpaceDE w:val="0"/>
        <w:autoSpaceDN w:val="0"/>
        <w:adjustRightInd w:val="0"/>
        <w:jc w:val="both"/>
        <w:rPr>
          <w:b/>
          <w:bCs/>
        </w:rPr>
      </w:pPr>
      <w:r>
        <w:rPr>
          <w:rFonts w:eastAsiaTheme="minorHAnsi"/>
          <w:bCs/>
          <w:lang w:eastAsia="en-US"/>
        </w:rPr>
        <w:t xml:space="preserve">          </w:t>
      </w:r>
      <w:r w:rsidR="00E80D1F" w:rsidRPr="00E80D1F">
        <w:rPr>
          <w:rFonts w:eastAsiaTheme="minorHAnsi"/>
          <w:bCs/>
          <w:lang w:eastAsia="en-US"/>
        </w:rPr>
        <w:t>Заверенная копия правоустанавливающего документа</w:t>
      </w:r>
      <w:r>
        <w:rPr>
          <w:rFonts w:eastAsiaTheme="minorHAnsi"/>
          <w:lang w:eastAsia="en-US"/>
        </w:rPr>
        <w:t>.</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E80D1F" w:rsidP="00E80D1F">
      <w:pPr>
        <w:autoSpaceDE w:val="0"/>
        <w:autoSpaceDN w:val="0"/>
        <w:adjustRightInd w:val="0"/>
        <w:ind w:left="706"/>
        <w:rPr>
          <w:bCs/>
        </w:rPr>
      </w:pPr>
      <w:r w:rsidRPr="00E80D1F">
        <w:rPr>
          <w:bCs/>
        </w:rPr>
        <w:t>10 рабочих дней</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9A48C4" w:rsidRDefault="009A48C4" w:rsidP="009A48C4">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9A48C4"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22.12.2012 N 1376 (ред. от 07.02.2020) "Об утверждении </w:t>
      </w:r>
      <w:proofErr w:type="gramStart"/>
      <w:r w:rsidRPr="008E7B53">
        <w:rPr>
          <w:rFonts w:eastAsiaTheme="minorHAnsi"/>
          <w:lang w:eastAsia="en-US"/>
        </w:rPr>
        <w:t>Правил организации деятельности многофункциональных центров предоставления государственных</w:t>
      </w:r>
      <w:proofErr w:type="gramEnd"/>
      <w:r w:rsidRPr="008E7B53">
        <w:rPr>
          <w:rFonts w:eastAsiaTheme="minorHAnsi"/>
          <w:lang w:eastAsia="en-US"/>
        </w:rPr>
        <w:t xml:space="preserve"> и муниципальных услуг"</w:t>
      </w:r>
      <w:r w:rsidRPr="00B754E2">
        <w:rPr>
          <w:rFonts w:eastAsiaTheme="minorHAnsi"/>
          <w:lang w:eastAsia="en-US"/>
        </w:rPr>
        <w:t>;</w:t>
      </w:r>
    </w:p>
    <w:p w:rsidR="009A48C4" w:rsidRDefault="009A48C4" w:rsidP="009A48C4">
      <w:pPr>
        <w:autoSpaceDE w:val="0"/>
        <w:autoSpaceDN w:val="0"/>
        <w:adjustRightInd w:val="0"/>
        <w:jc w:val="both"/>
        <w:rPr>
          <w:rFonts w:eastAsiaTheme="minorHAnsi"/>
          <w:lang w:eastAsia="en-US"/>
        </w:rPr>
      </w:pPr>
      <w:proofErr w:type="gramStart"/>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w:t>
      </w:r>
      <w:r w:rsidRPr="008E7B53">
        <w:rPr>
          <w:rFonts w:eastAsiaTheme="minorHAnsi"/>
          <w:lang w:eastAsia="en-US"/>
        </w:rPr>
        <w:lastRenderedPageBreak/>
        <w:t>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E7B53">
        <w:rPr>
          <w:rFonts w:eastAsiaTheme="minorHAnsi"/>
          <w:lang w:eastAsia="en-US"/>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E7B53">
        <w:rPr>
          <w:rFonts w:eastAsiaTheme="minorHAnsi"/>
          <w:lang w:eastAsia="en-US"/>
        </w:rPr>
        <w:t>заверение выписок</w:t>
      </w:r>
      <w:proofErr w:type="gramEnd"/>
      <w:r w:rsidRPr="008E7B53">
        <w:rPr>
          <w:rFonts w:eastAsiaTheme="minorHAnsi"/>
          <w:lang w:eastAsia="en-US"/>
        </w:rPr>
        <w:t xml:space="preserve"> из указанных информационных систем"</w:t>
      </w:r>
      <w:r w:rsidRPr="00B754E2">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9A48C4" w:rsidRDefault="009A48C4" w:rsidP="009A48C4">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9A48C4" w:rsidRDefault="009A48C4" w:rsidP="009A48C4">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9A48C4" w:rsidRDefault="009A48C4" w:rsidP="009A48C4">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46259F"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Для получения услуги </w:t>
      </w:r>
      <w:r w:rsidR="00E80D1F" w:rsidRPr="00E80D1F">
        <w:rPr>
          <w:rFonts w:eastAsiaTheme="minorHAnsi"/>
          <w:lang w:eastAsia="en-US"/>
        </w:rPr>
        <w:t>«Предоставление правообладателю муниципального имущества, а также земельных участков,  заверенных копий правоустанавливающих документов»</w:t>
      </w:r>
      <w:r w:rsidR="009A48C4">
        <w:rPr>
          <w:rFonts w:eastAsiaTheme="minorHAnsi"/>
          <w:lang w:eastAsia="en-US"/>
        </w:rPr>
        <w:t xml:space="preserve"> </w:t>
      </w:r>
      <w:proofErr w:type="gramStart"/>
      <w:r w:rsidR="00F668F9" w:rsidRPr="00F668F9">
        <w:rPr>
          <w:rFonts w:eastAsiaTheme="minorHAnsi"/>
          <w:lang w:eastAsia="en-US"/>
        </w:rPr>
        <w:t>предоставляются следующие документы</w:t>
      </w:r>
      <w:proofErr w:type="gramEnd"/>
      <w:r w:rsidR="00F668F9" w:rsidRPr="00F668F9">
        <w:rPr>
          <w:rFonts w:eastAsiaTheme="minorHAnsi"/>
          <w:lang w:eastAsia="en-US"/>
        </w:rPr>
        <w:t xml:space="preserve">: </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1.Заявление (Оригинал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lastRenderedPageBreak/>
        <w:t>2. Документ, удостоверяющий  личность заявителя или представителя заявителя (Копия при предъявлении оригинала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2.2. Временное удостоверение личности (для граждан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2.4. Разрешение на временное проживание (для лиц без гражданства)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2.5. Вид на жительство (для лиц без гражданства)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2.6. Удостоверение беженца в Российской Федерации (для беженцев)</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2.8. Свидетельство о предоставлении временного убежища на территории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2.9. Свидетельство о рождении (для лиц, не достигших возраста 14 лет)</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заявителя*(Копия при предъявлении оригинала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 Для представителей физического лица</w:t>
      </w:r>
      <w:proofErr w:type="gramStart"/>
      <w:r w:rsidRPr="00E80D1F">
        <w:rPr>
          <w:rFonts w:eastAsiaTheme="minorHAnsi"/>
          <w:lang w:eastAsia="en-US"/>
        </w:rPr>
        <w:t>:</w:t>
      </w:r>
      <w:r w:rsidR="009A48C4">
        <w:rPr>
          <w:rFonts w:eastAsiaTheme="minorHAnsi"/>
          <w:lang w:eastAsia="en-US"/>
        </w:rPr>
        <w:t>;</w:t>
      </w:r>
      <w:proofErr w:type="gramEnd"/>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3.1.1. Доверенность, оформленная в установленном законом порядке, на пр</w:t>
      </w:r>
      <w:r w:rsidR="009A48C4">
        <w:rPr>
          <w:rFonts w:eastAsiaTheme="minorHAnsi"/>
          <w:lang w:eastAsia="en-US"/>
        </w:rPr>
        <w:t>едставление интересов заявителя;</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3.1.2. Свидетельство о рождении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3.1.3. Акт органа опеки и попечительства о назначении опекуна или попечителя</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 Для представителей юридического лица</w:t>
      </w:r>
      <w:proofErr w:type="gramStart"/>
      <w:r w:rsidRPr="00E80D1F">
        <w:rPr>
          <w:rFonts w:eastAsiaTheme="minorHAnsi"/>
          <w:lang w:eastAsia="en-US"/>
        </w:rPr>
        <w:t>:</w:t>
      </w:r>
      <w:r w:rsidR="009A48C4">
        <w:rPr>
          <w:rFonts w:eastAsiaTheme="minorHAnsi"/>
          <w:lang w:eastAsia="en-US"/>
        </w:rPr>
        <w:t>;</w:t>
      </w:r>
      <w:proofErr w:type="gramEnd"/>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3.2.1. Доверенность, оформленная в установленном законом порядке, на представление интересов заявителя</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9A48C4">
        <w:rPr>
          <w:rFonts w:eastAsiaTheme="minorHAnsi"/>
          <w:lang w:eastAsia="en-US"/>
        </w:rPr>
        <w:t>;</w:t>
      </w:r>
    </w:p>
    <w:p w:rsidR="00E80D1F" w:rsidRDefault="00E80D1F" w:rsidP="00E80D1F">
      <w:pPr>
        <w:autoSpaceDE w:val="0"/>
        <w:autoSpaceDN w:val="0"/>
        <w:adjustRightInd w:val="0"/>
        <w:jc w:val="both"/>
        <w:rPr>
          <w:rFonts w:eastAsiaTheme="minorHAnsi"/>
          <w:bCs/>
          <w:lang w:eastAsia="en-US"/>
        </w:rPr>
      </w:pPr>
      <w:r w:rsidRPr="00E80D1F">
        <w:rPr>
          <w:rFonts w:eastAsiaTheme="minorHAnsi"/>
          <w:bCs/>
          <w:lang w:eastAsia="en-US"/>
        </w:rPr>
        <w:t>4. Выписка из ЕГРЮЛ (для юридических лиц</w:t>
      </w:r>
      <w:proofErr w:type="gramStart"/>
      <w:r w:rsidRPr="00E80D1F">
        <w:rPr>
          <w:rFonts w:eastAsiaTheme="minorHAnsi"/>
          <w:bCs/>
          <w:lang w:eastAsia="en-US"/>
        </w:rPr>
        <w:t>)(</w:t>
      </w:r>
      <w:proofErr w:type="gramEnd"/>
      <w:r w:rsidRPr="00E80D1F">
        <w:rPr>
          <w:rFonts w:eastAsiaTheme="minorHAnsi"/>
          <w:bCs/>
          <w:lang w:eastAsia="en-US"/>
        </w:rPr>
        <w:t>Оригинал – 1)</w:t>
      </w:r>
      <w:r w:rsidR="009A48C4">
        <w:rPr>
          <w:rFonts w:eastAsiaTheme="minorHAnsi"/>
          <w:bCs/>
          <w:lang w:eastAsia="en-US"/>
        </w:rPr>
        <w:t>.</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proofErr w:type="gramStart"/>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934BA" w:rsidRPr="001B76BF" w:rsidRDefault="007934BA" w:rsidP="007934BA">
      <w:pPr>
        <w:autoSpaceDE w:val="0"/>
        <w:autoSpaceDN w:val="0"/>
        <w:adjustRightInd w:val="0"/>
        <w:ind w:firstLine="709"/>
        <w:jc w:val="both"/>
      </w:pPr>
      <w:r w:rsidRPr="001B76BF">
        <w:t xml:space="preserve">Для предоставления муниципальной услуги в рамках межведомственного электронного взаимодействия запрашиваются документы, которые </w:t>
      </w:r>
      <w:r w:rsidRPr="001B76BF">
        <w:lastRenderedPageBreak/>
        <w:t>предусмотрены для самостоятельного получения органом исполнительной власти:</w:t>
      </w:r>
    </w:p>
    <w:p w:rsidR="007934BA" w:rsidRDefault="007934BA" w:rsidP="007934BA">
      <w:pPr>
        <w:autoSpaceDE w:val="0"/>
        <w:autoSpaceDN w:val="0"/>
        <w:adjustRightInd w:val="0"/>
        <w:ind w:firstLine="709"/>
        <w:jc w:val="both"/>
      </w:pPr>
      <w:r>
        <w:t>- 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7934BA" w:rsidRDefault="007934BA" w:rsidP="007934BA">
      <w:pPr>
        <w:autoSpaceDE w:val="0"/>
        <w:autoSpaceDN w:val="0"/>
        <w:adjustRightInd w:val="0"/>
        <w:ind w:firstLine="709"/>
        <w:jc w:val="both"/>
      </w:pPr>
      <w:r>
        <w:t>- выписка из ЕГРЮЛ о юридическом лице, являющемся заявителем;</w:t>
      </w:r>
    </w:p>
    <w:p w:rsidR="007934BA" w:rsidRPr="001B76BF" w:rsidRDefault="007934BA" w:rsidP="007934BA">
      <w:pPr>
        <w:autoSpaceDE w:val="0"/>
        <w:autoSpaceDN w:val="0"/>
        <w:adjustRightInd w:val="0"/>
        <w:ind w:firstLine="709"/>
        <w:jc w:val="both"/>
      </w:pPr>
      <w:r>
        <w:t>- выписка из ЕГРИП об индивидуальном предпринимателе, являющемся заявителем;</w:t>
      </w:r>
    </w:p>
    <w:p w:rsidR="007934BA" w:rsidRPr="001B76BF" w:rsidRDefault="007934BA" w:rsidP="007934BA">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7934BA" w:rsidRPr="001B76BF" w:rsidRDefault="007934BA" w:rsidP="007934BA">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7934BA" w:rsidRDefault="007934BA" w:rsidP="007934BA">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46259F"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7934BA" w:rsidRPr="00053AE2"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8</w:t>
      </w:r>
      <w:r w:rsidR="007934BA" w:rsidRPr="00053AE2">
        <w:rPr>
          <w:rFonts w:eastAsiaTheme="minorHAnsi"/>
          <w:lang w:eastAsia="en-US"/>
        </w:rPr>
        <w:t>.1. Заявление подано лицом, не имеющим на это полномочий.</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7934BA" w:rsidRPr="00053AE2" w:rsidRDefault="007934BA" w:rsidP="007934B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46259F" w:rsidP="007934B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Default="0046259F" w:rsidP="00304E4F">
      <w:pPr>
        <w:widowControl w:val="0"/>
        <w:jc w:val="both"/>
        <w:rPr>
          <w:rFonts w:eastAsiaTheme="minorHAnsi"/>
          <w:lang w:eastAsia="en-US"/>
        </w:rPr>
      </w:pPr>
      <w:r>
        <w:rPr>
          <w:rFonts w:eastAsiaTheme="minorHAnsi"/>
          <w:lang w:eastAsia="en-US"/>
        </w:rPr>
        <w:t xml:space="preserve">          </w:t>
      </w:r>
      <w:r w:rsidR="00304E4F" w:rsidRPr="00304E4F">
        <w:rPr>
          <w:rFonts w:eastAsiaTheme="minorHAnsi"/>
          <w:lang w:eastAsia="en-US"/>
        </w:rPr>
        <w:t>Обращение за получением муниципальной услуги лица, не уполномоченного надлежащим образом.</w:t>
      </w:r>
    </w:p>
    <w:p w:rsidR="00014C80" w:rsidRDefault="0046259F" w:rsidP="008311AA">
      <w:pPr>
        <w:autoSpaceDE w:val="0"/>
        <w:autoSpaceDN w:val="0"/>
        <w:adjustRightInd w:val="0"/>
      </w:pPr>
      <w:r>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46259F"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46259F" w:rsidP="00304E4F">
      <w:pPr>
        <w:widowControl w:val="0"/>
        <w:autoSpaceDE w:val="0"/>
        <w:autoSpaceDN w:val="0"/>
        <w:adjustRightInd w:val="0"/>
        <w:spacing w:line="232" w:lineRule="auto"/>
        <w:jc w:val="both"/>
      </w:pPr>
      <w:r>
        <w:rPr>
          <w:rFonts w:eastAsiaTheme="minorHAnsi"/>
          <w:lang w:eastAsia="en-US"/>
        </w:rPr>
        <w:lastRenderedPageBreak/>
        <w:t xml:space="preserve">         </w:t>
      </w:r>
      <w:r w:rsidR="00014C80" w:rsidRPr="00014C80">
        <w:rPr>
          <w:rFonts w:eastAsiaTheme="minorHAnsi"/>
          <w:lang w:eastAsia="en-US"/>
        </w:rPr>
        <w:t>Муниципальная услуга предоставляется бесплатно.</w:t>
      </w:r>
      <w:r w:rsidR="007934BA">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46259F" w:rsidP="00A772C7">
      <w:pPr>
        <w:widowControl w:val="0"/>
        <w:jc w:val="both"/>
        <w:rPr>
          <w:b/>
          <w:bCs/>
        </w:rPr>
      </w:pPr>
      <w:r>
        <w:rPr>
          <w:b/>
          <w:bCs/>
        </w:rPr>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7934BA"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7934BA" w:rsidRPr="003F45A2"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12</w:t>
      </w:r>
      <w:r w:rsidR="007934BA" w:rsidRPr="003F45A2">
        <w:rPr>
          <w:rFonts w:eastAsiaTheme="minorHAnsi"/>
          <w:lang w:eastAsia="en-US"/>
        </w:rPr>
        <w:t>.1. Прием</w:t>
      </w:r>
      <w:r w:rsidR="007934BA">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7934BA" w:rsidRPr="003F45A2">
        <w:rPr>
          <w:rFonts w:eastAsiaTheme="minorHAnsi"/>
          <w:lang w:eastAsia="en-US"/>
        </w:rPr>
        <w:t xml:space="preserve">егистрация заявления с пакетом </w:t>
      </w:r>
      <w:r w:rsidR="007934BA">
        <w:rPr>
          <w:rFonts w:eastAsiaTheme="minorHAnsi"/>
          <w:lang w:eastAsia="en-US"/>
        </w:rPr>
        <w:t>документов</w:t>
      </w:r>
      <w:r w:rsidR="007934BA" w:rsidRPr="003F45A2">
        <w:rPr>
          <w:rFonts w:eastAsiaTheme="minorHAnsi"/>
          <w:lang w:eastAsia="en-US"/>
        </w:rPr>
        <w:t xml:space="preserve"> осуществляется</w:t>
      </w:r>
      <w:r w:rsidR="007934BA">
        <w:rPr>
          <w:rFonts w:eastAsiaTheme="minorHAnsi"/>
          <w:lang w:eastAsia="en-US"/>
        </w:rPr>
        <w:t xml:space="preserve"> </w:t>
      </w:r>
      <w:r w:rsidR="007934BA" w:rsidRPr="003F45A2">
        <w:rPr>
          <w:rFonts w:eastAsiaTheme="minorHAnsi"/>
          <w:lang w:eastAsia="en-US"/>
        </w:rPr>
        <w:t>должностным лицом, ответственно</w:t>
      </w:r>
      <w:r w:rsidR="007934BA">
        <w:rPr>
          <w:rFonts w:eastAsiaTheme="minorHAnsi"/>
          <w:lang w:eastAsia="en-US"/>
        </w:rPr>
        <w:t xml:space="preserve">го за ведение делопроизводства в день поступления заявления </w:t>
      </w:r>
      <w:r w:rsidR="007934BA" w:rsidRPr="00020EBE">
        <w:rPr>
          <w:rFonts w:eastAsiaTheme="minorHAnsi"/>
          <w:lang w:eastAsia="en-US"/>
        </w:rPr>
        <w:t>с присвоением регистрационного номера и указанием даты поступления</w:t>
      </w:r>
      <w:r w:rsidR="007934BA">
        <w:rPr>
          <w:rFonts w:eastAsiaTheme="minorHAnsi"/>
          <w:lang w:eastAsia="en-US"/>
        </w:rPr>
        <w:t xml:space="preserve">. </w:t>
      </w:r>
      <w:r w:rsidR="007934BA" w:rsidRPr="00C379A4">
        <w:rPr>
          <w:rFonts w:eastAsiaTheme="minorHAnsi"/>
          <w:lang w:eastAsia="en-US"/>
        </w:rPr>
        <w:t xml:space="preserve">При направлении заявления и пакета документов по почте в адрес </w:t>
      </w:r>
      <w:r w:rsidR="007934BA">
        <w:rPr>
          <w:rFonts w:eastAsiaTheme="minorHAnsi"/>
          <w:lang w:eastAsia="en-US"/>
        </w:rPr>
        <w:t>Администрации</w:t>
      </w:r>
      <w:r w:rsidR="007934BA"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7934BA" w:rsidRDefault="007934BA" w:rsidP="007934BA">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7934BA" w:rsidRPr="001C2E44" w:rsidRDefault="007934BA" w:rsidP="007934BA">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46259F" w:rsidP="007934BA">
      <w:pPr>
        <w:autoSpaceDE w:val="0"/>
        <w:autoSpaceDN w:val="0"/>
        <w:adjustRightInd w:val="0"/>
        <w:jc w:val="both"/>
        <w:rPr>
          <w:b/>
        </w:rPr>
      </w:pPr>
      <w:r>
        <w:rPr>
          <w:b/>
          <w:bCs/>
        </w:rPr>
        <w:t xml:space="preserve">           </w:t>
      </w:r>
      <w:r w:rsidR="00382D7A">
        <w:rPr>
          <w:b/>
          <w:bCs/>
        </w:rPr>
        <w:t>13</w:t>
      </w:r>
      <w:r w:rsidR="00CF59A5">
        <w:rPr>
          <w:b/>
          <w:bCs/>
        </w:rPr>
        <w:t xml:space="preserve">. </w:t>
      </w:r>
      <w:proofErr w:type="gramStart"/>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roofErr w:type="gramEnd"/>
    </w:p>
    <w:p w:rsidR="007934BA" w:rsidRPr="00D02E4B"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13</w:t>
      </w:r>
      <w:r w:rsidR="007934BA" w:rsidRPr="00D02E4B">
        <w:rPr>
          <w:rFonts w:eastAsiaTheme="minorHAnsi"/>
          <w:lang w:eastAsia="en-US"/>
        </w:rPr>
        <w:t>.1.</w:t>
      </w:r>
      <w:r w:rsidR="007934BA">
        <w:rPr>
          <w:rFonts w:eastAsiaTheme="minorHAnsi"/>
          <w:lang w:eastAsia="en-US"/>
        </w:rPr>
        <w:t xml:space="preserve"> </w:t>
      </w:r>
      <w:r w:rsidR="007934BA" w:rsidRPr="00D02E4B">
        <w:rPr>
          <w:rFonts w:eastAsiaTheme="minorHAnsi"/>
          <w:lang w:eastAsia="en-US"/>
        </w:rPr>
        <w:t>Требования к помещениям:</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lastRenderedPageBreak/>
        <w:t xml:space="preserve">          </w:t>
      </w:r>
      <w:r w:rsidRPr="00D02E4B">
        <w:rPr>
          <w:rFonts w:eastAsiaTheme="minorHAnsi"/>
          <w:lang w:eastAsia="en-US"/>
        </w:rPr>
        <w:t>- размещаются с учетом максимальной транспортной доступности;</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 xml:space="preserve">необходимой для обеспечения беспрепятственного доступа инвалидов </w:t>
      </w:r>
      <w:proofErr w:type="gramStart"/>
      <w:r w:rsidRPr="00D02E4B">
        <w:rPr>
          <w:rFonts w:eastAsiaTheme="minorHAnsi"/>
          <w:lang w:eastAsia="en-US"/>
        </w:rPr>
        <w:t>к</w:t>
      </w:r>
      <w:proofErr w:type="gramEnd"/>
      <w:r w:rsidRPr="00D02E4B">
        <w:rPr>
          <w:rFonts w:eastAsiaTheme="minorHAnsi"/>
          <w:lang w:eastAsia="en-US"/>
        </w:rPr>
        <w:t xml:space="preserve"> </w:t>
      </w:r>
      <w:proofErr w:type="gramStart"/>
      <w:r w:rsidRPr="00D02E4B">
        <w:rPr>
          <w:rFonts w:eastAsiaTheme="minorHAnsi"/>
          <w:lang w:eastAsia="en-US"/>
        </w:rPr>
        <w:t>объектами</w:t>
      </w:r>
      <w:proofErr w:type="gramEnd"/>
      <w:r w:rsidRPr="00D02E4B">
        <w:rPr>
          <w:rFonts w:eastAsiaTheme="minorHAnsi"/>
          <w:lang w:eastAsia="en-US"/>
        </w:rPr>
        <w:t xml:space="preserve"> услугам с учетом ограничений их жизнедеятельности;</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xml:space="preserve">- должны соответствовать санитарно-эпидемиологическим правилам </w:t>
      </w:r>
      <w:proofErr w:type="spellStart"/>
      <w:r w:rsidRPr="00D02E4B">
        <w:rPr>
          <w:rFonts w:eastAsiaTheme="minorHAnsi"/>
          <w:lang w:eastAsia="en-US"/>
        </w:rPr>
        <w:t>инормативам</w:t>
      </w:r>
      <w:proofErr w:type="spellEnd"/>
      <w:r w:rsidRPr="00D02E4B">
        <w:rPr>
          <w:rFonts w:eastAsiaTheme="minorHAnsi"/>
          <w:lang w:eastAsia="en-US"/>
        </w:rPr>
        <w:t>, правилам пожарной безопасности, нормам охраны труда;</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7934BA" w:rsidRPr="00D02E4B" w:rsidRDefault="007934BA" w:rsidP="007934BA">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 xml:space="preserve">.2. Информационные стенды должны быть максимально приближены </w:t>
      </w:r>
      <w:proofErr w:type="gramStart"/>
      <w:r w:rsidRPr="00D02E4B">
        <w:rPr>
          <w:rFonts w:eastAsiaTheme="minorHAnsi"/>
          <w:lang w:eastAsia="en-US"/>
        </w:rPr>
        <w:t>к</w:t>
      </w:r>
      <w:proofErr w:type="gramEnd"/>
    </w:p>
    <w:p w:rsidR="007934BA" w:rsidRPr="00D02E4B" w:rsidRDefault="007934BA" w:rsidP="007934BA">
      <w:pPr>
        <w:autoSpaceDE w:val="0"/>
        <w:autoSpaceDN w:val="0"/>
        <w:adjustRightInd w:val="0"/>
        <w:jc w:val="both"/>
      </w:pPr>
      <w:r w:rsidRPr="00D02E4B">
        <w:rPr>
          <w:rFonts w:eastAsiaTheme="minorHAnsi"/>
          <w:lang w:eastAsia="en-US"/>
        </w:rPr>
        <w:t xml:space="preserve">каждому посетителю, хорошо </w:t>
      </w:r>
      <w:proofErr w:type="gramStart"/>
      <w:r w:rsidRPr="00D02E4B">
        <w:rPr>
          <w:rFonts w:eastAsiaTheme="minorHAnsi"/>
          <w:lang w:eastAsia="en-US"/>
        </w:rPr>
        <w:t>просматриваемы</w:t>
      </w:r>
      <w:proofErr w:type="gramEnd"/>
      <w:r w:rsidRPr="00D02E4B">
        <w:rPr>
          <w:rFonts w:eastAsiaTheme="minorHAnsi"/>
          <w:lang w:eastAsia="en-US"/>
        </w:rPr>
        <w:t xml:space="preserve">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7934BA" w:rsidRPr="007A6A95" w:rsidRDefault="007934BA" w:rsidP="007934BA">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7934BA" w:rsidRPr="007A6A95" w:rsidRDefault="007934BA" w:rsidP="007934BA">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7934BA" w:rsidRDefault="007934BA" w:rsidP="007934BA">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 xml:space="preserve">вободного подхода для заявителей и подъезда </w:t>
      </w:r>
      <w:proofErr w:type="spellStart"/>
      <w:r w:rsidRPr="007A6A95">
        <w:rPr>
          <w:rFonts w:eastAsiaTheme="minorHAnsi"/>
          <w:lang w:eastAsia="en-US"/>
        </w:rPr>
        <w:t>дляпроизводственных</w:t>
      </w:r>
      <w:proofErr w:type="spellEnd"/>
      <w:r w:rsidRPr="007A6A95">
        <w:rPr>
          <w:rFonts w:eastAsiaTheme="minorHAnsi"/>
          <w:lang w:eastAsia="en-US"/>
        </w:rPr>
        <w:t xml:space="preserve"> целей МАУ "МФЦ </w:t>
      </w:r>
      <w:r>
        <w:rPr>
          <w:rFonts w:eastAsiaTheme="minorHAnsi"/>
          <w:lang w:eastAsia="en-US"/>
        </w:rPr>
        <w:t>Семикаракорского</w:t>
      </w:r>
      <w:r w:rsidRPr="007A6A95">
        <w:rPr>
          <w:rFonts w:eastAsiaTheme="minorHAnsi"/>
          <w:lang w:eastAsia="en-US"/>
        </w:rPr>
        <w:t xml:space="preserve"> района";</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lastRenderedPageBreak/>
        <w:t xml:space="preserve">         13</w:t>
      </w:r>
      <w:r w:rsidRPr="007A6A95">
        <w:rPr>
          <w:rFonts w:eastAsiaTheme="minorHAnsi"/>
          <w:lang w:eastAsia="en-US"/>
        </w:rPr>
        <w:t>.7. Требования к местам приема заявителей и оборудованию мест</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компьютер, принтер, ксерокс, программное обеспечение, доступ </w:t>
      </w:r>
      <w:proofErr w:type="gramStart"/>
      <w:r w:rsidRPr="007A6A95">
        <w:rPr>
          <w:rFonts w:eastAsiaTheme="minorHAnsi"/>
          <w:lang w:eastAsia="en-US"/>
        </w:rPr>
        <w:t>к</w:t>
      </w:r>
      <w:proofErr w:type="gramEnd"/>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7934BA" w:rsidRPr="00903A57" w:rsidRDefault="007934BA" w:rsidP="007934BA">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 xml:space="preserve">наличие канцелярских принадлежностей и расходных материалов </w:t>
      </w:r>
      <w:proofErr w:type="gramStart"/>
      <w:r w:rsidRPr="00903A57">
        <w:rPr>
          <w:rFonts w:eastAsiaTheme="minorHAnsi"/>
          <w:lang w:eastAsia="en-US"/>
        </w:rPr>
        <w:t>для</w:t>
      </w:r>
      <w:proofErr w:type="gramEnd"/>
    </w:p>
    <w:p w:rsidR="007934BA" w:rsidRDefault="007934BA" w:rsidP="007934BA">
      <w:pPr>
        <w:autoSpaceDE w:val="0"/>
        <w:autoSpaceDN w:val="0"/>
        <w:adjustRightInd w:val="0"/>
        <w:jc w:val="both"/>
        <w:rPr>
          <w:b/>
          <w:bCs/>
        </w:rPr>
      </w:pPr>
      <w:r w:rsidRPr="00903A57">
        <w:rPr>
          <w:rFonts w:eastAsiaTheme="minorHAnsi"/>
          <w:lang w:eastAsia="en-US"/>
        </w:rPr>
        <w:t>обеспечения возможности оформления документов.</w:t>
      </w:r>
      <w:r w:rsidR="0046259F">
        <w:rPr>
          <w:b/>
          <w:bCs/>
        </w:rPr>
        <w:t xml:space="preserve">      </w:t>
      </w:r>
    </w:p>
    <w:p w:rsidR="007C19B7" w:rsidRPr="00112D68" w:rsidRDefault="007934BA" w:rsidP="007934BA">
      <w:pPr>
        <w:autoSpaceDE w:val="0"/>
        <w:autoSpaceDN w:val="0"/>
        <w:adjustRightInd w:val="0"/>
        <w:jc w:val="both"/>
        <w:rPr>
          <w:b/>
          <w:bCs/>
        </w:rPr>
      </w:pPr>
      <w:r>
        <w:rPr>
          <w:b/>
          <w:bCs/>
        </w:rPr>
        <w:t xml:space="preserve">     </w:t>
      </w:r>
      <w:r w:rsidR="0046259F">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7934BA" w:rsidRPr="00AB170E" w:rsidRDefault="00382D7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7934BA">
        <w:rPr>
          <w:rFonts w:eastAsiaTheme="minorHAnsi"/>
          <w:color w:val="000000"/>
          <w:lang w:eastAsia="en-US"/>
        </w:rPr>
        <w:t>14</w:t>
      </w:r>
      <w:r w:rsidR="007934BA" w:rsidRPr="00AB170E">
        <w:rPr>
          <w:rFonts w:eastAsiaTheme="minorHAnsi"/>
          <w:color w:val="000000"/>
          <w:lang w:eastAsia="en-US"/>
        </w:rPr>
        <w:t>.1. Показатели доступности муниципальной услуги:</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7934BA" w:rsidRPr="00AB170E" w:rsidRDefault="007934BA" w:rsidP="007934BA">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7934BA" w:rsidRPr="00AB170E" w:rsidRDefault="007934BA" w:rsidP="007934BA">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7934BA" w:rsidRPr="00AB170E" w:rsidRDefault="007934BA" w:rsidP="007934BA">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7934BA" w:rsidRPr="00AB170E" w:rsidRDefault="007934BA" w:rsidP="007934BA">
      <w:pPr>
        <w:autoSpaceDE w:val="0"/>
        <w:autoSpaceDN w:val="0"/>
        <w:adjustRightInd w:val="0"/>
        <w:rPr>
          <w:rFonts w:eastAsiaTheme="minorHAnsi"/>
          <w:color w:val="000000"/>
          <w:lang w:eastAsia="en-US"/>
        </w:rPr>
      </w:pPr>
      <w:r w:rsidRPr="00AB170E">
        <w:rPr>
          <w:rFonts w:eastAsiaTheme="minorHAnsi"/>
          <w:color w:val="000000"/>
          <w:lang w:eastAsia="en-US"/>
        </w:rPr>
        <w:t>(</w:t>
      </w:r>
      <w:proofErr w:type="gramStart"/>
      <w:r w:rsidRPr="00AB170E">
        <w:rPr>
          <w:rFonts w:eastAsiaTheme="minorHAnsi"/>
          <w:color w:val="000000"/>
          <w:lang w:eastAsia="en-US"/>
        </w:rPr>
        <w:t>помещении</w:t>
      </w:r>
      <w:proofErr w:type="gramEnd"/>
      <w:r w:rsidRPr="00AB170E">
        <w:rPr>
          <w:rFonts w:eastAsiaTheme="minorHAnsi"/>
          <w:color w:val="000000"/>
          <w:lang w:eastAsia="en-US"/>
        </w:rPr>
        <w:t>);</w:t>
      </w:r>
    </w:p>
    <w:p w:rsidR="007934BA"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допу</w:t>
      </w:r>
      <w:proofErr w:type="gramStart"/>
      <w:r w:rsidRPr="00AB170E">
        <w:rPr>
          <w:rFonts w:eastAsiaTheme="minorHAnsi"/>
          <w:color w:val="000000"/>
          <w:lang w:eastAsia="en-US"/>
        </w:rPr>
        <w:t>ск в зд</w:t>
      </w:r>
      <w:proofErr w:type="gramEnd"/>
      <w:r w:rsidRPr="00AB170E">
        <w:rPr>
          <w:rFonts w:eastAsiaTheme="minorHAnsi"/>
          <w:color w:val="000000"/>
          <w:lang w:eastAsia="en-US"/>
        </w:rPr>
        <w:t xml:space="preserve">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w:t>
      </w:r>
      <w:proofErr w:type="gramStart"/>
      <w:r w:rsidRPr="00AB170E">
        <w:rPr>
          <w:rFonts w:eastAsiaTheme="minorHAnsi"/>
          <w:lang w:eastAsia="en-US"/>
        </w:rPr>
        <w:t>ск в зд</w:t>
      </w:r>
      <w:proofErr w:type="gramEnd"/>
      <w:r w:rsidRPr="00AB170E">
        <w:rPr>
          <w:rFonts w:eastAsiaTheme="minorHAnsi"/>
          <w:lang w:eastAsia="en-US"/>
        </w:rPr>
        <w:t>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7934BA" w:rsidRPr="00AB170E" w:rsidRDefault="007934BA" w:rsidP="007934BA">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7934BA" w:rsidRPr="00AB170E" w:rsidRDefault="007934BA" w:rsidP="007934BA">
      <w:pPr>
        <w:autoSpaceDE w:val="0"/>
        <w:autoSpaceDN w:val="0"/>
        <w:adjustRightInd w:val="0"/>
        <w:rPr>
          <w:rFonts w:eastAsiaTheme="minorHAnsi"/>
          <w:lang w:eastAsia="en-US"/>
        </w:rPr>
      </w:pPr>
      <w:r w:rsidRPr="00AB170E">
        <w:rPr>
          <w:rFonts w:eastAsiaTheme="minorHAnsi"/>
          <w:lang w:eastAsia="en-US"/>
        </w:rPr>
        <w:lastRenderedPageBreak/>
        <w:t>предоставления государственной услуги;</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46259F" w:rsidP="007934BA">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876030" w:rsidRPr="00B46896" w:rsidRDefault="00876030" w:rsidP="00876030">
      <w:pPr>
        <w:widowControl w:val="0"/>
        <w:autoSpaceDE w:val="0"/>
        <w:autoSpaceDN w:val="0"/>
        <w:adjustRightInd w:val="0"/>
        <w:ind w:firstLine="709"/>
        <w:jc w:val="both"/>
        <w:rPr>
          <w:rFonts w:eastAsia="Times New Roman"/>
        </w:rPr>
      </w:pPr>
      <w:proofErr w:type="gramStart"/>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 xml:space="preserve">5) получение заявителем результата предоставления муниципальной </w:t>
      </w:r>
      <w:r w:rsidRPr="00B46896">
        <w:rPr>
          <w:rFonts w:eastAsia="Times New Roman"/>
        </w:rPr>
        <w:lastRenderedPageBreak/>
        <w:t>услуги, если иное не установлено федеральным законом;</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Pr="00AB308D" w:rsidRDefault="00876030" w:rsidP="00876030">
      <w:pPr>
        <w:widowControl w:val="0"/>
        <w:autoSpaceDE w:val="0"/>
        <w:autoSpaceDN w:val="0"/>
        <w:adjustRightInd w:val="0"/>
        <w:spacing w:line="232" w:lineRule="auto"/>
        <w:ind w:firstLine="709"/>
        <w:jc w:val="center"/>
        <w:outlineLvl w:val="1"/>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876030"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876030" w:rsidP="007C4525">
      <w:pPr>
        <w:autoSpaceDE w:val="0"/>
        <w:autoSpaceDN w:val="0"/>
        <w:adjustRightInd w:val="0"/>
        <w:jc w:val="both"/>
        <w:rPr>
          <w:rFonts w:eastAsiaTheme="minorHAnsi"/>
          <w:lang w:eastAsia="en-US"/>
        </w:rPr>
      </w:pPr>
      <w:r>
        <w:rPr>
          <w:rFonts w:eastAsiaTheme="minorHAnsi"/>
          <w:lang w:eastAsia="en-US"/>
        </w:rPr>
        <w:t xml:space="preserve">         1</w:t>
      </w:r>
      <w:r w:rsidR="007C4525" w:rsidRPr="007C4525">
        <w:rPr>
          <w:rFonts w:eastAsiaTheme="minorHAnsi"/>
          <w:lang w:eastAsia="en-US"/>
        </w:rPr>
        <w:t xml:space="preserve">.1.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876030"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Pr>
          <w:rFonts w:eastAsiaTheme="minorHAnsi"/>
          <w:lang w:eastAsia="en-US"/>
        </w:rPr>
        <w:t>.</w:t>
      </w:r>
      <w:r w:rsidR="001043D4">
        <w:rPr>
          <w:rFonts w:eastAsiaTheme="minorHAnsi"/>
          <w:lang w:eastAsia="en-US"/>
        </w:rPr>
        <w:t xml:space="preserve"> </w:t>
      </w:r>
    </w:p>
    <w:p w:rsidR="007C4525" w:rsidRPr="007C4525"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876030"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87603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87603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220B54" w:rsidRPr="007C3D02"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пункте 6</w:t>
      </w:r>
      <w:r w:rsidRPr="007C3D02">
        <w:rPr>
          <w:rFonts w:eastAsiaTheme="minorHAnsi"/>
          <w:bCs/>
          <w:lang w:eastAsia="en-US"/>
        </w:rPr>
        <w:t xml:space="preserve"> раздела 2 административного регламента.</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lastRenderedPageBreak/>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220B54" w:rsidRDefault="00220B54" w:rsidP="00220B54">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220B54" w:rsidRPr="00B80428" w:rsidRDefault="00220B54" w:rsidP="00220B54">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 xml:space="preserve">Формирование, направление межведомственных запросов и получение документов и информации, которые находятся в распоряжении </w:t>
      </w:r>
      <w:r w:rsidR="000C66AF" w:rsidRPr="000C66AF">
        <w:rPr>
          <w:rFonts w:eastAsiaTheme="minorHAnsi"/>
          <w:b/>
          <w:lang w:eastAsia="en-US"/>
        </w:rPr>
        <w:lastRenderedPageBreak/>
        <w:t>государственных органов, иных органов, участвующих в предоставлении государственных или муниципальных услуг.</w:t>
      </w:r>
    </w:p>
    <w:p w:rsidR="00220B54" w:rsidRDefault="0046259F" w:rsidP="00220B54">
      <w:pPr>
        <w:autoSpaceDE w:val="0"/>
        <w:autoSpaceDN w:val="0"/>
        <w:adjustRightInd w:val="0"/>
        <w:jc w:val="both"/>
        <w:rPr>
          <w:rFonts w:eastAsiaTheme="minorHAnsi"/>
          <w:lang w:eastAsia="en-US"/>
        </w:rPr>
      </w:pPr>
      <w:r>
        <w:rPr>
          <w:rFonts w:eastAsiaTheme="minorHAnsi"/>
          <w:sz w:val="27"/>
          <w:szCs w:val="27"/>
          <w:lang w:eastAsia="en-US"/>
        </w:rPr>
        <w:t xml:space="preserve">          </w:t>
      </w:r>
      <w:proofErr w:type="gramStart"/>
      <w:r w:rsidR="00220B54" w:rsidRPr="00C0099A">
        <w:rPr>
          <w:rFonts w:eastAsiaTheme="minorHAnsi"/>
          <w:lang w:eastAsia="en-US"/>
        </w:rPr>
        <w:t>В случае предоставления муниципальной услуги через МАУ «МФЦ»,</w:t>
      </w:r>
      <w:r w:rsidR="00220B54">
        <w:rPr>
          <w:rFonts w:eastAsiaTheme="minorHAnsi"/>
          <w:lang w:eastAsia="en-US"/>
        </w:rPr>
        <w:t xml:space="preserve"> </w:t>
      </w:r>
      <w:r w:rsidR="00220B54" w:rsidRPr="00C0099A">
        <w:rPr>
          <w:rFonts w:eastAsiaTheme="minorHAnsi"/>
          <w:lang w:eastAsia="en-US"/>
        </w:rPr>
        <w:t>должностное лицо МАУ «МФЦ»</w:t>
      </w:r>
      <w:r w:rsidR="00220B54">
        <w:rPr>
          <w:rFonts w:eastAsiaTheme="minorHAnsi"/>
          <w:lang w:eastAsia="en-US"/>
        </w:rPr>
        <w:t xml:space="preserve"> уполномоченное на получение</w:t>
      </w:r>
      <w:r w:rsidR="00220B54" w:rsidRPr="002D05E0">
        <w:rPr>
          <w:rFonts w:eastAsiaTheme="minorHAnsi"/>
          <w:lang w:eastAsia="en-US"/>
        </w:rPr>
        <w:t xml:space="preserve"> из государственных органов, и иных органов, участвующих в предоставлении </w:t>
      </w:r>
      <w:r w:rsidR="00220B54">
        <w:rPr>
          <w:rFonts w:eastAsiaTheme="minorHAnsi"/>
          <w:lang w:eastAsia="en-US"/>
        </w:rPr>
        <w:t>муниципальной</w:t>
      </w:r>
      <w:r w:rsidR="00220B54" w:rsidRPr="002D05E0">
        <w:rPr>
          <w:rFonts w:eastAsiaTheme="minorHAnsi"/>
          <w:lang w:eastAsia="en-US"/>
        </w:rPr>
        <w:t xml:space="preserve"> услуг</w:t>
      </w:r>
      <w:r w:rsidR="00220B54">
        <w:rPr>
          <w:rFonts w:eastAsiaTheme="minorHAnsi"/>
          <w:lang w:eastAsia="en-US"/>
        </w:rPr>
        <w:t>и</w:t>
      </w:r>
      <w:r w:rsidR="00220B54"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220B54" w:rsidRPr="00C0099A">
        <w:rPr>
          <w:rFonts w:eastAsiaTheme="minorHAnsi"/>
          <w:lang w:eastAsia="en-US"/>
        </w:rPr>
        <w:t>не позднее 5 рабочих дней с момента</w:t>
      </w:r>
      <w:r w:rsidR="00220B54">
        <w:rPr>
          <w:rFonts w:eastAsiaTheme="minorHAnsi"/>
          <w:lang w:eastAsia="en-US"/>
        </w:rPr>
        <w:t xml:space="preserve"> </w:t>
      </w:r>
      <w:r w:rsidR="00220B54" w:rsidRPr="00C0099A">
        <w:rPr>
          <w:rFonts w:eastAsiaTheme="minorHAnsi"/>
          <w:lang w:eastAsia="en-US"/>
        </w:rPr>
        <w:t>регистрации заявления комплектует пакет документов в соответствии с</w:t>
      </w:r>
      <w:r w:rsidR="00220B54">
        <w:rPr>
          <w:rFonts w:eastAsiaTheme="minorHAnsi"/>
          <w:lang w:eastAsia="en-US"/>
        </w:rPr>
        <w:t xml:space="preserve"> </w:t>
      </w:r>
      <w:r w:rsidR="00220B54" w:rsidRPr="00C0099A">
        <w:rPr>
          <w:rFonts w:eastAsiaTheme="minorHAnsi"/>
          <w:lang w:eastAsia="en-US"/>
        </w:rPr>
        <w:t>настоящим регламентом</w:t>
      </w:r>
      <w:r w:rsidR="00220B54">
        <w:rPr>
          <w:rFonts w:eastAsiaTheme="minorHAnsi"/>
          <w:lang w:eastAsia="en-US"/>
        </w:rPr>
        <w:t>.</w:t>
      </w:r>
      <w:proofErr w:type="gramEnd"/>
    </w:p>
    <w:p w:rsidR="00220B54"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20B54"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w:t>
      </w:r>
      <w:r>
        <w:t>предоставлении</w:t>
      </w:r>
      <w:r w:rsidRPr="00416347">
        <w:t xml:space="preserve"> правообладателю муниципального имущества, а также земельных участков,  заверенных копий </w:t>
      </w:r>
      <w:r>
        <w:t xml:space="preserve">правоустанавливающих документов, </w:t>
      </w:r>
      <w:r>
        <w:rPr>
          <w:rFonts w:eastAsiaTheme="minorHAnsi"/>
          <w:lang w:eastAsia="en-US"/>
        </w:rPr>
        <w:t xml:space="preserve">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220B54" w:rsidRDefault="0046259F" w:rsidP="00220B54">
      <w:pPr>
        <w:pStyle w:val="Default"/>
        <w:jc w:val="both"/>
        <w:rPr>
          <w:rFonts w:eastAsiaTheme="minorHAnsi"/>
          <w:b/>
          <w:sz w:val="28"/>
          <w:szCs w:val="28"/>
          <w:lang w:eastAsia="en-US"/>
        </w:rPr>
      </w:pPr>
      <w:r w:rsidRPr="00220B54">
        <w:rPr>
          <w:rFonts w:eastAsiaTheme="minorHAnsi"/>
          <w:b/>
          <w:sz w:val="28"/>
          <w:szCs w:val="28"/>
          <w:lang w:eastAsia="en-US"/>
        </w:rPr>
        <w:t xml:space="preserve">         </w:t>
      </w:r>
      <w:r w:rsidR="00C0099A" w:rsidRPr="00220B54">
        <w:rPr>
          <w:rFonts w:eastAsiaTheme="minorHAnsi"/>
          <w:b/>
          <w:sz w:val="28"/>
          <w:szCs w:val="28"/>
          <w:lang w:eastAsia="en-US"/>
        </w:rPr>
        <w:t>2.3. Передача докум</w:t>
      </w:r>
      <w:r w:rsidR="00220B54">
        <w:rPr>
          <w:rFonts w:eastAsiaTheme="minorHAnsi"/>
          <w:b/>
          <w:sz w:val="28"/>
          <w:szCs w:val="28"/>
          <w:lang w:eastAsia="en-US"/>
        </w:rPr>
        <w:t>ентов с МФЦ в Администрацию.</w:t>
      </w:r>
    </w:p>
    <w:p w:rsidR="00975C23" w:rsidRDefault="00C0099A" w:rsidP="00975C23">
      <w:pPr>
        <w:autoSpaceDE w:val="0"/>
        <w:autoSpaceDN w:val="0"/>
        <w:adjustRightInd w:val="0"/>
        <w:jc w:val="both"/>
        <w:rPr>
          <w:rFonts w:eastAsiaTheme="minorHAnsi"/>
          <w:lang w:eastAsia="en-US"/>
        </w:rPr>
      </w:pPr>
      <w:r>
        <w:rPr>
          <w:rFonts w:eastAsiaTheme="minorHAnsi"/>
          <w:lang w:eastAsia="en-US"/>
        </w:rPr>
        <w:t xml:space="preserve">       </w:t>
      </w:r>
      <w:r w:rsidR="00220B54">
        <w:rPr>
          <w:rFonts w:eastAsiaTheme="minorHAnsi"/>
          <w:lang w:eastAsia="en-US"/>
        </w:rPr>
        <w:t xml:space="preserve"> </w:t>
      </w:r>
      <w:r>
        <w:rPr>
          <w:rFonts w:eastAsiaTheme="minorHAnsi"/>
          <w:lang w:eastAsia="en-US"/>
        </w:rPr>
        <w:t xml:space="preserve"> </w:t>
      </w:r>
      <w:r w:rsidR="00975C23">
        <w:rPr>
          <w:rFonts w:eastAsiaTheme="minorHAnsi"/>
          <w:lang w:eastAsia="en-US"/>
        </w:rPr>
        <w:t>После получения</w:t>
      </w:r>
      <w:r w:rsidR="00975C23" w:rsidRPr="00C0099A">
        <w:rPr>
          <w:rFonts w:eastAsiaTheme="minorHAnsi"/>
          <w:lang w:eastAsia="en-US"/>
        </w:rPr>
        <w:t xml:space="preserve"> из государственных органов, и иных органов, участвующих в предоставлении </w:t>
      </w:r>
      <w:r w:rsidR="00975C23">
        <w:rPr>
          <w:rFonts w:eastAsiaTheme="minorHAnsi"/>
          <w:lang w:eastAsia="en-US"/>
        </w:rPr>
        <w:t>муниципальной</w:t>
      </w:r>
      <w:r w:rsidR="00975C23" w:rsidRPr="00C0099A">
        <w:rPr>
          <w:rFonts w:eastAsiaTheme="minorHAnsi"/>
          <w:lang w:eastAsia="en-US"/>
        </w:rPr>
        <w:t xml:space="preserve"> услуг</w:t>
      </w:r>
      <w:r w:rsidR="00975C23">
        <w:rPr>
          <w:rFonts w:eastAsiaTheme="minorHAnsi"/>
          <w:lang w:eastAsia="en-US"/>
        </w:rPr>
        <w:t>и</w:t>
      </w:r>
      <w:r w:rsidR="00975C23" w:rsidRPr="00C0099A">
        <w:rPr>
          <w:rFonts w:eastAsiaTheme="minorHAnsi"/>
          <w:lang w:eastAsia="en-US"/>
        </w:rPr>
        <w:t xml:space="preserve">, запрашиваемых документов и информации, необходимых для предоставления муниципальной </w:t>
      </w:r>
      <w:r w:rsidR="00975C23" w:rsidRPr="00C0099A">
        <w:rPr>
          <w:rFonts w:eastAsiaTheme="minorHAnsi"/>
          <w:lang w:eastAsia="en-US"/>
        </w:rPr>
        <w:lastRenderedPageBreak/>
        <w:t>услуги</w:t>
      </w:r>
      <w:r w:rsidR="00975C23">
        <w:rPr>
          <w:rFonts w:eastAsiaTheme="minorHAnsi"/>
          <w:lang w:eastAsia="en-US"/>
        </w:rPr>
        <w:t>, уполномоченное лицо МЦФ в течени</w:t>
      </w:r>
      <w:proofErr w:type="gramStart"/>
      <w:r w:rsidR="00975C23">
        <w:rPr>
          <w:rFonts w:eastAsiaTheme="minorHAnsi"/>
          <w:lang w:eastAsia="en-US"/>
        </w:rPr>
        <w:t>и</w:t>
      </w:r>
      <w:proofErr w:type="gramEnd"/>
      <w:r w:rsidR="00975C23">
        <w:rPr>
          <w:rFonts w:eastAsiaTheme="minorHAnsi"/>
          <w:lang w:eastAsia="en-US"/>
        </w:rPr>
        <w:t xml:space="preserve"> одного рабочего дня осуществляет передачу принятых заявлений с пакетом документов в Администрацию.</w:t>
      </w:r>
    </w:p>
    <w:p w:rsidR="003B33FD" w:rsidRDefault="0046259F"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6259F"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46259F"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на заявление об исполнении</w:t>
      </w:r>
      <w:r w:rsidR="00EB130C">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Pr="0074660B">
        <w:rPr>
          <w:rFonts w:eastAsiaTheme="minorHAnsi"/>
          <w:bCs/>
          <w:lang w:eastAsia="en-US"/>
        </w:rPr>
        <w:t xml:space="preserve"> предоставлении правообладателю муниципального имущества, а также земельных участков,  заверенных копий правоустанавливающих документов </w:t>
      </w:r>
      <w:r w:rsidRPr="0074660B">
        <w:rPr>
          <w:rFonts w:eastAsiaTheme="minorHAnsi"/>
          <w:lang w:eastAsia="en-US"/>
        </w:rPr>
        <w:t xml:space="preserve"> должностное лицо </w:t>
      </w:r>
      <w:proofErr w:type="gramStart"/>
      <w:r w:rsidRPr="0074660B">
        <w:rPr>
          <w:rFonts w:eastAsiaTheme="minorHAnsi"/>
          <w:lang w:eastAsia="en-US"/>
        </w:rPr>
        <w:t>Отдела</w:t>
      </w:r>
      <w:proofErr w:type="gramEnd"/>
      <w:r w:rsidRPr="0074660B">
        <w:rPr>
          <w:rFonts w:eastAsiaTheme="minorHAnsi"/>
          <w:lang w:eastAsia="en-US"/>
        </w:rPr>
        <w:t xml:space="preserve">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Pr="0074660B">
        <w:rPr>
          <w:rFonts w:eastAsiaTheme="minorHAnsi"/>
          <w:bCs/>
          <w:lang w:eastAsia="en-US"/>
        </w:rPr>
        <w:t>предоставления правообладателю муниципального имущества, а также земельных участков,  заверенных копий правоустанавливающих документов</w:t>
      </w:r>
      <w:r w:rsidRPr="0074660B">
        <w:rPr>
          <w:rFonts w:eastAsiaTheme="minorHAnsi"/>
          <w:lang w:eastAsia="en-US"/>
        </w:rPr>
        <w:t>;</w:t>
      </w:r>
    </w:p>
    <w:p w:rsidR="00A21694" w:rsidRPr="00EC6FA8" w:rsidRDefault="0046259F"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6D2D7E" w:rsidRPr="0074660B" w:rsidRDefault="00EB130C" w:rsidP="006D2D7E">
      <w:pPr>
        <w:autoSpaceDE w:val="0"/>
        <w:autoSpaceDN w:val="0"/>
        <w:adjustRightInd w:val="0"/>
        <w:jc w:val="both"/>
        <w:rPr>
          <w:rFonts w:eastAsiaTheme="minorHAnsi"/>
          <w:lang w:eastAsia="en-US"/>
        </w:rPr>
      </w:pPr>
      <w:bookmarkStart w:id="0" w:name="_GoBack"/>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6D2D7E" w:rsidRPr="0074660B">
        <w:rPr>
          <w:rFonts w:eastAsiaTheme="minorHAnsi"/>
          <w:bCs/>
          <w:lang w:eastAsia="en-US"/>
        </w:rPr>
        <w:t xml:space="preserve"> предоставлении правообладателю муниципального имущества, а также земельных участков,  заверенных копий правоустанавливающих документов </w:t>
      </w:r>
      <w:r w:rsidR="00A21694" w:rsidRPr="0074660B">
        <w:rPr>
          <w:rFonts w:eastAsiaTheme="minorHAnsi"/>
          <w:lang w:eastAsia="en-US"/>
        </w:rPr>
        <w:t xml:space="preserve">должностное лицо </w:t>
      </w:r>
      <w:proofErr w:type="gramStart"/>
      <w:r w:rsidR="00A21694" w:rsidRPr="0074660B">
        <w:rPr>
          <w:rFonts w:eastAsiaTheme="minorHAnsi"/>
          <w:lang w:eastAsia="en-US"/>
        </w:rPr>
        <w:t>Отдела</w:t>
      </w:r>
      <w:proofErr w:type="gramEnd"/>
      <w:r w:rsidR="00A21694" w:rsidRPr="0074660B">
        <w:rPr>
          <w:rFonts w:eastAsiaTheme="minorHAnsi"/>
          <w:lang w:eastAsia="en-US"/>
        </w:rPr>
        <w:t xml:space="preserve"> уполномоченное на оформление</w:t>
      </w:r>
      <w:r w:rsidR="0074660B" w:rsidRPr="0074660B">
        <w:rPr>
          <w:rFonts w:eastAsiaTheme="minorHAnsi"/>
          <w:lang w:eastAsia="en-US"/>
        </w:rPr>
        <w:t xml:space="preserve">документов </w:t>
      </w:r>
      <w:r w:rsidR="006D2D7E" w:rsidRPr="0074660B">
        <w:rPr>
          <w:rFonts w:eastAsiaTheme="minorHAnsi"/>
          <w:lang w:eastAsia="en-US"/>
        </w:rPr>
        <w:t xml:space="preserve">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процедуры является подготовленная копия  правоустанавливающего документа. </w:t>
      </w:r>
    </w:p>
    <w:bookmarkEnd w:id="0"/>
    <w:p w:rsidR="0050068A" w:rsidRPr="00EC6FA8" w:rsidRDefault="0046259F"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1C07C0"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w:t>
      </w:r>
      <w:proofErr w:type="gramStart"/>
      <w:r w:rsidR="0050068A" w:rsidRPr="0050068A">
        <w:rPr>
          <w:rFonts w:eastAsiaTheme="minorHAnsi"/>
          <w:lang w:eastAsia="en-US"/>
        </w:rPr>
        <w:t>,у</w:t>
      </w:r>
      <w:proofErr w:type="gramEnd"/>
      <w:r w:rsidR="0050068A" w:rsidRPr="0050068A">
        <w:rPr>
          <w:rFonts w:eastAsiaTheme="minorHAnsi"/>
          <w:lang w:eastAsia="en-US"/>
        </w:rPr>
        <w:t>казанным в заявлении</w:t>
      </w:r>
      <w:r w:rsidR="00880FB4">
        <w:rPr>
          <w:rFonts w:eastAsiaTheme="minorHAnsi"/>
          <w:lang w:eastAsia="en-US"/>
        </w:rPr>
        <w:t>.</w:t>
      </w:r>
    </w:p>
    <w:p w:rsidR="00843505" w:rsidRPr="00741088" w:rsidRDefault="001C07C0"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46259F"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1C07C0" w:rsidRPr="00C01076" w:rsidRDefault="001C07C0" w:rsidP="001C07C0">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1C07C0" w:rsidRPr="00C01076" w:rsidRDefault="001C07C0" w:rsidP="001C07C0">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lastRenderedPageBreak/>
        <w:t xml:space="preserve">         </w:t>
      </w:r>
      <w:r w:rsidRPr="00C01076">
        <w:rPr>
          <w:rFonts w:eastAsiaTheme="minorHAnsi"/>
          <w:lang w:eastAsia="en-US"/>
        </w:rPr>
        <w:t>- взаимодействие органа местного самоуправления, предоставляющего</w:t>
      </w:r>
    </w:p>
    <w:p w:rsidR="001C07C0" w:rsidRPr="00C01076" w:rsidRDefault="001C07C0" w:rsidP="001C07C0">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1C07C0" w:rsidRPr="00EC6FA8" w:rsidRDefault="001C07C0" w:rsidP="001C07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Pr>
          <w:rFonts w:eastAsiaTheme="minorHAnsi"/>
          <w:b/>
          <w:bCs/>
          <w:lang w:eastAsia="en-US"/>
        </w:rPr>
        <w:t>.</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портала 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1C07C0" w:rsidRPr="00EC6FA8" w:rsidRDefault="001C07C0" w:rsidP="001C07C0">
      <w:pPr>
        <w:autoSpaceDE w:val="0"/>
        <w:autoSpaceDN w:val="0"/>
        <w:adjustRightInd w:val="0"/>
        <w:jc w:val="both"/>
        <w:rPr>
          <w:rFonts w:eastAsiaTheme="minorHAnsi"/>
          <w:b/>
          <w:lang w:eastAsia="en-US"/>
        </w:rPr>
      </w:pPr>
      <w:r>
        <w:rPr>
          <w:rFonts w:eastAsiaTheme="minorHAnsi"/>
          <w:b/>
          <w:bCs/>
          <w:lang w:eastAsia="en-US"/>
        </w:rPr>
        <w:t xml:space="preserve">          </w:t>
      </w:r>
      <w:r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до</w:t>
      </w:r>
      <w:r w:rsidRPr="00EC6FA8">
        <w:rPr>
          <w:rFonts w:eastAsiaTheme="minorHAnsi"/>
          <w:b/>
          <w:bCs/>
          <w:lang w:eastAsia="en-US"/>
        </w:rPr>
        <w:t>кументов</w:t>
      </w:r>
      <w:r>
        <w:rPr>
          <w:rFonts w:eastAsiaTheme="minorHAnsi"/>
          <w:b/>
          <w:bCs/>
          <w:lang w:eastAsia="en-US"/>
        </w:rPr>
        <w:t>.</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1C07C0" w:rsidRPr="006C3997" w:rsidRDefault="001C07C0" w:rsidP="001C07C0">
      <w:pPr>
        <w:autoSpaceDE w:val="0"/>
        <w:autoSpaceDN w:val="0"/>
        <w:adjustRightInd w:val="0"/>
        <w:jc w:val="both"/>
        <w:rPr>
          <w:rFonts w:eastAsiaTheme="minorHAnsi"/>
          <w:lang w:eastAsia="en-US"/>
        </w:rPr>
      </w:pPr>
      <w:proofErr w:type="gramStart"/>
      <w:r w:rsidRPr="006C3997">
        <w:rPr>
          <w:rFonts w:eastAsiaTheme="minorHAnsi"/>
          <w:lang w:eastAsia="en-US"/>
        </w:rPr>
        <w:t>необходимых</w:t>
      </w:r>
      <w:proofErr w:type="gramEnd"/>
      <w:r w:rsidRPr="006C3997">
        <w:rPr>
          <w:rFonts w:eastAsiaTheme="minorHAnsi"/>
          <w:lang w:eastAsia="en-US"/>
        </w:rPr>
        <w:t xml:space="preserve">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 xml:space="preserve">4) сохранение ранее введенных в электронную форму запроса значений </w:t>
      </w:r>
      <w:proofErr w:type="gramStart"/>
      <w:r w:rsidRPr="006C3997">
        <w:rPr>
          <w:rFonts w:eastAsiaTheme="minorHAnsi"/>
          <w:lang w:eastAsia="en-US"/>
        </w:rPr>
        <w:t>в</w:t>
      </w:r>
      <w:proofErr w:type="gramEnd"/>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proofErr w:type="gramStart"/>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 xml:space="preserve">предоставления государственных и муниципальных услуг в электронной </w:t>
      </w:r>
      <w:r w:rsidRPr="006C3997">
        <w:rPr>
          <w:rFonts w:eastAsiaTheme="minorHAnsi"/>
          <w:lang w:eastAsia="en-US"/>
        </w:rPr>
        <w:lastRenderedPageBreak/>
        <w:t>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roofErr w:type="gramEnd"/>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 xml:space="preserve">формы запроса без </w:t>
      </w:r>
      <w:proofErr w:type="gramStart"/>
      <w:r w:rsidRPr="006C3997">
        <w:rPr>
          <w:rFonts w:eastAsiaTheme="minorHAnsi"/>
          <w:lang w:eastAsia="en-US"/>
        </w:rPr>
        <w:t>потери</w:t>
      </w:r>
      <w:proofErr w:type="gramEnd"/>
      <w:r w:rsidRPr="006C3997">
        <w:rPr>
          <w:rFonts w:eastAsiaTheme="minorHAnsi"/>
          <w:lang w:eastAsia="en-US"/>
        </w:rPr>
        <w:t xml:space="preserve"> ранее введенной информации;</w:t>
      </w:r>
    </w:p>
    <w:p w:rsidR="001C07C0" w:rsidRPr="006C3997" w:rsidRDefault="001C07C0" w:rsidP="001C07C0">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1C07C0" w:rsidRPr="000C5D6B" w:rsidRDefault="001C07C0" w:rsidP="001C07C0">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1C07C0" w:rsidRPr="00EC6FA8" w:rsidRDefault="001C07C0" w:rsidP="001C07C0">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1C07C0" w:rsidRPr="00F62D77" w:rsidRDefault="001C07C0" w:rsidP="001C07C0">
      <w:pPr>
        <w:widowControl w:val="0"/>
        <w:ind w:firstLine="709"/>
        <w:jc w:val="both"/>
        <w:rPr>
          <w:color w:val="000000"/>
        </w:rPr>
      </w:pPr>
      <w:r w:rsidRPr="00F62D77">
        <w:rPr>
          <w:color w:val="000000"/>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C07C0" w:rsidRPr="00EC6FA8" w:rsidRDefault="001C07C0" w:rsidP="001C07C0">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1C07C0" w:rsidRPr="00F62D77" w:rsidRDefault="001C07C0" w:rsidP="001C07C0">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1C07C0" w:rsidRPr="00F62D77" w:rsidRDefault="001C07C0" w:rsidP="001C07C0">
      <w:pPr>
        <w:ind w:firstLine="708"/>
        <w:jc w:val="both"/>
        <w:rPr>
          <w:color w:val="000000"/>
        </w:rPr>
      </w:pPr>
      <w:r w:rsidRPr="00F62D77">
        <w:rPr>
          <w:color w:val="000000"/>
        </w:rPr>
        <w:t>При предоставлении услуги в электронной форме заявителю направляется:</w:t>
      </w:r>
    </w:p>
    <w:p w:rsidR="001C07C0" w:rsidRPr="00F62D77" w:rsidRDefault="001C07C0" w:rsidP="001C07C0">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1C07C0" w:rsidRPr="00F62D77" w:rsidRDefault="001C07C0" w:rsidP="001C07C0">
      <w:pPr>
        <w:ind w:firstLine="708"/>
        <w:jc w:val="both"/>
        <w:rPr>
          <w:color w:val="000000"/>
        </w:rPr>
      </w:pPr>
      <w:proofErr w:type="gramStart"/>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1C07C0" w:rsidRPr="00F62D77" w:rsidRDefault="001C07C0" w:rsidP="001C07C0">
      <w:pPr>
        <w:ind w:firstLine="708"/>
        <w:jc w:val="both"/>
        <w:rPr>
          <w:color w:val="000000"/>
        </w:rPr>
      </w:pPr>
      <w:r w:rsidRPr="00F62D77">
        <w:rPr>
          <w:color w:val="000000"/>
        </w:rPr>
        <w:t>в) уведомление о факте получения информации, подтверждающей оплату услуги;</w:t>
      </w:r>
    </w:p>
    <w:p w:rsidR="001C07C0" w:rsidRPr="00F62D77" w:rsidRDefault="001C07C0" w:rsidP="001C07C0">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07C0" w:rsidRPr="00EC6FA8" w:rsidRDefault="001C07C0" w:rsidP="001C07C0">
      <w:pPr>
        <w:ind w:firstLine="708"/>
        <w:jc w:val="both"/>
        <w:rPr>
          <w:b/>
          <w:bCs/>
          <w:color w:val="000000"/>
        </w:rPr>
      </w:pPr>
      <w:r w:rsidRPr="00EC6FA8">
        <w:rPr>
          <w:b/>
          <w:bCs/>
          <w:color w:val="000000"/>
        </w:rPr>
        <w:t>3.5. Осуществление оценки качества предоставления услуги.</w:t>
      </w:r>
    </w:p>
    <w:p w:rsidR="001C07C0" w:rsidRPr="00F62D77" w:rsidRDefault="001C07C0" w:rsidP="001C07C0">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1C07C0" w:rsidRPr="00F62D77" w:rsidRDefault="001C07C0" w:rsidP="001C07C0">
      <w:pPr>
        <w:ind w:firstLine="708"/>
        <w:jc w:val="both"/>
        <w:rPr>
          <w:color w:val="000000"/>
        </w:rPr>
      </w:pPr>
      <w:proofErr w:type="gramStart"/>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w:t>
      </w:r>
      <w:r w:rsidRPr="00F62D77">
        <w:rPr>
          <w:color w:val="000000"/>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F62D77">
        <w:rPr>
          <w:color w:val="000000"/>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w:t>
      </w:r>
      <w:proofErr w:type="gramStart"/>
      <w:r w:rsidRPr="00EC6FA8">
        <w:rPr>
          <w:rFonts w:eastAsia="Times New Roman"/>
          <w:b/>
        </w:rPr>
        <w:t>контроля за</w:t>
      </w:r>
      <w:proofErr w:type="gramEnd"/>
      <w:r w:rsidRPr="00EC6FA8">
        <w:rPr>
          <w:rFonts w:eastAsia="Times New Roman"/>
          <w:b/>
        </w:rPr>
        <w:t xml:space="preserve">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1C07C0" w:rsidRPr="00565DAE" w:rsidRDefault="001C07C0" w:rsidP="001C07C0">
      <w:pPr>
        <w:pStyle w:val="ConsPlusNormal0"/>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1C07C0" w:rsidRPr="00283ADC"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w:t>
      </w:r>
      <w:proofErr w:type="gramStart"/>
      <w:r w:rsidRPr="00283ADC">
        <w:rPr>
          <w:rFonts w:eastAsiaTheme="minorHAnsi"/>
          <w:lang w:eastAsia="en-US"/>
        </w:rPr>
        <w:t>контроль за</w:t>
      </w:r>
      <w:proofErr w:type="gramEnd"/>
      <w:r w:rsidRPr="00283ADC">
        <w:rPr>
          <w:rFonts w:eastAsiaTheme="minorHAnsi"/>
          <w:lang w:eastAsia="en-US"/>
        </w:rPr>
        <w:t xml:space="preserve">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1C07C0" w:rsidRDefault="001C07C0" w:rsidP="001C07C0">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C07C0" w:rsidRPr="00EC6FA8" w:rsidRDefault="001C07C0" w:rsidP="001C07C0">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6FA8">
        <w:rPr>
          <w:rFonts w:eastAsia="Times New Roman"/>
          <w:b/>
        </w:rPr>
        <w:t>контроля за</w:t>
      </w:r>
      <w:proofErr w:type="gramEnd"/>
      <w:r w:rsidRPr="00EC6FA8">
        <w:rPr>
          <w:rFonts w:eastAsia="Times New Roman"/>
          <w:b/>
        </w:rPr>
        <w:t xml:space="preserve">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1C07C0" w:rsidRPr="001B5738" w:rsidRDefault="001C07C0" w:rsidP="001C07C0">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w:t>
      </w:r>
      <w:proofErr w:type="gramStart"/>
      <w:r w:rsidRPr="001B5738">
        <w:rPr>
          <w:rFonts w:eastAsia="Times New Roman"/>
        </w:rPr>
        <w:t xml:space="preserve">При проверке могут </w:t>
      </w:r>
      <w:r>
        <w:rPr>
          <w:rFonts w:eastAsia="Times New Roman"/>
        </w:rPr>
        <w:t>р</w:t>
      </w:r>
      <w:r w:rsidRPr="001B5738">
        <w:rPr>
          <w:rFonts w:eastAsia="Times New Roman"/>
        </w:rPr>
        <w:t xml:space="preserve">ассматриваться все вопросы, связанные с предоставлением услуги </w:t>
      </w:r>
      <w:r w:rsidRPr="001B5738">
        <w:rPr>
          <w:rFonts w:eastAsia="Times New Roman"/>
        </w:rPr>
        <w:lastRenderedPageBreak/>
        <w:t>комплексные проверки), или отдельные аспекты (тематические проверки).</w:t>
      </w:r>
      <w:proofErr w:type="gramEnd"/>
      <w:r w:rsidRPr="001B5738">
        <w:rPr>
          <w:rFonts w:eastAsia="Times New Roman"/>
        </w:rPr>
        <w:t xml:space="preserve"> Проверка также может проводиться по конкретному обращению заявителя.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1C07C0" w:rsidRPr="003D2CEE" w:rsidRDefault="001C07C0" w:rsidP="001C07C0">
      <w:pPr>
        <w:autoSpaceDE w:val="0"/>
        <w:autoSpaceDN w:val="0"/>
        <w:adjustRightInd w:val="0"/>
        <w:jc w:val="both"/>
        <w:rPr>
          <w:rFonts w:eastAsiaTheme="minorHAnsi"/>
          <w:lang w:eastAsia="en-US"/>
        </w:rPr>
      </w:pPr>
      <w:r w:rsidRPr="003D2CEE">
        <w:rPr>
          <w:rFonts w:eastAsiaTheme="minorHAnsi"/>
          <w:lang w:eastAsia="en-US"/>
        </w:rPr>
        <w:t xml:space="preserve">заявителей с жалобами на нарушения их прав и законных интересов </w:t>
      </w:r>
      <w:proofErr w:type="gramStart"/>
      <w:r w:rsidRPr="003D2CEE">
        <w:rPr>
          <w:rFonts w:eastAsiaTheme="minorHAnsi"/>
          <w:lang w:eastAsia="en-US"/>
        </w:rPr>
        <w:t>при</w:t>
      </w:r>
      <w:proofErr w:type="gramEnd"/>
    </w:p>
    <w:p w:rsidR="001C07C0" w:rsidRPr="003D2CEE" w:rsidRDefault="001C07C0" w:rsidP="001C07C0">
      <w:pPr>
        <w:autoSpaceDE w:val="0"/>
        <w:autoSpaceDN w:val="0"/>
        <w:adjustRightInd w:val="0"/>
        <w:jc w:val="both"/>
        <w:rPr>
          <w:rFonts w:eastAsiaTheme="minorHAnsi"/>
          <w:lang w:eastAsia="en-US"/>
        </w:rPr>
      </w:pPr>
      <w:proofErr w:type="gramStart"/>
      <w:r w:rsidRPr="003D2CEE">
        <w:rPr>
          <w:rFonts w:eastAsiaTheme="minorHAnsi"/>
          <w:lang w:eastAsia="en-US"/>
        </w:rPr>
        <w:t>предоставлении</w:t>
      </w:r>
      <w:proofErr w:type="gramEnd"/>
      <w:r w:rsidRPr="003D2CEE">
        <w:rPr>
          <w:rFonts w:eastAsiaTheme="minorHAnsi"/>
          <w:lang w:eastAsia="en-US"/>
        </w:rPr>
        <w:t xml:space="preserve"> муниципальной услуги.</w:t>
      </w:r>
    </w:p>
    <w:p w:rsidR="001C07C0" w:rsidRPr="003D2CEE" w:rsidRDefault="001C07C0" w:rsidP="001C07C0">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1C07C0" w:rsidRPr="003D2CEE" w:rsidRDefault="001C07C0" w:rsidP="001C07C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C07C0" w:rsidRPr="00EC6FA8" w:rsidRDefault="001C07C0" w:rsidP="001C07C0">
      <w:pPr>
        <w:autoSpaceDE w:val="0"/>
        <w:autoSpaceDN w:val="0"/>
        <w:adjustRightInd w:val="0"/>
        <w:jc w:val="both"/>
        <w:rPr>
          <w:rFonts w:eastAsia="Times New Roman"/>
          <w:b/>
        </w:rPr>
      </w:pPr>
      <w:r>
        <w:rPr>
          <w:rFonts w:eastAsia="Times New Roman"/>
          <w:b/>
        </w:rPr>
        <w:t xml:space="preserve">          </w:t>
      </w:r>
      <w:r w:rsidRPr="00EC6FA8">
        <w:rPr>
          <w:rFonts w:eastAsia="Times New Roman"/>
          <w:b/>
        </w:rPr>
        <w:t xml:space="preserve">3. Ответственность </w:t>
      </w:r>
      <w:proofErr w:type="gramStart"/>
      <w:r w:rsidRPr="00EC6FA8">
        <w:rPr>
          <w:rFonts w:eastAsia="Times New Roman"/>
          <w:b/>
        </w:rPr>
        <w:t>должностных</w:t>
      </w:r>
      <w:proofErr w:type="gramEnd"/>
      <w:r w:rsidRPr="00EC6FA8">
        <w:rPr>
          <w:rFonts w:eastAsia="Times New Roman"/>
          <w:b/>
        </w:rPr>
        <w:t xml:space="preserve"> </w:t>
      </w:r>
      <w:proofErr w:type="spellStart"/>
      <w:r w:rsidRPr="00EC6FA8">
        <w:rPr>
          <w:rFonts w:eastAsia="Times New Roman"/>
          <w:b/>
        </w:rPr>
        <w:t>лицза</w:t>
      </w:r>
      <w:proofErr w:type="spellEnd"/>
      <w:r w:rsidRPr="00EC6FA8">
        <w:rPr>
          <w:rFonts w:eastAsia="Times New Roman"/>
          <w:b/>
        </w:rPr>
        <w:t xml:space="preserve">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1C07C0" w:rsidRPr="00532ECD" w:rsidRDefault="001C07C0" w:rsidP="001C07C0">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 xml:space="preserve">также по результатам проведенных проверок в случае выявления нарушений </w:t>
      </w:r>
      <w:proofErr w:type="spellStart"/>
      <w:r w:rsidRPr="00532ECD">
        <w:rPr>
          <w:rFonts w:eastAsiaTheme="minorHAnsi"/>
          <w:lang w:eastAsia="en-US"/>
        </w:rPr>
        <w:t>правзаявителей</w:t>
      </w:r>
      <w:proofErr w:type="spellEnd"/>
      <w:r w:rsidRPr="00532ECD">
        <w:rPr>
          <w:rFonts w:eastAsiaTheme="minorHAnsi"/>
          <w:lang w:eastAsia="en-US"/>
        </w:rPr>
        <w:t>, в соответствии с действующим законодательством.</w:t>
      </w:r>
    </w:p>
    <w:p w:rsidR="001C07C0" w:rsidRPr="00532ECD"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1C07C0" w:rsidRDefault="001C07C0" w:rsidP="001C07C0">
      <w:pPr>
        <w:autoSpaceDE w:val="0"/>
        <w:autoSpaceDN w:val="0"/>
        <w:adjustRightInd w:val="0"/>
        <w:jc w:val="both"/>
        <w:rPr>
          <w:rFonts w:eastAsia="Times New Roman"/>
        </w:rPr>
      </w:pPr>
      <w:r w:rsidRPr="00532ECD">
        <w:rPr>
          <w:rFonts w:eastAsiaTheme="minorHAnsi"/>
          <w:lang w:eastAsia="en-US"/>
        </w:rPr>
        <w:t xml:space="preserve">персональную ответственность за соблюдение сроков, порядка, качества, </w:t>
      </w:r>
      <w:proofErr w:type="spellStart"/>
      <w:r w:rsidRPr="00532ECD">
        <w:rPr>
          <w:rFonts w:eastAsiaTheme="minorHAnsi"/>
          <w:lang w:eastAsia="en-US"/>
        </w:rPr>
        <w:t>режимовее</w:t>
      </w:r>
      <w:proofErr w:type="spellEnd"/>
      <w:r w:rsidRPr="00532ECD">
        <w:rPr>
          <w:rFonts w:eastAsiaTheme="minorHAnsi"/>
          <w:lang w:eastAsia="en-US"/>
        </w:rPr>
        <w:t xml:space="preserve">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 xml:space="preserve">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w:t>
      </w:r>
      <w:r w:rsidRPr="001B5738">
        <w:rPr>
          <w:rFonts w:eastAsia="Times New Roman"/>
        </w:rPr>
        <w:lastRenderedPageBreak/>
        <w:t>целях многофункциональному центру органом, предоставляющим муниципальную услугу;</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1C07C0"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 xml:space="preserve">V. </w:t>
      </w:r>
      <w:proofErr w:type="gramStart"/>
      <w:r w:rsidR="002D778C">
        <w:rPr>
          <w:rFonts w:eastAsia="Times New Roman"/>
          <w:b/>
        </w:rPr>
        <w:t>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roofErr w:type="gramEnd"/>
    </w:p>
    <w:p w:rsidR="001B5738" w:rsidRPr="00EC6FA8" w:rsidRDefault="001C07C0" w:rsidP="001C07C0">
      <w:pPr>
        <w:widowControl w:val="0"/>
        <w:autoSpaceDE w:val="0"/>
        <w:autoSpaceDN w:val="0"/>
        <w:adjustRightInd w:val="0"/>
        <w:jc w:val="both"/>
        <w:rPr>
          <w:rFonts w:eastAsia="Times New Roman"/>
          <w:b/>
        </w:rPr>
      </w:pPr>
      <w:r>
        <w:rPr>
          <w:rFonts w:eastAsia="Times New Roman"/>
          <w:b/>
        </w:rPr>
        <w:t xml:space="preserve">         </w:t>
      </w:r>
      <w:r w:rsidR="001B5738" w:rsidRPr="00EC6FA8">
        <w:rPr>
          <w:rFonts w:eastAsia="Times New Roman"/>
          <w:b/>
        </w:rPr>
        <w:t xml:space="preserve">1. </w:t>
      </w:r>
      <w:proofErr w:type="gramStart"/>
      <w:r w:rsidR="001B5738" w:rsidRPr="00EC6FA8">
        <w:rPr>
          <w:rFonts w:eastAsia="Times New Roman"/>
          <w:b/>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roofErr w:type="gramEnd"/>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Заявитель может обратиться с жалобой, в том числе в следующих случаях:</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07C0" w:rsidRPr="001B5738" w:rsidRDefault="001C07C0" w:rsidP="001C07C0">
      <w:pPr>
        <w:widowControl w:val="0"/>
        <w:autoSpaceDE w:val="0"/>
        <w:autoSpaceDN w:val="0"/>
        <w:adjustRightInd w:val="0"/>
        <w:ind w:firstLine="709"/>
        <w:jc w:val="both"/>
        <w:rPr>
          <w:rFonts w:eastAsia="Times New Roman"/>
        </w:rPr>
      </w:pPr>
      <w:proofErr w:type="gramStart"/>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7C0" w:rsidRPr="001B5738" w:rsidRDefault="001C07C0" w:rsidP="001C07C0">
      <w:pPr>
        <w:widowControl w:val="0"/>
        <w:autoSpaceDE w:val="0"/>
        <w:autoSpaceDN w:val="0"/>
        <w:adjustRightInd w:val="0"/>
        <w:ind w:firstLine="709"/>
        <w:jc w:val="both"/>
        <w:rPr>
          <w:rFonts w:eastAsia="Times New Roman"/>
        </w:rPr>
      </w:pPr>
      <w:proofErr w:type="gramStart"/>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8) нарушение срока или порядка выдачи документов по результатам </w:t>
      </w:r>
      <w:r w:rsidRPr="001B5738">
        <w:rPr>
          <w:rFonts w:eastAsia="Times New Roman"/>
        </w:rPr>
        <w:lastRenderedPageBreak/>
        <w:t>предоставления муниципальной услуги;</w:t>
      </w:r>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C07C0" w:rsidRDefault="001C07C0" w:rsidP="001C07C0">
      <w:pPr>
        <w:widowControl w:val="0"/>
        <w:autoSpaceDE w:val="0"/>
        <w:autoSpaceDN w:val="0"/>
        <w:adjustRightInd w:val="0"/>
        <w:ind w:firstLine="540"/>
        <w:jc w:val="both"/>
        <w:rPr>
          <w:rFonts w:eastAsia="Times New Roman"/>
        </w:rPr>
      </w:pPr>
      <w:r>
        <w:rPr>
          <w:rFonts w:eastAsia="Times New Roman"/>
        </w:rPr>
        <w:t xml:space="preserve"> </w:t>
      </w:r>
      <w:proofErr w:type="gramStart"/>
      <w:r w:rsidRPr="001B5738">
        <w:rPr>
          <w:rFonts w:eastAsia="Times New Roman"/>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C07C0" w:rsidRPr="00EC6FA8" w:rsidRDefault="001C07C0" w:rsidP="001C07C0">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1C07C0" w:rsidRPr="001B5738" w:rsidRDefault="001C07C0" w:rsidP="001C07C0">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w:t>
      </w:r>
      <w:proofErr w:type="gramStart"/>
      <w:r w:rsidRPr="001B5738">
        <w:rPr>
          <w:rFonts w:eastAsia="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1B5738">
        <w:rPr>
          <w:rFonts w:eastAsia="Times New Roman"/>
        </w:rPr>
        <w:lastRenderedPageBreak/>
        <w:t>государственных и муниципальных услуг, а также может быть принята</w:t>
      </w:r>
      <w:proofErr w:type="gramEnd"/>
      <w:r w:rsidRPr="001B5738">
        <w:rPr>
          <w:rFonts w:eastAsia="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 xml:space="preserve">2.3. </w:t>
      </w:r>
      <w:proofErr w:type="gramStart"/>
      <w:r w:rsidRPr="001B5738">
        <w:rPr>
          <w:rFonts w:eastAsia="Times New Roman"/>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1C07C0" w:rsidRPr="001B5738" w:rsidRDefault="001C07C0" w:rsidP="001C07C0">
      <w:pPr>
        <w:widowControl w:val="0"/>
        <w:autoSpaceDE w:val="0"/>
        <w:autoSpaceDN w:val="0"/>
        <w:adjustRightInd w:val="0"/>
        <w:ind w:firstLine="709"/>
        <w:jc w:val="both"/>
        <w:rPr>
          <w:rFonts w:eastAsia="Times New Roman"/>
        </w:rPr>
      </w:pPr>
      <w:proofErr w:type="gramStart"/>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w:t>
      </w:r>
      <w:proofErr w:type="gramStart"/>
      <w:r w:rsidRPr="001B5738">
        <w:rPr>
          <w:rFonts w:eastAsia="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w:t>
      </w:r>
      <w:r w:rsidRPr="001B5738">
        <w:rPr>
          <w:rFonts w:eastAsia="Times New Roman"/>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1B5738">
        <w:rPr>
          <w:rFonts w:eastAsia="Times New Roman"/>
        </w:rPr>
        <w:t xml:space="preserve"> обжалования нарушения установленного срока таких исправлений - в течение пяти рабочих дней со дня ее регистрации. </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1C07C0" w:rsidRPr="001B5738" w:rsidRDefault="001C07C0" w:rsidP="001C07C0">
      <w:pPr>
        <w:widowControl w:val="0"/>
        <w:autoSpaceDE w:val="0"/>
        <w:autoSpaceDN w:val="0"/>
        <w:adjustRightInd w:val="0"/>
        <w:ind w:firstLine="709"/>
        <w:jc w:val="both"/>
        <w:rPr>
          <w:rFonts w:eastAsia="Times New Roman"/>
        </w:rPr>
      </w:pPr>
      <w:proofErr w:type="gramStart"/>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738">
        <w:rPr>
          <w:rFonts w:eastAsia="Times New Roman"/>
        </w:rPr>
        <w:t>неудобства</w:t>
      </w:r>
      <w:proofErr w:type="gramEnd"/>
      <w:r w:rsidRPr="001B5738">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xml:space="preserve">. В случае признания </w:t>
      </w:r>
      <w:proofErr w:type="gramStart"/>
      <w:r w:rsidRPr="001B5738">
        <w:rPr>
          <w:rFonts w:eastAsia="Times New Roman"/>
        </w:rPr>
        <w:t>жалобы</w:t>
      </w:r>
      <w:proofErr w:type="gramEnd"/>
      <w:r w:rsidRPr="001B5738">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xml:space="preserve">. В случае установления в ходе или по результатам </w:t>
      </w:r>
      <w:proofErr w:type="gramStart"/>
      <w:r w:rsidRPr="001B5738">
        <w:rPr>
          <w:rFonts w:eastAsia="Times New Roman"/>
        </w:rPr>
        <w:t>рассмотрения жалобы признаков состава административного правонарушения</w:t>
      </w:r>
      <w:proofErr w:type="gramEnd"/>
      <w:r w:rsidRPr="001B5738">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C07C0" w:rsidRDefault="001C07C0" w:rsidP="001C07C0">
      <w:pPr>
        <w:rPr>
          <w:sz w:val="24"/>
          <w:szCs w:val="24"/>
        </w:rPr>
      </w:pPr>
    </w:p>
    <w:p w:rsidR="001C07C0" w:rsidRDefault="001C07C0" w:rsidP="001C07C0">
      <w:pPr>
        <w:rPr>
          <w:sz w:val="24"/>
          <w:szCs w:val="24"/>
        </w:rPr>
      </w:pPr>
    </w:p>
    <w:p w:rsidR="001C07C0" w:rsidRDefault="001C07C0" w:rsidP="001C07C0">
      <w:pPr>
        <w:jc w:val="both"/>
      </w:pPr>
      <w:r>
        <w:lastRenderedPageBreak/>
        <w:t xml:space="preserve">Заместитель главы Администрации </w:t>
      </w:r>
    </w:p>
    <w:p w:rsidR="001C07C0" w:rsidRDefault="001C07C0" w:rsidP="001C07C0">
      <w:pPr>
        <w:jc w:val="both"/>
      </w:pPr>
      <w:r>
        <w:t xml:space="preserve">Семикаракорского городского </w:t>
      </w:r>
    </w:p>
    <w:p w:rsidR="007C19B7" w:rsidRDefault="001C07C0" w:rsidP="001C07C0">
      <w:pPr>
        <w:rPr>
          <w:sz w:val="24"/>
          <w:szCs w:val="24"/>
        </w:rPr>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CD30AE">
          <w:pgSz w:w="11906" w:h="16838"/>
          <w:pgMar w:top="1134" w:right="567" w:bottom="1134"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«Предоставление правообладателю</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муниципального имущества,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а также земельных участков,</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  заверенных копий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правоустанавливающих </w:t>
      </w:r>
    </w:p>
    <w:p w:rsidR="008C5174" w:rsidRPr="00800CA2" w:rsidRDefault="00120610" w:rsidP="00120610">
      <w:pPr>
        <w:jc w:val="right"/>
        <w:rPr>
          <w:b/>
          <w:sz w:val="24"/>
          <w:szCs w:val="24"/>
        </w:rPr>
      </w:pPr>
      <w:r w:rsidRPr="00800CA2">
        <w:rPr>
          <w:rFonts w:eastAsia="Times New Roman"/>
          <w:sz w:val="24"/>
          <w:szCs w:val="24"/>
          <w:lang w:eastAsia="zh-CN"/>
        </w:rPr>
        <w:t>документов»</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7C19B7"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p>
    <w:p w:rsidR="007C19B7" w:rsidRDefault="007C19B7" w:rsidP="007C19B7">
      <w:pPr>
        <w:autoSpaceDE w:val="0"/>
        <w:autoSpaceDN w:val="0"/>
        <w:ind w:firstLine="709"/>
        <w:jc w:val="both"/>
        <w:rPr>
          <w:sz w:val="24"/>
          <w:szCs w:val="24"/>
        </w:rPr>
      </w:pPr>
      <w:r>
        <w:rPr>
          <w:sz w:val="24"/>
          <w:szCs w:val="24"/>
        </w:rPr>
        <w:t xml:space="preserve">3. </w:t>
      </w:r>
      <w:proofErr w:type="gramStart"/>
      <w:r>
        <w:rPr>
          <w:sz w:val="24"/>
          <w:szCs w:val="24"/>
        </w:rPr>
        <w:t>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«Предоставление правообладателю</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 xml:space="preserve">муниципального имущества, </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а также земельных участков,</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 xml:space="preserve">  заверенных копий </w:t>
      </w:r>
    </w:p>
    <w:p w:rsidR="00120610" w:rsidRDefault="00120610" w:rsidP="001206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w:t>
      </w:r>
      <w:r w:rsidRPr="00120610">
        <w:rPr>
          <w:rFonts w:ascii="Times New Roman" w:hAnsi="Times New Roman" w:cs="Times New Roman"/>
          <w:sz w:val="24"/>
          <w:szCs w:val="24"/>
        </w:rPr>
        <w:t xml:space="preserve">равоустанавливающих </w:t>
      </w:r>
    </w:p>
    <w:p w:rsidR="00F65C2F"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документов»</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proofErr w:type="gramStart"/>
      <w:r>
        <w:rPr>
          <w:sz w:val="24"/>
          <w:szCs w:val="24"/>
        </w:rPr>
        <w:t>проживающего</w:t>
      </w:r>
      <w:proofErr w:type="gramEnd"/>
      <w:r>
        <w:rPr>
          <w:sz w:val="24"/>
          <w:szCs w:val="24"/>
        </w:rPr>
        <w:t xml:space="preserve">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664887">
      <w:pPr>
        <w:pStyle w:val="ConsPlusNonformat"/>
        <w:jc w:val="center"/>
        <w:rPr>
          <w:rFonts w:ascii="Times New Roman" w:hAnsi="Times New Roman" w:cs="Times New Roman"/>
          <w:sz w:val="28"/>
          <w:szCs w:val="28"/>
        </w:rPr>
      </w:pPr>
      <w:r w:rsidRPr="00664887">
        <w:rPr>
          <w:rFonts w:ascii="Times New Roman" w:hAnsi="Times New Roman" w:cs="Times New Roman"/>
          <w:sz w:val="28"/>
          <w:szCs w:val="28"/>
        </w:rPr>
        <w:t>ЗАЯВЛЕНИЕ</w:t>
      </w:r>
    </w:p>
    <w:p w:rsidR="00664887" w:rsidRPr="00664887" w:rsidRDefault="00664887" w:rsidP="00664887">
      <w:pPr>
        <w:pStyle w:val="ConsPlusNonformat"/>
        <w:jc w:val="center"/>
        <w:rPr>
          <w:rFonts w:ascii="Times New Roman" w:hAnsi="Times New Roman" w:cs="Times New Roman"/>
          <w:sz w:val="28"/>
          <w:szCs w:val="28"/>
        </w:rPr>
      </w:pP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 Прошу выдать заверенную копию (дубликат)____________________</w:t>
      </w:r>
      <w:r>
        <w:rPr>
          <w:rFonts w:ascii="Times New Roman" w:hAnsi="Times New Roman" w:cs="Times New Roman"/>
          <w:sz w:val="28"/>
          <w:szCs w:val="28"/>
        </w:rPr>
        <w:t>__</w:t>
      </w:r>
      <w:r w:rsidRPr="00664887">
        <w:rPr>
          <w:rFonts w:ascii="Times New Roman" w:hAnsi="Times New Roman" w:cs="Times New Roman"/>
          <w:sz w:val="28"/>
          <w:szCs w:val="28"/>
        </w:rPr>
        <w:t>_____</w:t>
      </w:r>
    </w:p>
    <w:p w:rsidR="00664887" w:rsidRDefault="00664887" w:rsidP="00664887">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w:t>
      </w:r>
    </w:p>
    <w:p w:rsidR="00664887" w:rsidRPr="00664887" w:rsidRDefault="00664887" w:rsidP="00664887">
      <w:pPr>
        <w:pStyle w:val="ConsPlusNonformat"/>
        <w:jc w:val="center"/>
        <w:rPr>
          <w:rFonts w:ascii="Times New Roman" w:hAnsi="Times New Roman" w:cs="Times New Roman"/>
        </w:rPr>
      </w:pPr>
      <w:r w:rsidRPr="00664887">
        <w:rPr>
          <w:rFonts w:ascii="Times New Roman" w:hAnsi="Times New Roman" w:cs="Times New Roman"/>
        </w:rPr>
        <w:t>(указать наименование правоустанавливающего документа на земельный участок, муниципальное имущество)</w:t>
      </w: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Сведения о земельном участке (муниципальном имуществе): </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1. Площадь _______________________________________________________</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2. Кадастровый № 61:35</w:t>
      </w:r>
      <w:r w:rsidRPr="00664887">
        <w:rPr>
          <w:rFonts w:ascii="Times New Roman" w:hAnsi="Times New Roman" w:cs="Times New Roman"/>
          <w:sz w:val="28"/>
          <w:szCs w:val="28"/>
        </w:rPr>
        <w:t>:___</w:t>
      </w:r>
      <w:r>
        <w:rPr>
          <w:rFonts w:ascii="Times New Roman" w:hAnsi="Times New Roman" w:cs="Times New Roman"/>
          <w:sz w:val="28"/>
          <w:szCs w:val="28"/>
        </w:rPr>
        <w:t>_____________</w:t>
      </w:r>
      <w:r w:rsidRPr="00664887">
        <w:rPr>
          <w:rFonts w:ascii="Times New Roman" w:hAnsi="Times New Roman" w:cs="Times New Roman"/>
          <w:sz w:val="28"/>
          <w:szCs w:val="28"/>
        </w:rPr>
        <w:t>_______</w:t>
      </w:r>
      <w:r>
        <w:rPr>
          <w:rFonts w:ascii="Times New Roman" w:hAnsi="Times New Roman" w:cs="Times New Roman"/>
          <w:sz w:val="28"/>
          <w:szCs w:val="28"/>
        </w:rPr>
        <w:t>________________________</w:t>
      </w:r>
    </w:p>
    <w:p w:rsidR="00664887" w:rsidRP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3.Адрес:_____________________________________________________________________________________________________________________________________________________________________________________________________</w:t>
      </w:r>
    </w:p>
    <w:p w:rsidR="00664887" w:rsidRPr="00664887" w:rsidRDefault="00664887"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lastRenderedPageBreak/>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w:t>
      </w:r>
      <w:proofErr w:type="gramStart"/>
      <w:r w:rsidRPr="00664887">
        <w:rPr>
          <w:rFonts w:ascii="Times New Roman" w:hAnsi="Times New Roman" w:cs="Times New Roman"/>
          <w:sz w:val="28"/>
          <w:szCs w:val="28"/>
        </w:rPr>
        <w:t>согласен</w:t>
      </w:r>
      <w:proofErr w:type="gramEnd"/>
      <w:r w:rsidRPr="00664887">
        <w:rPr>
          <w:rFonts w:ascii="Times New Roman" w:hAnsi="Times New Roman" w:cs="Times New Roman"/>
          <w:sz w:val="28"/>
          <w:szCs w:val="28"/>
        </w:rPr>
        <w:t xml:space="preserve">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6DA4" w:rsidRPr="00286DA4" w:rsidRDefault="00286DA4" w:rsidP="00286DA4">
      <w:pPr>
        <w:autoSpaceDE w:val="0"/>
        <w:ind w:left="5103"/>
        <w:jc w:val="right"/>
        <w:rPr>
          <w:sz w:val="24"/>
          <w:szCs w:val="24"/>
        </w:rPr>
      </w:pPr>
      <w:r w:rsidRPr="00286DA4">
        <w:rPr>
          <w:sz w:val="24"/>
          <w:szCs w:val="24"/>
        </w:rPr>
        <w:lastRenderedPageBreak/>
        <w:t>Приложение № 3</w:t>
      </w:r>
    </w:p>
    <w:p w:rsidR="00286DA4" w:rsidRDefault="00286DA4" w:rsidP="00286DA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286DA4" w:rsidRDefault="00286DA4" w:rsidP="00286DA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«Предоставление правообладателю</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муниципального имущества,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а также земельных участков,</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заверенных копий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правоустанавливающих</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документов»</w:t>
      </w:r>
    </w:p>
    <w:p w:rsidR="00286DA4" w:rsidRPr="00270D89" w:rsidRDefault="00DE0A45" w:rsidP="00286DA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76446F" w:rsidRPr="00286DA4" w:rsidRDefault="0076446F" w:rsidP="00286DA4">
                  <w:pPr>
                    <w:jc w:val="center"/>
                    <w:rPr>
                      <w:rFonts w:eastAsia="Times New Roman"/>
                      <w:sz w:val="24"/>
                      <w:szCs w:val="24"/>
                    </w:rPr>
                  </w:pPr>
                  <w:r w:rsidRPr="00286DA4">
                    <w:rPr>
                      <w:sz w:val="24"/>
                      <w:szCs w:val="24"/>
                    </w:rPr>
                    <w:t xml:space="preserve">Блок-схема </w:t>
                  </w:r>
                  <w:r w:rsidRPr="00286DA4">
                    <w:rPr>
                      <w:rFonts w:eastAsia="Times New Roman"/>
                      <w:sz w:val="24"/>
                      <w:szCs w:val="24"/>
                    </w:rPr>
                    <w:t>предоставления муниципальной услуги</w:t>
                  </w:r>
                </w:p>
                <w:p w:rsidR="0076446F" w:rsidRPr="00286DA4" w:rsidRDefault="0076446F" w:rsidP="00286DA4">
                  <w:pPr>
                    <w:jc w:val="center"/>
                    <w:rPr>
                      <w:sz w:val="24"/>
                      <w:szCs w:val="24"/>
                    </w:rPr>
                  </w:pPr>
                  <w:r w:rsidRPr="00286DA4">
                    <w:rPr>
                      <w:rFonts w:eastAsia="Times New Roman"/>
                      <w:sz w:val="24"/>
                      <w:szCs w:val="24"/>
                    </w:rPr>
                    <w:t xml:space="preserve">  «Предоставление правообладателю муниципального имущества, а также земельных участков,  заверенных копий правоустанавливающих документов»</w:t>
                  </w:r>
                </w:p>
              </w:txbxContent>
            </v:textbox>
          </v:shape>
        </w:pict>
      </w:r>
    </w:p>
    <w:p w:rsidR="00286DA4" w:rsidRPr="00270D89" w:rsidRDefault="00DE0A45" w:rsidP="00286DA4">
      <w:pPr>
        <w:autoSpaceDE w:val="0"/>
        <w:autoSpaceDN w:val="0"/>
        <w:adjustRightInd w:val="0"/>
        <w:ind w:firstLine="708"/>
        <w:jc w:val="both"/>
        <w:rPr>
          <w:color w:val="FF0000"/>
        </w:rPr>
      </w:pPr>
      <w:r w:rsidRPr="00DE0A45">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DE0A45">
        <w:rPr>
          <w:noProof/>
          <w:color w:val="FF0000"/>
          <w:szCs w:val="24"/>
        </w:rPr>
        <w:pict>
          <v:shape id="_x0000_s1051" type="#_x0000_t32" style="position:absolute;left:0;text-align:left;margin-left:36.35pt;margin-top:422.6pt;width:41.95pt;height:0;flip:x;z-index:251685888" o:connectortype="straight"/>
        </w:pict>
      </w:r>
      <w:r w:rsidRPr="00DE0A45">
        <w:rPr>
          <w:noProof/>
          <w:color w:val="FF0000"/>
          <w:szCs w:val="24"/>
        </w:rPr>
        <w:pict>
          <v:shape id="_x0000_s1049" type="#_x0000_t32" style="position:absolute;left:0;text-align:left;margin-left:238.85pt;margin-top:520.45pt;width:0;height:19.15pt;z-index:251683840" o:connectortype="straight">
            <v:stroke endarrow="block"/>
          </v:shape>
        </w:pict>
      </w:r>
      <w:r w:rsidRPr="00DE0A45">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76446F" w:rsidRDefault="0076446F" w:rsidP="00286DA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76446F" w:rsidRPr="00A01EBB" w:rsidRDefault="0076446F" w:rsidP="00286DA4">
                  <w:pPr>
                    <w:jc w:val="center"/>
                    <w:rPr>
                      <w:sz w:val="22"/>
                    </w:rPr>
                  </w:pPr>
                </w:p>
              </w:txbxContent>
            </v:textbox>
          </v:shape>
        </w:pict>
      </w:r>
      <w:r w:rsidRPr="00DE0A45">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76446F" w:rsidRPr="005D4046" w:rsidRDefault="0076446F" w:rsidP="00286DA4">
                  <w:pPr>
                    <w:jc w:val="center"/>
                    <w:rPr>
                      <w:szCs w:val="24"/>
                    </w:rPr>
                  </w:pPr>
                  <w:r>
                    <w:rPr>
                      <w:szCs w:val="24"/>
                    </w:rPr>
                    <w:t>Да</w:t>
                  </w:r>
                </w:p>
                <w:p w:rsidR="0076446F" w:rsidRDefault="0076446F" w:rsidP="00286DA4">
                  <w:pPr>
                    <w:jc w:val="center"/>
                  </w:pPr>
                </w:p>
              </w:txbxContent>
            </v:textbox>
          </v:shape>
        </w:pict>
      </w:r>
      <w:r w:rsidRPr="00DE0A45">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76446F" w:rsidRPr="00286DA4" w:rsidRDefault="0076446F" w:rsidP="00286DA4">
                  <w:pPr>
                    <w:jc w:val="center"/>
                    <w:rPr>
                      <w:rFonts w:eastAsia="Times New Roman"/>
                      <w:sz w:val="24"/>
                      <w:szCs w:val="24"/>
                    </w:rPr>
                  </w:pPr>
                  <w:r w:rsidRPr="00286DA4">
                    <w:rPr>
                      <w:rFonts w:eastAsia="Times New Roman"/>
                      <w:sz w:val="24"/>
                      <w:szCs w:val="24"/>
                    </w:rPr>
                    <w:t xml:space="preserve">Отказ заявителю </w:t>
                  </w:r>
                </w:p>
                <w:p w:rsidR="0076446F" w:rsidRPr="0098522C" w:rsidRDefault="0076446F" w:rsidP="00286DA4">
                  <w:pPr>
                    <w:jc w:val="center"/>
                  </w:pPr>
                  <w:r w:rsidRPr="00286DA4">
                    <w:rPr>
                      <w:rFonts w:eastAsia="Times New Roman"/>
                      <w:sz w:val="24"/>
                      <w:szCs w:val="24"/>
                    </w:rPr>
                    <w:t>в предоставлении муниципальной услуги</w:t>
                  </w:r>
                </w:p>
              </w:txbxContent>
            </v:textbox>
          </v:shape>
        </w:pict>
      </w:r>
      <w:r w:rsidRPr="00DE0A45">
        <w:rPr>
          <w:noProof/>
          <w:color w:val="FF0000"/>
          <w:szCs w:val="24"/>
        </w:rPr>
        <w:pict>
          <v:shape id="_x0000_s1050" type="#_x0000_t32" style="position:absolute;left:0;text-align:left;margin-left:298.45pt;margin-top:422.6pt;width:40.25pt;height:0;z-index:251684864" o:connectortype="straight">
            <v:stroke endarrow="block"/>
          </v:shape>
        </w:pict>
      </w:r>
      <w:r w:rsidRPr="00DE0A45">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76446F" w:rsidRPr="005D4046" w:rsidRDefault="0076446F" w:rsidP="00286DA4">
                  <w:pPr>
                    <w:jc w:val="center"/>
                    <w:rPr>
                      <w:szCs w:val="24"/>
                    </w:rPr>
                  </w:pPr>
                  <w:r>
                    <w:rPr>
                      <w:szCs w:val="24"/>
                    </w:rPr>
                    <w:t>Нет</w:t>
                  </w:r>
                </w:p>
                <w:p w:rsidR="0076446F" w:rsidRDefault="0076446F" w:rsidP="00286DA4">
                  <w:pPr>
                    <w:jc w:val="center"/>
                  </w:pPr>
                </w:p>
              </w:txbxContent>
            </v:textbox>
          </v:shape>
        </w:pict>
      </w:r>
      <w:r w:rsidRPr="00DE0A45">
        <w:rPr>
          <w:noProof/>
          <w:color w:val="FF0000"/>
          <w:szCs w:val="24"/>
        </w:rPr>
        <w:pict>
          <v:shape id="_x0000_s1052" type="#_x0000_t32" style="position:absolute;left:0;text-align:left;margin-left:33.4pt;margin-top:422.6pt;width:.1pt;height:61.5pt;z-index:251686912" o:connectortype="straight">
            <v:stroke endarrow="block"/>
          </v:shape>
        </w:pict>
      </w:r>
      <w:r w:rsidRPr="00DE0A45">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76446F" w:rsidRPr="00003294" w:rsidRDefault="0076446F" w:rsidP="00286DA4">
                  <w:pPr>
                    <w:rPr>
                      <w:sz w:val="20"/>
                      <w:szCs w:val="20"/>
                    </w:rPr>
                  </w:pPr>
                </w:p>
              </w:txbxContent>
            </v:textbox>
          </v:shape>
        </w:pict>
      </w:r>
      <w:r w:rsidRPr="00DE0A45">
        <w:rPr>
          <w:noProof/>
          <w:color w:val="FF0000"/>
          <w:szCs w:val="24"/>
        </w:rPr>
        <w:pict>
          <v:shape id="_x0000_s1053" type="#_x0000_t32" style="position:absolute;left:0;text-align:left;margin-left:238.85pt;margin-top:565.85pt;width:0;height:24.75pt;z-index:251687936" o:connectortype="straight">
            <v:stroke endarrow="block"/>
          </v:shape>
        </w:pict>
      </w:r>
      <w:r w:rsidRPr="00DE0A45">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76446F" w:rsidRPr="004A3786" w:rsidRDefault="0076446F" w:rsidP="00286DA4">
                  <w:pPr>
                    <w:jc w:val="center"/>
                    <w:rPr>
                      <w:rFonts w:eastAsia="Times New Roman"/>
                      <w:sz w:val="22"/>
                    </w:rPr>
                  </w:pPr>
                  <w:r w:rsidRPr="004A3786">
                    <w:rPr>
                      <w:rFonts w:eastAsia="Times New Roman"/>
                      <w:sz w:val="22"/>
                    </w:rPr>
                    <w:t>Необходимые документы</w:t>
                  </w:r>
                </w:p>
                <w:p w:rsidR="0076446F" w:rsidRPr="004A3786" w:rsidRDefault="0076446F" w:rsidP="00286DA4">
                  <w:pPr>
                    <w:jc w:val="center"/>
                    <w:rPr>
                      <w:sz w:val="22"/>
                    </w:rPr>
                  </w:pPr>
                  <w:proofErr w:type="gramStart"/>
                  <w:r w:rsidRPr="004A3786">
                    <w:rPr>
                      <w:rFonts w:eastAsia="Times New Roman"/>
                      <w:sz w:val="22"/>
                    </w:rPr>
                    <w:t>предоставлены</w:t>
                  </w:r>
                  <w:proofErr w:type="gramEnd"/>
                  <w:r w:rsidRPr="004A3786">
                    <w:rPr>
                      <w:rFonts w:eastAsia="Times New Roman"/>
                      <w:sz w:val="22"/>
                    </w:rPr>
                    <w:t xml:space="preserve"> в достаточном объеме?</w:t>
                  </w:r>
                </w:p>
              </w:txbxContent>
            </v:textbox>
          </v:shape>
        </w:pict>
      </w:r>
      <w:r w:rsidRPr="00DE0A45">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76446F" w:rsidRPr="00CB2846" w:rsidRDefault="0076446F" w:rsidP="00286DA4">
                  <w:pPr>
                    <w:jc w:val="center"/>
                    <w:rPr>
                      <w:rFonts w:eastAsia="Times New Roman"/>
                      <w:sz w:val="22"/>
                    </w:rPr>
                  </w:pPr>
                  <w:r w:rsidRPr="00CB2846">
                    <w:rPr>
                      <w:rFonts w:eastAsia="Times New Roman"/>
                      <w:sz w:val="22"/>
                    </w:rPr>
                    <w:t xml:space="preserve">Отказ заявителю </w:t>
                  </w:r>
                </w:p>
                <w:p w:rsidR="0076446F" w:rsidRPr="00CB2846" w:rsidRDefault="0076446F" w:rsidP="00286DA4">
                  <w:pPr>
                    <w:jc w:val="center"/>
                    <w:rPr>
                      <w:sz w:val="22"/>
                    </w:rPr>
                  </w:pPr>
                  <w:r w:rsidRPr="00CB2846">
                    <w:rPr>
                      <w:rFonts w:eastAsia="Times New Roman"/>
                      <w:sz w:val="22"/>
                    </w:rPr>
                    <w:t>в предоставлении муниципальной услуги</w:t>
                  </w:r>
                </w:p>
              </w:txbxContent>
            </v:textbox>
          </v:shape>
        </w:pict>
      </w:r>
      <w:r w:rsidRPr="00DE0A45">
        <w:rPr>
          <w:noProof/>
          <w:color w:val="FF0000"/>
          <w:szCs w:val="24"/>
        </w:rPr>
        <w:pict>
          <v:shape id="_x0000_s1043" type="#_x0000_t32" style="position:absolute;left:0;text-align:left;margin-left:187.85pt;margin-top:100.1pt;width:0;height:17.65pt;z-index:251677696" o:connectortype="straight">
            <v:stroke endarrow="block"/>
          </v:shape>
        </w:pict>
      </w:r>
      <w:r w:rsidRPr="00DE0A45">
        <w:rPr>
          <w:noProof/>
          <w:color w:val="FF0000"/>
          <w:szCs w:val="24"/>
        </w:rPr>
        <w:pict>
          <v:shape id="_x0000_s1047" type="#_x0000_t32" style="position:absolute;left:0;text-align:left;margin-left:36.4pt;margin-top:230.6pt;width:41.95pt;height:0;flip:x;z-index:251681792" o:connectortype="straight"/>
        </w:pict>
      </w:r>
      <w:r w:rsidRPr="00DE0A45">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76446F" w:rsidRPr="005D4046" w:rsidRDefault="0076446F" w:rsidP="00286DA4">
                  <w:pPr>
                    <w:jc w:val="center"/>
                    <w:rPr>
                      <w:szCs w:val="24"/>
                    </w:rPr>
                  </w:pPr>
                  <w:r>
                    <w:rPr>
                      <w:szCs w:val="24"/>
                    </w:rPr>
                    <w:t>Да</w:t>
                  </w:r>
                </w:p>
                <w:p w:rsidR="0076446F" w:rsidRDefault="0076446F" w:rsidP="00286DA4">
                  <w:pPr>
                    <w:jc w:val="center"/>
                  </w:pPr>
                </w:p>
              </w:txbxContent>
            </v:textbox>
          </v:shape>
        </w:pict>
      </w:r>
      <w:r w:rsidRPr="00DE0A45">
        <w:rPr>
          <w:noProof/>
          <w:color w:val="FF0000"/>
          <w:szCs w:val="24"/>
        </w:rPr>
        <w:pict>
          <v:shape id="_x0000_s1046" type="#_x0000_t32" style="position:absolute;left:0;text-align:left;margin-left:298.85pt;margin-top:230.6pt;width:40.25pt;height:0;z-index:251680768" o:connectortype="straight">
            <v:stroke endarrow="block"/>
          </v:shape>
        </w:pict>
      </w:r>
      <w:r w:rsidRPr="00DE0A45">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76446F" w:rsidRPr="005D4046" w:rsidRDefault="0076446F" w:rsidP="00286DA4">
                  <w:pPr>
                    <w:jc w:val="center"/>
                    <w:rPr>
                      <w:szCs w:val="24"/>
                    </w:rPr>
                  </w:pPr>
                  <w:r>
                    <w:rPr>
                      <w:szCs w:val="24"/>
                    </w:rPr>
                    <w:t>Нет</w:t>
                  </w:r>
                </w:p>
                <w:p w:rsidR="0076446F" w:rsidRDefault="0076446F" w:rsidP="00286DA4">
                  <w:pPr>
                    <w:jc w:val="center"/>
                  </w:pPr>
                </w:p>
              </w:txbxContent>
            </v:textbox>
          </v:shape>
        </w:pict>
      </w:r>
      <w:r w:rsidRPr="00DE0A45">
        <w:rPr>
          <w:noProof/>
          <w:color w:val="FF0000"/>
          <w:szCs w:val="24"/>
        </w:rPr>
        <w:pict>
          <v:shape id="_x0000_s1044" type="#_x0000_t32" style="position:absolute;left:0;text-align:left;margin-left:187.85pt;margin-top:167.1pt;width:0;height:19.25pt;z-index:251678720" o:connectortype="straight">
            <v:stroke endarrow="block"/>
          </v:shape>
        </w:pict>
      </w:r>
      <w:r w:rsidRPr="00DE0A45">
        <w:rPr>
          <w:noProof/>
          <w:color w:val="FF0000"/>
          <w:szCs w:val="24"/>
        </w:rPr>
        <w:pict>
          <v:shape id="_x0000_s1028" type="#_x0000_t4" style="position:absolute;left:0;text-align:left;margin-left:78.35pt;margin-top:186.3pt;width:220.5pt;height:90pt;z-index:251662336">
            <v:textbox style="mso-next-textbox:#_x0000_s1028">
              <w:txbxContent>
                <w:p w:rsidR="0076446F" w:rsidRPr="00003294" w:rsidRDefault="0076446F" w:rsidP="00286DA4">
                  <w:pPr>
                    <w:rPr>
                      <w:sz w:val="20"/>
                      <w:szCs w:val="20"/>
                    </w:rPr>
                  </w:pPr>
                </w:p>
              </w:txbxContent>
            </v:textbox>
          </v:shape>
        </w:pict>
      </w:r>
      <w:r w:rsidRPr="00DE0A45">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76446F" w:rsidRPr="00286DA4" w:rsidRDefault="0076446F" w:rsidP="00286DA4">
                  <w:pPr>
                    <w:jc w:val="center"/>
                    <w:rPr>
                      <w:rFonts w:eastAsia="Times New Roman"/>
                      <w:sz w:val="24"/>
                      <w:szCs w:val="24"/>
                    </w:rPr>
                  </w:pPr>
                  <w:r w:rsidRPr="00286DA4">
                    <w:rPr>
                      <w:rFonts w:eastAsia="Times New Roman"/>
                      <w:sz w:val="24"/>
                      <w:szCs w:val="24"/>
                    </w:rPr>
                    <w:t xml:space="preserve">Выдача заявителю документов, </w:t>
                  </w:r>
                  <w:proofErr w:type="gramStart"/>
                  <w:r w:rsidRPr="00286DA4">
                    <w:rPr>
                      <w:rFonts w:eastAsia="Times New Roman"/>
                      <w:sz w:val="24"/>
                      <w:szCs w:val="24"/>
                    </w:rPr>
                    <w:t>способом</w:t>
                  </w:r>
                  <w:proofErr w:type="gramEnd"/>
                  <w:r w:rsidRPr="00286DA4">
                    <w:rPr>
                      <w:rFonts w:eastAsia="Times New Roman"/>
                      <w:sz w:val="24"/>
                      <w:szCs w:val="24"/>
                    </w:rPr>
                    <w:t xml:space="preserve"> указанным в заявлении</w:t>
                  </w:r>
                </w:p>
              </w:txbxContent>
            </v:textbox>
          </v:shape>
        </w:pict>
      </w:r>
      <w:r w:rsidRPr="00DE0A45">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76446F" w:rsidRPr="00235B6D" w:rsidRDefault="0076446F" w:rsidP="00286DA4">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r w:rsidRPr="00DE0A45">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76446F" w:rsidRPr="00286DA4" w:rsidRDefault="0076446F" w:rsidP="00286DA4">
                  <w:pPr>
                    <w:jc w:val="center"/>
                    <w:rPr>
                      <w:rFonts w:eastAsia="Times New Roman"/>
                      <w:sz w:val="24"/>
                      <w:szCs w:val="24"/>
                    </w:rPr>
                  </w:pPr>
                  <w:r w:rsidRPr="00286DA4">
                    <w:rPr>
                      <w:rFonts w:eastAsia="Times New Roman"/>
                      <w:sz w:val="24"/>
                      <w:szCs w:val="24"/>
                    </w:rPr>
                    <w:t xml:space="preserve">Прием и регистрация заявления в Отделе или МФЦ  о </w:t>
                  </w:r>
                  <w:r w:rsidRPr="00286DA4">
                    <w:rPr>
                      <w:sz w:val="24"/>
                      <w:szCs w:val="24"/>
                    </w:rPr>
                    <w:t>заключении дополнительных соглашений к договорам аренды, безвозмездного пользования земельным участком</w:t>
                  </w:r>
                  <w:r w:rsidRPr="00286DA4">
                    <w:rPr>
                      <w:rFonts w:eastAsia="Times New Roman"/>
                      <w:sz w:val="24"/>
                      <w:szCs w:val="24"/>
                    </w:rPr>
                    <w:t xml:space="preserve"> с прилагаемыми документами</w:t>
                  </w:r>
                </w:p>
              </w:txbxContent>
            </v:textbox>
          </v:shape>
        </w:pict>
      </w:r>
    </w:p>
    <w:p w:rsidR="00286DA4" w:rsidRPr="009134A3" w:rsidRDefault="00DE0A45" w:rsidP="00286DA4">
      <w:r w:rsidRPr="00DE0A45">
        <w:rPr>
          <w:noProof/>
          <w:color w:val="FF0000"/>
          <w:szCs w:val="24"/>
        </w:rPr>
        <w:pict>
          <v:shape id="_x0000_s1033" type="#_x0000_t202" style="position:absolute;margin-left:10.6pt;margin-top:523.5pt;width:471.3pt;height:26.25pt;z-index:251667456;mso-width-relative:margin;mso-height-relative:margin">
            <v:textbox style="mso-next-textbox:#_x0000_s1033">
              <w:txbxContent>
                <w:p w:rsidR="0076446F" w:rsidRPr="00286DA4" w:rsidRDefault="0076446F" w:rsidP="00286DA4">
                  <w:pPr>
                    <w:jc w:val="center"/>
                    <w:rPr>
                      <w:rFonts w:eastAsia="Times New Roman"/>
                      <w:sz w:val="24"/>
                      <w:szCs w:val="24"/>
                    </w:rPr>
                  </w:pPr>
                  <w:r w:rsidRPr="00286DA4">
                    <w:rPr>
                      <w:rFonts w:eastAsia="Times New Roman"/>
                      <w:sz w:val="24"/>
                      <w:szCs w:val="24"/>
                    </w:rPr>
                    <w:t>Подготовка заверенных копий правоустанавливающих документов</w:t>
                  </w:r>
                </w:p>
              </w:txbxContent>
            </v:textbox>
          </v:shape>
        </w:pict>
      </w:r>
      <w:r w:rsidRPr="00DE0A45">
        <w:rPr>
          <w:noProof/>
          <w:color w:val="FF0000"/>
          <w:szCs w:val="24"/>
        </w:rPr>
        <w:pict>
          <v:shape id="_x0000_s1048" type="#_x0000_t32" style="position:absolute;margin-left:187.85pt;margin-top:334.9pt;width:0;height:19.25pt;z-index:251682816" o:connectortype="straight">
            <v:stroke endarrow="block"/>
          </v:shape>
        </w:pict>
      </w:r>
      <w:r w:rsidRPr="00DE0A45">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76446F" w:rsidRPr="001B77AF" w:rsidRDefault="0076446F" w:rsidP="00286DA4">
                  <w:pPr>
                    <w:jc w:val="center"/>
                    <w:rPr>
                      <w:szCs w:val="24"/>
                    </w:rPr>
                  </w:pPr>
                  <w:r w:rsidRPr="00286DA4">
                    <w:rPr>
                      <w:rFonts w:eastAsia="Times New Roman"/>
                      <w:sz w:val="24"/>
                      <w:szCs w:val="24"/>
                    </w:rPr>
                    <w:t xml:space="preserve">Рассмотрение заявления, поступившего, в том числе и в электронной форме, о </w:t>
                  </w:r>
                  <w:r w:rsidRPr="00286DA4">
                    <w:rPr>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p>
                <w:p w:rsidR="0076446F" w:rsidRDefault="0076446F" w:rsidP="00286DA4"/>
              </w:txbxContent>
            </v:textbox>
          </v:shape>
        </w:pict>
      </w:r>
      <w:r w:rsidRPr="00DE0A45">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76446F" w:rsidRPr="00286DA4" w:rsidRDefault="0076446F" w:rsidP="00286DA4">
                  <w:pPr>
                    <w:pStyle w:val="Default"/>
                    <w:jc w:val="center"/>
                    <w:rPr>
                      <w:color w:val="auto"/>
                    </w:rPr>
                  </w:pPr>
                  <w:r w:rsidRPr="00286DA4">
                    <w:rPr>
                      <w:bCs/>
                      <w:color w:val="auto"/>
                    </w:rPr>
                    <w:t>Принятие решения Отделом</w:t>
                  </w:r>
                </w:p>
                <w:p w:rsidR="0076446F" w:rsidRPr="00235B6D" w:rsidRDefault="0076446F" w:rsidP="00286DA4">
                  <w:pPr>
                    <w:jc w:val="center"/>
                    <w:rPr>
                      <w:szCs w:val="24"/>
                    </w:rPr>
                  </w:pPr>
                  <w:r w:rsidRPr="00286DA4">
                    <w:rPr>
                      <w:bCs/>
                      <w:sz w:val="24"/>
                      <w:szCs w:val="24"/>
                    </w:rPr>
                    <w:t>в в</w:t>
                  </w:r>
                  <w:r w:rsidRPr="00286DA4">
                    <w:rPr>
                      <w:sz w:val="24"/>
                      <w:szCs w:val="24"/>
                    </w:rPr>
                    <w:t>ыполнении необходимых действий для рассмотрения заявления по существу</w:t>
                  </w:r>
                </w:p>
                <w:p w:rsidR="0076446F" w:rsidRDefault="0076446F" w:rsidP="00286DA4">
                  <w:pPr>
                    <w:jc w:val="center"/>
                  </w:pPr>
                </w:p>
              </w:txbxContent>
            </v:textbox>
          </v:shape>
        </w:pic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8C3"/>
    <w:rsid w:val="00014C80"/>
    <w:rsid w:val="000152E9"/>
    <w:rsid w:val="00020EBE"/>
    <w:rsid w:val="000248A1"/>
    <w:rsid w:val="00027E9C"/>
    <w:rsid w:val="00033BD0"/>
    <w:rsid w:val="0003751C"/>
    <w:rsid w:val="00053AE2"/>
    <w:rsid w:val="00061AD4"/>
    <w:rsid w:val="00063538"/>
    <w:rsid w:val="000754EE"/>
    <w:rsid w:val="00093753"/>
    <w:rsid w:val="000C39F5"/>
    <w:rsid w:val="000C5D6B"/>
    <w:rsid w:val="000C66AF"/>
    <w:rsid w:val="000D1E04"/>
    <w:rsid w:val="000D41B3"/>
    <w:rsid w:val="000F3331"/>
    <w:rsid w:val="000F6234"/>
    <w:rsid w:val="000F728D"/>
    <w:rsid w:val="001043D4"/>
    <w:rsid w:val="00112D68"/>
    <w:rsid w:val="00120610"/>
    <w:rsid w:val="0012324D"/>
    <w:rsid w:val="00144FA8"/>
    <w:rsid w:val="001537A6"/>
    <w:rsid w:val="00161179"/>
    <w:rsid w:val="00163B32"/>
    <w:rsid w:val="00173E56"/>
    <w:rsid w:val="001836FF"/>
    <w:rsid w:val="001B3751"/>
    <w:rsid w:val="001B5738"/>
    <w:rsid w:val="001B76FE"/>
    <w:rsid w:val="001C07C0"/>
    <w:rsid w:val="001C290E"/>
    <w:rsid w:val="001C2E44"/>
    <w:rsid w:val="001D0B6C"/>
    <w:rsid w:val="001D1DB2"/>
    <w:rsid w:val="001E385C"/>
    <w:rsid w:val="001E386A"/>
    <w:rsid w:val="001F4E90"/>
    <w:rsid w:val="00202EC5"/>
    <w:rsid w:val="002059CA"/>
    <w:rsid w:val="00213089"/>
    <w:rsid w:val="00220B54"/>
    <w:rsid w:val="0023643D"/>
    <w:rsid w:val="002373DC"/>
    <w:rsid w:val="0024279E"/>
    <w:rsid w:val="00245A3C"/>
    <w:rsid w:val="00254CAF"/>
    <w:rsid w:val="002565B2"/>
    <w:rsid w:val="00262152"/>
    <w:rsid w:val="00267292"/>
    <w:rsid w:val="00270DD5"/>
    <w:rsid w:val="0027305F"/>
    <w:rsid w:val="0028008D"/>
    <w:rsid w:val="00283ADC"/>
    <w:rsid w:val="00286DA4"/>
    <w:rsid w:val="00294518"/>
    <w:rsid w:val="0029592D"/>
    <w:rsid w:val="002B0868"/>
    <w:rsid w:val="002C371D"/>
    <w:rsid w:val="002D05E0"/>
    <w:rsid w:val="002D3AB0"/>
    <w:rsid w:val="002D3DE1"/>
    <w:rsid w:val="002D778C"/>
    <w:rsid w:val="002E2723"/>
    <w:rsid w:val="002F5448"/>
    <w:rsid w:val="00302F5A"/>
    <w:rsid w:val="00304E4F"/>
    <w:rsid w:val="00306792"/>
    <w:rsid w:val="003153C9"/>
    <w:rsid w:val="00317B47"/>
    <w:rsid w:val="00317FF4"/>
    <w:rsid w:val="00327CAC"/>
    <w:rsid w:val="00342E8C"/>
    <w:rsid w:val="003643FE"/>
    <w:rsid w:val="00373B80"/>
    <w:rsid w:val="00373F19"/>
    <w:rsid w:val="003771AA"/>
    <w:rsid w:val="00382D7A"/>
    <w:rsid w:val="00386981"/>
    <w:rsid w:val="003916B2"/>
    <w:rsid w:val="003A1221"/>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16347"/>
    <w:rsid w:val="0042769A"/>
    <w:rsid w:val="004316CD"/>
    <w:rsid w:val="004427DD"/>
    <w:rsid w:val="00442AE4"/>
    <w:rsid w:val="004469F1"/>
    <w:rsid w:val="00454375"/>
    <w:rsid w:val="0046259F"/>
    <w:rsid w:val="00463A17"/>
    <w:rsid w:val="00472311"/>
    <w:rsid w:val="00474207"/>
    <w:rsid w:val="00474328"/>
    <w:rsid w:val="00477075"/>
    <w:rsid w:val="004814FD"/>
    <w:rsid w:val="00496000"/>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795B"/>
    <w:rsid w:val="00600F03"/>
    <w:rsid w:val="00602947"/>
    <w:rsid w:val="00604A2D"/>
    <w:rsid w:val="006209BF"/>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21D67"/>
    <w:rsid w:val="00741088"/>
    <w:rsid w:val="007416DF"/>
    <w:rsid w:val="0074660B"/>
    <w:rsid w:val="0075344A"/>
    <w:rsid w:val="0075751A"/>
    <w:rsid w:val="00757F6C"/>
    <w:rsid w:val="0076446F"/>
    <w:rsid w:val="00772AD8"/>
    <w:rsid w:val="00775659"/>
    <w:rsid w:val="00776877"/>
    <w:rsid w:val="007934BA"/>
    <w:rsid w:val="00795D23"/>
    <w:rsid w:val="007A1650"/>
    <w:rsid w:val="007A3B83"/>
    <w:rsid w:val="007A6A95"/>
    <w:rsid w:val="007C19B7"/>
    <w:rsid w:val="007C3654"/>
    <w:rsid w:val="007C36CC"/>
    <w:rsid w:val="007C3D02"/>
    <w:rsid w:val="007C4525"/>
    <w:rsid w:val="007C650A"/>
    <w:rsid w:val="007D19C0"/>
    <w:rsid w:val="007D1A5F"/>
    <w:rsid w:val="007F5D45"/>
    <w:rsid w:val="008007D3"/>
    <w:rsid w:val="00800CA2"/>
    <w:rsid w:val="00817EEF"/>
    <w:rsid w:val="00820668"/>
    <w:rsid w:val="008311AA"/>
    <w:rsid w:val="008348DE"/>
    <w:rsid w:val="00843505"/>
    <w:rsid w:val="00876030"/>
    <w:rsid w:val="0088075A"/>
    <w:rsid w:val="00880FB4"/>
    <w:rsid w:val="00882E40"/>
    <w:rsid w:val="008879E5"/>
    <w:rsid w:val="00894865"/>
    <w:rsid w:val="008A3A1E"/>
    <w:rsid w:val="008B1EE7"/>
    <w:rsid w:val="008B701B"/>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3E94"/>
    <w:rsid w:val="00965C69"/>
    <w:rsid w:val="00971490"/>
    <w:rsid w:val="00973133"/>
    <w:rsid w:val="00973C51"/>
    <w:rsid w:val="00975C23"/>
    <w:rsid w:val="00980E6E"/>
    <w:rsid w:val="009836B8"/>
    <w:rsid w:val="009905F1"/>
    <w:rsid w:val="009A0985"/>
    <w:rsid w:val="009A48C4"/>
    <w:rsid w:val="009A6163"/>
    <w:rsid w:val="009A78A8"/>
    <w:rsid w:val="009B15FE"/>
    <w:rsid w:val="009B380A"/>
    <w:rsid w:val="009B4D3D"/>
    <w:rsid w:val="009B6CC4"/>
    <w:rsid w:val="009B6EC5"/>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80428"/>
    <w:rsid w:val="00B83AB7"/>
    <w:rsid w:val="00B945B7"/>
    <w:rsid w:val="00B960EE"/>
    <w:rsid w:val="00BB36B9"/>
    <w:rsid w:val="00BB469D"/>
    <w:rsid w:val="00BC114B"/>
    <w:rsid w:val="00BC3BEC"/>
    <w:rsid w:val="00BC4218"/>
    <w:rsid w:val="00BD11F7"/>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60C2"/>
    <w:rsid w:val="00D214BC"/>
    <w:rsid w:val="00D26623"/>
    <w:rsid w:val="00D27DEC"/>
    <w:rsid w:val="00D371C9"/>
    <w:rsid w:val="00D52570"/>
    <w:rsid w:val="00D53842"/>
    <w:rsid w:val="00D56873"/>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E09D2"/>
    <w:rsid w:val="00DE0A45"/>
    <w:rsid w:val="00DE1CF4"/>
    <w:rsid w:val="00DE4242"/>
    <w:rsid w:val="00DF1ADA"/>
    <w:rsid w:val="00E166C8"/>
    <w:rsid w:val="00E3628B"/>
    <w:rsid w:val="00E4019E"/>
    <w:rsid w:val="00E77C30"/>
    <w:rsid w:val="00E802F6"/>
    <w:rsid w:val="00E80BC5"/>
    <w:rsid w:val="00E80D1F"/>
    <w:rsid w:val="00E814F0"/>
    <w:rsid w:val="00E826D3"/>
    <w:rsid w:val="00E82734"/>
    <w:rsid w:val="00E850FE"/>
    <w:rsid w:val="00E85523"/>
    <w:rsid w:val="00E95DFF"/>
    <w:rsid w:val="00EA032A"/>
    <w:rsid w:val="00EA61A4"/>
    <w:rsid w:val="00EB130C"/>
    <w:rsid w:val="00EB7DD8"/>
    <w:rsid w:val="00EC1C6D"/>
    <w:rsid w:val="00EC4552"/>
    <w:rsid w:val="00EC6FA8"/>
    <w:rsid w:val="00ED1121"/>
    <w:rsid w:val="00ED3086"/>
    <w:rsid w:val="00EE6504"/>
    <w:rsid w:val="00EF56BF"/>
    <w:rsid w:val="00F04AAC"/>
    <w:rsid w:val="00F23510"/>
    <w:rsid w:val="00F3103B"/>
    <w:rsid w:val="00F62BFF"/>
    <w:rsid w:val="00F62D77"/>
    <w:rsid w:val="00F65C2F"/>
    <w:rsid w:val="00F668F9"/>
    <w:rsid w:val="00F73D15"/>
    <w:rsid w:val="00F826C0"/>
    <w:rsid w:val="00F95FB6"/>
    <w:rsid w:val="00FB466C"/>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47"/>
        <o:r id="V:Rule13" type="connector" idref="#_x0000_s1052"/>
        <o:r id="V:Rule14" type="connector" idref="#_x0000_s1050"/>
        <o:r id="V:Rule15" type="connector" idref="#_x0000_s1053"/>
        <o:r id="V:Rule16" type="connector" idref="#_x0000_s1051"/>
        <o:r id="V:Rule17" type="connector" idref="#_x0000_s1045"/>
        <o:r id="V:Rule18" type="connector" idref="#_x0000_s1043"/>
        <o:r id="V:Rule19" type="connector" idref="#_x0000_s1046"/>
        <o:r id="V:Rule20" type="connector" idref="#_x0000_s1048"/>
        <o:r id="V:Rule21" type="connector" idref="#_x0000_s1044"/>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30096615">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2111-BA3C-4D7E-9CB7-AD0ADE78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31</Pages>
  <Words>10421</Words>
  <Characters>59404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218</cp:revision>
  <cp:lastPrinted>2020-01-17T11:11:00Z</cp:lastPrinted>
  <dcterms:created xsi:type="dcterms:W3CDTF">2019-12-07T15:43:00Z</dcterms:created>
  <dcterms:modified xsi:type="dcterms:W3CDTF">2020-04-14T11:47:00Z</dcterms:modified>
</cp:coreProperties>
</file>