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31" w:rsidRDefault="00104A31" w:rsidP="00104A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04A31" w:rsidRPr="00104A31" w:rsidRDefault="00104A31" w:rsidP="00104A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color w:val="000000" w:themeColor="text1"/>
          <w:kern w:val="3"/>
          <w:sz w:val="28"/>
          <w:szCs w:val="28"/>
          <w:lang w:eastAsia="zh-CN"/>
        </w:rPr>
      </w:pPr>
      <w:r w:rsidRPr="00104A31">
        <w:rPr>
          <w:rFonts w:ascii="Times New Roman" w:eastAsia="Times New Roman" w:hAnsi="Times New Roman"/>
          <w:i/>
          <w:color w:val="000000" w:themeColor="text1"/>
          <w:kern w:val="3"/>
          <w:sz w:val="28"/>
          <w:szCs w:val="28"/>
          <w:lang w:eastAsia="zh-CN"/>
        </w:rPr>
        <w:t>«По результатам прокурорской проверки выявлены факты неформальной занятости»</w:t>
      </w:r>
    </w:p>
    <w:p w:rsidR="00104A31" w:rsidRDefault="00104A31" w:rsidP="00104A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04A31" w:rsidRPr="0067057F" w:rsidRDefault="00104A31" w:rsidP="00104A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В текущем году прокуратурой Семикаракорского района по результатам проверок выявлена организация</w:t>
      </w:r>
      <w:r w:rsidR="005B6EDC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П.</w:t>
      </w:r>
      <w:r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, в практике которой имели место пр</w:t>
      </w:r>
      <w:r w:rsidR="005B6EDC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изнаки выплаты «серой зарплаты».</w:t>
      </w:r>
    </w:p>
    <w:p w:rsidR="00104A31" w:rsidRPr="00BD7059" w:rsidRDefault="00104A31" w:rsidP="001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Установлено, что </w:t>
      </w:r>
      <w:r w:rsidR="005B6EDC">
        <w:rPr>
          <w:rFonts w:ascii="Times New Roman" w:hAnsi="Times New Roman"/>
          <w:sz w:val="28"/>
          <w:szCs w:val="28"/>
        </w:rPr>
        <w:t>в организации</w:t>
      </w:r>
      <w:r w:rsidRPr="00BD7059">
        <w:rPr>
          <w:rFonts w:ascii="Times New Roman" w:hAnsi="Times New Roman"/>
          <w:sz w:val="28"/>
          <w:szCs w:val="28"/>
        </w:rPr>
        <w:t xml:space="preserve"> </w:t>
      </w:r>
      <w:r w:rsidR="005B6EDC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осуществляла</w:t>
      </w:r>
      <w:r w:rsidRPr="00BD7059">
        <w:rPr>
          <w:rFonts w:ascii="Times New Roman" w:hAnsi="Times New Roman"/>
          <w:sz w:val="28"/>
          <w:szCs w:val="28"/>
        </w:rPr>
        <w:t xml:space="preserve"> трудовую деятельность на должности бухгалтера гражданка </w:t>
      </w:r>
      <w:r w:rsidR="005B6EDC">
        <w:rPr>
          <w:rFonts w:ascii="Times New Roman" w:hAnsi="Times New Roman"/>
          <w:sz w:val="28"/>
          <w:szCs w:val="28"/>
        </w:rPr>
        <w:t>Л., однако</w:t>
      </w:r>
      <w:r>
        <w:rPr>
          <w:rFonts w:ascii="Times New Roman" w:hAnsi="Times New Roman"/>
          <w:sz w:val="28"/>
          <w:szCs w:val="28"/>
        </w:rPr>
        <w:t>, в</w:t>
      </w:r>
      <w:r w:rsidRPr="00BD7059">
        <w:rPr>
          <w:rFonts w:ascii="Times New Roman" w:hAnsi="Times New Roman"/>
          <w:sz w:val="28"/>
          <w:szCs w:val="28"/>
        </w:rPr>
        <w:t xml:space="preserve"> штатном расписании на 2022 год эта должность </w:t>
      </w:r>
      <w:r>
        <w:rPr>
          <w:rFonts w:ascii="Times New Roman" w:hAnsi="Times New Roman"/>
          <w:sz w:val="28"/>
          <w:szCs w:val="28"/>
        </w:rPr>
        <w:t xml:space="preserve">отсутствовала, </w:t>
      </w:r>
      <w:r w:rsidRPr="00BD7059">
        <w:rPr>
          <w:rFonts w:ascii="Times New Roman" w:hAnsi="Times New Roman"/>
          <w:sz w:val="28"/>
          <w:szCs w:val="28"/>
        </w:rPr>
        <w:t xml:space="preserve">трудовые отношения не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BD7059">
        <w:rPr>
          <w:rFonts w:ascii="Times New Roman" w:hAnsi="Times New Roman"/>
          <w:sz w:val="28"/>
          <w:szCs w:val="28"/>
        </w:rPr>
        <w:t>оф</w:t>
      </w:r>
      <w:r>
        <w:rPr>
          <w:rFonts w:ascii="Times New Roman" w:hAnsi="Times New Roman"/>
          <w:sz w:val="28"/>
          <w:szCs w:val="28"/>
        </w:rPr>
        <w:t xml:space="preserve">ормлены в установленном </w:t>
      </w:r>
      <w:r w:rsidR="005B6EDC">
        <w:rPr>
          <w:rFonts w:ascii="Times New Roman" w:hAnsi="Times New Roman"/>
          <w:sz w:val="28"/>
          <w:szCs w:val="28"/>
        </w:rPr>
        <w:t xml:space="preserve">Трудовом кодексом Российской Федерации </w:t>
      </w:r>
      <w:r>
        <w:rPr>
          <w:rFonts w:ascii="Times New Roman" w:hAnsi="Times New Roman"/>
          <w:sz w:val="28"/>
          <w:szCs w:val="28"/>
        </w:rPr>
        <w:t>порядке.</w:t>
      </w:r>
    </w:p>
    <w:p w:rsidR="00104A31" w:rsidRPr="00BD7059" w:rsidRDefault="00104A31" w:rsidP="00104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BD7059">
        <w:rPr>
          <w:rFonts w:ascii="Times New Roman" w:hAnsi="Times New Roman"/>
          <w:sz w:val="28"/>
          <w:szCs w:val="28"/>
        </w:rPr>
        <w:t xml:space="preserve"> </w:t>
      </w:r>
      <w:r w:rsidR="00F434D9">
        <w:rPr>
          <w:rFonts w:ascii="Times New Roman" w:hAnsi="Times New Roman"/>
          <w:sz w:val="28"/>
          <w:szCs w:val="28"/>
        </w:rPr>
        <w:t xml:space="preserve">проверка показала, что </w:t>
      </w:r>
      <w:r w:rsidR="005B6EDC">
        <w:rPr>
          <w:rFonts w:ascii="Times New Roman" w:hAnsi="Times New Roman"/>
          <w:sz w:val="28"/>
          <w:szCs w:val="28"/>
        </w:rPr>
        <w:t xml:space="preserve">с тремя работниками </w:t>
      </w:r>
      <w:r>
        <w:rPr>
          <w:rFonts w:ascii="Times New Roman" w:hAnsi="Times New Roman"/>
          <w:sz w:val="28"/>
          <w:szCs w:val="28"/>
        </w:rPr>
        <w:t>были</w:t>
      </w:r>
      <w:r w:rsidRPr="00BD7059">
        <w:rPr>
          <w:rFonts w:ascii="Times New Roman" w:hAnsi="Times New Roman"/>
          <w:sz w:val="28"/>
          <w:szCs w:val="28"/>
        </w:rPr>
        <w:t xml:space="preserve"> оформлены гражданско-правовые договоры на возмездной основе при наличии признаков трудовых правоот</w:t>
      </w:r>
      <w:r w:rsidR="005B6EDC">
        <w:rPr>
          <w:rFonts w:ascii="Times New Roman" w:hAnsi="Times New Roman"/>
          <w:sz w:val="28"/>
          <w:szCs w:val="28"/>
        </w:rPr>
        <w:t xml:space="preserve">ношений, а именно: при наличии 5-ти вакансий </w:t>
      </w:r>
      <w:r w:rsidRPr="00BD7059">
        <w:rPr>
          <w:rFonts w:ascii="Times New Roman" w:hAnsi="Times New Roman"/>
          <w:sz w:val="28"/>
          <w:szCs w:val="28"/>
        </w:rPr>
        <w:t>(по данным штатного расписания на 2021 год и 2022 год) заключены гражданско-правовые договоры; данные гражданско-правовые договоры заключены на возмездной основе; в гражданско-правовых договорах определена соответствующая трудовая функция, за выполнение которой осуществляется оплата выполненных работ.</w:t>
      </w:r>
    </w:p>
    <w:p w:rsidR="00104A31" w:rsidRPr="00BD7059" w:rsidRDefault="00104A31" w:rsidP="001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059">
        <w:rPr>
          <w:rFonts w:ascii="Times New Roman" w:hAnsi="Times New Roman"/>
          <w:sz w:val="28"/>
          <w:szCs w:val="28"/>
        </w:rPr>
        <w:tab/>
        <w:t>По фактам выявленных нарушений прокуратурой района приняты меры реагирования:</w:t>
      </w:r>
    </w:p>
    <w:p w:rsidR="00104A31" w:rsidRPr="00BD7059" w:rsidRDefault="00104A31" w:rsidP="001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059">
        <w:rPr>
          <w:rFonts w:ascii="Times New Roman" w:hAnsi="Times New Roman"/>
          <w:sz w:val="28"/>
          <w:szCs w:val="28"/>
        </w:rPr>
        <w:tab/>
        <w:t xml:space="preserve">- в адрес директора </w:t>
      </w:r>
      <w:r w:rsidR="005B6EDC">
        <w:rPr>
          <w:rFonts w:ascii="Times New Roman" w:hAnsi="Times New Roman"/>
          <w:sz w:val="28"/>
          <w:szCs w:val="28"/>
        </w:rPr>
        <w:t>организации внесено представление;</w:t>
      </w:r>
    </w:p>
    <w:p w:rsidR="00104A31" w:rsidRPr="00BD7059" w:rsidRDefault="00104A31" w:rsidP="001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059">
        <w:rPr>
          <w:rFonts w:ascii="Times New Roman" w:hAnsi="Times New Roman"/>
          <w:sz w:val="28"/>
          <w:szCs w:val="28"/>
        </w:rPr>
        <w:tab/>
        <w:t xml:space="preserve">- в отношении директора </w:t>
      </w:r>
      <w:r w:rsidR="005B6EDC">
        <w:rPr>
          <w:rFonts w:ascii="Times New Roman" w:hAnsi="Times New Roman"/>
          <w:sz w:val="28"/>
          <w:szCs w:val="28"/>
        </w:rPr>
        <w:t xml:space="preserve">организации </w:t>
      </w:r>
      <w:r w:rsidR="00F434D9">
        <w:rPr>
          <w:rFonts w:ascii="Times New Roman" w:hAnsi="Times New Roman"/>
          <w:sz w:val="28"/>
          <w:szCs w:val="28"/>
        </w:rPr>
        <w:t>и не</w:t>
      </w:r>
      <w:r w:rsidR="005B6EDC">
        <w:rPr>
          <w:rFonts w:ascii="Times New Roman" w:hAnsi="Times New Roman"/>
          <w:sz w:val="28"/>
          <w:szCs w:val="28"/>
        </w:rPr>
        <w:t xml:space="preserve">посредственно юридического лица </w:t>
      </w:r>
      <w:r w:rsidRPr="00BD7059">
        <w:rPr>
          <w:rFonts w:ascii="Times New Roman" w:hAnsi="Times New Roman"/>
          <w:sz w:val="28"/>
          <w:szCs w:val="28"/>
        </w:rPr>
        <w:t>возбужден</w:t>
      </w:r>
      <w:r w:rsidR="00F434D9">
        <w:rPr>
          <w:rFonts w:ascii="Times New Roman" w:hAnsi="Times New Roman"/>
          <w:sz w:val="28"/>
          <w:szCs w:val="28"/>
        </w:rPr>
        <w:t>ы</w:t>
      </w:r>
      <w:r w:rsidRPr="00BD7059">
        <w:rPr>
          <w:rFonts w:ascii="Times New Roman" w:hAnsi="Times New Roman"/>
          <w:sz w:val="28"/>
          <w:szCs w:val="28"/>
        </w:rPr>
        <w:t xml:space="preserve"> дел</w:t>
      </w:r>
      <w:r w:rsidR="00F434D9">
        <w:rPr>
          <w:rFonts w:ascii="Times New Roman" w:hAnsi="Times New Roman"/>
          <w:sz w:val="28"/>
          <w:szCs w:val="28"/>
        </w:rPr>
        <w:t>а об административных</w:t>
      </w:r>
      <w:r w:rsidRPr="00BD7059">
        <w:rPr>
          <w:rFonts w:ascii="Times New Roman" w:hAnsi="Times New Roman"/>
          <w:sz w:val="28"/>
          <w:szCs w:val="28"/>
        </w:rPr>
        <w:t xml:space="preserve"> правонарушени</w:t>
      </w:r>
      <w:r w:rsidR="00F434D9">
        <w:rPr>
          <w:rFonts w:ascii="Times New Roman" w:hAnsi="Times New Roman"/>
          <w:sz w:val="28"/>
          <w:szCs w:val="28"/>
        </w:rPr>
        <w:t>ях</w:t>
      </w:r>
      <w:r w:rsidR="005B6EDC">
        <w:rPr>
          <w:rFonts w:ascii="Times New Roman" w:hAnsi="Times New Roman"/>
          <w:sz w:val="28"/>
          <w:szCs w:val="28"/>
        </w:rPr>
        <w:t>, предусмотренных</w:t>
      </w:r>
      <w:r w:rsidRPr="00BD7059">
        <w:rPr>
          <w:rFonts w:ascii="Times New Roman" w:hAnsi="Times New Roman"/>
          <w:sz w:val="28"/>
          <w:szCs w:val="28"/>
        </w:rPr>
        <w:t xml:space="preserve"> </w:t>
      </w:r>
      <w:r w:rsidR="005B6EDC">
        <w:rPr>
          <w:rFonts w:ascii="Times New Roman" w:hAnsi="Times New Roman"/>
          <w:sz w:val="28"/>
          <w:szCs w:val="28"/>
        </w:rPr>
        <w:br/>
      </w:r>
      <w:r w:rsidRPr="00BD7059">
        <w:rPr>
          <w:rFonts w:ascii="Times New Roman" w:hAnsi="Times New Roman"/>
          <w:sz w:val="28"/>
          <w:szCs w:val="28"/>
        </w:rPr>
        <w:t>ч.</w:t>
      </w:r>
      <w:r w:rsidR="005B6EDC">
        <w:rPr>
          <w:rFonts w:ascii="Times New Roman" w:hAnsi="Times New Roman"/>
          <w:sz w:val="28"/>
          <w:szCs w:val="28"/>
        </w:rPr>
        <w:t xml:space="preserve"> </w:t>
      </w:r>
      <w:r w:rsidRPr="00BD7059">
        <w:rPr>
          <w:rFonts w:ascii="Times New Roman" w:hAnsi="Times New Roman"/>
          <w:sz w:val="28"/>
          <w:szCs w:val="28"/>
        </w:rPr>
        <w:t xml:space="preserve">4 </w:t>
      </w:r>
      <w:r w:rsidR="005B6EDC">
        <w:rPr>
          <w:rFonts w:ascii="Times New Roman" w:hAnsi="Times New Roman"/>
          <w:sz w:val="28"/>
          <w:szCs w:val="28"/>
        </w:rPr>
        <w:t>ст. 5.27 Кодекса Российской Федерации об административных правонарушениях;</w:t>
      </w:r>
    </w:p>
    <w:p w:rsidR="00104A31" w:rsidRPr="00BD7059" w:rsidRDefault="005B6EDC" w:rsidP="001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директору организации объявлено предостережение</w:t>
      </w:r>
      <w:r w:rsidR="00104A31" w:rsidRPr="00BD7059">
        <w:rPr>
          <w:rFonts w:ascii="Times New Roman" w:hAnsi="Times New Roman"/>
          <w:sz w:val="28"/>
          <w:szCs w:val="28"/>
        </w:rPr>
        <w:t xml:space="preserve"> о недопустимости нарушений трудового законодательства.</w:t>
      </w:r>
    </w:p>
    <w:p w:rsidR="00104A31" w:rsidRDefault="00104A31" w:rsidP="001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059">
        <w:rPr>
          <w:rFonts w:ascii="Times New Roman" w:hAnsi="Times New Roman"/>
          <w:sz w:val="28"/>
          <w:szCs w:val="28"/>
        </w:rPr>
        <w:tab/>
        <w:t>Все меры прокурорского реагирования рассмотрены и удовлетворены, нарушения закона устранены, виновные лица привлечены к административной ответственности.</w:t>
      </w:r>
    </w:p>
    <w:p w:rsidR="005B6EDC" w:rsidRDefault="005B6EDC" w:rsidP="001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EDC" w:rsidRDefault="005B6EDC" w:rsidP="005B6E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Семикаракорского района </w:t>
      </w:r>
    </w:p>
    <w:p w:rsidR="005B6EDC" w:rsidRPr="00BD7059" w:rsidRDefault="005B6EDC" w:rsidP="005B6E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F46899" w:rsidRDefault="00F46899"/>
    <w:sectPr w:rsidR="00F46899" w:rsidSect="005B6EDC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B95"/>
    <w:multiLevelType w:val="hybridMultilevel"/>
    <w:tmpl w:val="0B841A78"/>
    <w:lvl w:ilvl="0" w:tplc="F24CDA8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1E"/>
    <w:rsid w:val="00104A31"/>
    <w:rsid w:val="005B6EDC"/>
    <w:rsid w:val="006720BC"/>
    <w:rsid w:val="00E6691E"/>
    <w:rsid w:val="00F434D9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63A0"/>
  <w15:chartTrackingRefBased/>
  <w15:docId w15:val="{24115A44-F6E1-4435-AE70-3738CBE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Ирина Александровна</dc:creator>
  <cp:keywords/>
  <dc:description/>
  <cp:lastModifiedBy>Холодова Алина Сергеевна</cp:lastModifiedBy>
  <cp:revision>4</cp:revision>
  <cp:lastPrinted>2022-05-30T15:07:00Z</cp:lastPrinted>
  <dcterms:created xsi:type="dcterms:W3CDTF">2022-05-30T14:48:00Z</dcterms:created>
  <dcterms:modified xsi:type="dcterms:W3CDTF">2022-06-07T15:45:00Z</dcterms:modified>
</cp:coreProperties>
</file>