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90" w:rsidRPr="00682A90" w:rsidRDefault="00682A90" w:rsidP="00682A90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Уведомление о подготовке проекта нормативного правового акта</w:t>
      </w:r>
    </w:p>
    <w:p w:rsidR="00682A90" w:rsidRPr="00682A90" w:rsidRDefault="00682A90" w:rsidP="00876B3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Дата начала обсуждения: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r w:rsidR="008B19A8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07 августа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202</w:t>
      </w:r>
      <w:r w:rsidR="008B19A8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</w:t>
      </w:r>
    </w:p>
    <w:p w:rsidR="00682A90" w:rsidRPr="00682A90" w:rsidRDefault="00682A90" w:rsidP="00876B3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Дата окончания обсуждения: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r w:rsidR="008B19A8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21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авг</w:t>
      </w:r>
      <w:r w:rsidR="008B19A8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уста 2023</w:t>
      </w:r>
    </w:p>
    <w:p w:rsidR="00682A90" w:rsidRPr="00682A90" w:rsidRDefault="00682A90" w:rsidP="00876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876B3A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Постановление </w:t>
      </w:r>
      <w:r w:rsidR="004F7DF0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="0063171E" w:rsidRPr="00876B3A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Семикаракорского городского поселения</w:t>
      </w:r>
      <w:r w:rsidRPr="00876B3A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«Об утверждении Порядка организации ярмарок на территории </w:t>
      </w:r>
      <w:r w:rsidR="00A06045" w:rsidRPr="00876B3A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Семикаракорского городского поселения</w:t>
      </w:r>
      <w:r w:rsidRPr="00876B3A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и продажи товаров (выполнения работ, оказания услуг) на них»</w:t>
      </w:r>
    </w:p>
    <w:p w:rsidR="00682A90" w:rsidRPr="00682A90" w:rsidRDefault="00682A90" w:rsidP="00876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Предложения принимаются с помощью формы ниже, а также по адресу: 34</w:t>
      </w:r>
      <w:r w:rsidR="00876B3A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6630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</w:t>
      </w:r>
      <w:r w:rsid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</w:t>
      </w:r>
      <w:r w:rsidR="00876B3A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остовская область, 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г. </w:t>
      </w:r>
      <w:proofErr w:type="spellStart"/>
      <w:r w:rsidR="00876B3A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Семикаракорск</w:t>
      </w:r>
      <w:proofErr w:type="spellEnd"/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ул. </w:t>
      </w:r>
      <w:r w:rsidR="00876B3A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Ленина</w:t>
      </w:r>
      <w:r w:rsid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</w:t>
      </w:r>
      <w:r w:rsidR="00876B3A" w:rsidRPr="00876B3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138, кабинет 23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  по адресу электронной почты: </w:t>
      </w:r>
      <w:hyperlink r:id="rId5" w:history="1">
        <w:r w:rsidR="00311DA7" w:rsidRPr="00744E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gp</w:t>
        </w:r>
        <w:r w:rsidR="00311DA7" w:rsidRPr="00744E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11DA7" w:rsidRPr="00744E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finorg</w:t>
        </w:r>
        <w:r w:rsidR="00311DA7" w:rsidRPr="00744E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11DA7" w:rsidRPr="00744E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11DA7" w:rsidRPr="00744E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11DA7" w:rsidRPr="00744E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</w:t>
      </w:r>
      <w:r w:rsidR="00311DA7" w:rsidRP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 теме сообщения указать «Предложения по подготовке проекта акта».</w:t>
      </w:r>
    </w:p>
    <w:p w:rsidR="00682A90" w:rsidRPr="00682A90" w:rsidRDefault="00682A90" w:rsidP="00682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Место размещения уведомления о подготовке проекта акта в сети Интернет: </w:t>
      </w:r>
      <w:hyperlink r:id="rId6" w:history="1">
        <w:r w:rsidR="00311DA7" w:rsidRPr="00311D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https://www.semikarakorsk-adm.ru/</w:t>
        </w:r>
      </w:hyperlink>
      <w:r w:rsidR="00311DA7" w:rsidRP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</w:p>
    <w:p w:rsidR="00682A90" w:rsidRPr="00682A90" w:rsidRDefault="00682A90" w:rsidP="00311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Контактное лицо от разработчика акта: </w:t>
      </w:r>
      <w:r w:rsidR="00311DA7" w:rsidRP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заведующий сектором социально-экономического прогнозирования и развития предпринимательства отдела финансово-экономического и бухгалтерского учета Администрации Семикаракорского городского поселения</w:t>
      </w:r>
      <w:r w:rsid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311DA7" w:rsidRP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Чайкина Оксана Юрьевна, контактный телефон: (86356) 42663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682A90" w:rsidRPr="00682A90" w:rsidRDefault="00682A90" w:rsidP="00311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Вид нормативного правового акта: постановление </w:t>
      </w:r>
      <w:r w:rsidR="00311DA7" w:rsidRP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Администрации Семикаракорского городского поселения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682A90" w:rsidRPr="00682A90" w:rsidRDefault="00682A90" w:rsidP="00311D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Наименование нормативного правового акта: Постановление </w:t>
      </w:r>
      <w:r w:rsidR="00311DA7" w:rsidRP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Администрации Семикаракорского городского поселения 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«Об утверждении Порядка организации ярмарок на территории </w:t>
      </w:r>
      <w:r w:rsidR="00311DA7" w:rsidRPr="00311DA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Семикаракорского городского поселения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и продажи товаров (выполнения работ, оказания услуг) на них»</w:t>
      </w:r>
    </w:p>
    <w:p w:rsidR="00682A90" w:rsidRPr="00682A90" w:rsidRDefault="00682A90" w:rsidP="00F047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Обоснование проблемы, на решение которой направлен предлагаемый способ регулирования: Разработка проекта нормативного правового акта обусловлена необходимостью повышения требований к организации ярмарок и продажи товаров (выполнения работ, оказания услуг) на них, а также введением новых положений, с учетом современных условий и тенденций развития ярмарочной торговли. </w:t>
      </w:r>
      <w:proofErr w:type="gramStart"/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На сегодняшний день не все ярмарочные площадки соответствуют установленным требованиям, определенным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требованиям.</w:t>
      </w:r>
      <w:proofErr w:type="gramEnd"/>
    </w:p>
    <w:p w:rsidR="00F04780" w:rsidRPr="00F04780" w:rsidRDefault="00F04780" w:rsidP="00F047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0478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П</w:t>
      </w:r>
      <w:r w:rsidR="00682A90"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роектом предлагается регламентировать период работы ярмарок</w:t>
      </w:r>
      <w:r w:rsidRPr="00F0478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утверждение организатором плана мероприятий по организации ярмарки и продажи товаров (выполнения работ, оказания услуг) </w:t>
      </w:r>
      <w:r w:rsidR="00682A90"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Исходя из сегодняшнего положения в ярмарочной деятельности, необходимо принятие дополнительных мер, направленных на повышение эффективности ярмарочной торговли, привлекательности для участников ярмарочных мероприятий, усиления требований к площадкам и торговым местам. </w:t>
      </w:r>
    </w:p>
    <w:p w:rsidR="00682A90" w:rsidRPr="00682A90" w:rsidRDefault="00682A90" w:rsidP="00F047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</w:t>
      </w:r>
      <w:r w:rsidR="0011788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proofErr w:type="gramStart"/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Основной целью проекта </w:t>
      </w:r>
      <w:r w:rsidR="0011788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нормативного правового акта 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является формирование единообразного подхода к проведению ярмарок на территории </w:t>
      </w:r>
      <w:r w:rsidR="00F04780" w:rsidRPr="00F0478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Семикаракорского городского поселения 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путем установления общих правил, требований к обустройству площадки ярмарки, размещению и оборудованию мест для продажи товаров (выполнения работ, оказания услуг) на ярмарке, а также повышение качества проведения ярмарок и расширение каналов сбыта продукции местных </w:t>
      </w:r>
      <w:proofErr w:type="spellStart"/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сельхозтоваропроизводителей</w:t>
      </w:r>
      <w:proofErr w:type="spellEnd"/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  <w:proofErr w:type="gramEnd"/>
    </w:p>
    <w:p w:rsidR="00682A90" w:rsidRPr="00682A90" w:rsidRDefault="00682A90" w:rsidP="00F047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gramStart"/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Предполагаемое регулирование будет распространено на организаторов ярмарок, которыми могут выступать </w:t>
      </w:r>
      <w:r w:rsidR="00F04780" w:rsidRPr="00F0478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Администрация Семикаракорского городского поселения, 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юридические лица, индивидуальные предприниматели, в том числе сельскохозяйственные кооперативы, главы КФХ, и участников ярмарки (зарегистрированные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которым предоставлено</w:t>
      </w:r>
      <w:proofErr w:type="gramEnd"/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торговое место на ярмарке).</w:t>
      </w:r>
    </w:p>
    <w:p w:rsidR="00682A90" w:rsidRPr="00682A90" w:rsidRDefault="00682A90" w:rsidP="00682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 1 </w:t>
      </w:r>
      <w:r w:rsidR="00F04780" w:rsidRPr="00F0478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октября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202</w:t>
      </w:r>
      <w:r w:rsidR="00F04780" w:rsidRPr="00F0478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</w:t>
      </w: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года.</w:t>
      </w:r>
    </w:p>
    <w:p w:rsidR="00682A90" w:rsidRPr="00682A90" w:rsidRDefault="00682A90" w:rsidP="003820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Сведения о необходимости или отсутствии необходимости установления переходного периода: Необходимость переходного периода отсутствует.</w:t>
      </w:r>
    </w:p>
    <w:p w:rsidR="00682A90" w:rsidRPr="00682A90" w:rsidRDefault="00682A90" w:rsidP="003820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682A90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Иная информация по решению разработчика, относящаяся к сведениям о подготовке проекта нормативного правового акта: Принятия дополнительных правовых актов для реализации данного нормативного правового акта не требуется.</w:t>
      </w:r>
    </w:p>
    <w:p w:rsidR="00D81403" w:rsidRDefault="00D81403"/>
    <w:p w:rsidR="00975D55" w:rsidRDefault="00975D55"/>
    <w:p w:rsidR="00975D55" w:rsidRDefault="00975D55"/>
    <w:p w:rsidR="00A12DEA" w:rsidRDefault="00A12DEA" w:rsidP="00A1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lastRenderedPageBreak/>
        <w:t>Примерный перечень вопросов для участников</w:t>
      </w:r>
    </w:p>
    <w:p w:rsidR="00A12DEA" w:rsidRDefault="00A12DEA" w:rsidP="00A1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 xml:space="preserve"> публичных консультаций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DEA">
        <w:rPr>
          <w:rFonts w:ascii="Times New Roman" w:hAnsi="Times New Roman" w:cs="Times New Roman"/>
          <w:bCs/>
          <w:sz w:val="28"/>
          <w:szCs w:val="28"/>
        </w:rPr>
        <w:t>по обсуждению проекта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 xml:space="preserve"> правового акта и сводного отчета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Наименование участника публичных консультаций: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Сфера деятельности: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Ф.И.О. контактного лица: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Номер контактного телефона: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Адрес электронной почты: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1. Актуальна ли проблема, на решение которой направлено предлагаемое правовое регулирование: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2. Насколько вариант, предлагаемого правового регулирования соотносится с проблемой, на решение которой оно направлено: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4.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 xml:space="preserve">5. Существуют ли иные варианты достижения заявленных целей правового регулирования? Если да, выделите те из них, которые, по Вашему мнению, </w:t>
      </w:r>
      <w:r w:rsidRPr="00A12DEA">
        <w:rPr>
          <w:rFonts w:ascii="Times New Roman" w:hAnsi="Times New Roman" w:cs="Times New Roman"/>
          <w:bCs/>
          <w:sz w:val="28"/>
          <w:szCs w:val="28"/>
        </w:rPr>
        <w:lastRenderedPageBreak/>
        <w:t>были менее затратные и/или более эффективны: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6.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7. Содержит ли проект нормативного правового акта нормы, противоречащие действующему законодательству? Если да, укажите их.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8.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A12DEA" w:rsidRPr="00A12DEA" w:rsidRDefault="00A12DEA" w:rsidP="00106F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EA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 w:rsidRPr="00A12DEA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A12DEA">
        <w:rPr>
          <w:rFonts w:ascii="Times New Roman" w:hAnsi="Times New Roman" w:cs="Times New Roman"/>
          <w:bCs/>
          <w:sz w:val="28"/>
          <w:szCs w:val="28"/>
        </w:rPr>
        <w:t xml:space="preserve"> наличие дополнительных предложений опишите их в произвольной форме и/или приложите к Вашему письму соответствующие материалы.</w:t>
      </w:r>
    </w:p>
    <w:p w:rsidR="00A12DEA" w:rsidRPr="00A12DEA" w:rsidRDefault="00A12DEA" w:rsidP="00A12D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5D55" w:rsidRPr="00A12DEA" w:rsidRDefault="00975D55">
      <w:pPr>
        <w:rPr>
          <w:rFonts w:ascii="Times New Roman" w:hAnsi="Times New Roman" w:cs="Times New Roman"/>
        </w:rPr>
      </w:pPr>
    </w:p>
    <w:sectPr w:rsidR="00975D55" w:rsidRPr="00A1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90"/>
    <w:rsid w:val="00106F3F"/>
    <w:rsid w:val="0011788E"/>
    <w:rsid w:val="00311DA7"/>
    <w:rsid w:val="003820B5"/>
    <w:rsid w:val="004F7DF0"/>
    <w:rsid w:val="0063171E"/>
    <w:rsid w:val="00682A90"/>
    <w:rsid w:val="00876B3A"/>
    <w:rsid w:val="008B19A8"/>
    <w:rsid w:val="00975D55"/>
    <w:rsid w:val="00A06045"/>
    <w:rsid w:val="00A12DEA"/>
    <w:rsid w:val="00D81403"/>
    <w:rsid w:val="00F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82A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2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82A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2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74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mikarakorsk-adm.ru/" TargetMode="External"/><Relationship Id="rId5" Type="http://schemas.openxmlformats.org/officeDocument/2006/relationships/hyperlink" Target="mailto:gp.fin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2023-08-18T10:56:00Z</dcterms:created>
  <dcterms:modified xsi:type="dcterms:W3CDTF">2023-08-18T10:59:00Z</dcterms:modified>
</cp:coreProperties>
</file>