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F2" w:rsidRPr="000E5794" w:rsidRDefault="008120F2" w:rsidP="00812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Pr="000E57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8120F2" w:rsidRPr="000E5794" w:rsidRDefault="008120F2" w:rsidP="008120F2">
      <w:pPr>
        <w:ind w:left="538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8120F2" w:rsidRPr="000E5794" w:rsidRDefault="008120F2" w:rsidP="008120F2">
      <w:pPr>
        <w:jc w:val="both"/>
        <w:rPr>
          <w:sz w:val="24"/>
          <w:szCs w:val="24"/>
        </w:rPr>
      </w:pPr>
    </w:p>
    <w:p w:rsidR="008120F2" w:rsidRPr="000E5794" w:rsidRDefault="008120F2" w:rsidP="008120F2">
      <w:pPr>
        <w:ind w:left="5387"/>
        <w:jc w:val="both"/>
        <w:rPr>
          <w:sz w:val="24"/>
          <w:szCs w:val="24"/>
          <w:u w:val="single"/>
        </w:rPr>
      </w:pPr>
      <w:r w:rsidRPr="000E5794">
        <w:rPr>
          <w:sz w:val="24"/>
          <w:szCs w:val="24"/>
          <w:u w:val="single"/>
        </w:rPr>
        <w:t>Примерная форма</w:t>
      </w:r>
    </w:p>
    <w:p w:rsidR="008120F2" w:rsidRPr="000E5794" w:rsidRDefault="008120F2" w:rsidP="008120F2">
      <w:pPr>
        <w:jc w:val="both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Договор №__</w:t>
      </w:r>
    </w:p>
    <w:p w:rsidR="008120F2" w:rsidRPr="000E5794" w:rsidRDefault="008120F2" w:rsidP="008120F2">
      <w:pPr>
        <w:autoSpaceDN w:val="0"/>
        <w:adjustRightInd w:val="0"/>
        <w:jc w:val="center"/>
        <w:rPr>
          <w:b/>
          <w:sz w:val="24"/>
          <w:szCs w:val="24"/>
        </w:rPr>
      </w:pPr>
      <w:r w:rsidRPr="000E5794">
        <w:rPr>
          <w:sz w:val="24"/>
          <w:szCs w:val="24"/>
        </w:rPr>
        <w:t>о размещении нестационарного торгового объекта</w:t>
      </w:r>
    </w:p>
    <w:p w:rsidR="008120F2" w:rsidRPr="000E5794" w:rsidRDefault="008120F2" w:rsidP="008120F2">
      <w:pPr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120F2" w:rsidRPr="000E5794" w:rsidRDefault="008120F2" w:rsidP="0081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______________________________                                     «___»__________20__ г.</w:t>
      </w:r>
    </w:p>
    <w:p w:rsidR="008120F2" w:rsidRPr="000E5794" w:rsidRDefault="008120F2" w:rsidP="0081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(место заключения договора)</w:t>
      </w:r>
    </w:p>
    <w:p w:rsidR="008120F2" w:rsidRPr="000E5794" w:rsidRDefault="008120F2" w:rsidP="008120F2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20F2" w:rsidRPr="000E5794" w:rsidRDefault="008120F2" w:rsidP="0081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8120F2" w:rsidRPr="000E5794" w:rsidRDefault="008120F2" w:rsidP="00812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8120F2" w:rsidRPr="000E5794" w:rsidRDefault="008120F2" w:rsidP="0081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(далее – Распорядитель), в лице ______________________________________________________________________,</w:t>
      </w:r>
    </w:p>
    <w:p w:rsidR="008120F2" w:rsidRPr="000E5794" w:rsidRDefault="008120F2" w:rsidP="00812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79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 xml:space="preserve"> на основании  ____________________________________________, с одной стороны, и ______________________________________________________ ______________________________________________________________________, </w:t>
      </w:r>
    </w:p>
    <w:p w:rsidR="008120F2" w:rsidRPr="000E5794" w:rsidRDefault="008120F2" w:rsidP="00812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организации, организации потребительской кооперации, Ф.И.О. индивидуального предпринимателя)</w:t>
      </w:r>
    </w:p>
    <w:p w:rsidR="008120F2" w:rsidRPr="000E5794" w:rsidRDefault="008120F2" w:rsidP="00812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(далее – Участник) в лице _______________________________________________,</w:t>
      </w:r>
    </w:p>
    <w:p w:rsidR="008120F2" w:rsidRPr="000E5794" w:rsidRDefault="008120F2" w:rsidP="00812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(должность, Ф.И.О.)</w:t>
      </w:r>
    </w:p>
    <w:p w:rsidR="008120F2" w:rsidRPr="000E5794" w:rsidRDefault="008120F2" w:rsidP="00812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proofErr w:type="gramStart"/>
      <w:r w:rsidRPr="000E5794">
        <w:rPr>
          <w:rFonts w:ascii="Times New Roman" w:hAnsi="Times New Roman" w:cs="Times New Roman"/>
          <w:sz w:val="24"/>
          <w:szCs w:val="24"/>
        </w:rPr>
        <w:t xml:space="preserve"> _____________________________,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>с другой стороны, далее совместно именуемые «Стороны», заключили настоящий Договор</w:t>
      </w:r>
      <w:r w:rsidRPr="000E5794">
        <w:rPr>
          <w:rFonts w:ascii="Times New Roman" w:hAnsi="Times New Roman" w:cs="Times New Roman"/>
          <w:sz w:val="24"/>
          <w:szCs w:val="24"/>
        </w:rPr>
        <w:br/>
        <w:t>о размещении нестационарного торгового объекта (далее – Договор)</w:t>
      </w:r>
      <w:r w:rsidRPr="000E5794">
        <w:rPr>
          <w:rFonts w:ascii="Times New Roman" w:hAnsi="Times New Roman" w:cs="Times New Roman"/>
          <w:sz w:val="24"/>
          <w:szCs w:val="24"/>
        </w:rPr>
        <w:br/>
        <w:t>о следующем.</w:t>
      </w:r>
    </w:p>
    <w:p w:rsidR="008120F2" w:rsidRPr="000E5794" w:rsidRDefault="008120F2" w:rsidP="008120F2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1. Предмет Договора</w:t>
      </w:r>
    </w:p>
    <w:p w:rsidR="008120F2" w:rsidRPr="000E5794" w:rsidRDefault="008120F2" w:rsidP="008120F2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20F2" w:rsidRPr="000E5794" w:rsidRDefault="008120F2" w:rsidP="008120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1.1. Распорядитель предоставляет Участнику право на размещение нестационарного торгового объекта (тип) _______________________ (далее – Объект), площадью__________</w:t>
      </w:r>
      <w:proofErr w:type="spellStart"/>
      <w:r w:rsidRPr="000E579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E5794">
        <w:rPr>
          <w:rFonts w:ascii="Times New Roman" w:hAnsi="Times New Roman" w:cs="Times New Roman"/>
          <w:sz w:val="24"/>
          <w:szCs w:val="24"/>
        </w:rPr>
        <w:t>. метров, для осуществления ________________</w:t>
      </w:r>
    </w:p>
    <w:p w:rsidR="008120F2" w:rsidRPr="000E5794" w:rsidRDefault="008120F2" w:rsidP="008120F2">
      <w:pPr>
        <w:pStyle w:val="ConsPlusNonformat"/>
        <w:ind w:left="1939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(вид деятельности)</w:t>
      </w:r>
    </w:p>
    <w:p w:rsidR="008120F2" w:rsidRPr="000E5794" w:rsidRDefault="008120F2" w:rsidP="00812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8120F2" w:rsidRPr="000E5794" w:rsidRDefault="008120F2" w:rsidP="008120F2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120F2" w:rsidRPr="000E5794" w:rsidRDefault="008120F2" w:rsidP="00812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(место расположения объекта)</w:t>
      </w:r>
    </w:p>
    <w:p w:rsidR="008120F2" w:rsidRPr="000E5794" w:rsidRDefault="008120F2" w:rsidP="00812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на срок с _____________ 20__ года по ___________ 20__ года.</w:t>
      </w:r>
    </w:p>
    <w:p w:rsidR="008120F2" w:rsidRPr="000E5794" w:rsidRDefault="008120F2" w:rsidP="008120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1: Размещение Объекта осуществляется на земельном участке</w:t>
      </w:r>
      <w:r w:rsidRPr="000E5794">
        <w:rPr>
          <w:sz w:val="24"/>
          <w:szCs w:val="24"/>
        </w:rPr>
        <w:br/>
        <w:t>с кадастровым номером _______________ (в случае, если планируется использование всего земельного участка).</w:t>
      </w:r>
    </w:p>
    <w:p w:rsidR="008120F2" w:rsidRPr="000E5794" w:rsidRDefault="008120F2" w:rsidP="008120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2: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(в случае, если планируется использование части земельного участка).</w:t>
      </w:r>
    </w:p>
    <w:p w:rsidR="008120F2" w:rsidRPr="000E5794" w:rsidRDefault="008120F2" w:rsidP="008120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3: Размещение Объекта осуществляется на являющейся частью земель территории со следующими координатами характерных точек _______________</w:t>
      </w:r>
      <w:r w:rsidRPr="000E5794">
        <w:rPr>
          <w:i/>
          <w:sz w:val="24"/>
          <w:szCs w:val="24"/>
        </w:rPr>
        <w:t xml:space="preserve"> </w:t>
      </w:r>
      <w:r w:rsidRPr="000E5794">
        <w:rPr>
          <w:sz w:val="24"/>
          <w:szCs w:val="24"/>
        </w:rPr>
        <w:t>(в случае, если планируется использование земель).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1.2. Настоящий Договор заключен по результатам торгов</w:t>
      </w:r>
      <w:r w:rsidRPr="000E5794">
        <w:rPr>
          <w:sz w:val="24"/>
          <w:szCs w:val="24"/>
        </w:rPr>
        <w:br/>
        <w:t xml:space="preserve">на право заключения Договора, проведенных в форме _______________________. </w:t>
      </w:r>
    </w:p>
    <w:p w:rsidR="008120F2" w:rsidRPr="000E5794" w:rsidRDefault="008120F2" w:rsidP="008120F2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2. Права и обязанности Сторон</w:t>
      </w:r>
    </w:p>
    <w:p w:rsidR="008120F2" w:rsidRPr="000E5794" w:rsidRDefault="008120F2" w:rsidP="008120F2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 xml:space="preserve">2.1. Распорядитель вправе осуществлять </w:t>
      </w:r>
      <w:proofErr w:type="gramStart"/>
      <w:r w:rsidRPr="000E5794">
        <w:rPr>
          <w:sz w:val="24"/>
          <w:szCs w:val="24"/>
        </w:rPr>
        <w:t>контроль за</w:t>
      </w:r>
      <w:proofErr w:type="gramEnd"/>
      <w:r w:rsidRPr="000E5794">
        <w:rPr>
          <w:sz w:val="24"/>
          <w:szCs w:val="24"/>
        </w:rPr>
        <w:t xml:space="preserve"> выполнением Участником условий настоящего Договора.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2.2. Распорядитель обязан: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2.2.1. Предоставить Участнику право на размещение Объекта по адресному ориентиру, указанному в пункте 1.1 раздела 1 настоящего Договора. 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2.2.2. Не позднее, чем за три месяца известить Участника об изменении Схемы, в случае исключения из нее места размещения Объекта, указанного в пункте 1.1 раздела 1 настоящего Договора. 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2.2.3. </w:t>
      </w:r>
      <w:r w:rsidRPr="000E5794">
        <w:rPr>
          <w:bCs/>
          <w:sz w:val="24"/>
          <w:szCs w:val="24"/>
        </w:rPr>
        <w:t xml:space="preserve">В случае исключения места размещения Объекта из Схемы вследствие ее изменения </w:t>
      </w:r>
      <w:r w:rsidRPr="000E5794">
        <w:rPr>
          <w:sz w:val="24"/>
          <w:szCs w:val="24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</w:t>
      </w:r>
      <w:r w:rsidRPr="000E5794">
        <w:rPr>
          <w:sz w:val="24"/>
          <w:szCs w:val="24"/>
        </w:rPr>
        <w:br/>
        <w:t>без проведения торгов. В этом случае</w:t>
      </w:r>
      <w:r w:rsidRPr="000E5794">
        <w:rPr>
          <w:bCs/>
          <w:sz w:val="24"/>
          <w:szCs w:val="24"/>
        </w:rPr>
        <w:t xml:space="preserve"> С</w:t>
      </w:r>
      <w:r w:rsidRPr="000E5794">
        <w:rPr>
          <w:sz w:val="24"/>
          <w:szCs w:val="24"/>
        </w:rPr>
        <w:t>торонами заключается Договор</w:t>
      </w:r>
      <w:r w:rsidRPr="000E5794">
        <w:rPr>
          <w:sz w:val="24"/>
          <w:szCs w:val="24"/>
        </w:rPr>
        <w:br/>
        <w:t xml:space="preserve">о размещении на компенсационном (свободном) месте на срок, равный оставшейся части срока действия досрочно расторгнутого Договора. 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2.3. Участник вправе: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2.3.2. 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 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2.4. Участник обязан: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2.4.1. Использовать Объект в соответствии с видом деятельности, указанным в пункте 1.1 раздела 1 настоящего Договора.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2.4.2. Ежемесячно до 10-го числа текущего месяца осуществлять внесение платы за размещение Объекта в бюджет муниципального образования путем</w:t>
      </w:r>
      <w:r w:rsidRPr="000E5794">
        <w:rPr>
          <w:sz w:val="24"/>
          <w:szCs w:val="24"/>
        </w:rPr>
        <w:br/>
        <w:t>ее перечисления по реквизитам, указанным в разделе 7 настоящего Договора.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2.4.3. Обеспечить сохранение типа и размеров Объекта в течение установленного периода размещения. 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2.4.4. 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2.4.5. Не допускать загрязнение, захламление земельного участка, на котором размещен Объект.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2.4.6. Своевременно освободить земельный участок от Объекта и привести земельный участок, на котором размещен Объект в первоначальное состояние в течение 10 календарных дней со дня окончания срока действия Договора,</w:t>
      </w:r>
      <w:r w:rsidRPr="000E5794">
        <w:rPr>
          <w:sz w:val="24"/>
          <w:szCs w:val="24"/>
        </w:rPr>
        <w:br/>
        <w:t>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3. </w:t>
      </w:r>
      <w:r w:rsidRPr="000E5794">
        <w:rPr>
          <w:color w:val="000000"/>
          <w:sz w:val="24"/>
          <w:szCs w:val="24"/>
        </w:rPr>
        <w:t>Участнику запрещается передавать третьим лицам право на размещение Объекта, а также использования земельного участка, предназначенного</w:t>
      </w:r>
      <w:r w:rsidRPr="000E5794">
        <w:rPr>
          <w:color w:val="000000"/>
          <w:sz w:val="24"/>
          <w:szCs w:val="24"/>
        </w:rPr>
        <w:br/>
        <w:t>под размещение Объекта, для осуществления иных видов деятельности.</w:t>
      </w:r>
    </w:p>
    <w:p w:rsidR="008120F2" w:rsidRPr="000E5794" w:rsidRDefault="008120F2" w:rsidP="008120F2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 xml:space="preserve">3. Размер платы </w:t>
      </w:r>
    </w:p>
    <w:p w:rsidR="008120F2" w:rsidRPr="000E5794" w:rsidRDefault="008120F2" w:rsidP="008120F2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lastRenderedPageBreak/>
        <w:t>3.1. Плата за размещение Объекта определена в размере ______ рублей в год.</w:t>
      </w:r>
    </w:p>
    <w:p w:rsidR="008120F2" w:rsidRPr="000E5794" w:rsidRDefault="008120F2" w:rsidP="008120F2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3.2. Плата за размещение Объекта устанавливается в виде ежеквартальных платежей равными частями.</w:t>
      </w:r>
    </w:p>
    <w:p w:rsidR="008120F2" w:rsidRPr="000E5794" w:rsidRDefault="008120F2" w:rsidP="008120F2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 установленного</w:t>
      </w:r>
      <w:r w:rsidRPr="000E5794">
        <w:rPr>
          <w:sz w:val="24"/>
          <w:szCs w:val="24"/>
        </w:rPr>
        <w:br/>
        <w:t xml:space="preserve">на начало очередного финансового года. </w:t>
      </w:r>
    </w:p>
    <w:p w:rsidR="008120F2" w:rsidRPr="000E5794" w:rsidRDefault="008120F2" w:rsidP="008120F2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4. Ответственность Сторон</w:t>
      </w:r>
    </w:p>
    <w:p w:rsidR="008120F2" w:rsidRPr="000E5794" w:rsidRDefault="008120F2" w:rsidP="008120F2">
      <w:pPr>
        <w:autoSpaceDN w:val="0"/>
        <w:adjustRightInd w:val="0"/>
        <w:jc w:val="both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4.1. 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8120F2" w:rsidRPr="000E5794" w:rsidRDefault="008120F2" w:rsidP="008120F2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8120F2" w:rsidRPr="000E5794" w:rsidRDefault="008120F2" w:rsidP="008120F2">
      <w:pPr>
        <w:ind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4.3. В случае нарушения сроков платы по Договору, Участник уплачивает Распорядителю пеню в размере одной трехсотой размера платы по Договору</w:t>
      </w:r>
      <w:r w:rsidRPr="000E5794">
        <w:rPr>
          <w:sz w:val="24"/>
          <w:szCs w:val="24"/>
        </w:rPr>
        <w:br/>
        <w:t>от не уплаченной в срок суммы долга за каждый день просрочки.</w:t>
      </w:r>
    </w:p>
    <w:p w:rsidR="008120F2" w:rsidRPr="000E5794" w:rsidRDefault="008120F2" w:rsidP="008120F2">
      <w:pPr>
        <w:autoSpaceDN w:val="0"/>
        <w:adjustRightInd w:val="0"/>
        <w:outlineLvl w:val="1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5. Расторжение Договора</w:t>
      </w:r>
    </w:p>
    <w:p w:rsidR="008120F2" w:rsidRPr="000E5794" w:rsidRDefault="008120F2" w:rsidP="008120F2">
      <w:pPr>
        <w:autoSpaceDN w:val="0"/>
        <w:adjustRightInd w:val="0"/>
        <w:jc w:val="both"/>
        <w:rPr>
          <w:sz w:val="24"/>
          <w:szCs w:val="24"/>
        </w:rPr>
      </w:pPr>
    </w:p>
    <w:p w:rsidR="008120F2" w:rsidRPr="000E5794" w:rsidRDefault="008120F2" w:rsidP="008120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E5794">
        <w:rPr>
          <w:sz w:val="24"/>
          <w:szCs w:val="24"/>
        </w:rPr>
        <w:t>5.1. Прекращение действия Договора происходит по инициативе Участника</w:t>
      </w:r>
      <w:r w:rsidRPr="000E5794">
        <w:rPr>
          <w:sz w:val="24"/>
          <w:szCs w:val="24"/>
        </w:rPr>
        <w:br/>
        <w:t>в случаях:</w:t>
      </w:r>
    </w:p>
    <w:p w:rsidR="008120F2" w:rsidRPr="000E5794" w:rsidRDefault="008120F2" w:rsidP="008120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5.1.1. Прекращения осуществления деятельности юридическим лицом, являющимся стороной Договора;</w:t>
      </w:r>
    </w:p>
    <w:p w:rsidR="008120F2" w:rsidRPr="000E5794" w:rsidRDefault="008120F2" w:rsidP="008120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8120F2" w:rsidRDefault="008120F2" w:rsidP="008120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5.1.3. Прекращения деятельности индивидуального предпринимателя, являющегося стороной Договора.</w:t>
      </w:r>
    </w:p>
    <w:p w:rsidR="008120F2" w:rsidRPr="000E5794" w:rsidRDefault="008120F2" w:rsidP="008120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8120F2" w:rsidRPr="000E5794" w:rsidRDefault="008120F2" w:rsidP="008120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5.2.1. Использования Объекта не в соответствии с видом деятельности, указанным в пункте 1.1 раздела 1 настоящего Договора;</w:t>
      </w:r>
    </w:p>
    <w:p w:rsidR="008120F2" w:rsidRPr="000E5794" w:rsidRDefault="008120F2" w:rsidP="008120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8120F2" w:rsidRPr="000E5794" w:rsidRDefault="008120F2" w:rsidP="008120F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5.2.3. В случае принятия органом местного самоуправления следующих решений:</w:t>
      </w:r>
    </w:p>
    <w:p w:rsidR="008120F2" w:rsidRPr="000E5794" w:rsidRDefault="008120F2" w:rsidP="008120F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8120F2" w:rsidRPr="000E5794" w:rsidRDefault="008120F2" w:rsidP="008120F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8120F2" w:rsidRPr="000E5794" w:rsidRDefault="008120F2" w:rsidP="008120F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размещении объектов капитального строительства.</w:t>
      </w:r>
    </w:p>
    <w:p w:rsidR="008120F2" w:rsidRPr="000E5794" w:rsidRDefault="008120F2" w:rsidP="008120F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5.2.4. 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8120F2" w:rsidRDefault="008120F2" w:rsidP="008120F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5.3. При наступлении случаев, указанных в подпункте 5.2.3 пункта 5.2 настоящего раздела, Распорядитель направляет уведомление Участнику о досрочном прекращении Договора не менее чем за три месяца до дня прекращения действия Договора.</w:t>
      </w:r>
    </w:p>
    <w:p w:rsidR="008120F2" w:rsidRDefault="008120F2" w:rsidP="008120F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(1). Помимо случаев, указанных в подпунктах 5.2.1-5.2.4 действие Договора прекращается в случае наступления обстоятельств непреодолимой силы, делающих невозможным исполнение Сторонами либо одной из Сторон исполнение настоящего </w:t>
      </w:r>
      <w:r>
        <w:rPr>
          <w:sz w:val="24"/>
          <w:szCs w:val="24"/>
        </w:rPr>
        <w:lastRenderedPageBreak/>
        <w:t>Договора. Сторона, которой стало известно о возникновении таких обстоятельств, письменно уведомляет другую Сторону на почтовый адрес, указанный в разделе 7 настоящего Договора.</w:t>
      </w:r>
    </w:p>
    <w:p w:rsidR="008120F2" w:rsidRPr="000E5794" w:rsidRDefault="008120F2" w:rsidP="008120F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Договора прекращается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уведомления Стороной, которой оно направлено, а в случае неполучения уведомления - с даты проставления отметки отделения почтовой связи о возвращении отправителю почтового отправления, содержащего уведомление.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5.4. В случае досрочного прекращения действия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0E5794">
        <w:rPr>
          <w:bCs/>
          <w:sz w:val="24"/>
          <w:szCs w:val="24"/>
        </w:rPr>
        <w:t xml:space="preserve"> С</w:t>
      </w:r>
      <w:r w:rsidRPr="000E5794">
        <w:rPr>
          <w:sz w:val="24"/>
          <w:szCs w:val="24"/>
        </w:rPr>
        <w:t xml:space="preserve">торонами заключается Договор о размещении на компенсационном (свободном) месте, на срок, равный оставшейся части срока действия досрочно расторгнутого Договора. </w:t>
      </w:r>
    </w:p>
    <w:p w:rsidR="008120F2" w:rsidRPr="000E5794" w:rsidRDefault="008120F2" w:rsidP="008120F2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6. Прочие условия</w:t>
      </w:r>
    </w:p>
    <w:p w:rsidR="008120F2" w:rsidRPr="000E5794" w:rsidRDefault="008120F2" w:rsidP="008120F2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6.3. 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6.4. Споры по Договору разрешаются в соответствии с действующим законодательством Российской Федерации.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8120F2" w:rsidRPr="000E5794" w:rsidRDefault="008120F2" w:rsidP="008120F2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8120F2" w:rsidRPr="000E5794" w:rsidRDefault="008120F2" w:rsidP="008120F2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7. Адреса, банковские реквизиты и подписи Сторон</w:t>
      </w:r>
    </w:p>
    <w:p w:rsidR="008120F2" w:rsidRPr="000E5794" w:rsidRDefault="008120F2" w:rsidP="008120F2">
      <w:pPr>
        <w:autoSpaceDN w:val="0"/>
        <w:adjustRightInd w:val="0"/>
        <w:jc w:val="center"/>
        <w:rPr>
          <w:sz w:val="24"/>
          <w:szCs w:val="24"/>
        </w:rPr>
      </w:pPr>
    </w:p>
    <w:tbl>
      <w:tblPr>
        <w:tblW w:w="10320" w:type="dxa"/>
        <w:tblInd w:w="-907" w:type="dxa"/>
        <w:tblLayout w:type="fixed"/>
        <w:tblLook w:val="04A0" w:firstRow="1" w:lastRow="0" w:firstColumn="1" w:lastColumn="0" w:noHBand="0" w:noVBand="1"/>
      </w:tblPr>
      <w:tblGrid>
        <w:gridCol w:w="5214"/>
        <w:gridCol w:w="5106"/>
      </w:tblGrid>
      <w:tr w:rsidR="008120F2" w:rsidRPr="000E5794" w:rsidTr="009D187A">
        <w:tc>
          <w:tcPr>
            <w:tcW w:w="5214" w:type="dxa"/>
          </w:tcPr>
          <w:p w:rsidR="008120F2" w:rsidRPr="000E5794" w:rsidRDefault="008120F2" w:rsidP="009D18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Распорядитель:</w:t>
            </w:r>
          </w:p>
          <w:p w:rsidR="008120F2" w:rsidRPr="000E5794" w:rsidRDefault="008120F2" w:rsidP="009D18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20F2" w:rsidRPr="000E5794" w:rsidRDefault="008120F2" w:rsidP="009D18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 __________________________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(подпись)                                      </w:t>
            </w:r>
          </w:p>
          <w:p w:rsidR="008120F2" w:rsidRPr="000E5794" w:rsidRDefault="008120F2" w:rsidP="009D187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М.П.                                    </w:t>
            </w:r>
          </w:p>
          <w:p w:rsidR="008120F2" w:rsidRPr="000E5794" w:rsidRDefault="008120F2" w:rsidP="009D187A">
            <w:pPr>
              <w:rPr>
                <w:sz w:val="24"/>
                <w:szCs w:val="24"/>
              </w:rPr>
            </w:pPr>
          </w:p>
          <w:p w:rsidR="008120F2" w:rsidRPr="000E5794" w:rsidRDefault="008120F2" w:rsidP="009D187A">
            <w:pPr>
              <w:rPr>
                <w:sz w:val="24"/>
                <w:szCs w:val="24"/>
              </w:rPr>
            </w:pPr>
          </w:p>
          <w:p w:rsidR="008120F2" w:rsidRPr="000E5794" w:rsidRDefault="008120F2" w:rsidP="009D187A">
            <w:pPr>
              <w:rPr>
                <w:sz w:val="24"/>
                <w:szCs w:val="24"/>
              </w:rPr>
            </w:pPr>
          </w:p>
          <w:p w:rsidR="008120F2" w:rsidRPr="000E5794" w:rsidRDefault="008120F2" w:rsidP="009D187A">
            <w:pPr>
              <w:ind w:firstLine="8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8120F2" w:rsidRPr="000E5794" w:rsidRDefault="008120F2" w:rsidP="009D18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Участник:</w:t>
            </w:r>
          </w:p>
          <w:p w:rsidR="008120F2" w:rsidRPr="000E5794" w:rsidRDefault="008120F2" w:rsidP="009D18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20F2" w:rsidRPr="000E5794" w:rsidRDefault="008120F2" w:rsidP="009D18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8120F2" w:rsidRPr="000E5794" w:rsidRDefault="008120F2" w:rsidP="009D18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(подпись)                                    </w:t>
            </w:r>
          </w:p>
          <w:p w:rsidR="008120F2" w:rsidRPr="000E5794" w:rsidRDefault="008120F2" w:rsidP="009D187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    М.П.                    </w:t>
            </w:r>
          </w:p>
          <w:p w:rsidR="008120F2" w:rsidRPr="000E5794" w:rsidRDefault="008120F2" w:rsidP="009D18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20F2" w:rsidRPr="000E5794" w:rsidRDefault="008120F2" w:rsidP="009D18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20F2" w:rsidRPr="000E5794" w:rsidRDefault="008120F2" w:rsidP="009D187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120F2" w:rsidRPr="000E5794" w:rsidRDefault="008120F2" w:rsidP="009D187A">
            <w:pPr>
              <w:ind w:firstLine="851"/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</w:t>
            </w:r>
          </w:p>
        </w:tc>
      </w:tr>
    </w:tbl>
    <w:p w:rsidR="0098079A" w:rsidRDefault="0098079A"/>
    <w:sectPr w:rsidR="0098079A" w:rsidSect="008120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F2"/>
    <w:rsid w:val="008120F2"/>
    <w:rsid w:val="009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20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20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2024-10-22T12:24:00Z</dcterms:created>
  <dcterms:modified xsi:type="dcterms:W3CDTF">2024-10-22T12:24:00Z</dcterms:modified>
</cp:coreProperties>
</file>