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C9" w:rsidRDefault="00A16FC9">
      <w:pPr>
        <w:ind w:firstLine="840"/>
        <w:jc w:val="center"/>
        <w:rPr>
          <w:sz w:val="28"/>
        </w:rPr>
      </w:pPr>
      <w:bookmarkStart w:id="0" w:name="_GoBack"/>
      <w:bookmarkEnd w:id="0"/>
    </w:p>
    <w:p w:rsidR="00A16FC9" w:rsidRDefault="00A16FC9">
      <w:pPr>
        <w:ind w:firstLine="840"/>
        <w:jc w:val="center"/>
        <w:rPr>
          <w:sz w:val="28"/>
        </w:rPr>
      </w:pPr>
    </w:p>
    <w:p w:rsidR="00A16FC9" w:rsidRDefault="00A16FC9">
      <w:pPr>
        <w:ind w:firstLine="840"/>
        <w:jc w:val="center"/>
        <w:rPr>
          <w:sz w:val="28"/>
        </w:rPr>
      </w:pPr>
    </w:p>
    <w:p w:rsidR="00A16FC9" w:rsidRDefault="00A16FC9">
      <w:pPr>
        <w:ind w:firstLine="840"/>
        <w:jc w:val="center"/>
        <w:rPr>
          <w:sz w:val="28"/>
        </w:rPr>
      </w:pPr>
    </w:p>
    <w:p w:rsidR="00A16FC9" w:rsidRDefault="00C72E3E">
      <w:pPr>
        <w:ind w:firstLine="840"/>
        <w:jc w:val="center"/>
        <w:rPr>
          <w:b/>
          <w:sz w:val="32"/>
        </w:rPr>
      </w:pPr>
      <w:r>
        <w:rPr>
          <w:b/>
          <w:sz w:val="32"/>
        </w:rPr>
        <w:t>Уважаемые жители, владельцы животных и птиц!</w:t>
      </w:r>
    </w:p>
    <w:p w:rsidR="00A16FC9" w:rsidRDefault="00C72E3E">
      <w:pPr>
        <w:spacing w:line="100" w:lineRule="atLeast"/>
        <w:jc w:val="both"/>
        <w:rPr>
          <w:sz w:val="16"/>
          <w:highlight w:val="white"/>
        </w:rPr>
      </w:pPr>
      <w:r>
        <w:rPr>
          <w:sz w:val="28"/>
        </w:rPr>
        <w:t xml:space="preserve">      </w:t>
      </w:r>
    </w:p>
    <w:p w:rsidR="00A16FC9" w:rsidRDefault="00C72E3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В </w:t>
      </w:r>
      <w:r>
        <w:rPr>
          <w:sz w:val="28"/>
        </w:rPr>
        <w:t xml:space="preserve">связи с напряженной эпизоотической ситуацией по </w:t>
      </w:r>
      <w:proofErr w:type="spellStart"/>
      <w:r>
        <w:rPr>
          <w:sz w:val="28"/>
        </w:rPr>
        <w:t>высокопатогенному</w:t>
      </w:r>
      <w:proofErr w:type="spellEnd"/>
      <w:r>
        <w:rPr>
          <w:sz w:val="28"/>
        </w:rPr>
        <w:t xml:space="preserve"> гриппу птиц на территории Ростовской области в целях своевременного принятия мер по недопущению распространения и ликвидации болезней, в случае падежа животных и птиц и несанкционированному </w:t>
      </w:r>
      <w:r>
        <w:rPr>
          <w:sz w:val="28"/>
        </w:rPr>
        <w:t xml:space="preserve">размещению биологических отходов, необходимо </w:t>
      </w:r>
      <w:r>
        <w:rPr>
          <w:b/>
          <w:sz w:val="28"/>
        </w:rPr>
        <w:t>незамедлительно информировать</w:t>
      </w:r>
      <w:r>
        <w:rPr>
          <w:sz w:val="28"/>
        </w:rPr>
        <w:t xml:space="preserve"> специалистов государственной ветеринарной службы (ГВС)  по </w:t>
      </w:r>
      <w:r>
        <w:rPr>
          <w:b/>
          <w:sz w:val="28"/>
        </w:rPr>
        <w:t>телефонам Горячей линии</w:t>
      </w:r>
      <w:r>
        <w:rPr>
          <w:sz w:val="28"/>
        </w:rPr>
        <w:t>:</w:t>
      </w:r>
    </w:p>
    <w:p w:rsidR="00A16FC9" w:rsidRDefault="00C72E3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8-928-770-62-99 (</w:t>
      </w:r>
      <w:proofErr w:type="spellStart"/>
      <w:r>
        <w:rPr>
          <w:sz w:val="28"/>
        </w:rPr>
        <w:t>Зенин</w:t>
      </w:r>
      <w:proofErr w:type="spellEnd"/>
      <w:r>
        <w:rPr>
          <w:sz w:val="28"/>
        </w:rPr>
        <w:t xml:space="preserve"> Роман Александрович, начальник ГБУ РО «</w:t>
      </w:r>
      <w:proofErr w:type="spellStart"/>
      <w:r>
        <w:rPr>
          <w:sz w:val="28"/>
        </w:rPr>
        <w:t>Семикаракорская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межрайонная</w:t>
      </w:r>
      <w:proofErr w:type="gramEnd"/>
      <w:r>
        <w:rPr>
          <w:sz w:val="28"/>
        </w:rPr>
        <w:t xml:space="preserve"> СББЖ»);</w:t>
      </w:r>
    </w:p>
    <w:p w:rsidR="00A16FC9" w:rsidRDefault="00C72E3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8-928-770-39-67  (</w:t>
      </w:r>
      <w:proofErr w:type="spellStart"/>
      <w:r>
        <w:rPr>
          <w:sz w:val="28"/>
        </w:rPr>
        <w:t>Багрянцева</w:t>
      </w:r>
      <w:proofErr w:type="spellEnd"/>
      <w:r>
        <w:rPr>
          <w:sz w:val="28"/>
        </w:rPr>
        <w:t xml:space="preserve"> Наталья Николаевна, Главный ветеринарный врач ГБУ РО «</w:t>
      </w:r>
      <w:proofErr w:type="spellStart"/>
      <w:r>
        <w:rPr>
          <w:sz w:val="28"/>
        </w:rPr>
        <w:t>Семикаракорская</w:t>
      </w:r>
      <w:proofErr w:type="spellEnd"/>
      <w:r>
        <w:rPr>
          <w:sz w:val="28"/>
        </w:rPr>
        <w:t xml:space="preserve"> межрайонная СББЖ»). </w:t>
      </w:r>
    </w:p>
    <w:p w:rsidR="00A16FC9" w:rsidRDefault="00C72E3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49"/>
        <w:gridCol w:w="3686"/>
        <w:gridCol w:w="3141"/>
      </w:tblGrid>
      <w:tr w:rsidR="00A16FC9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A16FC9" w:rsidRDefault="00A16FC9">
            <w:pPr>
              <w:rPr>
                <w:sz w:val="28"/>
              </w:rPr>
            </w:pPr>
            <w:bookmarkStart w:id="1" w:name="SIGNERPOST1"/>
            <w:bookmarkEnd w:id="1"/>
          </w:p>
        </w:tc>
        <w:tc>
          <w:tcPr>
            <w:tcW w:w="3686" w:type="dxa"/>
          </w:tcPr>
          <w:p w:rsidR="00A16FC9" w:rsidRDefault="00A16FC9">
            <w:pPr>
              <w:rPr>
                <w:sz w:val="28"/>
              </w:rPr>
            </w:pPr>
            <w:bookmarkStart w:id="2" w:name="SIGNERSTAMP1"/>
            <w:bookmarkEnd w:id="2"/>
          </w:p>
        </w:tc>
        <w:tc>
          <w:tcPr>
            <w:tcW w:w="3141" w:type="dxa"/>
            <w:shd w:val="clear" w:color="auto" w:fill="auto"/>
            <w:vAlign w:val="bottom"/>
          </w:tcPr>
          <w:p w:rsidR="00A16FC9" w:rsidRDefault="00A16FC9">
            <w:pPr>
              <w:jc w:val="right"/>
              <w:rPr>
                <w:sz w:val="28"/>
              </w:rPr>
            </w:pPr>
            <w:bookmarkStart w:id="3" w:name="SIGNERNAME1"/>
            <w:bookmarkEnd w:id="3"/>
          </w:p>
        </w:tc>
      </w:tr>
    </w:tbl>
    <w:p w:rsidR="00A16FC9" w:rsidRDefault="00A16FC9">
      <w:pPr>
        <w:jc w:val="both"/>
        <w:rPr>
          <w:sz w:val="20"/>
        </w:rPr>
      </w:pPr>
    </w:p>
    <w:p w:rsidR="00A16FC9" w:rsidRDefault="00A16FC9">
      <w:pPr>
        <w:jc w:val="both"/>
        <w:rPr>
          <w:sz w:val="20"/>
        </w:rPr>
      </w:pPr>
    </w:p>
    <w:p w:rsidR="00A16FC9" w:rsidRDefault="00A16FC9">
      <w:pPr>
        <w:jc w:val="both"/>
        <w:rPr>
          <w:sz w:val="20"/>
        </w:rPr>
      </w:pPr>
    </w:p>
    <w:p w:rsidR="00A16FC9" w:rsidRDefault="00A16FC9">
      <w:pPr>
        <w:tabs>
          <w:tab w:val="left" w:pos="4320"/>
          <w:tab w:val="center" w:pos="4875"/>
        </w:tabs>
        <w:jc w:val="both"/>
        <w:rPr>
          <w:sz w:val="22"/>
        </w:rPr>
      </w:pPr>
      <w:bookmarkStart w:id="4" w:name="EXECUTOR_LN"/>
      <w:bookmarkEnd w:id="4"/>
    </w:p>
    <w:p w:rsidR="00A16FC9" w:rsidRDefault="00A16FC9">
      <w:pPr>
        <w:jc w:val="center"/>
        <w:rPr>
          <w:sz w:val="2"/>
        </w:rPr>
      </w:pPr>
    </w:p>
    <w:sectPr w:rsidR="00A16FC9">
      <w:pgSz w:w="11906" w:h="16838"/>
      <w:pgMar w:top="567" w:right="849" w:bottom="568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B190D"/>
    <w:multiLevelType w:val="multilevel"/>
    <w:tmpl w:val="7756AE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16FC9"/>
    <w:rsid w:val="00A16FC9"/>
    <w:rsid w:val="00C7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link w:val="20"/>
    <w:uiPriority w:val="9"/>
    <w:qFormat/>
    <w:pPr>
      <w:widowControl w:val="0"/>
      <w:ind w:left="270"/>
      <w:outlineLvl w:val="1"/>
    </w:pPr>
    <w:rPr>
      <w:sz w:val="22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бычный1"/>
    <w:link w:val="13"/>
    <w:pPr>
      <w:spacing w:after="0" w:line="240" w:lineRule="auto"/>
    </w:pPr>
    <w:rPr>
      <w:rFonts w:ascii="Arial" w:hAnsi="Arial"/>
      <w:sz w:val="24"/>
    </w:rPr>
  </w:style>
  <w:style w:type="character" w:customStyle="1" w:styleId="13">
    <w:name w:val="Обычный1"/>
    <w:link w:val="12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a3">
    <w:name w:val="Знак Знак Знак Знак"/>
    <w:basedOn w:val="a"/>
    <w:link w:val="a4"/>
    <w:pPr>
      <w:widowControl w:val="0"/>
      <w:spacing w:after="160" w:line="240" w:lineRule="exact"/>
      <w:jc w:val="right"/>
    </w:pPr>
    <w:rPr>
      <w:sz w:val="20"/>
    </w:rPr>
  </w:style>
  <w:style w:type="character" w:customStyle="1" w:styleId="a4">
    <w:name w:val="Знак Знак Знак Знак"/>
    <w:basedOn w:val="1"/>
    <w:link w:val="a3"/>
    <w:rPr>
      <w:rFonts w:ascii="Times New Roman" w:hAnsi="Times New Roman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customStyle="1" w:styleId="1e">
    <w:name w:val="Обычный1"/>
    <w:link w:val="1f"/>
    <w:rPr>
      <w:rFonts w:ascii="Times New Roman" w:hAnsi="Times New Roman"/>
      <w:sz w:val="24"/>
    </w:rPr>
  </w:style>
  <w:style w:type="character" w:customStyle="1" w:styleId="1f">
    <w:name w:val="Обычный1"/>
    <w:link w:val="1e"/>
    <w:rPr>
      <w:rFonts w:ascii="Times New Roman" w:hAnsi="Times New Roman"/>
      <w:sz w:val="24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1f0">
    <w:name w:val="toc 1"/>
    <w:next w:val="a"/>
    <w:link w:val="1f1"/>
    <w:uiPriority w:val="39"/>
    <w:rPr>
      <w:rFonts w:ascii="XO Thames" w:hAnsi="XO Thames"/>
      <w:b/>
    </w:rPr>
  </w:style>
  <w:style w:type="character" w:customStyle="1" w:styleId="1f1">
    <w:name w:val="Оглавление 1 Знак"/>
    <w:link w:val="1f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2">
    <w:name w:val="Обычный1"/>
    <w:link w:val="1f3"/>
    <w:rPr>
      <w:rFonts w:ascii="Times New Roman" w:hAnsi="Times New Roman"/>
      <w:sz w:val="24"/>
    </w:rPr>
  </w:style>
  <w:style w:type="character" w:customStyle="1" w:styleId="1f3">
    <w:name w:val="Обычный1"/>
    <w:link w:val="1f2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footer"/>
    <w:basedOn w:val="a"/>
    <w:link w:val="a9"/>
    <w:pPr>
      <w:tabs>
        <w:tab w:val="right" w:pos="9923"/>
      </w:tabs>
      <w:jc w:val="both"/>
    </w:pPr>
    <w:rPr>
      <w:sz w:val="12"/>
    </w:r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1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Body Text"/>
    <w:basedOn w:val="a"/>
    <w:link w:val="ab"/>
    <w:pPr>
      <w:widowControl w:val="0"/>
    </w:pPr>
    <w:rPr>
      <w:sz w:val="20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0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36">
    <w:name w:val="Основной шрифт абзаца3"/>
    <w:link w:val="ae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f6">
    <w:name w:val="Обычный1"/>
    <w:link w:val="1f7"/>
    <w:rPr>
      <w:rFonts w:ascii="Times New Roman" w:hAnsi="Times New Roman"/>
      <w:sz w:val="24"/>
    </w:rPr>
  </w:style>
  <w:style w:type="character" w:customStyle="1" w:styleId="1f7">
    <w:name w:val="Обычный1"/>
    <w:link w:val="1f6"/>
    <w:rPr>
      <w:rFonts w:ascii="Times New Roman" w:hAnsi="Times New Roman"/>
      <w:sz w:val="24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2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8">
    <w:name w:val="Сетка таблицы1"/>
    <w:basedOn w:val="a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link w:val="20"/>
    <w:uiPriority w:val="9"/>
    <w:qFormat/>
    <w:pPr>
      <w:widowControl w:val="0"/>
      <w:ind w:left="270"/>
      <w:outlineLvl w:val="1"/>
    </w:pPr>
    <w:rPr>
      <w:sz w:val="22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бычный1"/>
    <w:link w:val="13"/>
    <w:pPr>
      <w:spacing w:after="0" w:line="240" w:lineRule="auto"/>
    </w:pPr>
    <w:rPr>
      <w:rFonts w:ascii="Arial" w:hAnsi="Arial"/>
      <w:sz w:val="24"/>
    </w:rPr>
  </w:style>
  <w:style w:type="character" w:customStyle="1" w:styleId="13">
    <w:name w:val="Обычный1"/>
    <w:link w:val="12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a3">
    <w:name w:val="Знак Знак Знак Знак"/>
    <w:basedOn w:val="a"/>
    <w:link w:val="a4"/>
    <w:pPr>
      <w:widowControl w:val="0"/>
      <w:spacing w:after="160" w:line="240" w:lineRule="exact"/>
      <w:jc w:val="right"/>
    </w:pPr>
    <w:rPr>
      <w:sz w:val="20"/>
    </w:rPr>
  </w:style>
  <w:style w:type="character" w:customStyle="1" w:styleId="a4">
    <w:name w:val="Знак Знак Знак Знак"/>
    <w:basedOn w:val="1"/>
    <w:link w:val="a3"/>
    <w:rPr>
      <w:rFonts w:ascii="Times New Roman" w:hAnsi="Times New Roman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customStyle="1" w:styleId="1e">
    <w:name w:val="Обычный1"/>
    <w:link w:val="1f"/>
    <w:rPr>
      <w:rFonts w:ascii="Times New Roman" w:hAnsi="Times New Roman"/>
      <w:sz w:val="24"/>
    </w:rPr>
  </w:style>
  <w:style w:type="character" w:customStyle="1" w:styleId="1f">
    <w:name w:val="Обычный1"/>
    <w:link w:val="1e"/>
    <w:rPr>
      <w:rFonts w:ascii="Times New Roman" w:hAnsi="Times New Roman"/>
      <w:sz w:val="24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1f0">
    <w:name w:val="toc 1"/>
    <w:next w:val="a"/>
    <w:link w:val="1f1"/>
    <w:uiPriority w:val="39"/>
    <w:rPr>
      <w:rFonts w:ascii="XO Thames" w:hAnsi="XO Thames"/>
      <w:b/>
    </w:rPr>
  </w:style>
  <w:style w:type="character" w:customStyle="1" w:styleId="1f1">
    <w:name w:val="Оглавление 1 Знак"/>
    <w:link w:val="1f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2">
    <w:name w:val="Обычный1"/>
    <w:link w:val="1f3"/>
    <w:rPr>
      <w:rFonts w:ascii="Times New Roman" w:hAnsi="Times New Roman"/>
      <w:sz w:val="24"/>
    </w:rPr>
  </w:style>
  <w:style w:type="character" w:customStyle="1" w:styleId="1f3">
    <w:name w:val="Обычный1"/>
    <w:link w:val="1f2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footer"/>
    <w:basedOn w:val="a"/>
    <w:link w:val="a9"/>
    <w:pPr>
      <w:tabs>
        <w:tab w:val="right" w:pos="9923"/>
      </w:tabs>
      <w:jc w:val="both"/>
    </w:pPr>
    <w:rPr>
      <w:sz w:val="12"/>
    </w:r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1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Body Text"/>
    <w:basedOn w:val="a"/>
    <w:link w:val="ab"/>
    <w:pPr>
      <w:widowControl w:val="0"/>
    </w:pPr>
    <w:rPr>
      <w:sz w:val="20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0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36">
    <w:name w:val="Основной шрифт абзаца3"/>
    <w:link w:val="ae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f6">
    <w:name w:val="Обычный1"/>
    <w:link w:val="1f7"/>
    <w:rPr>
      <w:rFonts w:ascii="Times New Roman" w:hAnsi="Times New Roman"/>
      <w:sz w:val="24"/>
    </w:rPr>
  </w:style>
  <w:style w:type="character" w:customStyle="1" w:styleId="1f7">
    <w:name w:val="Обычный1"/>
    <w:link w:val="1f6"/>
    <w:rPr>
      <w:rFonts w:ascii="Times New Roman" w:hAnsi="Times New Roman"/>
      <w:sz w:val="24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2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8">
    <w:name w:val="Сетка таблицы1"/>
    <w:basedOn w:val="a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2024-10-10T08:36:00Z</dcterms:created>
  <dcterms:modified xsi:type="dcterms:W3CDTF">2024-10-10T08:36:00Z</dcterms:modified>
</cp:coreProperties>
</file>