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00" w:rsidRDefault="00174000" w:rsidP="00F53E47">
      <w:pPr>
        <w:ind w:left="-1134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92E189" wp14:editId="5BE331A4">
            <wp:extent cx="1504950" cy="1544955"/>
            <wp:effectExtent l="0" t="0" r="0" b="0"/>
            <wp:docPr id="1026" name="Picture 2" descr="I:\Шаблоны\Различные картинки для презентаций\Для доклада Пышкиной\53-фз - фн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:\Шаблоны\Различные картинки для презентаций\Для доклада Пышкиной\53-фз - фн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449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3577B" w:rsidRPr="0053577B" w:rsidRDefault="0053577B" w:rsidP="00F53E47">
      <w:pPr>
        <w:ind w:left="-1134"/>
        <w:jc w:val="center"/>
        <w:rPr>
          <w:b/>
          <w:color w:val="365F91" w:themeColor="accent1" w:themeShade="BF"/>
          <w:sz w:val="28"/>
          <w:szCs w:val="28"/>
        </w:rPr>
      </w:pPr>
    </w:p>
    <w:p w:rsidR="00174000" w:rsidRPr="0053577B" w:rsidRDefault="00564A91" w:rsidP="0053577B">
      <w:pPr>
        <w:ind w:left="-426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О</w:t>
      </w:r>
      <w:r w:rsidR="00CF1E28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налоговой льготе по транспортному налогу многодетным семьям </w:t>
      </w:r>
      <w:r w:rsidR="0053577B" w:rsidRPr="0053577B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</w:p>
    <w:p w:rsidR="0053577B" w:rsidRDefault="0053577B" w:rsidP="00F53E47">
      <w:pPr>
        <w:ind w:left="-1134"/>
        <w:jc w:val="center"/>
        <w:rPr>
          <w:b/>
          <w:sz w:val="28"/>
          <w:szCs w:val="28"/>
        </w:rPr>
      </w:pPr>
    </w:p>
    <w:p w:rsidR="00E8021B" w:rsidRDefault="00174000" w:rsidP="0053577B">
      <w:pPr>
        <w:ind w:left="-1134"/>
        <w:jc w:val="center"/>
        <w:rPr>
          <w:b/>
          <w:sz w:val="28"/>
          <w:szCs w:val="28"/>
        </w:rPr>
      </w:pPr>
      <w:r w:rsidRPr="00174000">
        <w:rPr>
          <w:b/>
          <w:sz w:val="28"/>
          <w:szCs w:val="28"/>
        </w:rPr>
        <w:t>Уважаемые налогоплательщики!</w:t>
      </w:r>
    </w:p>
    <w:p w:rsidR="00CE5DD3" w:rsidRDefault="00CE5DD3" w:rsidP="00677679">
      <w:pPr>
        <w:pStyle w:val="p2"/>
        <w:keepLines/>
        <w:spacing w:before="0" w:beforeAutospacing="0" w:after="0" w:afterAutospacing="0"/>
        <w:ind w:left="-425" w:firstLine="709"/>
        <w:jc w:val="both"/>
        <w:rPr>
          <w:rFonts w:eastAsia="Times New Roman"/>
        </w:rPr>
      </w:pPr>
      <w:proofErr w:type="gramStart"/>
      <w:r w:rsidRPr="00CE5DD3">
        <w:rPr>
          <w:rFonts w:eastAsia="Times New Roman"/>
        </w:rPr>
        <w:t>В соответствии с подпунктом 3 пункта 1.1 статьи 7 Областного закона Ростовской области от 10.05.2012 № 843-ЗС «О региональных налогах и некоторых вопросах налогоо</w:t>
      </w:r>
      <w:r>
        <w:rPr>
          <w:rFonts w:eastAsia="Times New Roman"/>
        </w:rPr>
        <w:t>бложения в Ростовской области»</w:t>
      </w:r>
      <w:r w:rsidRPr="00CE5DD3">
        <w:rPr>
          <w:rFonts w:eastAsia="Times New Roman"/>
        </w:rPr>
        <w:t xml:space="preserve">, от уплаты транспортного налога в отношении мотоциклов, мотороллеров или легковых автомобилей освобождается один из родителей, опекунов или попечителей, имеющий в составе семьи трех и </w:t>
      </w:r>
      <w:r>
        <w:rPr>
          <w:rFonts w:eastAsia="Times New Roman"/>
        </w:rPr>
        <w:t>более несовершеннолетних детей.</w:t>
      </w:r>
      <w:proofErr w:type="gramEnd"/>
      <w:r>
        <w:rPr>
          <w:rFonts w:eastAsia="Times New Roman"/>
        </w:rPr>
        <w:t xml:space="preserve"> </w:t>
      </w:r>
      <w:r w:rsidRPr="00CE5DD3">
        <w:rPr>
          <w:rFonts w:eastAsia="Times New Roman"/>
        </w:rPr>
        <w:t>Граждане, имеющие право на льготу, при наличии нескольких объектов налогообложения освобождаются от уплаты налога по одному транспортному средству по их выбору.</w:t>
      </w:r>
    </w:p>
    <w:p w:rsidR="0053577B" w:rsidRPr="009D3484" w:rsidRDefault="0053577B" w:rsidP="00677679">
      <w:pPr>
        <w:pStyle w:val="p2"/>
        <w:keepLines/>
        <w:spacing w:before="0" w:beforeAutospacing="0" w:after="0" w:afterAutospacing="0"/>
        <w:ind w:left="-425" w:firstLine="709"/>
        <w:jc w:val="both"/>
        <w:rPr>
          <w:rFonts w:eastAsia="Times New Roman"/>
        </w:rPr>
      </w:pPr>
      <w:r w:rsidRPr="009D3484">
        <w:rPr>
          <w:rFonts w:eastAsia="Times New Roman"/>
        </w:rPr>
        <w:t xml:space="preserve">В соответствии с Налоговым кодексом Российской Федерации  использование налоговых льгот является правом, а не обязанностью налогоплательщика и носит заявительный характер. </w:t>
      </w:r>
    </w:p>
    <w:p w:rsidR="0053577B" w:rsidRPr="009D3484" w:rsidRDefault="0053577B" w:rsidP="00677679">
      <w:pPr>
        <w:pStyle w:val="p2"/>
        <w:keepLines/>
        <w:spacing w:before="0" w:beforeAutospacing="0" w:after="0" w:afterAutospacing="0"/>
        <w:ind w:left="-425" w:firstLine="709"/>
        <w:jc w:val="both"/>
        <w:rPr>
          <w:rFonts w:eastAsia="Times New Roman"/>
        </w:rPr>
      </w:pPr>
      <w:r w:rsidRPr="009D3484">
        <w:rPr>
          <w:rFonts w:eastAsia="Times New Roman"/>
        </w:rPr>
        <w:t xml:space="preserve">В связи с чем, налогоплательщики,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льготы. </w:t>
      </w:r>
    </w:p>
    <w:p w:rsidR="00CE5DD3" w:rsidRDefault="0053577B" w:rsidP="00677679">
      <w:pPr>
        <w:pStyle w:val="p2"/>
        <w:keepLines/>
        <w:spacing w:before="0" w:beforeAutospacing="0" w:after="0" w:afterAutospacing="0"/>
        <w:ind w:left="-425" w:firstLine="709"/>
        <w:jc w:val="both"/>
        <w:rPr>
          <w:rFonts w:eastAsia="Times New Roman"/>
        </w:rPr>
      </w:pPr>
      <w:r w:rsidRPr="009D3484">
        <w:rPr>
          <w:rFonts w:eastAsia="Times New Roman"/>
        </w:rPr>
        <w:t>На основании вышеизложенного, в</w:t>
      </w:r>
      <w:r w:rsidR="00CE5DD3">
        <w:rPr>
          <w:rFonts w:eastAsia="Times New Roman"/>
        </w:rPr>
        <w:t xml:space="preserve"> случае если Вы являетесь или </w:t>
      </w:r>
      <w:r w:rsidR="00BE5D29">
        <w:rPr>
          <w:rFonts w:eastAsia="Times New Roman"/>
        </w:rPr>
        <w:t xml:space="preserve">в </w:t>
      </w:r>
      <w:r w:rsidR="00CE5DD3">
        <w:rPr>
          <w:rFonts w:eastAsia="Times New Roman"/>
        </w:rPr>
        <w:t>202</w:t>
      </w:r>
      <w:r w:rsidR="00474F4E">
        <w:rPr>
          <w:rFonts w:eastAsia="Times New Roman"/>
        </w:rPr>
        <w:t>4</w:t>
      </w:r>
      <w:r w:rsidR="00CE5DD3">
        <w:rPr>
          <w:rFonts w:eastAsia="Times New Roman"/>
        </w:rPr>
        <w:t xml:space="preserve"> году получили статус многодетной семьи и имеете в собственности транспортное средство </w:t>
      </w:r>
      <w:r w:rsidR="00CE5DD3" w:rsidRPr="00CE5DD3">
        <w:rPr>
          <w:rFonts w:eastAsia="Times New Roman"/>
        </w:rPr>
        <w:t>Вам необходимо ежегодно до достижения старшим ребенком 18 лет предоставлять за</w:t>
      </w:r>
      <w:r w:rsidR="00CE5DD3">
        <w:rPr>
          <w:rFonts w:eastAsia="Times New Roman"/>
        </w:rPr>
        <w:t>явление о предоставлении льготы с подтверждающими право на льготу документами.</w:t>
      </w:r>
    </w:p>
    <w:p w:rsidR="00CE5DD3" w:rsidRDefault="00CE5DD3" w:rsidP="00677679">
      <w:pPr>
        <w:pStyle w:val="p2"/>
        <w:keepLines/>
        <w:spacing w:before="0" w:beforeAutospacing="0" w:after="0" w:afterAutospacing="0"/>
        <w:ind w:left="-425" w:firstLine="709"/>
        <w:jc w:val="both"/>
        <w:rPr>
          <w:rFonts w:eastAsia="Times New Roman"/>
        </w:rPr>
      </w:pPr>
      <w:r w:rsidRPr="00CE5DD3">
        <w:rPr>
          <w:rFonts w:eastAsia="Times New Roman"/>
        </w:rPr>
        <w:t>Основаниями для предоставления льготы являются: копия паспорта одного из родителей, копии свидетельств о рождении детей (при необходимости – копии свидетельств об установлении отцовства), копия акта органа опеки и попечительства о назначении опекуна (попечителя).</w:t>
      </w:r>
    </w:p>
    <w:p w:rsidR="009D3484" w:rsidRPr="009D3484" w:rsidRDefault="0053577B" w:rsidP="00677679">
      <w:pPr>
        <w:pStyle w:val="p2"/>
        <w:keepLines/>
        <w:spacing w:before="0" w:beforeAutospacing="0" w:after="0" w:afterAutospacing="0"/>
        <w:ind w:left="-425" w:firstLine="709"/>
        <w:jc w:val="both"/>
        <w:rPr>
          <w:rFonts w:eastAsia="Times New Roman"/>
        </w:rPr>
      </w:pPr>
      <w:r w:rsidRPr="009D3484">
        <w:rPr>
          <w:rFonts w:eastAsia="Times New Roman"/>
        </w:rPr>
        <w:t>Заявление может быть подано:</w:t>
      </w:r>
    </w:p>
    <w:p w:rsidR="0053577B" w:rsidRPr="009D3484" w:rsidRDefault="0053577B" w:rsidP="00677679">
      <w:pPr>
        <w:pStyle w:val="p2"/>
        <w:keepLines/>
        <w:spacing w:after="0" w:afterAutospacing="0"/>
        <w:ind w:left="-425" w:firstLine="709"/>
        <w:jc w:val="both"/>
        <w:rPr>
          <w:rFonts w:eastAsia="Times New Roman"/>
        </w:rPr>
      </w:pPr>
      <w:r w:rsidRPr="009D3484">
        <w:rPr>
          <w:rFonts w:eastAsia="Times New Roman"/>
        </w:rPr>
        <w:t>- лично налогоплательщиком (в любой налоговый орган, по своему выбору);</w:t>
      </w:r>
    </w:p>
    <w:p w:rsidR="0053577B" w:rsidRPr="009D3484" w:rsidRDefault="0053577B" w:rsidP="00677679">
      <w:pPr>
        <w:pStyle w:val="p2"/>
        <w:keepLines/>
        <w:spacing w:after="0" w:afterAutospacing="0"/>
        <w:ind w:left="-425" w:firstLine="709"/>
        <w:jc w:val="both"/>
        <w:rPr>
          <w:rFonts w:eastAsia="Times New Roman"/>
        </w:rPr>
      </w:pPr>
      <w:r w:rsidRPr="009D3484">
        <w:rPr>
          <w:rFonts w:eastAsia="Times New Roman"/>
        </w:rPr>
        <w:t>- его представителем по доверенности;</w:t>
      </w:r>
    </w:p>
    <w:p w:rsidR="0053577B" w:rsidRPr="009D3484" w:rsidRDefault="0053577B" w:rsidP="00677679">
      <w:pPr>
        <w:pStyle w:val="p2"/>
        <w:keepLines/>
        <w:spacing w:after="0" w:afterAutospacing="0"/>
        <w:ind w:left="-425" w:firstLine="709"/>
        <w:jc w:val="both"/>
        <w:rPr>
          <w:rFonts w:eastAsia="Times New Roman"/>
        </w:rPr>
      </w:pPr>
      <w:r w:rsidRPr="009D3484">
        <w:rPr>
          <w:rFonts w:eastAsia="Times New Roman"/>
        </w:rPr>
        <w:t>- почтой (с уведомлением о вручении, описью вложения);</w:t>
      </w:r>
    </w:p>
    <w:p w:rsidR="0053577B" w:rsidRPr="009D3484" w:rsidRDefault="0053577B" w:rsidP="00677679">
      <w:pPr>
        <w:pStyle w:val="p2"/>
        <w:keepLines/>
        <w:spacing w:after="0" w:afterAutospacing="0"/>
        <w:ind w:left="-425" w:firstLine="709"/>
        <w:jc w:val="both"/>
        <w:rPr>
          <w:rFonts w:eastAsia="Times New Roman"/>
        </w:rPr>
      </w:pPr>
      <w:r w:rsidRPr="009D3484">
        <w:rPr>
          <w:rFonts w:eastAsia="Times New Roman"/>
        </w:rPr>
        <w:t>- в электронной форме через портал «</w:t>
      </w:r>
      <w:proofErr w:type="spellStart"/>
      <w:r w:rsidRPr="009D3484">
        <w:rPr>
          <w:rFonts w:eastAsia="Times New Roman"/>
        </w:rPr>
        <w:t>Госуслуг</w:t>
      </w:r>
      <w:proofErr w:type="spellEnd"/>
      <w:r w:rsidRPr="009D3484">
        <w:rPr>
          <w:rFonts w:eastAsia="Times New Roman"/>
        </w:rPr>
        <w:t>», подписанное усиленной квалифицированной электронной подписью;</w:t>
      </w:r>
    </w:p>
    <w:p w:rsidR="0053577B" w:rsidRPr="009D3484" w:rsidRDefault="0053577B" w:rsidP="00677679">
      <w:pPr>
        <w:pStyle w:val="p2"/>
        <w:keepLines/>
        <w:spacing w:after="0" w:afterAutospacing="0"/>
        <w:ind w:left="-425" w:firstLine="709"/>
        <w:jc w:val="both"/>
        <w:rPr>
          <w:rFonts w:eastAsia="Times New Roman"/>
        </w:rPr>
      </w:pPr>
      <w:r w:rsidRPr="009D3484">
        <w:rPr>
          <w:rFonts w:eastAsia="Times New Roman"/>
        </w:rPr>
        <w:t>- в электронной форме через «Личный кабинет налогоплательщика</w:t>
      </w:r>
      <w:bookmarkStart w:id="0" w:name="_GoBack"/>
      <w:bookmarkEnd w:id="0"/>
      <w:r w:rsidRPr="009D3484">
        <w:rPr>
          <w:rFonts w:eastAsia="Times New Roman"/>
        </w:rPr>
        <w:t xml:space="preserve"> для физических лиц» на официальном сайте ФНС России, </w:t>
      </w:r>
      <w:proofErr w:type="gramStart"/>
      <w:r w:rsidRPr="009D3484">
        <w:rPr>
          <w:rFonts w:eastAsia="Times New Roman"/>
        </w:rPr>
        <w:t>подписанное</w:t>
      </w:r>
      <w:proofErr w:type="gramEnd"/>
      <w:r w:rsidRPr="009D3484">
        <w:rPr>
          <w:rFonts w:eastAsia="Times New Roman"/>
        </w:rPr>
        <w:t xml:space="preserve"> усиленной неквалифицированной электронной подписью.</w:t>
      </w:r>
    </w:p>
    <w:p w:rsidR="0053577B" w:rsidRPr="009D3484" w:rsidRDefault="0053577B" w:rsidP="00677679">
      <w:pPr>
        <w:pStyle w:val="p2"/>
        <w:keepLines/>
        <w:spacing w:before="0" w:beforeAutospacing="0" w:after="0" w:afterAutospacing="0"/>
        <w:ind w:left="-425" w:firstLine="709"/>
        <w:jc w:val="both"/>
        <w:rPr>
          <w:rFonts w:eastAsia="Times New Roman"/>
        </w:rPr>
      </w:pPr>
      <w:r w:rsidRPr="009D3484">
        <w:rPr>
          <w:rFonts w:eastAsia="Times New Roman"/>
        </w:rPr>
        <w:t xml:space="preserve">           С информацией о льготах, которыми может воспользоваться налогоплательщик по имущественным налогам, можно ознакомиться на официальном интернет-сайте Федеральной налоговой службы, размещенном в информационно-телекоммуникационной сети Интернет по адресу: www.nalog.gov.ru.</w:t>
      </w:r>
    </w:p>
    <w:p w:rsidR="0053577B" w:rsidRPr="009D3484" w:rsidRDefault="0053577B" w:rsidP="0053577B">
      <w:pPr>
        <w:pStyle w:val="p2"/>
        <w:ind w:left="-426" w:firstLine="709"/>
        <w:jc w:val="both"/>
        <w:rPr>
          <w:rFonts w:eastAsia="Times New Roman"/>
        </w:rPr>
      </w:pPr>
    </w:p>
    <w:p w:rsidR="000E65B3" w:rsidRPr="009D3484" w:rsidRDefault="000E65B3" w:rsidP="00AD6C19">
      <w:pPr>
        <w:jc w:val="both"/>
      </w:pPr>
    </w:p>
    <w:sectPr w:rsidR="000E65B3" w:rsidRPr="009D3484" w:rsidSect="00564A9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C72"/>
    <w:multiLevelType w:val="hybridMultilevel"/>
    <w:tmpl w:val="783AD3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00"/>
    <w:rsid w:val="000C051E"/>
    <w:rsid w:val="000E65B3"/>
    <w:rsid w:val="00163EFE"/>
    <w:rsid w:val="00174000"/>
    <w:rsid w:val="001974DA"/>
    <w:rsid w:val="001D302B"/>
    <w:rsid w:val="001F748E"/>
    <w:rsid w:val="00276B36"/>
    <w:rsid w:val="00424FA5"/>
    <w:rsid w:val="00474F4E"/>
    <w:rsid w:val="00480E1E"/>
    <w:rsid w:val="00485B72"/>
    <w:rsid w:val="005113D1"/>
    <w:rsid w:val="00534595"/>
    <w:rsid w:val="0053577B"/>
    <w:rsid w:val="00564A91"/>
    <w:rsid w:val="005A6773"/>
    <w:rsid w:val="00677679"/>
    <w:rsid w:val="008556BE"/>
    <w:rsid w:val="00877D74"/>
    <w:rsid w:val="0088303C"/>
    <w:rsid w:val="008D7234"/>
    <w:rsid w:val="00963FFD"/>
    <w:rsid w:val="009D3484"/>
    <w:rsid w:val="00A3767B"/>
    <w:rsid w:val="00A816DB"/>
    <w:rsid w:val="00AD6C19"/>
    <w:rsid w:val="00AE65A2"/>
    <w:rsid w:val="00B72DBF"/>
    <w:rsid w:val="00BE5D29"/>
    <w:rsid w:val="00C36384"/>
    <w:rsid w:val="00C60C6B"/>
    <w:rsid w:val="00C6321C"/>
    <w:rsid w:val="00CE5DD3"/>
    <w:rsid w:val="00CF1E28"/>
    <w:rsid w:val="00D932AA"/>
    <w:rsid w:val="00E8021B"/>
    <w:rsid w:val="00F26435"/>
    <w:rsid w:val="00F53E47"/>
    <w:rsid w:val="00F8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0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E65B3"/>
    <w:rPr>
      <w:color w:val="0000FF" w:themeColor="hyperlink"/>
      <w:u w:val="single"/>
    </w:rPr>
  </w:style>
  <w:style w:type="paragraph" w:customStyle="1" w:styleId="p2">
    <w:name w:val="p2"/>
    <w:basedOn w:val="a"/>
    <w:rsid w:val="00F53E47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rsid w:val="00F53E47"/>
  </w:style>
  <w:style w:type="paragraph" w:customStyle="1" w:styleId="ConsPlusTitle">
    <w:name w:val="ConsPlusTitle"/>
    <w:uiPriority w:val="99"/>
    <w:rsid w:val="00163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0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E65B3"/>
    <w:rPr>
      <w:color w:val="0000FF" w:themeColor="hyperlink"/>
      <w:u w:val="single"/>
    </w:rPr>
  </w:style>
  <w:style w:type="paragraph" w:customStyle="1" w:styleId="p2">
    <w:name w:val="p2"/>
    <w:basedOn w:val="a"/>
    <w:rsid w:val="00F53E47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rsid w:val="00F53E47"/>
  </w:style>
  <w:style w:type="paragraph" w:customStyle="1" w:styleId="ConsPlusTitle">
    <w:name w:val="ConsPlusTitle"/>
    <w:uiPriority w:val="99"/>
    <w:rsid w:val="00163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Виктория Александровна</dc:creator>
  <cp:lastModifiedBy>Гарунова Марина Викторовна</cp:lastModifiedBy>
  <cp:revision>2</cp:revision>
  <cp:lastPrinted>2023-02-07T11:25:00Z</cp:lastPrinted>
  <dcterms:created xsi:type="dcterms:W3CDTF">2025-01-24T09:27:00Z</dcterms:created>
  <dcterms:modified xsi:type="dcterms:W3CDTF">2025-01-24T09:27:00Z</dcterms:modified>
</cp:coreProperties>
</file>