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4D0" w:rsidRPr="002F18D7" w:rsidRDefault="00D464D0" w:rsidP="00D464D0">
      <w:pPr>
        <w:jc w:val="center"/>
        <w:rPr>
          <w:sz w:val="28"/>
          <w:szCs w:val="28"/>
        </w:rPr>
      </w:pPr>
      <w:r w:rsidRPr="002F18D7">
        <w:rPr>
          <w:sz w:val="28"/>
          <w:szCs w:val="28"/>
        </w:rPr>
        <w:t>УВЕДОМЛЕНИЕ</w:t>
      </w:r>
      <w:r w:rsidRPr="002F18D7">
        <w:rPr>
          <w:sz w:val="28"/>
          <w:szCs w:val="28"/>
        </w:rPr>
        <w:br/>
        <w:t xml:space="preserve">о разработке </w:t>
      </w:r>
      <w:r w:rsidRPr="002F18D7">
        <w:rPr>
          <w:sz w:val="28"/>
          <w:szCs w:val="28"/>
        </w:rPr>
        <w:t>проекта нормативного правового акта</w:t>
      </w:r>
    </w:p>
    <w:p w:rsidR="00D464D0" w:rsidRPr="002F18D7" w:rsidRDefault="00D464D0" w:rsidP="00D464D0">
      <w:pPr>
        <w:rPr>
          <w:sz w:val="28"/>
          <w:szCs w:val="28"/>
        </w:rPr>
      </w:pPr>
    </w:p>
    <w:p w:rsidR="00D464D0" w:rsidRPr="002F18D7" w:rsidRDefault="00D464D0" w:rsidP="00A667E4">
      <w:pPr>
        <w:ind w:firstLine="709"/>
        <w:jc w:val="both"/>
        <w:rPr>
          <w:sz w:val="28"/>
          <w:szCs w:val="28"/>
        </w:rPr>
      </w:pPr>
      <w:r w:rsidRPr="002F18D7">
        <w:rPr>
          <w:sz w:val="28"/>
          <w:szCs w:val="28"/>
        </w:rPr>
        <w:t xml:space="preserve">Настоящим </w:t>
      </w:r>
      <w:r w:rsidR="00A667E4" w:rsidRPr="002F18D7">
        <w:rPr>
          <w:sz w:val="28"/>
          <w:szCs w:val="28"/>
        </w:rPr>
        <w:t xml:space="preserve">отдел финансово-экономического и бухгалтерского учета Администрации Семикаракорского городского поселения </w:t>
      </w:r>
      <w:r w:rsidRPr="002F18D7">
        <w:rPr>
          <w:sz w:val="28"/>
          <w:szCs w:val="28"/>
        </w:rPr>
        <w:t xml:space="preserve">извещает о начале </w:t>
      </w:r>
      <w:r w:rsidR="00A667E4" w:rsidRPr="002F18D7">
        <w:rPr>
          <w:sz w:val="28"/>
          <w:szCs w:val="28"/>
        </w:rPr>
        <w:t>подготовки проекта нормативного правового акта и сборе предложений от заинтересованных лиц</w:t>
      </w:r>
      <w:r w:rsidRPr="002F18D7">
        <w:rPr>
          <w:sz w:val="28"/>
          <w:szCs w:val="28"/>
        </w:rPr>
        <w:t>.</w:t>
      </w:r>
    </w:p>
    <w:p w:rsidR="002F18D7" w:rsidRPr="002F18D7" w:rsidRDefault="002F18D7" w:rsidP="002F18D7">
      <w:pPr>
        <w:tabs>
          <w:tab w:val="left" w:pos="5245"/>
          <w:tab w:val="left" w:pos="10205"/>
        </w:tabs>
        <w:ind w:right="-1"/>
        <w:jc w:val="both"/>
        <w:rPr>
          <w:sz w:val="28"/>
          <w:szCs w:val="28"/>
        </w:rPr>
      </w:pPr>
      <w:r w:rsidRPr="002F18D7">
        <w:rPr>
          <w:b/>
          <w:sz w:val="28"/>
          <w:szCs w:val="28"/>
        </w:rPr>
        <w:t xml:space="preserve">       </w:t>
      </w:r>
      <w:r w:rsidR="00D464D0" w:rsidRPr="002F18D7">
        <w:rPr>
          <w:b/>
          <w:sz w:val="28"/>
          <w:szCs w:val="28"/>
        </w:rPr>
        <w:t>Предложения принимаются по адресу:</w:t>
      </w:r>
      <w:r w:rsidR="00A667E4" w:rsidRPr="002F18D7">
        <w:rPr>
          <w:sz w:val="28"/>
          <w:szCs w:val="28"/>
        </w:rPr>
        <w:t xml:space="preserve"> 346630</w:t>
      </w:r>
      <w:r w:rsidR="00D464D0" w:rsidRPr="002F18D7">
        <w:rPr>
          <w:sz w:val="28"/>
          <w:szCs w:val="28"/>
        </w:rPr>
        <w:t>,</w:t>
      </w:r>
      <w:r w:rsidR="00A667E4" w:rsidRPr="002F18D7">
        <w:rPr>
          <w:sz w:val="28"/>
          <w:szCs w:val="28"/>
        </w:rPr>
        <w:t xml:space="preserve"> Ростовская область, г. </w:t>
      </w:r>
      <w:proofErr w:type="spellStart"/>
      <w:r w:rsidR="00A667E4" w:rsidRPr="002F18D7">
        <w:rPr>
          <w:sz w:val="28"/>
          <w:szCs w:val="28"/>
        </w:rPr>
        <w:t>Семикаракорск</w:t>
      </w:r>
      <w:proofErr w:type="spellEnd"/>
      <w:r w:rsidR="00A667E4" w:rsidRPr="002F18D7">
        <w:rPr>
          <w:sz w:val="28"/>
          <w:szCs w:val="28"/>
        </w:rPr>
        <w:t xml:space="preserve">, ул. Ленина, 138, а также по адресу электронной почты: </w:t>
      </w:r>
      <w:proofErr w:type="spellStart"/>
      <w:r w:rsidRPr="002F18D7">
        <w:rPr>
          <w:sz w:val="28"/>
          <w:szCs w:val="28"/>
          <w:lang w:val="en-US"/>
        </w:rPr>
        <w:t>gp</w:t>
      </w:r>
      <w:proofErr w:type="spellEnd"/>
      <w:r w:rsidRPr="002F18D7">
        <w:rPr>
          <w:sz w:val="28"/>
          <w:szCs w:val="28"/>
        </w:rPr>
        <w:t>35367@</w:t>
      </w:r>
      <w:proofErr w:type="spellStart"/>
      <w:r w:rsidRPr="002F18D7">
        <w:rPr>
          <w:sz w:val="28"/>
          <w:szCs w:val="28"/>
          <w:lang w:val="en-US"/>
        </w:rPr>
        <w:t>donpac</w:t>
      </w:r>
      <w:proofErr w:type="spellEnd"/>
      <w:r w:rsidRPr="002F18D7">
        <w:rPr>
          <w:sz w:val="28"/>
          <w:szCs w:val="28"/>
        </w:rPr>
        <w:t>.</w:t>
      </w:r>
      <w:proofErr w:type="spellStart"/>
      <w:r w:rsidRPr="002F18D7">
        <w:rPr>
          <w:sz w:val="28"/>
          <w:szCs w:val="28"/>
          <w:lang w:val="en-US"/>
        </w:rPr>
        <w:t>ru</w:t>
      </w:r>
      <w:proofErr w:type="spellEnd"/>
      <w:r w:rsidRPr="002F18D7">
        <w:rPr>
          <w:sz w:val="28"/>
          <w:szCs w:val="28"/>
        </w:rPr>
        <w:t xml:space="preserve">, в теме сообщения указать «Предложения по подготовке проекта </w:t>
      </w:r>
      <w:r w:rsidRPr="002F18D7">
        <w:rPr>
          <w:sz w:val="28"/>
          <w:szCs w:val="28"/>
        </w:rPr>
        <w:t>правового акта.</w:t>
      </w:r>
    </w:p>
    <w:p w:rsidR="00D464D0" w:rsidRPr="002F18D7" w:rsidRDefault="002F18D7" w:rsidP="002F18D7">
      <w:pPr>
        <w:rPr>
          <w:sz w:val="28"/>
          <w:szCs w:val="28"/>
        </w:rPr>
      </w:pPr>
      <w:r w:rsidRPr="002F18D7">
        <w:rPr>
          <w:sz w:val="28"/>
          <w:szCs w:val="28"/>
        </w:rPr>
        <w:t xml:space="preserve">        </w:t>
      </w:r>
      <w:r w:rsidRPr="002F18D7">
        <w:rPr>
          <w:b/>
          <w:sz w:val="28"/>
          <w:szCs w:val="28"/>
        </w:rPr>
        <w:t>Сроки приема предложений:</w:t>
      </w:r>
      <w:r w:rsidRPr="002F18D7">
        <w:rPr>
          <w:sz w:val="28"/>
          <w:szCs w:val="28"/>
        </w:rPr>
        <w:t xml:space="preserve"> с 02.06.2026 по 10.06.2026</w:t>
      </w:r>
    </w:p>
    <w:p w:rsidR="002F18D7" w:rsidRPr="002F18D7" w:rsidRDefault="002F18D7" w:rsidP="002F18D7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2F18D7">
        <w:rPr>
          <w:b/>
          <w:sz w:val="28"/>
          <w:szCs w:val="28"/>
        </w:rPr>
        <w:t xml:space="preserve">        </w:t>
      </w:r>
      <w:r w:rsidR="00D464D0" w:rsidRPr="002F18D7">
        <w:rPr>
          <w:b/>
          <w:sz w:val="28"/>
          <w:szCs w:val="28"/>
        </w:rPr>
        <w:t>Место размещения уведомления о разработке предлагаемого правового регулирования в сети Интернет:</w:t>
      </w:r>
      <w:r w:rsidRPr="002F18D7">
        <w:rPr>
          <w:sz w:val="28"/>
          <w:szCs w:val="28"/>
        </w:rPr>
        <w:t xml:space="preserve"> </w:t>
      </w:r>
      <w:r w:rsidRPr="002F18D7">
        <w:rPr>
          <w:sz w:val="28"/>
          <w:szCs w:val="28"/>
        </w:rPr>
        <w:t xml:space="preserve">официальный сайт Администрации Семикаракорского городского поселения в разделе «Развитие малого и среднего предпринимательства» - «Оценка регулирующего воздействия» </w:t>
      </w:r>
      <w:hyperlink r:id="rId5" w:history="1">
        <w:r w:rsidRPr="002F18D7">
          <w:rPr>
            <w:rStyle w:val="a3"/>
            <w:sz w:val="28"/>
            <w:szCs w:val="28"/>
          </w:rPr>
          <w:t>https://www.semikarakorsk-adm.ru/</w:t>
        </w:r>
      </w:hyperlink>
    </w:p>
    <w:p w:rsidR="00D464D0" w:rsidRPr="002F18D7" w:rsidRDefault="00D464D0" w:rsidP="002F18D7">
      <w:pPr>
        <w:ind w:firstLine="709"/>
        <w:jc w:val="both"/>
        <w:rPr>
          <w:sz w:val="24"/>
          <w:szCs w:val="24"/>
        </w:rPr>
      </w:pPr>
      <w:r w:rsidRPr="009C6CCC">
        <w:rPr>
          <w:sz w:val="24"/>
          <w:szCs w:val="24"/>
        </w:rPr>
        <w:t xml:space="preserve"> </w:t>
      </w:r>
      <w:r w:rsidRPr="002F18D7">
        <w:rPr>
          <w:sz w:val="28"/>
          <w:szCs w:val="28"/>
        </w:rPr>
        <w:t>Участники публичных консультаций могут направлять свои предложения посредством размещения комментариев на официальном сайте Администрации Семикаракорского городского поселения, на котором размещено уведомление.</w:t>
      </w:r>
    </w:p>
    <w:p w:rsidR="00D464D0" w:rsidRPr="002F18D7" w:rsidRDefault="002F18D7" w:rsidP="002F18D7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2F18D7">
        <w:rPr>
          <w:sz w:val="28"/>
          <w:szCs w:val="28"/>
        </w:rPr>
        <w:t xml:space="preserve">       </w:t>
      </w:r>
      <w:r w:rsidR="00D464D0" w:rsidRPr="002F18D7">
        <w:rPr>
          <w:sz w:val="28"/>
          <w:szCs w:val="28"/>
        </w:rPr>
        <w:t>Все поступившие предложения будут рассмотрены. Сводка предложений будет размещена на сайте</w:t>
      </w:r>
      <w:r w:rsidRPr="002F18D7">
        <w:rPr>
          <w:sz w:val="28"/>
          <w:szCs w:val="28"/>
        </w:rPr>
        <w:t xml:space="preserve"> </w:t>
      </w:r>
      <w:r w:rsidRPr="002F18D7">
        <w:rPr>
          <w:sz w:val="28"/>
          <w:szCs w:val="28"/>
        </w:rPr>
        <w:t xml:space="preserve">в разделе «Развитие малого и среднего предпринимательства» - «Оценка регулирующего воздействия» </w:t>
      </w:r>
      <w:hyperlink r:id="rId6" w:history="1">
        <w:r w:rsidRPr="002F18D7">
          <w:rPr>
            <w:rStyle w:val="a3"/>
            <w:sz w:val="28"/>
            <w:szCs w:val="28"/>
          </w:rPr>
          <w:t>https://www.semikarakorsk-adm.ru/</w:t>
        </w:r>
      </w:hyperlink>
      <w:r>
        <w:rPr>
          <w:sz w:val="28"/>
          <w:szCs w:val="28"/>
        </w:rPr>
        <w:t xml:space="preserve"> </w:t>
      </w:r>
      <w:r w:rsidR="00D464D0" w:rsidRPr="002F18D7">
        <w:rPr>
          <w:sz w:val="28"/>
          <w:szCs w:val="28"/>
        </w:rPr>
        <w:t xml:space="preserve">не позднее </w:t>
      </w:r>
      <w:r>
        <w:rPr>
          <w:sz w:val="28"/>
          <w:szCs w:val="28"/>
        </w:rPr>
        <w:t>18.06.2026</w:t>
      </w:r>
      <w:r w:rsidR="00D464D0" w:rsidRPr="002F18D7">
        <w:rPr>
          <w:sz w:val="28"/>
          <w:szCs w:val="28"/>
        </w:rPr>
        <w:t>.</w:t>
      </w:r>
    </w:p>
    <w:p w:rsidR="002D4CB0" w:rsidRPr="002D4CB0" w:rsidRDefault="002D4CB0" w:rsidP="002D4CB0">
      <w:pPr>
        <w:shd w:val="clear" w:color="auto" w:fill="FFFFFF"/>
        <w:jc w:val="both"/>
        <w:rPr>
          <w:sz w:val="28"/>
          <w:szCs w:val="28"/>
        </w:rPr>
      </w:pPr>
      <w:r w:rsidRPr="002D4CB0">
        <w:rPr>
          <w:b/>
          <w:sz w:val="28"/>
          <w:szCs w:val="28"/>
        </w:rPr>
        <w:t xml:space="preserve">        </w:t>
      </w:r>
      <w:r w:rsidR="00D464D0" w:rsidRPr="002D4CB0">
        <w:rPr>
          <w:b/>
          <w:sz w:val="28"/>
          <w:szCs w:val="28"/>
        </w:rPr>
        <w:t>Сведения о разработчике:</w:t>
      </w:r>
      <w:r w:rsidRPr="002D4CB0">
        <w:rPr>
          <w:sz w:val="28"/>
          <w:szCs w:val="28"/>
        </w:rPr>
        <w:t xml:space="preserve"> </w:t>
      </w:r>
      <w:r w:rsidRPr="002D4CB0">
        <w:rPr>
          <w:sz w:val="28"/>
          <w:szCs w:val="28"/>
        </w:rPr>
        <w:t xml:space="preserve">заведующий сектором социально- экономического развития, поддержки предпринимательства и организационной работы Чайкина Оксана Юрьевна, </w:t>
      </w:r>
      <w:r>
        <w:rPr>
          <w:sz w:val="28"/>
          <w:szCs w:val="28"/>
        </w:rPr>
        <w:t xml:space="preserve">тел. </w:t>
      </w:r>
      <w:r w:rsidRPr="002D4CB0">
        <w:rPr>
          <w:sz w:val="28"/>
          <w:szCs w:val="28"/>
        </w:rPr>
        <w:t>8</w:t>
      </w:r>
      <w:r w:rsidR="00F656E2">
        <w:rPr>
          <w:sz w:val="28"/>
          <w:szCs w:val="28"/>
        </w:rPr>
        <w:t xml:space="preserve"> </w:t>
      </w:r>
      <w:r w:rsidRPr="002D4CB0">
        <w:rPr>
          <w:sz w:val="28"/>
          <w:szCs w:val="28"/>
        </w:rPr>
        <w:t>(8636)</w:t>
      </w:r>
      <w:r>
        <w:rPr>
          <w:sz w:val="28"/>
          <w:szCs w:val="28"/>
        </w:rPr>
        <w:t xml:space="preserve"> </w:t>
      </w:r>
      <w:r w:rsidRPr="002D4CB0">
        <w:rPr>
          <w:sz w:val="28"/>
          <w:szCs w:val="28"/>
        </w:rPr>
        <w:t>56 4-26-63.</w:t>
      </w:r>
    </w:p>
    <w:p w:rsidR="00D464D0" w:rsidRPr="002D4CB0" w:rsidRDefault="002D4CB0" w:rsidP="002D4C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D464D0" w:rsidRPr="009C6CCC">
        <w:rPr>
          <w:sz w:val="24"/>
          <w:szCs w:val="24"/>
        </w:rPr>
        <w:t xml:space="preserve"> </w:t>
      </w:r>
      <w:r w:rsidR="00A10975">
        <w:rPr>
          <w:sz w:val="24"/>
          <w:szCs w:val="24"/>
        </w:rPr>
        <w:t xml:space="preserve"> </w:t>
      </w:r>
      <w:r w:rsidR="00D464D0" w:rsidRPr="002D4CB0">
        <w:rPr>
          <w:b/>
          <w:sz w:val="28"/>
          <w:szCs w:val="28"/>
        </w:rPr>
        <w:t>Наименование и вид нормативного правового акта:</w:t>
      </w:r>
      <w:r w:rsidRPr="002D4CB0">
        <w:rPr>
          <w:sz w:val="28"/>
          <w:szCs w:val="28"/>
        </w:rPr>
        <w:t xml:space="preserve"> проект постановления Администрации Семикаракорского городского поселения «О внесении изменений в постановление Администрации Семикаракорского городского поселения от 02.04.2026 № 186 «О размещении нестационарных торговых объектов, в том числе отдельных видов нестационарных объектов, на территории муниципального образования «</w:t>
      </w:r>
      <w:proofErr w:type="spellStart"/>
      <w:r w:rsidRPr="002D4CB0">
        <w:rPr>
          <w:sz w:val="28"/>
          <w:szCs w:val="28"/>
        </w:rPr>
        <w:t>Семикаракорское</w:t>
      </w:r>
      <w:proofErr w:type="spellEnd"/>
      <w:r w:rsidRPr="002D4CB0">
        <w:rPr>
          <w:sz w:val="28"/>
          <w:szCs w:val="28"/>
        </w:rPr>
        <w:t xml:space="preserve"> городское поселение»</w:t>
      </w:r>
      <w:r>
        <w:rPr>
          <w:sz w:val="28"/>
          <w:szCs w:val="28"/>
        </w:rPr>
        <w:t>.</w:t>
      </w:r>
    </w:p>
    <w:p w:rsidR="002D4CB0" w:rsidRPr="002D4CB0" w:rsidRDefault="00D464D0" w:rsidP="002D4CB0">
      <w:pPr>
        <w:tabs>
          <w:tab w:val="left" w:pos="567"/>
          <w:tab w:val="left" w:pos="708"/>
        </w:tabs>
        <w:ind w:firstLine="709"/>
        <w:jc w:val="both"/>
        <w:rPr>
          <w:b/>
          <w:sz w:val="28"/>
          <w:szCs w:val="28"/>
        </w:rPr>
      </w:pPr>
      <w:r w:rsidRPr="002D4CB0">
        <w:rPr>
          <w:b/>
          <w:sz w:val="28"/>
          <w:szCs w:val="28"/>
        </w:rPr>
        <w:t xml:space="preserve">Планируемый срок вступления в силу проекта нормативного правового акта: </w:t>
      </w:r>
    </w:p>
    <w:p w:rsidR="00D464D0" w:rsidRPr="009C6CCC" w:rsidRDefault="002D4CB0" w:rsidP="002D4CB0">
      <w:pPr>
        <w:tabs>
          <w:tab w:val="left" w:pos="567"/>
          <w:tab w:val="left" w:pos="708"/>
        </w:tabs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>В</w:t>
      </w:r>
      <w:r w:rsidRPr="002D4CB0">
        <w:rPr>
          <w:sz w:val="28"/>
          <w:szCs w:val="28"/>
        </w:rPr>
        <w:t>ступает в силу после е</w:t>
      </w:r>
      <w:r>
        <w:rPr>
          <w:sz w:val="28"/>
          <w:szCs w:val="28"/>
        </w:rPr>
        <w:t xml:space="preserve">го официального опубликования в </w:t>
      </w:r>
      <w:r w:rsidRPr="002D4CB0">
        <w:rPr>
          <w:sz w:val="28"/>
          <w:szCs w:val="28"/>
        </w:rPr>
        <w:t xml:space="preserve">информационном </w:t>
      </w:r>
      <w:proofErr w:type="spellStart"/>
      <w:r w:rsidRPr="002D4CB0">
        <w:rPr>
          <w:sz w:val="28"/>
          <w:szCs w:val="28"/>
        </w:rPr>
        <w:t>бюллете</w:t>
      </w:r>
      <w:proofErr w:type="spellEnd"/>
      <w:r w:rsidRPr="002D4CB0">
        <w:rPr>
          <w:sz w:val="28"/>
          <w:szCs w:val="28"/>
        </w:rPr>
        <w:t xml:space="preserve"> Семикаракорского городского поселения «</w:t>
      </w:r>
      <w:proofErr w:type="spellStart"/>
      <w:proofErr w:type="gramStart"/>
      <w:r w:rsidRPr="002D4CB0">
        <w:rPr>
          <w:sz w:val="28"/>
          <w:szCs w:val="28"/>
        </w:rPr>
        <w:t>Семикаракорск</w:t>
      </w:r>
      <w:proofErr w:type="spellEnd"/>
      <w:r w:rsidRPr="002D4CB0">
        <w:rPr>
          <w:sz w:val="28"/>
          <w:szCs w:val="28"/>
        </w:rPr>
        <w:t>-официальный</w:t>
      </w:r>
      <w:proofErr w:type="gramEnd"/>
      <w:r w:rsidRPr="002D4CB0">
        <w:rPr>
          <w:sz w:val="28"/>
          <w:szCs w:val="28"/>
        </w:rPr>
        <w:t>», но не ранее 1 сентября 2026</w:t>
      </w:r>
      <w:r>
        <w:rPr>
          <w:sz w:val="24"/>
          <w:szCs w:val="24"/>
        </w:rPr>
        <w:t xml:space="preserve"> г.</w:t>
      </w:r>
    </w:p>
    <w:p w:rsidR="005C2B01" w:rsidRPr="005C2B01" w:rsidRDefault="00D464D0" w:rsidP="005C2B01">
      <w:pPr>
        <w:tabs>
          <w:tab w:val="left" w:pos="567"/>
          <w:tab w:val="left" w:pos="708"/>
        </w:tabs>
        <w:ind w:firstLine="709"/>
        <w:jc w:val="both"/>
        <w:rPr>
          <w:b/>
          <w:sz w:val="28"/>
          <w:szCs w:val="28"/>
        </w:rPr>
      </w:pPr>
      <w:r w:rsidRPr="005C2B01">
        <w:rPr>
          <w:b/>
          <w:sz w:val="28"/>
          <w:szCs w:val="28"/>
        </w:rPr>
        <w:t>Описание проблемы, на решение которой направлен предлагаемый способ правового регулирования</w:t>
      </w:r>
      <w:r w:rsidR="005C2B01">
        <w:rPr>
          <w:b/>
          <w:sz w:val="28"/>
          <w:szCs w:val="28"/>
        </w:rPr>
        <w:t xml:space="preserve"> и </w:t>
      </w:r>
      <w:r w:rsidR="005C2B01" w:rsidRPr="005C2B01">
        <w:rPr>
          <w:b/>
          <w:sz w:val="28"/>
          <w:szCs w:val="28"/>
        </w:rPr>
        <w:t>о</w:t>
      </w:r>
      <w:r w:rsidR="005C2B01" w:rsidRPr="005C2B01">
        <w:rPr>
          <w:b/>
          <w:sz w:val="28"/>
          <w:szCs w:val="28"/>
        </w:rPr>
        <w:t>бщая характеристика соответствующих общественных отношений:</w:t>
      </w:r>
    </w:p>
    <w:p w:rsidR="00D464D0" w:rsidRPr="005C2B01" w:rsidRDefault="005C2B01" w:rsidP="005C2B01">
      <w:pPr>
        <w:tabs>
          <w:tab w:val="left" w:pos="567"/>
          <w:tab w:val="left" w:pos="708"/>
        </w:tabs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   </w:t>
      </w:r>
      <w:proofErr w:type="gramStart"/>
      <w:r w:rsidR="00F656E2">
        <w:rPr>
          <w:sz w:val="28"/>
          <w:szCs w:val="28"/>
        </w:rPr>
        <w:t>П</w:t>
      </w:r>
      <w:r w:rsidR="002D4CB0" w:rsidRPr="005C2B01">
        <w:rPr>
          <w:sz w:val="28"/>
          <w:szCs w:val="28"/>
        </w:rPr>
        <w:t xml:space="preserve">роект постановления Администрации Семикаракорского городского поселения подготовлен в целях приведения нормативного правового акта в </w:t>
      </w:r>
      <w:r w:rsidR="002D4CB0" w:rsidRPr="005C2B01">
        <w:rPr>
          <w:sz w:val="28"/>
          <w:szCs w:val="28"/>
        </w:rPr>
        <w:lastRenderedPageBreak/>
        <w:t>соответствие с постановлением Правительства Ростовской области от 15.01.2026 № 23 «Об особенностях размещения отдельных видов нестационарных объектов, в том числе нестационарных торговых объектов, на территории Ростовской области (в редакции от 18.05.2026 № 440</w:t>
      </w:r>
      <w:r>
        <w:rPr>
          <w:sz w:val="28"/>
          <w:szCs w:val="28"/>
        </w:rPr>
        <w:t>)</w:t>
      </w:r>
      <w:r w:rsidRPr="005C2B01">
        <w:rPr>
          <w:sz w:val="28"/>
          <w:szCs w:val="28"/>
        </w:rPr>
        <w:t>, а также в целях регулирования отдельных вопросов, связанных с размещением нестационарных объектов на территории Семикаракорского</w:t>
      </w:r>
      <w:proofErr w:type="gramEnd"/>
      <w:r w:rsidRPr="005C2B01">
        <w:rPr>
          <w:sz w:val="28"/>
          <w:szCs w:val="28"/>
        </w:rPr>
        <w:t xml:space="preserve"> городского поселения.</w:t>
      </w:r>
    </w:p>
    <w:p w:rsidR="005C2B01" w:rsidRDefault="005C2B01" w:rsidP="005C2B01">
      <w:pPr>
        <w:tabs>
          <w:tab w:val="left" w:pos="567"/>
          <w:tab w:val="left" w:pos="708"/>
        </w:tabs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 </w:t>
      </w:r>
      <w:r w:rsidR="002771FD">
        <w:rPr>
          <w:sz w:val="24"/>
          <w:szCs w:val="24"/>
        </w:rPr>
        <w:t xml:space="preserve"> </w:t>
      </w:r>
      <w:r w:rsidR="00D464D0" w:rsidRPr="005C2B01">
        <w:rPr>
          <w:sz w:val="28"/>
          <w:szCs w:val="28"/>
        </w:rPr>
        <w:t>Краткое изложение цели правового регулирования:</w:t>
      </w:r>
    </w:p>
    <w:p w:rsidR="005C2B01" w:rsidRPr="002D4CB0" w:rsidRDefault="005C2B01" w:rsidP="005C2B01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>Проект постановления Администрации Семикаракорского городского поселения «</w:t>
      </w:r>
      <w:r w:rsidRPr="002D4CB0">
        <w:rPr>
          <w:sz w:val="28"/>
          <w:szCs w:val="28"/>
        </w:rPr>
        <w:t>О внесении изменений в постановление Администрации Семикаракорского городского поселения от 02.04.2026 № 186 «О размещении нестационарных торговых объектов, в том числе отдельных видов нестационарных объектов, на территории муниципального образования «</w:t>
      </w:r>
      <w:proofErr w:type="spellStart"/>
      <w:r w:rsidRPr="002D4CB0">
        <w:rPr>
          <w:sz w:val="28"/>
          <w:szCs w:val="28"/>
        </w:rPr>
        <w:t>Семикаракорское</w:t>
      </w:r>
      <w:proofErr w:type="spellEnd"/>
      <w:r w:rsidRPr="002D4CB0">
        <w:rPr>
          <w:sz w:val="28"/>
          <w:szCs w:val="28"/>
        </w:rPr>
        <w:t xml:space="preserve"> городское поселение»</w:t>
      </w:r>
      <w:r>
        <w:rPr>
          <w:sz w:val="28"/>
          <w:szCs w:val="28"/>
        </w:rPr>
        <w:t xml:space="preserve"> устанавливает размер ежемесячной платы за размещение нестационарных объектов на землях или земельных участках, находящихся в муниципальной собственности, </w:t>
      </w:r>
      <w:r w:rsidR="002771FD">
        <w:rPr>
          <w:sz w:val="28"/>
          <w:szCs w:val="28"/>
        </w:rPr>
        <w:t xml:space="preserve">сроки </w:t>
      </w:r>
      <w:r>
        <w:rPr>
          <w:sz w:val="28"/>
          <w:szCs w:val="28"/>
        </w:rPr>
        <w:t>размещения сведений о размещении нестационарных</w:t>
      </w:r>
      <w:proofErr w:type="gramEnd"/>
      <w:r>
        <w:rPr>
          <w:sz w:val="28"/>
          <w:szCs w:val="28"/>
        </w:rPr>
        <w:t xml:space="preserve"> объектов в информационную систему </w:t>
      </w:r>
      <w:r w:rsidR="00FA15F7">
        <w:rPr>
          <w:sz w:val="28"/>
          <w:szCs w:val="28"/>
        </w:rPr>
        <w:t>обеспечения градостроительной деятельности Ростовской области (ГИСОГД РО).</w:t>
      </w:r>
    </w:p>
    <w:p w:rsidR="00D464D0" w:rsidRPr="00FA15F7" w:rsidRDefault="00FA15F7" w:rsidP="005C2B01">
      <w:pPr>
        <w:tabs>
          <w:tab w:val="left" w:pos="567"/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464D0" w:rsidRPr="00FA15F7">
        <w:rPr>
          <w:b/>
          <w:sz w:val="28"/>
          <w:szCs w:val="28"/>
        </w:rPr>
        <w:t>Сведения о необходимости или отсутствии необходимости установления переходного периода:</w:t>
      </w:r>
      <w:r w:rsidRPr="00FA15F7">
        <w:rPr>
          <w:sz w:val="28"/>
          <w:szCs w:val="28"/>
        </w:rPr>
        <w:t xml:space="preserve"> имеется необходимость переходного периода, в связи с тем, что ранее действующей нормы не было.</w:t>
      </w:r>
    </w:p>
    <w:p w:rsidR="00FA15F7" w:rsidRPr="00FA15F7" w:rsidRDefault="00FA15F7" w:rsidP="00FA15F7">
      <w:pPr>
        <w:tabs>
          <w:tab w:val="left" w:pos="567"/>
          <w:tab w:val="left" w:pos="708"/>
        </w:tabs>
        <w:jc w:val="both"/>
        <w:rPr>
          <w:sz w:val="28"/>
          <w:szCs w:val="28"/>
        </w:rPr>
      </w:pPr>
      <w:r w:rsidRPr="00FA15F7">
        <w:rPr>
          <w:b/>
          <w:sz w:val="24"/>
          <w:szCs w:val="24"/>
        </w:rPr>
        <w:t xml:space="preserve">         </w:t>
      </w:r>
      <w:r w:rsidR="00D464D0" w:rsidRPr="00FA15F7">
        <w:rPr>
          <w:b/>
          <w:sz w:val="28"/>
          <w:szCs w:val="28"/>
        </w:rPr>
        <w:t>Круг лиц, на которых будет распространено действие правового регулирования:</w:t>
      </w:r>
      <w:r w:rsidR="00D464D0" w:rsidRPr="00FA15F7">
        <w:rPr>
          <w:sz w:val="28"/>
          <w:szCs w:val="28"/>
        </w:rPr>
        <w:t xml:space="preserve"> </w:t>
      </w:r>
    </w:p>
    <w:p w:rsidR="00FA15F7" w:rsidRPr="00FA15F7" w:rsidRDefault="00FA15F7" w:rsidP="00FA15F7">
      <w:pPr>
        <w:tabs>
          <w:tab w:val="left" w:pos="567"/>
          <w:tab w:val="left" w:pos="708"/>
        </w:tabs>
        <w:jc w:val="both"/>
        <w:rPr>
          <w:sz w:val="28"/>
          <w:szCs w:val="28"/>
        </w:rPr>
      </w:pPr>
      <w:r w:rsidRPr="00FA15F7">
        <w:rPr>
          <w:sz w:val="28"/>
          <w:szCs w:val="28"/>
        </w:rPr>
        <w:t xml:space="preserve">       </w:t>
      </w:r>
      <w:r>
        <w:rPr>
          <w:sz w:val="28"/>
          <w:szCs w:val="28"/>
        </w:rPr>
        <w:t>П</w:t>
      </w:r>
      <w:r w:rsidRPr="00FA15F7">
        <w:rPr>
          <w:sz w:val="28"/>
          <w:szCs w:val="28"/>
        </w:rPr>
        <w:t>редполагаемое регулирование направлено на хозяйствующие субъекты, осуществляющие деятельность на территории Семикаракорского городского поселения с использованием нестационарных торговых объектов, расположенных на земельных участках, находящихся в муниципальной собственности и частной собственности.</w:t>
      </w:r>
    </w:p>
    <w:p w:rsidR="00D464D0" w:rsidRPr="00FA15F7" w:rsidRDefault="00FA15F7" w:rsidP="00FA15F7">
      <w:pPr>
        <w:tabs>
          <w:tab w:val="left" w:pos="567"/>
          <w:tab w:val="left" w:pos="708"/>
        </w:tabs>
        <w:jc w:val="both"/>
        <w:rPr>
          <w:sz w:val="28"/>
          <w:szCs w:val="28"/>
        </w:rPr>
      </w:pPr>
      <w:r w:rsidRPr="00FA15F7">
        <w:rPr>
          <w:b/>
          <w:sz w:val="28"/>
          <w:szCs w:val="28"/>
        </w:rPr>
        <w:t xml:space="preserve">       </w:t>
      </w:r>
      <w:r w:rsidR="00D464D0" w:rsidRPr="00FA15F7">
        <w:rPr>
          <w:b/>
          <w:sz w:val="28"/>
          <w:szCs w:val="28"/>
        </w:rPr>
        <w:t>Альтернативные способы решения выявленной проблемы:</w:t>
      </w:r>
      <w:r w:rsidR="00D464D0" w:rsidRPr="009C6C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FA15F7">
        <w:rPr>
          <w:sz w:val="28"/>
          <w:szCs w:val="28"/>
        </w:rPr>
        <w:t>не предусмотрены.</w:t>
      </w:r>
    </w:p>
    <w:p w:rsidR="00FA15F7" w:rsidRPr="002771FD" w:rsidRDefault="00FA15F7" w:rsidP="00FA15F7">
      <w:pPr>
        <w:tabs>
          <w:tab w:val="left" w:pos="567"/>
          <w:tab w:val="left" w:pos="708"/>
        </w:tabs>
        <w:jc w:val="both"/>
        <w:rPr>
          <w:b/>
          <w:sz w:val="28"/>
          <w:szCs w:val="28"/>
        </w:rPr>
      </w:pPr>
      <w:r w:rsidRPr="002771FD">
        <w:rPr>
          <w:b/>
          <w:sz w:val="24"/>
          <w:szCs w:val="24"/>
        </w:rPr>
        <w:t xml:space="preserve">       </w:t>
      </w:r>
      <w:r w:rsidR="00D464D0" w:rsidRPr="002771FD">
        <w:rPr>
          <w:b/>
          <w:sz w:val="28"/>
          <w:szCs w:val="28"/>
        </w:rPr>
        <w:t>Иная информация, относящаяся к сведениям о подготовке проекта нормативного правового акта:</w:t>
      </w:r>
      <w:r w:rsidRPr="002771FD">
        <w:rPr>
          <w:b/>
          <w:sz w:val="28"/>
          <w:szCs w:val="28"/>
        </w:rPr>
        <w:t xml:space="preserve"> </w:t>
      </w:r>
    </w:p>
    <w:p w:rsidR="00D464D0" w:rsidRPr="00FA15F7" w:rsidRDefault="002771FD" w:rsidP="002771FD">
      <w:pPr>
        <w:tabs>
          <w:tab w:val="left" w:pos="567"/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A15F7" w:rsidRPr="00FA15F7">
        <w:rPr>
          <w:sz w:val="28"/>
          <w:szCs w:val="28"/>
        </w:rPr>
        <w:t xml:space="preserve">Признания </w:t>
      </w:r>
      <w:proofErr w:type="gramStart"/>
      <w:r w:rsidR="00FA15F7" w:rsidRPr="00FA15F7">
        <w:rPr>
          <w:sz w:val="28"/>
          <w:szCs w:val="28"/>
        </w:rPr>
        <w:t>утратившим</w:t>
      </w:r>
      <w:proofErr w:type="gramEnd"/>
      <w:r w:rsidR="00FA15F7" w:rsidRPr="00FA15F7">
        <w:rPr>
          <w:sz w:val="28"/>
          <w:szCs w:val="28"/>
        </w:rPr>
        <w:t xml:space="preserve"> силу, приостановления, изменения или принятия иных нормативных правовых актов Семикаракорского городского поселения не требуется. Принятия дополнительных правовых актов для реализации данного проекта постановления не требуется.</w:t>
      </w:r>
    </w:p>
    <w:p w:rsidR="00D464D0" w:rsidRPr="00FA15F7" w:rsidRDefault="00D464D0" w:rsidP="00D464D0">
      <w:pPr>
        <w:tabs>
          <w:tab w:val="left" w:pos="567"/>
          <w:tab w:val="left" w:pos="708"/>
        </w:tabs>
        <w:ind w:firstLine="709"/>
        <w:rPr>
          <w:sz w:val="28"/>
          <w:szCs w:val="28"/>
        </w:rPr>
      </w:pPr>
    </w:p>
    <w:p w:rsidR="00D464D0" w:rsidRPr="009C6CCC" w:rsidRDefault="00D464D0" w:rsidP="00D464D0">
      <w:pPr>
        <w:tabs>
          <w:tab w:val="left" w:pos="567"/>
          <w:tab w:val="left" w:pos="708"/>
        </w:tabs>
        <w:ind w:left="709"/>
        <w:rPr>
          <w:sz w:val="24"/>
          <w:szCs w:val="24"/>
        </w:rPr>
      </w:pPr>
      <w:r w:rsidRPr="009C6CCC">
        <w:rPr>
          <w:sz w:val="24"/>
          <w:szCs w:val="24"/>
        </w:rPr>
        <w:t xml:space="preserve">К уведомлению прилагаются: </w:t>
      </w:r>
      <w:bookmarkStart w:id="0" w:name="_GoBack"/>
      <w:bookmarkEnd w:id="0"/>
    </w:p>
    <w:p w:rsidR="00D464D0" w:rsidRDefault="00D464D0" w:rsidP="00D464D0">
      <w:pPr>
        <w:tabs>
          <w:tab w:val="left" w:pos="567"/>
          <w:tab w:val="left" w:pos="708"/>
        </w:tabs>
        <w:ind w:left="709" w:firstLine="709"/>
        <w:rPr>
          <w:sz w:val="28"/>
        </w:rPr>
      </w:pPr>
    </w:p>
    <w:tbl>
      <w:tblPr>
        <w:tblW w:w="0" w:type="auto"/>
        <w:tblInd w:w="44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430"/>
        <w:gridCol w:w="1930"/>
      </w:tblGrid>
      <w:tr w:rsidR="00D464D0" w:rsidTr="00FA15F7">
        <w:trPr>
          <w:trHeight w:val="1"/>
        </w:trPr>
        <w:tc>
          <w:tcPr>
            <w:tcW w:w="7430" w:type="dxa"/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D464D0" w:rsidRDefault="00D464D0" w:rsidP="00A217D4">
            <w:pPr>
              <w:tabs>
                <w:tab w:val="left" w:pos="567"/>
                <w:tab w:val="left" w:pos="708"/>
              </w:tabs>
              <w:rPr>
                <w:sz w:val="22"/>
              </w:rPr>
            </w:pPr>
            <w:r>
              <w:rPr>
                <w:sz w:val="22"/>
              </w:rPr>
              <w:t>Примерный перечень вопросов для участников публичных консультаций</w:t>
            </w:r>
          </w:p>
        </w:tc>
        <w:tc>
          <w:tcPr>
            <w:tcW w:w="1930" w:type="dxa"/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D464D0" w:rsidRDefault="00D464D0" w:rsidP="00A217D4">
            <w:pPr>
              <w:tabs>
                <w:tab w:val="left" w:pos="567"/>
                <w:tab w:val="left" w:pos="708"/>
              </w:tabs>
              <w:ind w:firstLine="709"/>
              <w:rPr>
                <w:sz w:val="22"/>
              </w:rPr>
            </w:pPr>
          </w:p>
        </w:tc>
      </w:tr>
      <w:tr w:rsidR="00D464D0" w:rsidTr="00FA15F7">
        <w:trPr>
          <w:trHeight w:val="1"/>
        </w:trPr>
        <w:tc>
          <w:tcPr>
            <w:tcW w:w="7430" w:type="dxa"/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D464D0" w:rsidRDefault="00D464D0" w:rsidP="00A217D4">
            <w:pPr>
              <w:tabs>
                <w:tab w:val="left" w:pos="567"/>
                <w:tab w:val="left" w:pos="708"/>
              </w:tabs>
            </w:pPr>
            <w:r>
              <w:rPr>
                <w:sz w:val="22"/>
              </w:rPr>
              <w:t>Иные материалы, которые, по мнению разработчика, позволяют оценить необходимость введения предлагаемого правового регулирования</w:t>
            </w:r>
          </w:p>
        </w:tc>
        <w:tc>
          <w:tcPr>
            <w:tcW w:w="1930" w:type="dxa"/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D464D0" w:rsidRDefault="00D464D0" w:rsidP="00A217D4">
            <w:pPr>
              <w:tabs>
                <w:tab w:val="left" w:pos="567"/>
                <w:tab w:val="left" w:pos="708"/>
              </w:tabs>
              <w:ind w:firstLine="709"/>
              <w:rPr>
                <w:sz w:val="22"/>
              </w:rPr>
            </w:pPr>
          </w:p>
        </w:tc>
      </w:tr>
    </w:tbl>
    <w:p w:rsidR="00D464D0" w:rsidRDefault="00D464D0" w:rsidP="00D464D0">
      <w:pPr>
        <w:spacing w:before="1"/>
        <w:ind w:right="139"/>
        <w:jc w:val="right"/>
      </w:pPr>
    </w:p>
    <w:p w:rsidR="00D464D0" w:rsidRDefault="00D464D0" w:rsidP="00D464D0">
      <w:pPr>
        <w:spacing w:before="1"/>
        <w:ind w:right="139"/>
        <w:jc w:val="right"/>
      </w:pPr>
    </w:p>
    <w:p w:rsidR="00FA15F7" w:rsidRDefault="00FA15F7" w:rsidP="00FA15F7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D464D0" w:rsidRPr="005B40E3" w:rsidRDefault="00FA15F7" w:rsidP="00FA15F7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</w:t>
      </w:r>
      <w:r w:rsidR="00D464D0" w:rsidRPr="005B40E3">
        <w:rPr>
          <w:sz w:val="24"/>
          <w:szCs w:val="24"/>
        </w:rPr>
        <w:t>Примерный перечень вопросов для проведения обсуждения</w:t>
      </w:r>
    </w:p>
    <w:p w:rsidR="00D464D0" w:rsidRPr="005B40E3" w:rsidRDefault="00D464D0" w:rsidP="00D464D0">
      <w:pPr>
        <w:jc w:val="center"/>
        <w:rPr>
          <w:sz w:val="24"/>
          <w:szCs w:val="24"/>
        </w:rPr>
      </w:pPr>
      <w:r w:rsidRPr="005B40E3">
        <w:rPr>
          <w:sz w:val="24"/>
          <w:szCs w:val="24"/>
        </w:rPr>
        <w:t xml:space="preserve">предлагаемого </w:t>
      </w:r>
      <w:r w:rsidR="00FA15F7">
        <w:rPr>
          <w:sz w:val="24"/>
          <w:szCs w:val="24"/>
        </w:rPr>
        <w:t xml:space="preserve">проект нормативного правового акта </w:t>
      </w:r>
      <w:r w:rsidRPr="005B40E3">
        <w:rPr>
          <w:sz w:val="24"/>
          <w:szCs w:val="24"/>
        </w:rPr>
        <w:t xml:space="preserve">и проведения </w:t>
      </w:r>
      <w:proofErr w:type="gramStart"/>
      <w:r w:rsidRPr="005B40E3">
        <w:rPr>
          <w:sz w:val="24"/>
          <w:szCs w:val="24"/>
        </w:rPr>
        <w:t>публичных</w:t>
      </w:r>
      <w:proofErr w:type="gramEnd"/>
    </w:p>
    <w:p w:rsidR="00D464D0" w:rsidRPr="005B40E3" w:rsidRDefault="00D464D0" w:rsidP="00D464D0">
      <w:pPr>
        <w:jc w:val="center"/>
        <w:rPr>
          <w:sz w:val="24"/>
          <w:szCs w:val="24"/>
        </w:rPr>
      </w:pPr>
      <w:r w:rsidRPr="005B40E3">
        <w:rPr>
          <w:sz w:val="24"/>
          <w:szCs w:val="24"/>
        </w:rPr>
        <w:t>консультаций по проектам нормативных правовых актов</w:t>
      </w:r>
    </w:p>
    <w:p w:rsidR="00D464D0" w:rsidRPr="005B40E3" w:rsidRDefault="00D464D0" w:rsidP="00D464D0">
      <w:pPr>
        <w:jc w:val="center"/>
        <w:rPr>
          <w:sz w:val="24"/>
          <w:szCs w:val="24"/>
        </w:rPr>
      </w:pPr>
    </w:p>
    <w:p w:rsidR="00D464D0" w:rsidRPr="005B40E3" w:rsidRDefault="00D464D0" w:rsidP="00D464D0">
      <w:pPr>
        <w:ind w:firstLine="709"/>
        <w:jc w:val="both"/>
        <w:rPr>
          <w:sz w:val="24"/>
          <w:szCs w:val="24"/>
        </w:rPr>
      </w:pPr>
      <w:r w:rsidRPr="005B40E3">
        <w:rPr>
          <w:sz w:val="24"/>
          <w:szCs w:val="24"/>
        </w:rPr>
        <w:t>Пожалуйста, заполните и направьте данную форму по адресу:</w:t>
      </w:r>
      <w:r>
        <w:rPr>
          <w:sz w:val="24"/>
          <w:szCs w:val="24"/>
        </w:rPr>
        <w:t>___________</w:t>
      </w:r>
      <w:r w:rsidRPr="005B40E3">
        <w:rPr>
          <w:sz w:val="24"/>
          <w:szCs w:val="24"/>
        </w:rPr>
        <w:t>____________________________________________________________,</w:t>
      </w:r>
    </w:p>
    <w:p w:rsidR="00D464D0" w:rsidRDefault="00D464D0" w:rsidP="00D464D0">
      <w:pPr>
        <w:ind w:firstLine="709"/>
        <w:rPr>
          <w:sz w:val="24"/>
          <w:szCs w:val="24"/>
        </w:rPr>
      </w:pPr>
      <w:r w:rsidRPr="005B40E3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    </w:t>
      </w:r>
      <w:r w:rsidRPr="005B40E3">
        <w:rPr>
          <w:sz w:val="24"/>
          <w:szCs w:val="24"/>
        </w:rPr>
        <w:t>(индекс, полный адрес, с указанием номера кабинета)</w:t>
      </w:r>
      <w:r>
        <w:rPr>
          <w:sz w:val="24"/>
          <w:szCs w:val="24"/>
        </w:rPr>
        <w:t xml:space="preserve">, </w:t>
      </w:r>
      <w:r w:rsidRPr="005B40E3">
        <w:rPr>
          <w:sz w:val="24"/>
          <w:szCs w:val="24"/>
        </w:rPr>
        <w:t xml:space="preserve">а также по адресу электронной почты: ___________________________ </w:t>
      </w:r>
      <w:r w:rsidRPr="005B40E3">
        <w:rPr>
          <w:sz w:val="24"/>
          <w:szCs w:val="24"/>
        </w:rPr>
        <w:br/>
        <w:t xml:space="preserve">не позднее </w:t>
      </w:r>
      <w:r>
        <w:rPr>
          <w:sz w:val="24"/>
          <w:szCs w:val="24"/>
        </w:rPr>
        <w:t>______________</w:t>
      </w:r>
      <w:r w:rsidRPr="005B40E3">
        <w:rPr>
          <w:sz w:val="24"/>
          <w:szCs w:val="24"/>
        </w:rPr>
        <w:t xml:space="preserve">_______________________________. </w:t>
      </w:r>
    </w:p>
    <w:p w:rsidR="00D464D0" w:rsidRPr="005B40E3" w:rsidRDefault="00D464D0" w:rsidP="00D464D0">
      <w:pPr>
        <w:ind w:firstLine="709"/>
        <w:rPr>
          <w:sz w:val="24"/>
          <w:szCs w:val="24"/>
        </w:rPr>
      </w:pPr>
      <w:r w:rsidRPr="005B40E3">
        <w:rPr>
          <w:sz w:val="24"/>
          <w:szCs w:val="24"/>
        </w:rPr>
        <w:t>Разработчик не будет рассматривать предложения, направленные после указанного срока.</w:t>
      </w:r>
    </w:p>
    <w:p w:rsidR="00D464D0" w:rsidRPr="005B40E3" w:rsidRDefault="00D464D0" w:rsidP="00D464D0">
      <w:pPr>
        <w:ind w:firstLine="709"/>
        <w:rPr>
          <w:sz w:val="24"/>
          <w:szCs w:val="24"/>
        </w:rPr>
      </w:pPr>
      <w:r w:rsidRPr="005B40E3">
        <w:rPr>
          <w:sz w:val="24"/>
          <w:szCs w:val="24"/>
        </w:rPr>
        <w:t>Наименование участника публичных консультаций:_________________</w:t>
      </w:r>
    </w:p>
    <w:p w:rsidR="00D464D0" w:rsidRPr="005B40E3" w:rsidRDefault="00D464D0" w:rsidP="00D464D0">
      <w:pPr>
        <w:ind w:firstLine="709"/>
        <w:rPr>
          <w:sz w:val="24"/>
          <w:szCs w:val="24"/>
        </w:rPr>
      </w:pPr>
      <w:r w:rsidRPr="005B40E3">
        <w:rPr>
          <w:sz w:val="24"/>
          <w:szCs w:val="24"/>
        </w:rPr>
        <w:t>Сфера деятельности:___________________________________________</w:t>
      </w:r>
    </w:p>
    <w:p w:rsidR="00D464D0" w:rsidRPr="005B40E3" w:rsidRDefault="00D464D0" w:rsidP="00D464D0">
      <w:pPr>
        <w:ind w:firstLine="709"/>
        <w:rPr>
          <w:sz w:val="24"/>
          <w:szCs w:val="24"/>
        </w:rPr>
      </w:pPr>
      <w:r w:rsidRPr="005B40E3">
        <w:rPr>
          <w:sz w:val="24"/>
          <w:szCs w:val="24"/>
        </w:rPr>
        <w:t>Ф.И.О. контактного лица: _______________________________________</w:t>
      </w:r>
    </w:p>
    <w:p w:rsidR="00D464D0" w:rsidRPr="005B40E3" w:rsidRDefault="00D464D0" w:rsidP="00D464D0">
      <w:pPr>
        <w:ind w:firstLine="709"/>
        <w:rPr>
          <w:sz w:val="24"/>
          <w:szCs w:val="24"/>
        </w:rPr>
      </w:pPr>
      <w:r w:rsidRPr="005B40E3">
        <w:rPr>
          <w:sz w:val="24"/>
          <w:szCs w:val="24"/>
        </w:rPr>
        <w:t>Номер контактного телефона:____________________________________</w:t>
      </w:r>
    </w:p>
    <w:p w:rsidR="00D464D0" w:rsidRPr="005B40E3" w:rsidRDefault="00D464D0" w:rsidP="00D464D0">
      <w:pPr>
        <w:widowControl w:val="0"/>
        <w:jc w:val="both"/>
        <w:rPr>
          <w:sz w:val="24"/>
          <w:szCs w:val="24"/>
        </w:rPr>
      </w:pPr>
      <w:r w:rsidRPr="005B40E3">
        <w:rPr>
          <w:sz w:val="24"/>
          <w:szCs w:val="24"/>
        </w:rPr>
        <w:t>Адрес электронной почты:</w:t>
      </w:r>
      <w:r>
        <w:rPr>
          <w:sz w:val="24"/>
          <w:szCs w:val="24"/>
        </w:rPr>
        <w:t>____________________________________</w:t>
      </w:r>
      <w:r w:rsidRPr="005B40E3">
        <w:rPr>
          <w:sz w:val="24"/>
          <w:szCs w:val="24"/>
        </w:rPr>
        <w:t>___________________</w:t>
      </w:r>
    </w:p>
    <w:p w:rsidR="00D464D0" w:rsidRPr="005B40E3" w:rsidRDefault="00D464D0" w:rsidP="00D464D0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5B40E3">
        <w:rPr>
          <w:sz w:val="24"/>
          <w:szCs w:val="24"/>
        </w:rPr>
        <w:t>1. Актуальна ли проблема, на решение которой направлено предлагаемое правовое регулирование:</w:t>
      </w:r>
    </w:p>
    <w:p w:rsidR="00D464D0" w:rsidRPr="005B40E3" w:rsidRDefault="00D464D0" w:rsidP="00D464D0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_________</w:t>
      </w:r>
      <w:r w:rsidRPr="005B40E3">
        <w:rPr>
          <w:sz w:val="24"/>
          <w:szCs w:val="24"/>
        </w:rPr>
        <w:t>____________________________________________________________________</w:t>
      </w:r>
    </w:p>
    <w:p w:rsidR="00D464D0" w:rsidRPr="005B40E3" w:rsidRDefault="00D464D0" w:rsidP="00D464D0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5B40E3">
        <w:rPr>
          <w:sz w:val="24"/>
          <w:szCs w:val="24"/>
        </w:rPr>
        <w:t>2. Насколько вариант, предлагаемого правового регулирования соотносится с проблемой, на решение которой оно направлено:</w:t>
      </w:r>
    </w:p>
    <w:p w:rsidR="00D464D0" w:rsidRPr="005B40E3" w:rsidRDefault="00D464D0" w:rsidP="00D464D0">
      <w:pPr>
        <w:widowControl w:val="0"/>
        <w:jc w:val="both"/>
        <w:rPr>
          <w:sz w:val="24"/>
          <w:szCs w:val="24"/>
        </w:rPr>
      </w:pPr>
      <w:r w:rsidRPr="005B40E3">
        <w:rPr>
          <w:sz w:val="24"/>
          <w:szCs w:val="24"/>
        </w:rPr>
        <w:t>____________________________________________________________________</w:t>
      </w:r>
    </w:p>
    <w:p w:rsidR="00D464D0" w:rsidRPr="005B40E3" w:rsidRDefault="00D464D0" w:rsidP="00D464D0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5B40E3">
        <w:rPr>
          <w:sz w:val="24"/>
          <w:szCs w:val="24"/>
        </w:rPr>
        <w:t>3. Достигнет ли, на Ваш взгляд, предлагаемое правовое регулирование тех целей, на которые оно направлено:</w:t>
      </w:r>
    </w:p>
    <w:p w:rsidR="00D464D0" w:rsidRPr="005B40E3" w:rsidRDefault="00D464D0" w:rsidP="00D464D0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_________</w:t>
      </w:r>
      <w:r w:rsidRPr="005B40E3">
        <w:rPr>
          <w:sz w:val="24"/>
          <w:szCs w:val="24"/>
        </w:rPr>
        <w:t>____________________________________________________________________</w:t>
      </w:r>
    </w:p>
    <w:p w:rsidR="00D464D0" w:rsidRPr="005B40E3" w:rsidRDefault="00D464D0" w:rsidP="00D464D0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5B40E3">
        <w:rPr>
          <w:sz w:val="24"/>
          <w:szCs w:val="24"/>
        </w:rPr>
        <w:t>4. Является ли выбранный вариант решения проблемы оптимальным (в том числе с точки зрения выгод и издержек для субъектов предпринимательской и инвестиционной деятельности?):</w:t>
      </w:r>
    </w:p>
    <w:p w:rsidR="00D464D0" w:rsidRPr="005B40E3" w:rsidRDefault="00D464D0" w:rsidP="00D464D0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_________</w:t>
      </w:r>
      <w:r w:rsidRPr="005B40E3">
        <w:rPr>
          <w:sz w:val="24"/>
          <w:szCs w:val="24"/>
        </w:rPr>
        <w:t>____________________________________________________________________</w:t>
      </w:r>
    </w:p>
    <w:p w:rsidR="00D464D0" w:rsidRPr="005B40E3" w:rsidRDefault="00D464D0" w:rsidP="00D464D0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5B40E3">
        <w:rPr>
          <w:sz w:val="24"/>
          <w:szCs w:val="24"/>
        </w:rPr>
        <w:t>5. Существуют ли иные варианты достижения заявленных целей правового регулирования? Если да, выделите те из них, которые, по Вашему мнению, были менее затратные и/или более эффективны:</w:t>
      </w:r>
    </w:p>
    <w:p w:rsidR="00D464D0" w:rsidRPr="005B40E3" w:rsidRDefault="00D464D0" w:rsidP="00D464D0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_________</w:t>
      </w:r>
      <w:r w:rsidRPr="005B40E3">
        <w:rPr>
          <w:sz w:val="24"/>
          <w:szCs w:val="24"/>
        </w:rPr>
        <w:t>____________________________________________________________________</w:t>
      </w:r>
    </w:p>
    <w:p w:rsidR="00D464D0" w:rsidRPr="005B40E3" w:rsidRDefault="00D464D0" w:rsidP="00D464D0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5B40E3">
        <w:rPr>
          <w:sz w:val="24"/>
          <w:szCs w:val="24"/>
        </w:rPr>
        <w:t>6. 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деятельности:</w:t>
      </w:r>
    </w:p>
    <w:p w:rsidR="00D464D0" w:rsidRPr="005B40E3" w:rsidRDefault="00D464D0" w:rsidP="00D464D0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_________</w:t>
      </w:r>
      <w:r w:rsidRPr="005B40E3">
        <w:rPr>
          <w:sz w:val="24"/>
          <w:szCs w:val="24"/>
        </w:rPr>
        <w:t>____________________________________________________________________</w:t>
      </w:r>
    </w:p>
    <w:p w:rsidR="00D464D0" w:rsidRPr="005B40E3" w:rsidRDefault="00D464D0" w:rsidP="00D464D0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5B40E3">
        <w:rPr>
          <w:sz w:val="24"/>
          <w:szCs w:val="24"/>
        </w:rPr>
        <w:t>7. Содержит ли проект нормативного правового акта нормы, противоречащие действующему законодательству? Если да, укажите их.</w:t>
      </w:r>
    </w:p>
    <w:p w:rsidR="00D464D0" w:rsidRPr="005B40E3" w:rsidRDefault="00D464D0" w:rsidP="00D464D0">
      <w:pPr>
        <w:widowControl w:val="0"/>
        <w:jc w:val="both"/>
        <w:rPr>
          <w:sz w:val="24"/>
          <w:szCs w:val="24"/>
        </w:rPr>
      </w:pPr>
      <w:r w:rsidRPr="005B40E3">
        <w:rPr>
          <w:sz w:val="24"/>
          <w:szCs w:val="24"/>
        </w:rPr>
        <w:t>____________________________________________________________________</w:t>
      </w:r>
    </w:p>
    <w:p w:rsidR="00D464D0" w:rsidRPr="005B40E3" w:rsidRDefault="00D464D0" w:rsidP="00D464D0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5B40E3">
        <w:rPr>
          <w:sz w:val="24"/>
          <w:szCs w:val="24"/>
        </w:rPr>
        <w:t>8. Требуется ли переходный период для вступления в силу предлагаемого правового регулирования? Если да, укажите его продолжительность, либо какие ограничения по срокам введения нового правового регулирования необходимо учесть:</w:t>
      </w:r>
    </w:p>
    <w:p w:rsidR="00D464D0" w:rsidRPr="005B40E3" w:rsidRDefault="00D464D0" w:rsidP="00D464D0">
      <w:pPr>
        <w:widowControl w:val="0"/>
        <w:jc w:val="both"/>
        <w:rPr>
          <w:sz w:val="24"/>
          <w:szCs w:val="24"/>
        </w:rPr>
      </w:pPr>
      <w:r w:rsidRPr="005B40E3">
        <w:rPr>
          <w:sz w:val="24"/>
          <w:szCs w:val="24"/>
        </w:rPr>
        <w:t>____________________________________________________________________</w:t>
      </w:r>
    </w:p>
    <w:p w:rsidR="00D464D0" w:rsidRPr="005B40E3" w:rsidRDefault="00D464D0" w:rsidP="00D464D0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5B40E3">
        <w:rPr>
          <w:sz w:val="24"/>
          <w:szCs w:val="24"/>
        </w:rPr>
        <w:t xml:space="preserve">9. </w:t>
      </w:r>
      <w:proofErr w:type="gramStart"/>
      <w:r w:rsidRPr="005B40E3">
        <w:rPr>
          <w:sz w:val="24"/>
          <w:szCs w:val="24"/>
        </w:rPr>
        <w:t>При</w:t>
      </w:r>
      <w:proofErr w:type="gramEnd"/>
      <w:r w:rsidRPr="005B40E3">
        <w:rPr>
          <w:sz w:val="24"/>
          <w:szCs w:val="24"/>
        </w:rPr>
        <w:t xml:space="preserve"> наличие дополнительных предложений опишите их в произвольной форме и/или приложите к Вашему письму соответствующие материалы.</w:t>
      </w:r>
    </w:p>
    <w:p w:rsidR="0086281B" w:rsidRDefault="0086281B"/>
    <w:sectPr w:rsidR="00862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4D0"/>
    <w:rsid w:val="002771FD"/>
    <w:rsid w:val="002D4CB0"/>
    <w:rsid w:val="002F18D7"/>
    <w:rsid w:val="005C2B01"/>
    <w:rsid w:val="0086281B"/>
    <w:rsid w:val="00A10975"/>
    <w:rsid w:val="00A667E4"/>
    <w:rsid w:val="00D464D0"/>
    <w:rsid w:val="00F656E2"/>
    <w:rsid w:val="00FA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4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F18D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C2B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4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F18D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C2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semikarakorsk-adm.ru/" TargetMode="External"/><Relationship Id="rId5" Type="http://schemas.openxmlformats.org/officeDocument/2006/relationships/hyperlink" Target="https://www.semikarakorsk-ad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2026-06-01T11:31:00Z</dcterms:created>
  <dcterms:modified xsi:type="dcterms:W3CDTF">2026-06-01T11:35:00Z</dcterms:modified>
</cp:coreProperties>
</file>