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36" w:rsidRPr="00DE7A17" w:rsidRDefault="00694336" w:rsidP="00694336">
      <w:pPr>
        <w:pStyle w:val="a3"/>
        <w:jc w:val="center"/>
        <w:rPr>
          <w:b/>
        </w:rPr>
      </w:pPr>
      <w:r w:rsidRPr="00DE7A17">
        <w:rPr>
          <w:b/>
        </w:rPr>
        <w:t>РОСТОВСКАЯ ОБЛАСТЬ</w:t>
      </w:r>
    </w:p>
    <w:p w:rsidR="00694336" w:rsidRPr="00DE7A17" w:rsidRDefault="00694336" w:rsidP="00694336">
      <w:pPr>
        <w:pStyle w:val="a3"/>
        <w:jc w:val="center"/>
        <w:rPr>
          <w:b/>
        </w:rPr>
      </w:pPr>
      <w:r w:rsidRPr="00DE7A17">
        <w:rPr>
          <w:b/>
        </w:rPr>
        <w:t>СОБРАНИЕ ДЕПУТАТОВ СЕМИКАРАКОРСКОГО</w:t>
      </w:r>
      <w:r w:rsidRPr="00DE7A17">
        <w:rPr>
          <w:b/>
          <w:szCs w:val="20"/>
        </w:rPr>
        <w:t xml:space="preserve"> </w:t>
      </w:r>
      <w:r w:rsidRPr="00DE7A17">
        <w:rPr>
          <w:b/>
        </w:rPr>
        <w:t>ГОРОДСКОГО ПОСЕЛЕНИЯ</w:t>
      </w:r>
    </w:p>
    <w:p w:rsidR="00694336" w:rsidRPr="00DE7A17" w:rsidRDefault="00694336" w:rsidP="00694336">
      <w:pPr>
        <w:pStyle w:val="a3"/>
        <w:jc w:val="center"/>
        <w:rPr>
          <w:b/>
        </w:rPr>
      </w:pPr>
    </w:p>
    <w:p w:rsidR="00694336" w:rsidRPr="00DE7A17" w:rsidRDefault="00694336" w:rsidP="00694336">
      <w:pPr>
        <w:pStyle w:val="a3"/>
        <w:jc w:val="center"/>
        <w:rPr>
          <w:b/>
        </w:rPr>
      </w:pPr>
    </w:p>
    <w:p w:rsidR="00694336" w:rsidRPr="00DE7A17" w:rsidRDefault="00694336" w:rsidP="00694336">
      <w:pPr>
        <w:pStyle w:val="a3"/>
        <w:jc w:val="center"/>
        <w:rPr>
          <w:b/>
        </w:rPr>
      </w:pPr>
      <w:r w:rsidRPr="00DE7A17">
        <w:rPr>
          <w:b/>
        </w:rPr>
        <w:t>РЕШЕНИЕ</w:t>
      </w:r>
    </w:p>
    <w:p w:rsidR="00694336" w:rsidRPr="00DE7A17" w:rsidRDefault="00694336" w:rsidP="00694336">
      <w:pPr>
        <w:pStyle w:val="a3"/>
        <w:jc w:val="center"/>
        <w:rPr>
          <w:b/>
        </w:rPr>
      </w:pPr>
    </w:p>
    <w:p w:rsidR="00694336" w:rsidRDefault="00694336" w:rsidP="00694336">
      <w:pPr>
        <w:jc w:val="both"/>
        <w:rPr>
          <w:sz w:val="28"/>
          <w:szCs w:val="28"/>
        </w:rPr>
      </w:pP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694336" w:rsidTr="00694336">
        <w:tc>
          <w:tcPr>
            <w:tcW w:w="5245" w:type="dxa"/>
          </w:tcPr>
          <w:p w:rsidR="00694336" w:rsidRDefault="00694336" w:rsidP="00694336">
            <w:pPr>
              <w:jc w:val="both"/>
              <w:rPr>
                <w:sz w:val="28"/>
                <w:szCs w:val="28"/>
              </w:rPr>
            </w:pPr>
            <w:r w:rsidRPr="00694336">
              <w:rPr>
                <w:sz w:val="28"/>
                <w:szCs w:val="28"/>
              </w:rPr>
              <w:t>О внесении изменений в решение Собрания депута</w:t>
            </w:r>
            <w:r>
              <w:rPr>
                <w:sz w:val="28"/>
                <w:szCs w:val="28"/>
              </w:rPr>
              <w:t>т</w:t>
            </w:r>
            <w:r w:rsidRPr="00694336">
              <w:rPr>
                <w:sz w:val="28"/>
                <w:szCs w:val="28"/>
              </w:rPr>
              <w:t>ов С</w:t>
            </w:r>
            <w:r>
              <w:rPr>
                <w:sz w:val="28"/>
                <w:szCs w:val="28"/>
              </w:rPr>
              <w:t>ем</w:t>
            </w:r>
            <w:r w:rsidRPr="00694336">
              <w:rPr>
                <w:sz w:val="28"/>
                <w:szCs w:val="28"/>
              </w:rPr>
              <w:t>икаракорского городского посел</w:t>
            </w:r>
            <w:r>
              <w:rPr>
                <w:sz w:val="28"/>
                <w:szCs w:val="28"/>
              </w:rPr>
              <w:t>е</w:t>
            </w:r>
            <w:r w:rsidRPr="00694336">
              <w:rPr>
                <w:sz w:val="28"/>
                <w:szCs w:val="28"/>
              </w:rPr>
              <w:t>ния от 04.03.2009 №3 «О государственной пенсии за</w:t>
            </w:r>
            <w:r>
              <w:rPr>
                <w:sz w:val="28"/>
                <w:szCs w:val="28"/>
              </w:rPr>
              <w:t xml:space="preserve"> </w:t>
            </w:r>
            <w:r w:rsidRPr="00694336">
              <w:rPr>
                <w:sz w:val="28"/>
                <w:szCs w:val="28"/>
              </w:rPr>
              <w:t>выслугу лет лицам, замещавшим</w:t>
            </w:r>
            <w:r>
              <w:rPr>
                <w:sz w:val="28"/>
                <w:szCs w:val="28"/>
              </w:rPr>
              <w:t xml:space="preserve"> </w:t>
            </w:r>
            <w:r w:rsidRPr="00694336">
              <w:rPr>
                <w:sz w:val="28"/>
                <w:szCs w:val="28"/>
              </w:rPr>
              <w:t>муниципальные должности и</w:t>
            </w:r>
            <w:r>
              <w:rPr>
                <w:sz w:val="28"/>
                <w:szCs w:val="28"/>
              </w:rPr>
              <w:t xml:space="preserve"> </w:t>
            </w:r>
            <w:r w:rsidRPr="00694336">
              <w:rPr>
                <w:sz w:val="28"/>
                <w:szCs w:val="28"/>
              </w:rPr>
              <w:t>должности муниципальной службы</w:t>
            </w:r>
            <w:r>
              <w:rPr>
                <w:sz w:val="28"/>
                <w:szCs w:val="28"/>
              </w:rPr>
              <w:t xml:space="preserve"> </w:t>
            </w:r>
            <w:r w:rsidRPr="00694336">
              <w:rPr>
                <w:sz w:val="28"/>
                <w:szCs w:val="28"/>
              </w:rPr>
              <w:t>в Семикаракорском городском</w:t>
            </w:r>
            <w:r>
              <w:rPr>
                <w:sz w:val="28"/>
                <w:szCs w:val="28"/>
              </w:rPr>
              <w:t xml:space="preserve"> </w:t>
            </w:r>
            <w:r w:rsidRPr="00694336">
              <w:rPr>
                <w:sz w:val="28"/>
                <w:szCs w:val="28"/>
              </w:rPr>
              <w:t>поселении</w:t>
            </w:r>
          </w:p>
        </w:tc>
      </w:tr>
    </w:tbl>
    <w:p w:rsidR="00694336" w:rsidRDefault="00694336" w:rsidP="00694336">
      <w:pPr>
        <w:jc w:val="both"/>
        <w:rPr>
          <w:sz w:val="28"/>
          <w:szCs w:val="28"/>
        </w:rPr>
      </w:pPr>
    </w:p>
    <w:p w:rsidR="00694336" w:rsidRDefault="00694336" w:rsidP="00694336">
      <w:pPr>
        <w:jc w:val="both"/>
        <w:rPr>
          <w:b/>
          <w:sz w:val="28"/>
          <w:szCs w:val="28"/>
        </w:rPr>
      </w:pPr>
      <w:r>
        <w:rPr>
          <w:b/>
          <w:sz w:val="28"/>
          <w:szCs w:val="28"/>
        </w:rPr>
        <w:t xml:space="preserve">        </w:t>
      </w:r>
    </w:p>
    <w:p w:rsidR="00694336" w:rsidRDefault="00694336" w:rsidP="00694336">
      <w:pPr>
        <w:jc w:val="both"/>
        <w:rPr>
          <w:b/>
          <w:sz w:val="28"/>
          <w:szCs w:val="28"/>
        </w:rPr>
      </w:pPr>
      <w:r>
        <w:rPr>
          <w:b/>
          <w:sz w:val="28"/>
          <w:szCs w:val="28"/>
        </w:rPr>
        <w:t xml:space="preserve">        Принято </w:t>
      </w:r>
    </w:p>
    <w:p w:rsidR="00694336" w:rsidRDefault="00694336" w:rsidP="00694336">
      <w:pPr>
        <w:jc w:val="both"/>
        <w:rPr>
          <w:b/>
          <w:sz w:val="28"/>
          <w:szCs w:val="28"/>
        </w:rPr>
      </w:pPr>
      <w:r>
        <w:rPr>
          <w:b/>
          <w:sz w:val="28"/>
          <w:szCs w:val="28"/>
        </w:rPr>
        <w:t>Собранием депутатов                         № __                   от «__» ____ 2019 года</w:t>
      </w:r>
    </w:p>
    <w:p w:rsidR="00361348" w:rsidRDefault="00361348">
      <w:pPr>
        <w:pStyle w:val="ConsPlusNormal"/>
        <w:jc w:val="both"/>
      </w:pPr>
    </w:p>
    <w:p w:rsidR="00694336" w:rsidRDefault="00694336">
      <w:pPr>
        <w:pStyle w:val="ConsPlusNormal"/>
        <w:jc w:val="both"/>
      </w:pPr>
    </w:p>
    <w:p w:rsidR="00694336" w:rsidRDefault="00694336" w:rsidP="00694336">
      <w:pPr>
        <w:autoSpaceDE w:val="0"/>
        <w:autoSpaceDN w:val="0"/>
        <w:adjustRightInd w:val="0"/>
        <w:ind w:right="-5" w:firstLine="540"/>
        <w:jc w:val="both"/>
        <w:rPr>
          <w:bCs/>
          <w:sz w:val="28"/>
          <w:szCs w:val="28"/>
        </w:rPr>
      </w:pPr>
      <w:proofErr w:type="gramStart"/>
      <w:r w:rsidRPr="00694336">
        <w:rPr>
          <w:bCs/>
          <w:sz w:val="28"/>
          <w:szCs w:val="28"/>
        </w:rPr>
        <w:t xml:space="preserve">Во исполнение Федеральных законов от 06.10.2003  № 131-ФЗ «Об общих принципах организации местного самоуправления в Российской федерации», от  02.03.2007 </w:t>
      </w:r>
      <w:hyperlink r:id="rId6" w:history="1">
        <w:r w:rsidRPr="00694336">
          <w:rPr>
            <w:bCs/>
            <w:sz w:val="28"/>
            <w:szCs w:val="28"/>
          </w:rPr>
          <w:t>№ 25-ФЗ</w:t>
        </w:r>
      </w:hyperlink>
      <w:r w:rsidRPr="00694336">
        <w:rPr>
          <w:bCs/>
          <w:sz w:val="28"/>
          <w:szCs w:val="28"/>
        </w:rPr>
        <w:t xml:space="preserve"> «О муниципальной службе в Российской Федерации», от 15.12.2001 № 166-ФЗ «О государственном пенсионном обеспечении в Российской Федерации», от 28.12.2013 № 400-Ф</w:t>
      </w:r>
      <w:r>
        <w:rPr>
          <w:bCs/>
          <w:sz w:val="28"/>
          <w:szCs w:val="28"/>
        </w:rPr>
        <w:t>З «О страховых пенсиях», Областного</w:t>
      </w:r>
      <w:r w:rsidRPr="00694336">
        <w:rPr>
          <w:bCs/>
          <w:sz w:val="28"/>
          <w:szCs w:val="28"/>
        </w:rPr>
        <w:t xml:space="preserve">  закон</w:t>
      </w:r>
      <w:r>
        <w:rPr>
          <w:bCs/>
          <w:sz w:val="28"/>
          <w:szCs w:val="28"/>
        </w:rPr>
        <w:t>а</w:t>
      </w:r>
      <w:r w:rsidRPr="00694336">
        <w:rPr>
          <w:bCs/>
          <w:sz w:val="28"/>
          <w:szCs w:val="28"/>
        </w:rPr>
        <w:t xml:space="preserve"> Ростовской области  от 09.10.2007 № 786-ЗС «О муниципальной службе в Ростовской области», и в целях приведения </w:t>
      </w:r>
      <w:r w:rsidR="00D9615D">
        <w:rPr>
          <w:bCs/>
          <w:sz w:val="28"/>
          <w:szCs w:val="28"/>
        </w:rPr>
        <w:t>р</w:t>
      </w:r>
      <w:r w:rsidRPr="00694336">
        <w:rPr>
          <w:bCs/>
          <w:sz w:val="28"/>
          <w:szCs w:val="28"/>
        </w:rPr>
        <w:t>ешения</w:t>
      </w:r>
      <w:r w:rsidR="00D9615D">
        <w:rPr>
          <w:bCs/>
          <w:sz w:val="28"/>
          <w:szCs w:val="28"/>
        </w:rPr>
        <w:t xml:space="preserve"> Собрания</w:t>
      </w:r>
      <w:proofErr w:type="gramEnd"/>
      <w:r w:rsidR="00D9615D">
        <w:rPr>
          <w:bCs/>
          <w:sz w:val="28"/>
          <w:szCs w:val="28"/>
        </w:rPr>
        <w:t xml:space="preserve"> депутатов Семикаракорского городского поселения от 04.03.2009 № 3 «О государственной пенсии за выслугу лет лицам, замещавшим муниципальные должности и должности муниципальной службы в Семикаракорском городском поселении»</w:t>
      </w:r>
      <w:r w:rsidRPr="00694336">
        <w:rPr>
          <w:bCs/>
          <w:sz w:val="28"/>
          <w:szCs w:val="28"/>
        </w:rPr>
        <w:t xml:space="preserve"> в соответствие с федеральным и областным законодательством, Собрание депутатов Семикаракорского </w:t>
      </w:r>
      <w:r>
        <w:rPr>
          <w:bCs/>
          <w:sz w:val="28"/>
          <w:szCs w:val="28"/>
        </w:rPr>
        <w:t>городского поселения</w:t>
      </w:r>
    </w:p>
    <w:p w:rsidR="00694336" w:rsidRDefault="00694336" w:rsidP="00694336">
      <w:pPr>
        <w:autoSpaceDE w:val="0"/>
        <w:autoSpaceDN w:val="0"/>
        <w:adjustRightInd w:val="0"/>
        <w:ind w:right="-5" w:firstLine="540"/>
        <w:jc w:val="both"/>
        <w:rPr>
          <w:bCs/>
          <w:sz w:val="28"/>
          <w:szCs w:val="28"/>
        </w:rPr>
      </w:pPr>
    </w:p>
    <w:p w:rsidR="00694336" w:rsidRPr="00694336" w:rsidRDefault="00694336" w:rsidP="00694336">
      <w:pPr>
        <w:autoSpaceDE w:val="0"/>
        <w:autoSpaceDN w:val="0"/>
        <w:adjustRightInd w:val="0"/>
        <w:ind w:right="-5" w:firstLine="540"/>
        <w:jc w:val="center"/>
        <w:rPr>
          <w:bCs/>
          <w:sz w:val="28"/>
          <w:szCs w:val="28"/>
        </w:rPr>
      </w:pPr>
      <w:r>
        <w:rPr>
          <w:bCs/>
          <w:sz w:val="28"/>
          <w:szCs w:val="28"/>
        </w:rPr>
        <w:t>РЕШИЛО</w:t>
      </w:r>
      <w:r w:rsidRPr="003238A4">
        <w:rPr>
          <w:bCs/>
          <w:sz w:val="28"/>
          <w:szCs w:val="28"/>
        </w:rPr>
        <w:t>:</w:t>
      </w:r>
    </w:p>
    <w:p w:rsidR="00694336" w:rsidRDefault="00694336">
      <w:pPr>
        <w:pStyle w:val="ConsPlusNormal"/>
        <w:jc w:val="both"/>
      </w:pPr>
    </w:p>
    <w:p w:rsidR="00694336" w:rsidRPr="003238A4" w:rsidRDefault="003238A4">
      <w:pPr>
        <w:pStyle w:val="ConsPlusNormal"/>
        <w:jc w:val="both"/>
        <w:rPr>
          <w:rFonts w:ascii="Times New Roman" w:hAnsi="Times New Roman" w:cs="Times New Roman"/>
          <w:sz w:val="28"/>
          <w:szCs w:val="28"/>
        </w:rPr>
      </w:pPr>
      <w:r w:rsidRPr="003238A4">
        <w:rPr>
          <w:rFonts w:ascii="Times New Roman" w:hAnsi="Times New Roman" w:cs="Times New Roman"/>
          <w:b/>
          <w:sz w:val="28"/>
          <w:szCs w:val="28"/>
        </w:rPr>
        <w:t xml:space="preserve">         Статья 1.</w:t>
      </w:r>
      <w:r w:rsidRPr="003238A4">
        <w:rPr>
          <w:rFonts w:ascii="Times New Roman" w:hAnsi="Times New Roman" w:cs="Times New Roman"/>
          <w:sz w:val="28"/>
          <w:szCs w:val="28"/>
        </w:rPr>
        <w:t xml:space="preserve">  </w:t>
      </w:r>
      <w:r w:rsidR="00D9615D">
        <w:rPr>
          <w:rFonts w:ascii="Times New Roman" w:hAnsi="Times New Roman" w:cs="Times New Roman"/>
          <w:sz w:val="28"/>
          <w:szCs w:val="28"/>
        </w:rPr>
        <w:t>Внести в р</w:t>
      </w:r>
      <w:r w:rsidRPr="003238A4">
        <w:rPr>
          <w:rFonts w:ascii="Times New Roman" w:hAnsi="Times New Roman" w:cs="Times New Roman"/>
          <w:sz w:val="28"/>
          <w:szCs w:val="28"/>
        </w:rPr>
        <w:t>ешение Собрания депутатов Семикаракорского городского поселения от 04.03.2009 №</w:t>
      </w:r>
      <w:r w:rsidR="00E3544B">
        <w:rPr>
          <w:rFonts w:ascii="Times New Roman" w:hAnsi="Times New Roman" w:cs="Times New Roman"/>
          <w:sz w:val="28"/>
          <w:szCs w:val="28"/>
        </w:rPr>
        <w:t xml:space="preserve"> </w:t>
      </w:r>
      <w:r w:rsidRPr="003238A4">
        <w:rPr>
          <w:rFonts w:ascii="Times New Roman" w:hAnsi="Times New Roman" w:cs="Times New Roman"/>
          <w:sz w:val="28"/>
          <w:szCs w:val="28"/>
        </w:rPr>
        <w:t>3 «О государственной пенсии за выслугу лет лицам, замещавшим муниципальные должности и должности муниципальной службы в Семикаракорском городском поселении</w:t>
      </w:r>
      <w:r>
        <w:rPr>
          <w:rFonts w:ascii="Times New Roman" w:hAnsi="Times New Roman" w:cs="Times New Roman"/>
          <w:sz w:val="28"/>
          <w:szCs w:val="28"/>
        </w:rPr>
        <w:t xml:space="preserve">» </w:t>
      </w:r>
      <w:r w:rsidR="00D9615D">
        <w:rPr>
          <w:rFonts w:ascii="Times New Roman" w:hAnsi="Times New Roman" w:cs="Times New Roman"/>
          <w:sz w:val="28"/>
          <w:szCs w:val="28"/>
        </w:rPr>
        <w:t xml:space="preserve">изменения, </w:t>
      </w:r>
      <w:r>
        <w:rPr>
          <w:rFonts w:ascii="Times New Roman" w:hAnsi="Times New Roman" w:cs="Times New Roman"/>
          <w:sz w:val="28"/>
          <w:szCs w:val="28"/>
        </w:rPr>
        <w:t>изложи</w:t>
      </w:r>
      <w:r w:rsidR="00D9615D">
        <w:rPr>
          <w:rFonts w:ascii="Times New Roman" w:hAnsi="Times New Roman" w:cs="Times New Roman"/>
          <w:sz w:val="28"/>
          <w:szCs w:val="28"/>
        </w:rPr>
        <w:t>в статьи 1-12, приложения 1-5</w:t>
      </w:r>
      <w:r>
        <w:rPr>
          <w:rFonts w:ascii="Times New Roman" w:hAnsi="Times New Roman" w:cs="Times New Roman"/>
          <w:sz w:val="28"/>
          <w:szCs w:val="28"/>
        </w:rPr>
        <w:t xml:space="preserve"> в следующей редакции</w:t>
      </w:r>
      <w:r w:rsidRPr="003238A4">
        <w:rPr>
          <w:rFonts w:ascii="Times New Roman" w:hAnsi="Times New Roman" w:cs="Times New Roman"/>
          <w:sz w:val="28"/>
          <w:szCs w:val="28"/>
        </w:rPr>
        <w:t>:</w:t>
      </w:r>
    </w:p>
    <w:p w:rsidR="00361348" w:rsidRPr="00694336" w:rsidRDefault="003238A4">
      <w:pPr>
        <w:pStyle w:val="ConsPlusTitle"/>
        <w:ind w:firstLine="540"/>
        <w:jc w:val="both"/>
        <w:outlineLvl w:val="1"/>
        <w:rPr>
          <w:rFonts w:ascii="Times New Roman" w:hAnsi="Times New Roman" w:cs="Times New Roman"/>
          <w:sz w:val="28"/>
          <w:szCs w:val="28"/>
        </w:rPr>
      </w:pPr>
      <w:bookmarkStart w:id="0" w:name="P21"/>
      <w:bookmarkEnd w:id="0"/>
      <w:r>
        <w:rPr>
          <w:rFonts w:ascii="Times New Roman" w:hAnsi="Times New Roman" w:cs="Times New Roman"/>
          <w:sz w:val="28"/>
          <w:szCs w:val="28"/>
        </w:rPr>
        <w:t>«</w:t>
      </w:r>
      <w:r w:rsidR="00361348" w:rsidRPr="00694336">
        <w:rPr>
          <w:rFonts w:ascii="Times New Roman" w:hAnsi="Times New Roman" w:cs="Times New Roman"/>
          <w:sz w:val="28"/>
          <w:szCs w:val="28"/>
        </w:rPr>
        <w:t>Статья 1. Лица, имеющие право на государственную пенсию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Право на государственную пенсию за выслугу лет в соответствии с </w:t>
      </w:r>
      <w:r w:rsidRPr="00694336">
        <w:rPr>
          <w:rFonts w:ascii="Times New Roman" w:hAnsi="Times New Roman" w:cs="Times New Roman"/>
          <w:sz w:val="28"/>
          <w:szCs w:val="28"/>
        </w:rPr>
        <w:lastRenderedPageBreak/>
        <w:t xml:space="preserve">настоящим </w:t>
      </w:r>
      <w:r w:rsidR="003238A4">
        <w:rPr>
          <w:rFonts w:ascii="Times New Roman" w:hAnsi="Times New Roman" w:cs="Times New Roman"/>
          <w:sz w:val="28"/>
          <w:szCs w:val="28"/>
        </w:rPr>
        <w:t>Решением</w:t>
      </w:r>
      <w:r w:rsidRPr="00694336">
        <w:rPr>
          <w:rFonts w:ascii="Times New Roman" w:hAnsi="Times New Roman" w:cs="Times New Roman"/>
          <w:sz w:val="28"/>
          <w:szCs w:val="28"/>
        </w:rPr>
        <w:t xml:space="preserve"> имеют лица, замещавшие на </w:t>
      </w:r>
      <w:r w:rsidR="00884002">
        <w:rPr>
          <w:rFonts w:ascii="Times New Roman" w:hAnsi="Times New Roman" w:cs="Times New Roman"/>
          <w:sz w:val="28"/>
          <w:szCs w:val="28"/>
        </w:rPr>
        <w:t>15</w:t>
      </w:r>
      <w:r w:rsidR="00E3544B">
        <w:rPr>
          <w:rFonts w:ascii="Times New Roman" w:hAnsi="Times New Roman" w:cs="Times New Roman"/>
          <w:sz w:val="28"/>
          <w:szCs w:val="28"/>
        </w:rPr>
        <w:t xml:space="preserve"> января 1998</w:t>
      </w:r>
      <w:r w:rsidRPr="00694336">
        <w:rPr>
          <w:rFonts w:ascii="Times New Roman" w:hAnsi="Times New Roman" w:cs="Times New Roman"/>
          <w:sz w:val="28"/>
          <w:szCs w:val="28"/>
        </w:rPr>
        <w:t xml:space="preserve"> года и (или) позднее:</w:t>
      </w:r>
    </w:p>
    <w:p w:rsidR="0006158F" w:rsidRDefault="0006158F">
      <w:pPr>
        <w:pStyle w:val="ConsPlusNormal"/>
        <w:spacing w:before="220"/>
        <w:ind w:firstLine="540"/>
        <w:jc w:val="both"/>
        <w:rPr>
          <w:rFonts w:ascii="Times New Roman" w:hAnsi="Times New Roman" w:cs="Times New Roman"/>
          <w:sz w:val="28"/>
          <w:szCs w:val="28"/>
        </w:rPr>
      </w:pPr>
      <w:bookmarkStart w:id="1" w:name="P24"/>
      <w:bookmarkEnd w:id="1"/>
    </w:p>
    <w:p w:rsidR="00361348" w:rsidRPr="00694336" w:rsidRDefault="00361348">
      <w:pPr>
        <w:pStyle w:val="ConsPlusNormal"/>
        <w:spacing w:before="220"/>
        <w:ind w:firstLine="540"/>
        <w:jc w:val="both"/>
        <w:rPr>
          <w:rFonts w:ascii="Times New Roman" w:hAnsi="Times New Roman" w:cs="Times New Roman"/>
          <w:sz w:val="28"/>
          <w:szCs w:val="28"/>
        </w:rPr>
      </w:pPr>
      <w:proofErr w:type="gramStart"/>
      <w:r w:rsidRPr="00694336">
        <w:rPr>
          <w:rFonts w:ascii="Times New Roman" w:hAnsi="Times New Roman" w:cs="Times New Roman"/>
          <w:sz w:val="28"/>
          <w:szCs w:val="28"/>
        </w:rPr>
        <w:t xml:space="preserve">1) не менее трех лет на профессиональной постоянной основе </w:t>
      </w:r>
      <w:r w:rsidR="003238A4">
        <w:rPr>
          <w:rFonts w:ascii="Times New Roman" w:hAnsi="Times New Roman" w:cs="Times New Roman"/>
          <w:sz w:val="28"/>
          <w:szCs w:val="28"/>
        </w:rPr>
        <w:t>муниципальные</w:t>
      </w:r>
      <w:r w:rsidRPr="00694336">
        <w:rPr>
          <w:rFonts w:ascii="Times New Roman" w:hAnsi="Times New Roman" w:cs="Times New Roman"/>
          <w:sz w:val="28"/>
          <w:szCs w:val="28"/>
        </w:rPr>
        <w:t xml:space="preserve"> должности </w:t>
      </w:r>
      <w:r w:rsidR="003238A4">
        <w:rPr>
          <w:rFonts w:ascii="Times New Roman" w:hAnsi="Times New Roman" w:cs="Times New Roman"/>
          <w:sz w:val="28"/>
          <w:szCs w:val="28"/>
        </w:rPr>
        <w:t>Семикаракорского городского поселения</w:t>
      </w:r>
      <w:r w:rsidRPr="00694336">
        <w:rPr>
          <w:rFonts w:ascii="Times New Roman" w:hAnsi="Times New Roman" w:cs="Times New Roman"/>
          <w:sz w:val="28"/>
          <w:szCs w:val="28"/>
        </w:rPr>
        <w:t xml:space="preserve"> (далее также - </w:t>
      </w:r>
      <w:r w:rsidR="003238A4">
        <w:rPr>
          <w:rFonts w:ascii="Times New Roman" w:hAnsi="Times New Roman" w:cs="Times New Roman"/>
          <w:sz w:val="28"/>
          <w:szCs w:val="28"/>
        </w:rPr>
        <w:t>муниципальные</w:t>
      </w:r>
      <w:r w:rsidRPr="00694336">
        <w:rPr>
          <w:rFonts w:ascii="Times New Roman" w:hAnsi="Times New Roman" w:cs="Times New Roman"/>
          <w:sz w:val="28"/>
          <w:szCs w:val="28"/>
        </w:rPr>
        <w:t xml:space="preserve"> должности) и получавшие денежное содержание за счет средств бюджета</w:t>
      </w:r>
      <w:r w:rsidR="003238A4">
        <w:rPr>
          <w:rFonts w:ascii="Times New Roman" w:hAnsi="Times New Roman" w:cs="Times New Roman"/>
          <w:sz w:val="28"/>
          <w:szCs w:val="28"/>
        </w:rPr>
        <w:t xml:space="preserve"> Семикаракорского городского поселения Семикаракорского района</w:t>
      </w:r>
      <w:r w:rsidRPr="00694336">
        <w:rPr>
          <w:rFonts w:ascii="Times New Roman" w:hAnsi="Times New Roman" w:cs="Times New Roman"/>
          <w:sz w:val="28"/>
          <w:szCs w:val="28"/>
        </w:rPr>
        <w:t>,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361348" w:rsidRPr="00694336" w:rsidRDefault="00361348">
      <w:pPr>
        <w:pStyle w:val="ConsPlusNormal"/>
        <w:spacing w:before="220"/>
        <w:ind w:firstLine="540"/>
        <w:jc w:val="both"/>
        <w:rPr>
          <w:rFonts w:ascii="Times New Roman" w:hAnsi="Times New Roman" w:cs="Times New Roman"/>
          <w:sz w:val="28"/>
          <w:szCs w:val="28"/>
        </w:rPr>
      </w:pPr>
      <w:bookmarkStart w:id="2" w:name="P25"/>
      <w:bookmarkEnd w:id="2"/>
      <w:r w:rsidRPr="00694336">
        <w:rPr>
          <w:rFonts w:ascii="Times New Roman" w:hAnsi="Times New Roman" w:cs="Times New Roman"/>
          <w:sz w:val="28"/>
          <w:szCs w:val="28"/>
        </w:rPr>
        <w:t xml:space="preserve">2) </w:t>
      </w:r>
      <w:r w:rsidR="003238A4" w:rsidRPr="00E3544B">
        <w:rPr>
          <w:rFonts w:ascii="Times New Roman" w:hAnsi="Times New Roman" w:cs="Times New Roman"/>
          <w:sz w:val="28"/>
          <w:szCs w:val="28"/>
        </w:rPr>
        <w:t xml:space="preserve">муниципальные </w:t>
      </w:r>
      <w:r w:rsidRPr="00E3544B">
        <w:rPr>
          <w:rFonts w:ascii="Times New Roman" w:hAnsi="Times New Roman" w:cs="Times New Roman"/>
          <w:sz w:val="28"/>
          <w:szCs w:val="28"/>
        </w:rPr>
        <w:t xml:space="preserve">должности </w:t>
      </w:r>
      <w:r w:rsidR="00E3544B" w:rsidRPr="00E3544B">
        <w:rPr>
          <w:rFonts w:ascii="Times New Roman" w:hAnsi="Times New Roman" w:cs="Times New Roman"/>
          <w:sz w:val="28"/>
          <w:szCs w:val="28"/>
        </w:rPr>
        <w:t>муниципальной</w:t>
      </w:r>
      <w:r w:rsidRPr="00E3544B">
        <w:rPr>
          <w:rFonts w:ascii="Times New Roman" w:hAnsi="Times New Roman" w:cs="Times New Roman"/>
          <w:sz w:val="28"/>
          <w:szCs w:val="28"/>
        </w:rPr>
        <w:t xml:space="preserve"> службы </w:t>
      </w:r>
      <w:r w:rsidR="0006158F">
        <w:rPr>
          <w:rFonts w:ascii="Times New Roman" w:hAnsi="Times New Roman" w:cs="Times New Roman"/>
          <w:sz w:val="28"/>
          <w:szCs w:val="28"/>
        </w:rPr>
        <w:t>Семикаракорского городского поселения</w:t>
      </w:r>
      <w:r w:rsidRPr="00694336">
        <w:rPr>
          <w:rFonts w:ascii="Times New Roman" w:hAnsi="Times New Roman" w:cs="Times New Roman"/>
          <w:sz w:val="28"/>
          <w:szCs w:val="28"/>
        </w:rPr>
        <w:t xml:space="preserve">, при наличии стажа </w:t>
      </w:r>
      <w:r w:rsidR="003238A4">
        <w:rPr>
          <w:rFonts w:ascii="Times New Roman" w:hAnsi="Times New Roman" w:cs="Times New Roman"/>
          <w:sz w:val="28"/>
          <w:szCs w:val="28"/>
        </w:rPr>
        <w:t xml:space="preserve">муниципальной </w:t>
      </w:r>
      <w:r w:rsidRPr="00694336">
        <w:rPr>
          <w:rFonts w:ascii="Times New Roman" w:hAnsi="Times New Roman" w:cs="Times New Roman"/>
          <w:sz w:val="28"/>
          <w:szCs w:val="28"/>
        </w:rPr>
        <w:t>службы</w:t>
      </w:r>
      <w:r w:rsidR="003238A4">
        <w:rPr>
          <w:rFonts w:ascii="Times New Roman" w:hAnsi="Times New Roman" w:cs="Times New Roman"/>
          <w:sz w:val="28"/>
          <w:szCs w:val="28"/>
        </w:rPr>
        <w:t xml:space="preserve"> в МО «</w:t>
      </w:r>
      <w:proofErr w:type="spellStart"/>
      <w:r w:rsidR="003238A4">
        <w:rPr>
          <w:rFonts w:ascii="Times New Roman" w:hAnsi="Times New Roman" w:cs="Times New Roman"/>
          <w:sz w:val="28"/>
          <w:szCs w:val="28"/>
        </w:rPr>
        <w:t>Семикаракорское</w:t>
      </w:r>
      <w:proofErr w:type="spellEnd"/>
      <w:r w:rsidR="003238A4">
        <w:rPr>
          <w:rFonts w:ascii="Times New Roman" w:hAnsi="Times New Roman" w:cs="Times New Roman"/>
          <w:sz w:val="28"/>
          <w:szCs w:val="28"/>
        </w:rPr>
        <w:t xml:space="preserve"> городское поселение»</w:t>
      </w:r>
      <w:r w:rsidRPr="00694336">
        <w:rPr>
          <w:rFonts w:ascii="Times New Roman" w:hAnsi="Times New Roman" w:cs="Times New Roman"/>
          <w:sz w:val="28"/>
          <w:szCs w:val="28"/>
        </w:rPr>
        <w:t xml:space="preserve">, дающего право на государственную пенсию за выслугу лет, не менее 15 лет и при увольнении с </w:t>
      </w:r>
      <w:r w:rsidR="003238A4">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w:t>
      </w:r>
      <w:r w:rsidR="003238A4">
        <w:rPr>
          <w:rFonts w:ascii="Times New Roman" w:hAnsi="Times New Roman" w:cs="Times New Roman"/>
          <w:sz w:val="28"/>
          <w:szCs w:val="28"/>
        </w:rPr>
        <w:t>МО «</w:t>
      </w:r>
      <w:proofErr w:type="spellStart"/>
      <w:r w:rsidR="003238A4">
        <w:rPr>
          <w:rFonts w:ascii="Times New Roman" w:hAnsi="Times New Roman" w:cs="Times New Roman"/>
          <w:sz w:val="28"/>
          <w:szCs w:val="28"/>
        </w:rPr>
        <w:t>Семикаракорское</w:t>
      </w:r>
      <w:proofErr w:type="spellEnd"/>
      <w:r w:rsidR="003238A4">
        <w:rPr>
          <w:rFonts w:ascii="Times New Roman" w:hAnsi="Times New Roman" w:cs="Times New Roman"/>
          <w:sz w:val="28"/>
          <w:szCs w:val="28"/>
        </w:rPr>
        <w:t xml:space="preserve"> городское поселение»</w:t>
      </w:r>
      <w:r w:rsidRPr="00694336">
        <w:rPr>
          <w:rFonts w:ascii="Times New Roman" w:hAnsi="Times New Roman" w:cs="Times New Roman"/>
          <w:sz w:val="28"/>
          <w:szCs w:val="28"/>
        </w:rPr>
        <w:t xml:space="preserve"> до 1 февраля 2005 года по следующим основаниям:</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а) ликвидация органов </w:t>
      </w:r>
      <w:r w:rsidR="003238A4">
        <w:rPr>
          <w:rFonts w:ascii="Times New Roman" w:hAnsi="Times New Roman" w:cs="Times New Roman"/>
          <w:sz w:val="28"/>
          <w:szCs w:val="28"/>
        </w:rPr>
        <w:t>местного самоуправления Семикаракорского городского поселения</w:t>
      </w:r>
      <w:r w:rsidRPr="00E3544B">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б) сокращение штата или численности </w:t>
      </w:r>
      <w:r w:rsidR="003238A4">
        <w:rPr>
          <w:rFonts w:ascii="Times New Roman" w:hAnsi="Times New Roman" w:cs="Times New Roman"/>
          <w:sz w:val="28"/>
          <w:szCs w:val="28"/>
        </w:rPr>
        <w:t>муниципальных</w:t>
      </w:r>
      <w:r w:rsidRPr="00694336">
        <w:rPr>
          <w:rFonts w:ascii="Times New Roman" w:hAnsi="Times New Roman" w:cs="Times New Roman"/>
          <w:sz w:val="28"/>
          <w:szCs w:val="28"/>
        </w:rPr>
        <w:t xml:space="preserve"> служащих </w:t>
      </w:r>
      <w:r w:rsidR="003238A4">
        <w:rPr>
          <w:rFonts w:ascii="Times New Roman" w:hAnsi="Times New Roman" w:cs="Times New Roman"/>
          <w:sz w:val="28"/>
          <w:szCs w:val="28"/>
        </w:rPr>
        <w:t>в органах местного самоуправления</w:t>
      </w:r>
      <w:r w:rsidRPr="00694336">
        <w:rPr>
          <w:rFonts w:ascii="Times New Roman" w:hAnsi="Times New Roman" w:cs="Times New Roman"/>
          <w:sz w:val="28"/>
          <w:szCs w:val="28"/>
        </w:rPr>
        <w:t xml:space="preserve"> или </w:t>
      </w:r>
      <w:r w:rsidR="003238A4">
        <w:rPr>
          <w:rFonts w:ascii="Times New Roman" w:hAnsi="Times New Roman" w:cs="Times New Roman"/>
          <w:sz w:val="28"/>
          <w:szCs w:val="28"/>
        </w:rPr>
        <w:t>его</w:t>
      </w:r>
      <w:r w:rsidRPr="00694336">
        <w:rPr>
          <w:rFonts w:ascii="Times New Roman" w:hAnsi="Times New Roman" w:cs="Times New Roman"/>
          <w:sz w:val="28"/>
          <w:szCs w:val="28"/>
        </w:rPr>
        <w:t xml:space="preserve"> аппарат</w:t>
      </w:r>
      <w:r w:rsidR="003238A4">
        <w:rPr>
          <w:rFonts w:ascii="Times New Roman" w:hAnsi="Times New Roman" w:cs="Times New Roman"/>
          <w:sz w:val="28"/>
          <w:szCs w:val="28"/>
        </w:rPr>
        <w:t>е</w:t>
      </w:r>
      <w:r w:rsidRPr="00694336">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в)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полномочий лиц, замещающих </w:t>
      </w:r>
      <w:r w:rsidR="003238A4">
        <w:rPr>
          <w:rFonts w:ascii="Times New Roman" w:hAnsi="Times New Roman" w:cs="Times New Roman"/>
          <w:sz w:val="28"/>
          <w:szCs w:val="28"/>
        </w:rPr>
        <w:t>муниципальные</w:t>
      </w:r>
      <w:r w:rsidRPr="00694336">
        <w:rPr>
          <w:rFonts w:ascii="Times New Roman" w:hAnsi="Times New Roman" w:cs="Times New Roman"/>
          <w:sz w:val="28"/>
          <w:szCs w:val="28"/>
        </w:rPr>
        <w:t xml:space="preserve"> должности, в связи с прекращением этими лицами своих полномочий;</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г) достижение предельного возраста, установленного законом для замещения </w:t>
      </w:r>
      <w:r w:rsidR="003238A4">
        <w:rPr>
          <w:rFonts w:ascii="Times New Roman" w:hAnsi="Times New Roman" w:cs="Times New Roman"/>
          <w:sz w:val="28"/>
          <w:szCs w:val="28"/>
        </w:rPr>
        <w:t>муниципальной</w:t>
      </w:r>
      <w:r w:rsidR="00736395">
        <w:rPr>
          <w:rFonts w:ascii="Times New Roman" w:hAnsi="Times New Roman" w:cs="Times New Roman"/>
          <w:sz w:val="28"/>
          <w:szCs w:val="28"/>
        </w:rPr>
        <w:t xml:space="preserve"> должности муниципальной </w:t>
      </w:r>
      <w:r w:rsidRPr="00694336">
        <w:rPr>
          <w:rFonts w:ascii="Times New Roman" w:hAnsi="Times New Roman" w:cs="Times New Roman"/>
          <w:sz w:val="28"/>
          <w:szCs w:val="28"/>
        </w:rPr>
        <w:t>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д) обнаружившееся несоответствие замещаемой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вследствие состояния здоровья, препятствующего продолжению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е) увольнение по собственному желанию;</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ж) перевод </w:t>
      </w:r>
      <w:r w:rsidR="00736395">
        <w:rPr>
          <w:rFonts w:ascii="Times New Roman" w:hAnsi="Times New Roman" w:cs="Times New Roman"/>
          <w:sz w:val="28"/>
          <w:szCs w:val="28"/>
        </w:rPr>
        <w:t>муниципального</w:t>
      </w:r>
      <w:r w:rsidRPr="00694336">
        <w:rPr>
          <w:rFonts w:ascii="Times New Roman" w:hAnsi="Times New Roman" w:cs="Times New Roman"/>
          <w:sz w:val="28"/>
          <w:szCs w:val="28"/>
        </w:rPr>
        <w:t xml:space="preserve"> служащего с его согласия в другую организацию или переход на выборную должность;</w:t>
      </w:r>
    </w:p>
    <w:p w:rsidR="00361348" w:rsidRPr="00694336" w:rsidRDefault="00361348">
      <w:pPr>
        <w:pStyle w:val="ConsPlusNormal"/>
        <w:spacing w:before="220"/>
        <w:ind w:firstLine="540"/>
        <w:jc w:val="both"/>
        <w:rPr>
          <w:rFonts w:ascii="Times New Roman" w:hAnsi="Times New Roman" w:cs="Times New Roman"/>
          <w:sz w:val="28"/>
          <w:szCs w:val="28"/>
        </w:rPr>
      </w:pPr>
      <w:bookmarkStart w:id="3" w:name="P33"/>
      <w:bookmarkEnd w:id="3"/>
      <w:r w:rsidRPr="00694336">
        <w:rPr>
          <w:rFonts w:ascii="Times New Roman" w:hAnsi="Times New Roman" w:cs="Times New Roman"/>
          <w:sz w:val="28"/>
          <w:szCs w:val="28"/>
        </w:rPr>
        <w:t xml:space="preserve">3) не менее </w:t>
      </w:r>
      <w:proofErr w:type="gramStart"/>
      <w:r w:rsidRPr="00694336">
        <w:rPr>
          <w:rFonts w:ascii="Times New Roman" w:hAnsi="Times New Roman" w:cs="Times New Roman"/>
          <w:sz w:val="28"/>
          <w:szCs w:val="28"/>
        </w:rPr>
        <w:t>12 полных месяцев</w:t>
      </w:r>
      <w:proofErr w:type="gramEnd"/>
      <w:r w:rsidRPr="00694336">
        <w:rPr>
          <w:rFonts w:ascii="Times New Roman" w:hAnsi="Times New Roman" w:cs="Times New Roman"/>
          <w:sz w:val="28"/>
          <w:szCs w:val="28"/>
        </w:rPr>
        <w:t xml:space="preserve"> </w:t>
      </w:r>
      <w:r w:rsidR="00736395">
        <w:rPr>
          <w:rFonts w:ascii="Times New Roman" w:hAnsi="Times New Roman" w:cs="Times New Roman"/>
          <w:sz w:val="28"/>
          <w:szCs w:val="28"/>
        </w:rPr>
        <w:t>муниципальные</w:t>
      </w:r>
      <w:r w:rsidRPr="00694336">
        <w:rPr>
          <w:rFonts w:ascii="Times New Roman" w:hAnsi="Times New Roman" w:cs="Times New Roman"/>
          <w:sz w:val="28"/>
          <w:szCs w:val="28"/>
        </w:rPr>
        <w:t xml:space="preserve"> должности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r w:rsidRPr="0006158F">
        <w:rPr>
          <w:rFonts w:ascii="Times New Roman" w:hAnsi="Times New Roman" w:cs="Times New Roman"/>
          <w:sz w:val="28"/>
          <w:szCs w:val="28"/>
        </w:rPr>
        <w:t>,</w:t>
      </w:r>
      <w:r w:rsidRPr="00694336">
        <w:rPr>
          <w:rFonts w:ascii="Times New Roman" w:hAnsi="Times New Roman" w:cs="Times New Roman"/>
          <w:sz w:val="28"/>
          <w:szCs w:val="28"/>
        </w:rPr>
        <w:t xml:space="preserve"> при соблюдении следующих условий:</w:t>
      </w:r>
    </w:p>
    <w:p w:rsidR="0006158F"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а) наличие стажа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(далее также - стаж </w:t>
      </w:r>
      <w:r w:rsidR="00736395">
        <w:rPr>
          <w:rFonts w:ascii="Times New Roman" w:hAnsi="Times New Roman" w:cs="Times New Roman"/>
          <w:sz w:val="28"/>
          <w:szCs w:val="28"/>
        </w:rPr>
        <w:lastRenderedPageBreak/>
        <w:t>муниципальной</w:t>
      </w:r>
      <w:r w:rsidRPr="00694336">
        <w:rPr>
          <w:rFonts w:ascii="Times New Roman" w:hAnsi="Times New Roman" w:cs="Times New Roman"/>
          <w:sz w:val="28"/>
          <w:szCs w:val="28"/>
        </w:rPr>
        <w:t xml:space="preserve"> службы), дающего право на государственную пенсию за выслугу лет, не </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менее стажа, продолжительность которого в соответствующем году определяется согласно приложению к Федеральному </w:t>
      </w:r>
      <w:hyperlink r:id="rId7" w:history="1">
        <w:r w:rsidRPr="00E25EF4">
          <w:rPr>
            <w:rFonts w:ascii="Times New Roman" w:hAnsi="Times New Roman" w:cs="Times New Roman"/>
            <w:sz w:val="28"/>
            <w:szCs w:val="28"/>
          </w:rPr>
          <w:t>закону</w:t>
        </w:r>
      </w:hyperlink>
      <w:r w:rsidRPr="00694336">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361348" w:rsidRPr="00E25EF4"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б) увольнение с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по основаниям</w:t>
      </w:r>
      <w:r w:rsidR="00E25EF4">
        <w:rPr>
          <w:rFonts w:ascii="Times New Roman" w:hAnsi="Times New Roman" w:cs="Times New Roman"/>
          <w:sz w:val="28"/>
          <w:szCs w:val="28"/>
        </w:rPr>
        <w:t xml:space="preserve"> для расторжения трудового договора, </w:t>
      </w:r>
      <w:r w:rsidRPr="00694336">
        <w:rPr>
          <w:rFonts w:ascii="Times New Roman" w:hAnsi="Times New Roman" w:cs="Times New Roman"/>
          <w:sz w:val="28"/>
          <w:szCs w:val="28"/>
        </w:rPr>
        <w:t xml:space="preserve">предусмотренным </w:t>
      </w:r>
      <w:hyperlink r:id="rId8" w:history="1">
        <w:r w:rsidRPr="00E25EF4">
          <w:rPr>
            <w:rFonts w:ascii="Times New Roman" w:hAnsi="Times New Roman" w:cs="Times New Roman"/>
            <w:sz w:val="28"/>
            <w:szCs w:val="28"/>
          </w:rPr>
          <w:t>пунктами 1</w:t>
        </w:r>
      </w:hyperlink>
      <w:r w:rsidRPr="00E25EF4">
        <w:rPr>
          <w:rFonts w:ascii="Times New Roman" w:hAnsi="Times New Roman" w:cs="Times New Roman"/>
          <w:sz w:val="28"/>
          <w:szCs w:val="28"/>
        </w:rPr>
        <w:t xml:space="preserve"> - </w:t>
      </w:r>
      <w:hyperlink r:id="rId9" w:history="1">
        <w:r w:rsidRPr="00E25EF4">
          <w:rPr>
            <w:rFonts w:ascii="Times New Roman" w:hAnsi="Times New Roman" w:cs="Times New Roman"/>
            <w:sz w:val="28"/>
            <w:szCs w:val="28"/>
          </w:rPr>
          <w:t>3</w:t>
        </w:r>
      </w:hyperlink>
      <w:r w:rsidRPr="00E25EF4">
        <w:rPr>
          <w:rFonts w:ascii="Times New Roman" w:hAnsi="Times New Roman" w:cs="Times New Roman"/>
          <w:sz w:val="28"/>
          <w:szCs w:val="28"/>
        </w:rPr>
        <w:t xml:space="preserve">, </w:t>
      </w:r>
      <w:hyperlink r:id="rId10" w:history="1">
        <w:r w:rsidRPr="00E25EF4">
          <w:rPr>
            <w:rFonts w:ascii="Times New Roman" w:hAnsi="Times New Roman" w:cs="Times New Roman"/>
            <w:sz w:val="28"/>
            <w:szCs w:val="28"/>
          </w:rPr>
          <w:t>5</w:t>
        </w:r>
      </w:hyperlink>
      <w:r w:rsidRPr="00E25EF4">
        <w:rPr>
          <w:rFonts w:ascii="Times New Roman" w:hAnsi="Times New Roman" w:cs="Times New Roman"/>
          <w:sz w:val="28"/>
          <w:szCs w:val="28"/>
        </w:rPr>
        <w:t xml:space="preserve"> - </w:t>
      </w:r>
      <w:hyperlink r:id="rId11" w:history="1">
        <w:r w:rsidRPr="00E25EF4">
          <w:rPr>
            <w:rFonts w:ascii="Times New Roman" w:hAnsi="Times New Roman" w:cs="Times New Roman"/>
            <w:sz w:val="28"/>
            <w:szCs w:val="28"/>
          </w:rPr>
          <w:t xml:space="preserve">9 части 1 статьи </w:t>
        </w:r>
      </w:hyperlink>
      <w:r w:rsidR="00E25EF4" w:rsidRPr="00E25EF4">
        <w:rPr>
          <w:rFonts w:ascii="Times New Roman" w:hAnsi="Times New Roman" w:cs="Times New Roman"/>
          <w:sz w:val="28"/>
          <w:szCs w:val="28"/>
        </w:rPr>
        <w:t>77</w:t>
      </w:r>
      <w:r w:rsidRPr="00E25EF4">
        <w:rPr>
          <w:rFonts w:ascii="Times New Roman" w:hAnsi="Times New Roman" w:cs="Times New Roman"/>
          <w:sz w:val="28"/>
          <w:szCs w:val="28"/>
        </w:rPr>
        <w:t xml:space="preserve">, </w:t>
      </w:r>
      <w:hyperlink r:id="rId12" w:history="1">
        <w:r w:rsidRPr="00E25EF4">
          <w:rPr>
            <w:rFonts w:ascii="Times New Roman" w:hAnsi="Times New Roman" w:cs="Times New Roman"/>
            <w:sz w:val="28"/>
            <w:szCs w:val="28"/>
          </w:rPr>
          <w:t>пунктами 1</w:t>
        </w:r>
      </w:hyperlink>
      <w:r w:rsidR="00E25EF4" w:rsidRPr="00E25EF4">
        <w:rPr>
          <w:rFonts w:ascii="Times New Roman" w:hAnsi="Times New Roman" w:cs="Times New Roman"/>
          <w:sz w:val="28"/>
          <w:szCs w:val="28"/>
        </w:rPr>
        <w:t>,</w:t>
      </w:r>
      <w:r w:rsidR="00E25EF4">
        <w:rPr>
          <w:rFonts w:ascii="Times New Roman" w:hAnsi="Times New Roman" w:cs="Times New Roman"/>
          <w:sz w:val="28"/>
          <w:szCs w:val="28"/>
        </w:rPr>
        <w:t xml:space="preserve"> </w:t>
      </w:r>
      <w:r w:rsidR="00E25EF4" w:rsidRPr="00E25EF4">
        <w:rPr>
          <w:rFonts w:ascii="Times New Roman" w:hAnsi="Times New Roman" w:cs="Times New Roman"/>
          <w:sz w:val="28"/>
          <w:szCs w:val="28"/>
        </w:rPr>
        <w:t>2  части 1 статьи 81, пунктами 2,</w:t>
      </w:r>
      <w:r w:rsidR="00E25EF4">
        <w:rPr>
          <w:rFonts w:ascii="Times New Roman" w:hAnsi="Times New Roman" w:cs="Times New Roman"/>
          <w:sz w:val="28"/>
          <w:szCs w:val="28"/>
        </w:rPr>
        <w:t xml:space="preserve"> </w:t>
      </w:r>
      <w:r w:rsidR="00E25EF4" w:rsidRPr="00E25EF4">
        <w:rPr>
          <w:rFonts w:ascii="Times New Roman" w:hAnsi="Times New Roman" w:cs="Times New Roman"/>
          <w:sz w:val="28"/>
          <w:szCs w:val="28"/>
        </w:rPr>
        <w:t>5,</w:t>
      </w:r>
      <w:r w:rsidR="00E25EF4">
        <w:rPr>
          <w:rFonts w:ascii="Times New Roman" w:hAnsi="Times New Roman" w:cs="Times New Roman"/>
          <w:sz w:val="28"/>
          <w:szCs w:val="28"/>
        </w:rPr>
        <w:t xml:space="preserve"> </w:t>
      </w:r>
      <w:r w:rsidR="00E25EF4" w:rsidRPr="00E25EF4">
        <w:rPr>
          <w:rFonts w:ascii="Times New Roman" w:hAnsi="Times New Roman" w:cs="Times New Roman"/>
          <w:sz w:val="28"/>
          <w:szCs w:val="28"/>
        </w:rPr>
        <w:t>7 части 1 статьи 83 Трудового кодекса Российской Федерации</w:t>
      </w:r>
      <w:r w:rsidRPr="00E25EF4">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2. Для лиц, указанных в </w:t>
      </w:r>
      <w:hyperlink w:anchor="P25" w:history="1">
        <w:r w:rsidRPr="00E25EF4">
          <w:rPr>
            <w:rFonts w:ascii="Times New Roman" w:hAnsi="Times New Roman" w:cs="Times New Roman"/>
            <w:sz w:val="28"/>
            <w:szCs w:val="28"/>
          </w:rPr>
          <w:t>пунктах 2</w:t>
        </w:r>
      </w:hyperlink>
      <w:r w:rsidRPr="00E25EF4">
        <w:rPr>
          <w:rFonts w:ascii="Times New Roman" w:hAnsi="Times New Roman" w:cs="Times New Roman"/>
          <w:sz w:val="28"/>
          <w:szCs w:val="28"/>
        </w:rPr>
        <w:t xml:space="preserve"> и </w:t>
      </w:r>
      <w:hyperlink w:anchor="P33" w:history="1">
        <w:r w:rsidRPr="00E25EF4">
          <w:rPr>
            <w:rFonts w:ascii="Times New Roman" w:hAnsi="Times New Roman" w:cs="Times New Roman"/>
            <w:sz w:val="28"/>
            <w:szCs w:val="28"/>
          </w:rPr>
          <w:t>3 части 1</w:t>
        </w:r>
      </w:hyperlink>
      <w:r w:rsidRPr="00694336">
        <w:rPr>
          <w:rFonts w:ascii="Times New Roman" w:hAnsi="Times New Roman" w:cs="Times New Roman"/>
          <w:sz w:val="28"/>
          <w:szCs w:val="28"/>
        </w:rPr>
        <w:t xml:space="preserve"> настоящей статьи, право на государственную пенсию за выслугу лет определяется по основанию последнего увольнения с </w:t>
      </w:r>
      <w:r w:rsidR="00736395">
        <w:rPr>
          <w:rFonts w:ascii="Times New Roman" w:hAnsi="Times New Roman" w:cs="Times New Roman"/>
          <w:sz w:val="28"/>
          <w:szCs w:val="28"/>
        </w:rPr>
        <w:t xml:space="preserve">муниципальной </w:t>
      </w:r>
      <w:r w:rsidRPr="00694336">
        <w:rPr>
          <w:rFonts w:ascii="Times New Roman" w:hAnsi="Times New Roman" w:cs="Times New Roman"/>
          <w:sz w:val="28"/>
          <w:szCs w:val="28"/>
        </w:rPr>
        <w:t>службы.</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 xml:space="preserve">Статья 2. Стаж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В стаж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 включаются периоды службы (работы), которые в соответствии с Федеральным </w:t>
      </w:r>
      <w:hyperlink r:id="rId13" w:history="1">
        <w:r w:rsidRPr="00E3544B">
          <w:rPr>
            <w:rFonts w:ascii="Times New Roman" w:hAnsi="Times New Roman" w:cs="Times New Roman"/>
            <w:sz w:val="28"/>
            <w:szCs w:val="28"/>
          </w:rPr>
          <w:t>законом</w:t>
        </w:r>
      </w:hyperlink>
      <w:r w:rsidRPr="00694336">
        <w:rPr>
          <w:rFonts w:ascii="Times New Roman" w:hAnsi="Times New Roman" w:cs="Times New Roman"/>
          <w:sz w:val="28"/>
          <w:szCs w:val="28"/>
        </w:rPr>
        <w:t xml:space="preserve">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Включение в стаж </w:t>
      </w:r>
      <w:r w:rsidR="00736395">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 иных периодов службы (работы) осуществляется в соответствии с </w:t>
      </w:r>
      <w:r w:rsidR="00AE43BB">
        <w:rPr>
          <w:rFonts w:ascii="Times New Roman" w:hAnsi="Times New Roman" w:cs="Times New Roman"/>
          <w:sz w:val="28"/>
          <w:szCs w:val="28"/>
        </w:rPr>
        <w:t>действующим законодательством</w:t>
      </w:r>
      <w:r w:rsidRPr="00694336">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Периоды службы (работы), включаемые в стаж </w:t>
      </w:r>
      <w:r w:rsidR="00736395">
        <w:rPr>
          <w:rFonts w:ascii="Times New Roman" w:hAnsi="Times New Roman" w:cs="Times New Roman"/>
          <w:sz w:val="28"/>
          <w:szCs w:val="28"/>
        </w:rPr>
        <w:t xml:space="preserve">муниципальной </w:t>
      </w:r>
      <w:r w:rsidRPr="00694336">
        <w:rPr>
          <w:rFonts w:ascii="Times New Roman" w:hAnsi="Times New Roman" w:cs="Times New Roman"/>
          <w:sz w:val="28"/>
          <w:szCs w:val="28"/>
        </w:rPr>
        <w:t>службы, дающи</w:t>
      </w:r>
      <w:r w:rsidR="00AE43BB">
        <w:rPr>
          <w:rFonts w:ascii="Times New Roman" w:hAnsi="Times New Roman" w:cs="Times New Roman"/>
          <w:sz w:val="28"/>
          <w:szCs w:val="28"/>
        </w:rPr>
        <w:t>е</w:t>
      </w:r>
      <w:r w:rsidRPr="00694336">
        <w:rPr>
          <w:rFonts w:ascii="Times New Roman" w:hAnsi="Times New Roman" w:cs="Times New Roman"/>
          <w:sz w:val="28"/>
          <w:szCs w:val="28"/>
        </w:rPr>
        <w:t xml:space="preserve"> право на государственную пенсию за выслугу лет, суммируются.</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2. В порядке, установленном </w:t>
      </w:r>
      <w:hyperlink w:anchor="P86" w:history="1">
        <w:r w:rsidRPr="00E3544B">
          <w:rPr>
            <w:rFonts w:ascii="Times New Roman" w:hAnsi="Times New Roman" w:cs="Times New Roman"/>
            <w:sz w:val="28"/>
            <w:szCs w:val="28"/>
          </w:rPr>
          <w:t>статьями 6</w:t>
        </w:r>
      </w:hyperlink>
      <w:r w:rsidRPr="00E3544B">
        <w:rPr>
          <w:rFonts w:ascii="Times New Roman" w:hAnsi="Times New Roman" w:cs="Times New Roman"/>
          <w:sz w:val="28"/>
          <w:szCs w:val="28"/>
        </w:rPr>
        <w:t xml:space="preserve"> и </w:t>
      </w:r>
      <w:hyperlink w:anchor="P116" w:history="1">
        <w:r w:rsidRPr="00E3544B">
          <w:rPr>
            <w:rFonts w:ascii="Times New Roman" w:hAnsi="Times New Roman" w:cs="Times New Roman"/>
            <w:sz w:val="28"/>
            <w:szCs w:val="28"/>
          </w:rPr>
          <w:t>7</w:t>
        </w:r>
      </w:hyperlink>
      <w:r w:rsidRPr="00E3544B">
        <w:rPr>
          <w:rFonts w:ascii="Times New Roman" w:hAnsi="Times New Roman" w:cs="Times New Roman"/>
          <w:sz w:val="28"/>
          <w:szCs w:val="28"/>
        </w:rPr>
        <w:t xml:space="preserve"> </w:t>
      </w:r>
      <w:r w:rsidRPr="00694336">
        <w:rPr>
          <w:rFonts w:ascii="Times New Roman" w:hAnsi="Times New Roman" w:cs="Times New Roman"/>
          <w:sz w:val="28"/>
          <w:szCs w:val="28"/>
        </w:rPr>
        <w:t xml:space="preserve">настоящего </w:t>
      </w:r>
      <w:r w:rsidR="00A96AE1">
        <w:rPr>
          <w:rFonts w:ascii="Times New Roman" w:hAnsi="Times New Roman" w:cs="Times New Roman"/>
          <w:sz w:val="28"/>
          <w:szCs w:val="28"/>
        </w:rPr>
        <w:t>Решения</w:t>
      </w:r>
      <w:r w:rsidRPr="00694336">
        <w:rPr>
          <w:rFonts w:ascii="Times New Roman" w:hAnsi="Times New Roman" w:cs="Times New Roman"/>
          <w:sz w:val="28"/>
          <w:szCs w:val="28"/>
        </w:rPr>
        <w:t xml:space="preserve">, в стаж </w:t>
      </w:r>
      <w:r w:rsidR="00A96AE1">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к Федеральному </w:t>
      </w:r>
      <w:hyperlink r:id="rId14" w:history="1">
        <w:r w:rsidRPr="00E3544B">
          <w:rPr>
            <w:rFonts w:ascii="Times New Roman" w:hAnsi="Times New Roman" w:cs="Times New Roman"/>
            <w:sz w:val="28"/>
            <w:szCs w:val="28"/>
          </w:rPr>
          <w:t>закону</w:t>
        </w:r>
      </w:hyperlink>
      <w:r w:rsidRPr="00694336">
        <w:rPr>
          <w:rFonts w:ascii="Times New Roman" w:hAnsi="Times New Roman" w:cs="Times New Roman"/>
          <w:sz w:val="28"/>
          <w:szCs w:val="28"/>
        </w:rPr>
        <w:t xml:space="preserve"> "О государственном пенсионном обеспечении в Российской Федерации", но в </w:t>
      </w:r>
      <w:proofErr w:type="gramStart"/>
      <w:r w:rsidRPr="00694336">
        <w:rPr>
          <w:rFonts w:ascii="Times New Roman" w:hAnsi="Times New Roman" w:cs="Times New Roman"/>
          <w:sz w:val="28"/>
          <w:szCs w:val="28"/>
        </w:rPr>
        <w:t>совокупности</w:t>
      </w:r>
      <w:proofErr w:type="gramEnd"/>
      <w:r w:rsidRPr="00694336">
        <w:rPr>
          <w:rFonts w:ascii="Times New Roman" w:hAnsi="Times New Roman" w:cs="Times New Roman"/>
          <w:sz w:val="28"/>
          <w:szCs w:val="28"/>
        </w:rPr>
        <w:t xml:space="preserve"> не превышающие одного года, периоды иной службы (работы) на </w:t>
      </w:r>
      <w:proofErr w:type="gramStart"/>
      <w:r w:rsidRPr="00694336">
        <w:rPr>
          <w:rFonts w:ascii="Times New Roman" w:hAnsi="Times New Roman" w:cs="Times New Roman"/>
          <w:sz w:val="28"/>
          <w:szCs w:val="28"/>
        </w:rPr>
        <w:t>должностях</w:t>
      </w:r>
      <w:proofErr w:type="gramEnd"/>
      <w:r w:rsidRPr="00694336">
        <w:rPr>
          <w:rFonts w:ascii="Times New Roman" w:hAnsi="Times New Roman" w:cs="Times New Roman"/>
          <w:sz w:val="28"/>
          <w:szCs w:val="28"/>
        </w:rPr>
        <w:t xml:space="preserve">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w:t>
      </w:r>
      <w:r w:rsidR="00A96AE1">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jc w:val="both"/>
        <w:rPr>
          <w:rFonts w:ascii="Times New Roman" w:hAnsi="Times New Roman" w:cs="Times New Roman"/>
          <w:sz w:val="28"/>
          <w:szCs w:val="28"/>
        </w:rPr>
      </w:pPr>
    </w:p>
    <w:p w:rsidR="0006158F" w:rsidRDefault="0006158F">
      <w:pPr>
        <w:pStyle w:val="ConsPlusTitle"/>
        <w:ind w:firstLine="540"/>
        <w:jc w:val="both"/>
        <w:outlineLvl w:val="1"/>
        <w:rPr>
          <w:rFonts w:ascii="Times New Roman" w:hAnsi="Times New Roman" w:cs="Times New Roman"/>
          <w:sz w:val="28"/>
          <w:szCs w:val="28"/>
        </w:rPr>
      </w:pPr>
      <w:bookmarkStart w:id="4" w:name="P48"/>
      <w:bookmarkEnd w:id="4"/>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lastRenderedPageBreak/>
        <w:t>Статья 3. Условия назначения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bookmarkStart w:id="5" w:name="P50"/>
      <w:bookmarkEnd w:id="5"/>
      <w:r w:rsidRPr="00694336">
        <w:rPr>
          <w:rFonts w:ascii="Times New Roman" w:hAnsi="Times New Roman" w:cs="Times New Roman"/>
          <w:sz w:val="28"/>
          <w:szCs w:val="28"/>
        </w:rPr>
        <w:t>1. Государственная пенсия за выслугу лет назначается:</w:t>
      </w:r>
    </w:p>
    <w:p w:rsidR="00361348" w:rsidRPr="00AE43BB"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к страховой пенсии по старости или к страховой пенсии по инвалидности, назначенной в соответствии с </w:t>
      </w:r>
      <w:r w:rsidRPr="00AE43BB">
        <w:rPr>
          <w:rFonts w:ascii="Times New Roman" w:hAnsi="Times New Roman" w:cs="Times New Roman"/>
          <w:sz w:val="28"/>
          <w:szCs w:val="28"/>
        </w:rPr>
        <w:t xml:space="preserve">Федеральным </w:t>
      </w:r>
      <w:hyperlink r:id="rId15" w:history="1">
        <w:r w:rsidRPr="00AE43BB">
          <w:rPr>
            <w:rFonts w:ascii="Times New Roman" w:hAnsi="Times New Roman" w:cs="Times New Roman"/>
            <w:sz w:val="28"/>
            <w:szCs w:val="28"/>
          </w:rPr>
          <w:t>законом</w:t>
        </w:r>
      </w:hyperlink>
      <w:r w:rsidRPr="00AE43BB">
        <w:rPr>
          <w:rFonts w:ascii="Times New Roman" w:hAnsi="Times New Roman" w:cs="Times New Roman"/>
          <w:sz w:val="28"/>
          <w:szCs w:val="28"/>
        </w:rPr>
        <w:t xml:space="preserve"> от 28 декабря 2013 года N 400-ФЗ "О страховых пенсиях" (далее - Федеральный закон "О страховых пенсиях");</w:t>
      </w:r>
    </w:p>
    <w:p w:rsidR="00361348" w:rsidRPr="00AE43BB" w:rsidRDefault="00361348">
      <w:pPr>
        <w:pStyle w:val="ConsPlusNormal"/>
        <w:spacing w:before="220"/>
        <w:ind w:firstLine="540"/>
        <w:jc w:val="both"/>
        <w:rPr>
          <w:rFonts w:ascii="Times New Roman" w:hAnsi="Times New Roman" w:cs="Times New Roman"/>
          <w:sz w:val="28"/>
          <w:szCs w:val="28"/>
        </w:rPr>
      </w:pPr>
      <w:r w:rsidRPr="00AE43BB">
        <w:rPr>
          <w:rFonts w:ascii="Times New Roman" w:hAnsi="Times New Roman" w:cs="Times New Roman"/>
          <w:sz w:val="28"/>
          <w:szCs w:val="28"/>
        </w:rPr>
        <w:t xml:space="preserve">2) к пенсии, назначенной в соответствии с </w:t>
      </w:r>
      <w:hyperlink r:id="rId16" w:history="1">
        <w:r w:rsidRPr="00AE43BB">
          <w:rPr>
            <w:rFonts w:ascii="Times New Roman" w:hAnsi="Times New Roman" w:cs="Times New Roman"/>
            <w:sz w:val="28"/>
            <w:szCs w:val="28"/>
          </w:rPr>
          <w:t>Законом</w:t>
        </w:r>
      </w:hyperlink>
      <w:r w:rsidRPr="00AE43BB">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w:t>
      </w:r>
    </w:p>
    <w:p w:rsidR="00361348" w:rsidRPr="00AE43BB" w:rsidRDefault="00361348">
      <w:pPr>
        <w:pStyle w:val="ConsPlusNormal"/>
        <w:spacing w:before="220"/>
        <w:ind w:firstLine="540"/>
        <w:jc w:val="both"/>
        <w:rPr>
          <w:rFonts w:ascii="Times New Roman" w:hAnsi="Times New Roman" w:cs="Times New Roman"/>
          <w:sz w:val="28"/>
          <w:szCs w:val="28"/>
        </w:rPr>
      </w:pPr>
      <w:r w:rsidRPr="00AE43BB">
        <w:rPr>
          <w:rFonts w:ascii="Times New Roman" w:hAnsi="Times New Roman" w:cs="Times New Roman"/>
          <w:sz w:val="28"/>
          <w:szCs w:val="28"/>
        </w:rPr>
        <w:t xml:space="preserve">2. Лицу, получающему пенсию, не указанную в </w:t>
      </w:r>
      <w:hyperlink w:anchor="P50" w:history="1">
        <w:r w:rsidRPr="00AE43BB">
          <w:rPr>
            <w:rFonts w:ascii="Times New Roman" w:hAnsi="Times New Roman" w:cs="Times New Roman"/>
            <w:sz w:val="28"/>
            <w:szCs w:val="28"/>
          </w:rPr>
          <w:t>части 1</w:t>
        </w:r>
      </w:hyperlink>
      <w:r w:rsidRPr="00AE43BB">
        <w:rPr>
          <w:rFonts w:ascii="Times New Roman" w:hAnsi="Times New Roman" w:cs="Times New Roman"/>
          <w:sz w:val="28"/>
          <w:szCs w:val="28"/>
        </w:rPr>
        <w:t xml:space="preserve"> настоящей статьи, государственная пенсия за выслугу лет может быть назначена после перехода на указанную в </w:t>
      </w:r>
      <w:hyperlink w:anchor="P50" w:history="1">
        <w:r w:rsidRPr="00AE43BB">
          <w:rPr>
            <w:rFonts w:ascii="Times New Roman" w:hAnsi="Times New Roman" w:cs="Times New Roman"/>
            <w:sz w:val="28"/>
            <w:szCs w:val="28"/>
          </w:rPr>
          <w:t>части 1</w:t>
        </w:r>
      </w:hyperlink>
      <w:r w:rsidRPr="00AE43BB">
        <w:rPr>
          <w:rFonts w:ascii="Times New Roman" w:hAnsi="Times New Roman" w:cs="Times New Roman"/>
          <w:sz w:val="28"/>
          <w:szCs w:val="28"/>
        </w:rPr>
        <w:t xml:space="preserve"> настоящей статьи пенсию.</w:t>
      </w:r>
    </w:p>
    <w:p w:rsidR="00361348" w:rsidRPr="00694336" w:rsidRDefault="00361348">
      <w:pPr>
        <w:pStyle w:val="ConsPlusNormal"/>
        <w:spacing w:before="220"/>
        <w:ind w:firstLine="540"/>
        <w:jc w:val="both"/>
        <w:rPr>
          <w:rFonts w:ascii="Times New Roman" w:hAnsi="Times New Roman" w:cs="Times New Roman"/>
          <w:sz w:val="28"/>
          <w:szCs w:val="28"/>
        </w:rPr>
      </w:pPr>
      <w:r w:rsidRPr="00AE43BB">
        <w:rPr>
          <w:rFonts w:ascii="Times New Roman" w:hAnsi="Times New Roman" w:cs="Times New Roman"/>
          <w:sz w:val="28"/>
          <w:szCs w:val="28"/>
        </w:rPr>
        <w:t xml:space="preserve">3. </w:t>
      </w:r>
      <w:proofErr w:type="gramStart"/>
      <w:r w:rsidRPr="00AE43BB">
        <w:rPr>
          <w:rFonts w:ascii="Times New Roman" w:hAnsi="Times New Roman" w:cs="Times New Roman"/>
          <w:sz w:val="28"/>
          <w:szCs w:val="28"/>
        </w:rPr>
        <w:t xml:space="preserve">Государственная пенсия за выслугу лет не может быть </w:t>
      </w:r>
      <w:r w:rsidRPr="00694336">
        <w:rPr>
          <w:rFonts w:ascii="Times New Roman" w:hAnsi="Times New Roman" w:cs="Times New Roman"/>
          <w:sz w:val="28"/>
          <w:szCs w:val="28"/>
        </w:rPr>
        <w:t>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w:t>
      </w:r>
      <w:r w:rsidR="00E3544B">
        <w:rPr>
          <w:rFonts w:ascii="Times New Roman" w:hAnsi="Times New Roman" w:cs="Times New Roman"/>
          <w:sz w:val="28"/>
          <w:szCs w:val="28"/>
        </w:rPr>
        <w:t xml:space="preserve"> других муниципальных образований</w:t>
      </w:r>
      <w:r w:rsidRPr="00694336">
        <w:rPr>
          <w:rFonts w:ascii="Times New Roman" w:hAnsi="Times New Roman" w:cs="Times New Roman"/>
          <w:sz w:val="28"/>
          <w:szCs w:val="28"/>
        </w:rPr>
        <w:t xml:space="preserve">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roofErr w:type="gramEnd"/>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bookmarkStart w:id="6" w:name="P57"/>
      <w:bookmarkEnd w:id="6"/>
      <w:r w:rsidRPr="00694336">
        <w:rPr>
          <w:rFonts w:ascii="Times New Roman" w:hAnsi="Times New Roman" w:cs="Times New Roman"/>
          <w:sz w:val="28"/>
          <w:szCs w:val="28"/>
        </w:rPr>
        <w:t>Статья 4. Размер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rsidRPr="00694336">
        <w:rPr>
          <w:rFonts w:ascii="Times New Roman" w:hAnsi="Times New Roman" w:cs="Times New Roman"/>
          <w:sz w:val="28"/>
          <w:szCs w:val="28"/>
        </w:rPr>
        <w:t>для</w:t>
      </w:r>
      <w:proofErr w:type="gramEnd"/>
      <w:r w:rsidRPr="00694336">
        <w:rPr>
          <w:rFonts w:ascii="Times New Roman" w:hAnsi="Times New Roman" w:cs="Times New Roman"/>
          <w:sz w:val="28"/>
          <w:szCs w:val="28"/>
        </w:rPr>
        <w:t>:</w:t>
      </w:r>
    </w:p>
    <w:p w:rsidR="00361348" w:rsidRPr="00E3544B"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лиц, замещавших </w:t>
      </w:r>
      <w:r w:rsidR="00A96AE1">
        <w:rPr>
          <w:rFonts w:ascii="Times New Roman" w:hAnsi="Times New Roman" w:cs="Times New Roman"/>
          <w:sz w:val="28"/>
          <w:szCs w:val="28"/>
        </w:rPr>
        <w:t xml:space="preserve">муниципальные </w:t>
      </w:r>
      <w:r w:rsidRPr="00694336">
        <w:rPr>
          <w:rFonts w:ascii="Times New Roman" w:hAnsi="Times New Roman" w:cs="Times New Roman"/>
          <w:sz w:val="28"/>
          <w:szCs w:val="28"/>
        </w:rPr>
        <w:t>должности от трех до пяти лет, 55 процентов их среднемесячного денежного содержания, свыше пяти лет - 75 процентов их средн</w:t>
      </w:r>
      <w:r w:rsidR="00E3544B">
        <w:rPr>
          <w:rFonts w:ascii="Times New Roman" w:hAnsi="Times New Roman" w:cs="Times New Roman"/>
          <w:sz w:val="28"/>
          <w:szCs w:val="28"/>
        </w:rPr>
        <w:t>емесячного денежного содержания</w:t>
      </w:r>
      <w:r w:rsidR="00E3544B" w:rsidRPr="000C0116">
        <w:rPr>
          <w:rFonts w:ascii="Times New Roman" w:hAnsi="Times New Roman" w:cs="Times New Roman"/>
          <w:sz w:val="28"/>
          <w:szCs w:val="28"/>
        </w:rPr>
        <w:t>, определенного в соответствии со статьей 5 настоящего решения;</w:t>
      </w:r>
    </w:p>
    <w:p w:rsidR="00361348" w:rsidRPr="00694336" w:rsidRDefault="00361348">
      <w:pPr>
        <w:pStyle w:val="ConsPlusNormal"/>
        <w:spacing w:before="220"/>
        <w:ind w:firstLine="540"/>
        <w:jc w:val="both"/>
        <w:rPr>
          <w:rFonts w:ascii="Times New Roman" w:hAnsi="Times New Roman" w:cs="Times New Roman"/>
          <w:sz w:val="28"/>
          <w:szCs w:val="28"/>
        </w:rPr>
      </w:pPr>
      <w:bookmarkStart w:id="7" w:name="P62"/>
      <w:bookmarkEnd w:id="7"/>
      <w:r w:rsidRPr="00694336">
        <w:rPr>
          <w:rFonts w:ascii="Times New Roman" w:hAnsi="Times New Roman" w:cs="Times New Roman"/>
          <w:sz w:val="28"/>
          <w:szCs w:val="28"/>
        </w:rPr>
        <w:t xml:space="preserve">2) лиц, замещавших должности </w:t>
      </w:r>
      <w:r w:rsidR="00A96AE1">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- 45 процентов их средн</w:t>
      </w:r>
      <w:r w:rsidR="00E3544B">
        <w:rPr>
          <w:rFonts w:ascii="Times New Roman" w:hAnsi="Times New Roman" w:cs="Times New Roman"/>
          <w:sz w:val="28"/>
          <w:szCs w:val="28"/>
        </w:rPr>
        <w:t>емесячного денежного содержания, определенного в соответствии со статьей 5 настоящего решения.</w:t>
      </w:r>
    </w:p>
    <w:p w:rsidR="00361348" w:rsidRPr="00694336" w:rsidRDefault="00361348">
      <w:pPr>
        <w:pStyle w:val="ConsPlusNormal"/>
        <w:spacing w:before="220"/>
        <w:ind w:firstLine="540"/>
        <w:jc w:val="both"/>
        <w:rPr>
          <w:rFonts w:ascii="Times New Roman" w:hAnsi="Times New Roman" w:cs="Times New Roman"/>
          <w:sz w:val="28"/>
          <w:szCs w:val="28"/>
        </w:rPr>
      </w:pPr>
      <w:bookmarkStart w:id="8" w:name="P63"/>
      <w:bookmarkEnd w:id="8"/>
      <w:r w:rsidRPr="00694336">
        <w:rPr>
          <w:rFonts w:ascii="Times New Roman" w:hAnsi="Times New Roman" w:cs="Times New Roman"/>
          <w:sz w:val="28"/>
          <w:szCs w:val="28"/>
        </w:rPr>
        <w:t xml:space="preserve">1.1. При определении размера государственной пенсии за выслугу лет не учитываются суммы, </w:t>
      </w:r>
      <w:r w:rsidRPr="000C0116">
        <w:rPr>
          <w:rFonts w:ascii="Times New Roman" w:hAnsi="Times New Roman" w:cs="Times New Roman"/>
          <w:sz w:val="28"/>
          <w:szCs w:val="28"/>
        </w:rPr>
        <w:t xml:space="preserve">предусмотренные </w:t>
      </w:r>
      <w:hyperlink r:id="rId17" w:history="1">
        <w:r w:rsidRPr="000C0116">
          <w:rPr>
            <w:rFonts w:ascii="Times New Roman" w:hAnsi="Times New Roman" w:cs="Times New Roman"/>
            <w:sz w:val="28"/>
            <w:szCs w:val="28"/>
          </w:rPr>
          <w:t>пунктом 3 статьи 14</w:t>
        </w:r>
      </w:hyperlink>
      <w:r w:rsidRPr="00694336">
        <w:rPr>
          <w:rFonts w:ascii="Times New Roman" w:hAnsi="Times New Roman" w:cs="Times New Roman"/>
          <w:sz w:val="28"/>
          <w:szCs w:val="28"/>
        </w:rPr>
        <w:t xml:space="preserve"> Федерального закона "О государственном пенсионном обеспечении в Российской </w:t>
      </w:r>
      <w:r w:rsidRPr="00694336">
        <w:rPr>
          <w:rFonts w:ascii="Times New Roman" w:hAnsi="Times New Roman" w:cs="Times New Roman"/>
          <w:sz w:val="28"/>
          <w:szCs w:val="28"/>
        </w:rPr>
        <w:lastRenderedPageBreak/>
        <w:t>Федерации.</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361348" w:rsidRPr="000C011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3. Размер государственной пенсии за выслугу лет не может быть меньше размера фиксированной выплаты к страховой пенсии, установленного </w:t>
      </w:r>
      <w:hyperlink r:id="rId18" w:history="1">
        <w:r w:rsidRPr="000C0116">
          <w:rPr>
            <w:rFonts w:ascii="Times New Roman" w:hAnsi="Times New Roman" w:cs="Times New Roman"/>
            <w:sz w:val="28"/>
            <w:szCs w:val="28"/>
          </w:rPr>
          <w:t>частью 1 статьи 16</w:t>
        </w:r>
      </w:hyperlink>
      <w:r w:rsidRPr="000C0116">
        <w:rPr>
          <w:rFonts w:ascii="Times New Roman" w:hAnsi="Times New Roman" w:cs="Times New Roman"/>
          <w:sz w:val="28"/>
          <w:szCs w:val="28"/>
        </w:rPr>
        <w:t xml:space="preserve"> Федерального закона "О страховых пенсиях".</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bookmarkStart w:id="9" w:name="P69"/>
      <w:bookmarkEnd w:id="9"/>
      <w:r w:rsidRPr="00694336">
        <w:rPr>
          <w:rFonts w:ascii="Times New Roman" w:hAnsi="Times New Roman" w:cs="Times New Roman"/>
          <w:sz w:val="28"/>
          <w:szCs w:val="28"/>
        </w:rPr>
        <w:t>Статья 5. Порядок определения размера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0C0116" w:rsidRDefault="00361348">
      <w:pPr>
        <w:pStyle w:val="ConsPlusNormal"/>
        <w:ind w:firstLine="540"/>
        <w:jc w:val="both"/>
        <w:rPr>
          <w:rFonts w:ascii="Times New Roman" w:hAnsi="Times New Roman" w:cs="Times New Roman"/>
          <w:sz w:val="28"/>
          <w:szCs w:val="28"/>
        </w:rPr>
      </w:pPr>
      <w:bookmarkStart w:id="10" w:name="P71"/>
      <w:bookmarkEnd w:id="10"/>
      <w:r w:rsidRPr="00694336">
        <w:rPr>
          <w:rFonts w:ascii="Times New Roman" w:hAnsi="Times New Roman" w:cs="Times New Roman"/>
          <w:sz w:val="28"/>
          <w:szCs w:val="28"/>
        </w:rPr>
        <w:t xml:space="preserve">1. </w:t>
      </w:r>
      <w:proofErr w:type="gramStart"/>
      <w:r w:rsidRPr="00694336">
        <w:rPr>
          <w:rFonts w:ascii="Times New Roman" w:hAnsi="Times New Roman" w:cs="Times New Roman"/>
          <w:sz w:val="28"/>
          <w:szCs w:val="28"/>
        </w:rPr>
        <w:t xml:space="preserve">Размер государственной пенсии за выслугу лет определяется по выбору лица, замещавшего </w:t>
      </w:r>
      <w:r w:rsidR="00EC674C">
        <w:rPr>
          <w:rFonts w:ascii="Times New Roman" w:hAnsi="Times New Roman" w:cs="Times New Roman"/>
          <w:sz w:val="28"/>
          <w:szCs w:val="28"/>
        </w:rPr>
        <w:t>муниципальную</w:t>
      </w:r>
      <w:r w:rsidRPr="00694336">
        <w:rPr>
          <w:rFonts w:ascii="Times New Roman" w:hAnsi="Times New Roman" w:cs="Times New Roman"/>
          <w:sz w:val="28"/>
          <w:szCs w:val="28"/>
        </w:rPr>
        <w:t xml:space="preserve"> должность, должность </w:t>
      </w:r>
      <w:r w:rsidR="00EC674C">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w:t>
      </w:r>
      <w:r w:rsidR="00EC674C">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увольнения с </w:t>
      </w:r>
      <w:r w:rsidR="00EC674C">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либо дню достижения возраста, дающего право на страховую пенсию по старости в соответствии </w:t>
      </w:r>
      <w:r w:rsidRPr="000C0116">
        <w:rPr>
          <w:rFonts w:ascii="Times New Roman" w:hAnsi="Times New Roman" w:cs="Times New Roman"/>
          <w:sz w:val="28"/>
          <w:szCs w:val="28"/>
        </w:rPr>
        <w:t xml:space="preserve">с </w:t>
      </w:r>
      <w:hyperlink r:id="rId19" w:history="1">
        <w:r w:rsidRPr="000C0116">
          <w:rPr>
            <w:rFonts w:ascii="Times New Roman" w:hAnsi="Times New Roman" w:cs="Times New Roman"/>
            <w:sz w:val="28"/>
            <w:szCs w:val="28"/>
          </w:rPr>
          <w:t>частью 1 статьи 8</w:t>
        </w:r>
      </w:hyperlink>
      <w:r w:rsidRPr="000C0116">
        <w:rPr>
          <w:rFonts w:ascii="Times New Roman" w:hAnsi="Times New Roman" w:cs="Times New Roman"/>
          <w:sz w:val="28"/>
          <w:szCs w:val="28"/>
        </w:rPr>
        <w:t xml:space="preserve"> Федерального</w:t>
      </w:r>
      <w:proofErr w:type="gramEnd"/>
      <w:r w:rsidRPr="000C0116">
        <w:rPr>
          <w:rFonts w:ascii="Times New Roman" w:hAnsi="Times New Roman" w:cs="Times New Roman"/>
          <w:sz w:val="28"/>
          <w:szCs w:val="28"/>
        </w:rPr>
        <w:t xml:space="preserve"> закона "О страховых пенсиях" (дававшего право на трудовую пенсию по старости в соответствии с </w:t>
      </w:r>
      <w:hyperlink r:id="rId20" w:history="1">
        <w:r w:rsidRPr="000C0116">
          <w:rPr>
            <w:rFonts w:ascii="Times New Roman" w:hAnsi="Times New Roman" w:cs="Times New Roman"/>
            <w:sz w:val="28"/>
            <w:szCs w:val="28"/>
          </w:rPr>
          <w:t>пунктом 1 статьи 7</w:t>
        </w:r>
      </w:hyperlink>
      <w:r w:rsidRPr="000C0116">
        <w:rPr>
          <w:rFonts w:ascii="Times New Roman" w:hAnsi="Times New Roman" w:cs="Times New Roman"/>
          <w:sz w:val="28"/>
          <w:szCs w:val="28"/>
        </w:rPr>
        <w:t xml:space="preserve"> Федерального закона от 17 декабря 2001 года N 173-ФЗ "О трудовых пенсиях в Российской Федерации").</w:t>
      </w:r>
    </w:p>
    <w:p w:rsidR="00361348" w:rsidRPr="00694336" w:rsidRDefault="00361348" w:rsidP="00AA61FB">
      <w:pPr>
        <w:pStyle w:val="ConsPlusNormal"/>
        <w:spacing w:before="220"/>
        <w:ind w:firstLine="540"/>
        <w:jc w:val="both"/>
        <w:rPr>
          <w:rFonts w:ascii="Times New Roman" w:hAnsi="Times New Roman" w:cs="Times New Roman"/>
          <w:sz w:val="28"/>
          <w:szCs w:val="28"/>
        </w:rPr>
      </w:pPr>
      <w:bookmarkStart w:id="11" w:name="P74"/>
      <w:bookmarkEnd w:id="11"/>
      <w:r w:rsidRPr="000C0116">
        <w:rPr>
          <w:rFonts w:ascii="Times New Roman" w:hAnsi="Times New Roman" w:cs="Times New Roman"/>
          <w:sz w:val="28"/>
          <w:szCs w:val="28"/>
        </w:rPr>
        <w:t xml:space="preserve">2. В состав денежного содержания, учитываемого для определения размера государственной пенсии за выслугу лет, включаются выплаты, предусмотренные </w:t>
      </w:r>
      <w:hyperlink w:anchor="P448" w:history="1">
        <w:r w:rsidRPr="000C0116">
          <w:rPr>
            <w:rFonts w:ascii="Times New Roman" w:hAnsi="Times New Roman" w:cs="Times New Roman"/>
            <w:sz w:val="28"/>
            <w:szCs w:val="28"/>
          </w:rPr>
          <w:t>приложением 4</w:t>
        </w:r>
      </w:hyperlink>
      <w:r w:rsidRPr="000C0116">
        <w:rPr>
          <w:rFonts w:ascii="Times New Roman" w:hAnsi="Times New Roman" w:cs="Times New Roman"/>
          <w:sz w:val="28"/>
          <w:szCs w:val="28"/>
        </w:rPr>
        <w:t xml:space="preserve"> к настоящему </w:t>
      </w:r>
      <w:r w:rsidR="00445B04" w:rsidRPr="00AA61FB">
        <w:rPr>
          <w:rFonts w:ascii="Times New Roman" w:hAnsi="Times New Roman" w:cs="Times New Roman"/>
          <w:sz w:val="28"/>
          <w:szCs w:val="28"/>
        </w:rPr>
        <w:t>Решению</w:t>
      </w:r>
      <w:r w:rsidRPr="00AA61FB">
        <w:rPr>
          <w:rFonts w:ascii="Times New Roman" w:hAnsi="Times New Roman" w:cs="Times New Roman"/>
          <w:sz w:val="28"/>
          <w:szCs w:val="28"/>
        </w:rPr>
        <w:t xml:space="preserve">. </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3. Среднемесячное денежное содержание определяется путем деления суммы полученного за 12 месяцев денежного содержания на 12.</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В случае если лицо замещало </w:t>
      </w:r>
      <w:r w:rsidR="00445B04">
        <w:rPr>
          <w:rFonts w:ascii="Times New Roman" w:hAnsi="Times New Roman" w:cs="Times New Roman"/>
          <w:sz w:val="28"/>
          <w:szCs w:val="28"/>
        </w:rPr>
        <w:t>муниципальную</w:t>
      </w:r>
      <w:r w:rsidRPr="00694336">
        <w:rPr>
          <w:rFonts w:ascii="Times New Roman" w:hAnsi="Times New Roman" w:cs="Times New Roman"/>
          <w:sz w:val="28"/>
          <w:szCs w:val="28"/>
        </w:rPr>
        <w:t xml:space="preserve"> должность, должность </w:t>
      </w:r>
      <w:r w:rsidR="00445B04">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менее 12 полных календарных месяцев непосредственно перед днем, определяемым в соответствии с </w:t>
      </w:r>
      <w:hyperlink w:anchor="P71" w:history="1">
        <w:r w:rsidRPr="000C0116">
          <w:rPr>
            <w:rFonts w:ascii="Times New Roman" w:hAnsi="Times New Roman" w:cs="Times New Roman"/>
            <w:sz w:val="28"/>
            <w:szCs w:val="28"/>
          </w:rPr>
          <w:t>частью 1</w:t>
        </w:r>
      </w:hyperlink>
      <w:r w:rsidRPr="00694336">
        <w:rPr>
          <w:rFonts w:ascii="Times New Roman" w:hAnsi="Times New Roman" w:cs="Times New Roman"/>
          <w:sz w:val="28"/>
          <w:szCs w:val="28"/>
        </w:rPr>
        <w:t xml:space="preserve">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361348" w:rsidRPr="00694336" w:rsidRDefault="00361348">
      <w:pPr>
        <w:pStyle w:val="ConsPlusNormal"/>
        <w:spacing w:before="220"/>
        <w:ind w:firstLine="540"/>
        <w:jc w:val="both"/>
        <w:rPr>
          <w:rFonts w:ascii="Times New Roman" w:hAnsi="Times New Roman" w:cs="Times New Roman"/>
          <w:sz w:val="28"/>
          <w:szCs w:val="28"/>
        </w:rPr>
      </w:pPr>
      <w:bookmarkStart w:id="12" w:name="P79"/>
      <w:bookmarkEnd w:id="12"/>
      <w:r w:rsidRPr="00694336">
        <w:rPr>
          <w:rFonts w:ascii="Times New Roman" w:hAnsi="Times New Roman" w:cs="Times New Roman"/>
          <w:sz w:val="28"/>
          <w:szCs w:val="28"/>
        </w:rPr>
        <w:t xml:space="preserve">4. Размер государственной пенсии за выслугу лет определяется исходя из </w:t>
      </w:r>
      <w:r w:rsidRPr="00694336">
        <w:rPr>
          <w:rFonts w:ascii="Times New Roman" w:hAnsi="Times New Roman" w:cs="Times New Roman"/>
          <w:sz w:val="28"/>
          <w:szCs w:val="28"/>
        </w:rPr>
        <w:lastRenderedPageBreak/>
        <w:t xml:space="preserve">80 процентов среднемесячного денежного содержания по соответствующей </w:t>
      </w:r>
      <w:r w:rsidR="00445B04">
        <w:rPr>
          <w:rFonts w:ascii="Times New Roman" w:hAnsi="Times New Roman" w:cs="Times New Roman"/>
          <w:sz w:val="28"/>
          <w:szCs w:val="28"/>
        </w:rPr>
        <w:t xml:space="preserve">муниципальной </w:t>
      </w:r>
      <w:r w:rsidRPr="00694336">
        <w:rPr>
          <w:rFonts w:ascii="Times New Roman" w:hAnsi="Times New Roman" w:cs="Times New Roman"/>
          <w:sz w:val="28"/>
          <w:szCs w:val="28"/>
        </w:rPr>
        <w:t xml:space="preserve">должности, должности </w:t>
      </w:r>
      <w:r w:rsidR="00445B04">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5. </w:t>
      </w:r>
      <w:proofErr w:type="gramStart"/>
      <w:r w:rsidRPr="00694336">
        <w:rPr>
          <w:rFonts w:ascii="Times New Roman" w:hAnsi="Times New Roman" w:cs="Times New Roman"/>
          <w:sz w:val="28"/>
          <w:szCs w:val="28"/>
        </w:rPr>
        <w:t xml:space="preserve">Размер государственной пенсии за выслугу лет, установленный </w:t>
      </w:r>
      <w:hyperlink w:anchor="P62" w:history="1">
        <w:r w:rsidRPr="000C0116">
          <w:rPr>
            <w:rFonts w:ascii="Times New Roman" w:hAnsi="Times New Roman" w:cs="Times New Roman"/>
            <w:sz w:val="28"/>
            <w:szCs w:val="28"/>
          </w:rPr>
          <w:t>пунктом 2 части 1 статьи 4</w:t>
        </w:r>
      </w:hyperlink>
      <w:r w:rsidRPr="000C0116">
        <w:rPr>
          <w:rFonts w:ascii="Times New Roman" w:hAnsi="Times New Roman" w:cs="Times New Roman"/>
          <w:sz w:val="28"/>
          <w:szCs w:val="28"/>
        </w:rPr>
        <w:t xml:space="preserve"> настоящего </w:t>
      </w:r>
      <w:r w:rsidR="00445B04" w:rsidRPr="000C0116">
        <w:rPr>
          <w:rFonts w:ascii="Times New Roman" w:hAnsi="Times New Roman" w:cs="Times New Roman"/>
          <w:sz w:val="28"/>
          <w:szCs w:val="28"/>
        </w:rPr>
        <w:t>Решения</w:t>
      </w:r>
      <w:r w:rsidRPr="000C0116">
        <w:rPr>
          <w:rFonts w:ascii="Times New Roman" w:hAnsi="Times New Roman" w:cs="Times New Roman"/>
          <w:sz w:val="28"/>
          <w:szCs w:val="28"/>
        </w:rPr>
        <w:t xml:space="preserve">, увеличивается для лиц, замещавших должности </w:t>
      </w:r>
      <w:r w:rsidR="00445B04" w:rsidRPr="000C0116">
        <w:rPr>
          <w:rFonts w:ascii="Times New Roman" w:hAnsi="Times New Roman" w:cs="Times New Roman"/>
          <w:sz w:val="28"/>
          <w:szCs w:val="28"/>
        </w:rPr>
        <w:t>муниципальной</w:t>
      </w:r>
      <w:r w:rsidRPr="000C0116">
        <w:rPr>
          <w:rFonts w:ascii="Times New Roman" w:hAnsi="Times New Roman" w:cs="Times New Roman"/>
          <w:sz w:val="28"/>
          <w:szCs w:val="28"/>
        </w:rPr>
        <w:t xml:space="preserve"> службы, на 3 процента их среднемесячного денежного содержания за каждый полный год стажа </w:t>
      </w:r>
      <w:r w:rsidR="00445B04" w:rsidRPr="000C0116">
        <w:rPr>
          <w:rFonts w:ascii="Times New Roman" w:hAnsi="Times New Roman" w:cs="Times New Roman"/>
          <w:sz w:val="28"/>
          <w:szCs w:val="28"/>
        </w:rPr>
        <w:t>муниципальной</w:t>
      </w:r>
      <w:r w:rsidRPr="000C0116">
        <w:rPr>
          <w:rFonts w:ascii="Times New Roman" w:hAnsi="Times New Roman" w:cs="Times New Roman"/>
          <w:sz w:val="28"/>
          <w:szCs w:val="28"/>
        </w:rPr>
        <w:t xml:space="preserve"> службы, дающего право на назначение государственной пенсии за выслугу лет, свыше стажа, продолжительность которого в соответствующем году определяется согласно приложению к Федеральному </w:t>
      </w:r>
      <w:hyperlink r:id="rId21" w:history="1">
        <w:r w:rsidRPr="000C0116">
          <w:rPr>
            <w:rFonts w:ascii="Times New Roman" w:hAnsi="Times New Roman" w:cs="Times New Roman"/>
            <w:sz w:val="28"/>
            <w:szCs w:val="28"/>
          </w:rPr>
          <w:t>закону</w:t>
        </w:r>
      </w:hyperlink>
      <w:r w:rsidRPr="000C0116">
        <w:rPr>
          <w:rFonts w:ascii="Times New Roman" w:hAnsi="Times New Roman" w:cs="Times New Roman"/>
          <w:sz w:val="28"/>
          <w:szCs w:val="28"/>
        </w:rPr>
        <w:t xml:space="preserve"> "О государственном</w:t>
      </w:r>
      <w:proofErr w:type="gramEnd"/>
      <w:r w:rsidRPr="000C0116">
        <w:rPr>
          <w:rFonts w:ascii="Times New Roman" w:hAnsi="Times New Roman" w:cs="Times New Roman"/>
          <w:sz w:val="28"/>
          <w:szCs w:val="28"/>
        </w:rPr>
        <w:t xml:space="preserve"> п</w:t>
      </w:r>
      <w:r w:rsidRPr="00694336">
        <w:rPr>
          <w:rFonts w:ascii="Times New Roman" w:hAnsi="Times New Roman" w:cs="Times New Roman"/>
          <w:sz w:val="28"/>
          <w:szCs w:val="28"/>
        </w:rPr>
        <w:t xml:space="preserve">енсионном </w:t>
      </w:r>
      <w:proofErr w:type="gramStart"/>
      <w:r w:rsidRPr="00694336">
        <w:rPr>
          <w:rFonts w:ascii="Times New Roman" w:hAnsi="Times New Roman" w:cs="Times New Roman"/>
          <w:sz w:val="28"/>
          <w:szCs w:val="28"/>
        </w:rPr>
        <w:t>обеспечении</w:t>
      </w:r>
      <w:proofErr w:type="gramEnd"/>
      <w:r w:rsidRPr="00694336">
        <w:rPr>
          <w:rFonts w:ascii="Times New Roman" w:hAnsi="Times New Roman" w:cs="Times New Roman"/>
          <w:sz w:val="28"/>
          <w:szCs w:val="28"/>
        </w:rPr>
        <w:t xml:space="preserve"> в Российской Федерации".</w:t>
      </w:r>
    </w:p>
    <w:p w:rsidR="00361348" w:rsidRPr="000C011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w:t>
      </w:r>
      <w:r w:rsidR="00445B04">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445B04">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определенного с учетом </w:t>
      </w:r>
      <w:r w:rsidRPr="000C0116">
        <w:rPr>
          <w:rFonts w:ascii="Times New Roman" w:hAnsi="Times New Roman" w:cs="Times New Roman"/>
          <w:sz w:val="28"/>
          <w:szCs w:val="28"/>
        </w:rPr>
        <w:t xml:space="preserve">положений </w:t>
      </w:r>
      <w:hyperlink w:anchor="P79" w:history="1">
        <w:r w:rsidRPr="000C0116">
          <w:rPr>
            <w:rFonts w:ascii="Times New Roman" w:hAnsi="Times New Roman" w:cs="Times New Roman"/>
            <w:sz w:val="28"/>
            <w:szCs w:val="28"/>
          </w:rPr>
          <w:t>части 4</w:t>
        </w:r>
      </w:hyperlink>
      <w:r w:rsidRPr="000C0116">
        <w:rPr>
          <w:rFonts w:ascii="Times New Roman" w:hAnsi="Times New Roman" w:cs="Times New Roman"/>
          <w:sz w:val="28"/>
          <w:szCs w:val="28"/>
        </w:rPr>
        <w:t xml:space="preserve"> настоящей статьи.</w:t>
      </w:r>
    </w:p>
    <w:p w:rsidR="00361348" w:rsidRPr="00694336" w:rsidRDefault="00361348">
      <w:pPr>
        <w:pStyle w:val="ConsPlusNormal"/>
        <w:spacing w:before="220"/>
        <w:ind w:firstLine="540"/>
        <w:jc w:val="both"/>
        <w:rPr>
          <w:rFonts w:ascii="Times New Roman" w:hAnsi="Times New Roman" w:cs="Times New Roman"/>
          <w:sz w:val="28"/>
          <w:szCs w:val="28"/>
        </w:rPr>
      </w:pPr>
      <w:r w:rsidRPr="000C0116">
        <w:rPr>
          <w:rFonts w:ascii="Times New Roman" w:hAnsi="Times New Roman" w:cs="Times New Roman"/>
          <w:sz w:val="28"/>
          <w:szCs w:val="28"/>
        </w:rPr>
        <w:t xml:space="preserve">7. </w:t>
      </w:r>
      <w:proofErr w:type="gramStart"/>
      <w:r w:rsidRPr="000C0116">
        <w:rPr>
          <w:rFonts w:ascii="Times New Roman" w:hAnsi="Times New Roman" w:cs="Times New Roman"/>
          <w:sz w:val="28"/>
          <w:szCs w:val="28"/>
        </w:rPr>
        <w:t xml:space="preserve">В случае если после дня, определяемого в соответствии с </w:t>
      </w:r>
      <w:hyperlink w:anchor="P71" w:history="1">
        <w:r w:rsidRPr="000C0116">
          <w:rPr>
            <w:rFonts w:ascii="Times New Roman" w:hAnsi="Times New Roman" w:cs="Times New Roman"/>
            <w:sz w:val="28"/>
            <w:szCs w:val="28"/>
          </w:rPr>
          <w:t>частью 1</w:t>
        </w:r>
      </w:hyperlink>
      <w:r w:rsidRPr="000C0116">
        <w:rPr>
          <w:rFonts w:ascii="Times New Roman" w:hAnsi="Times New Roman" w:cs="Times New Roman"/>
          <w:sz w:val="28"/>
          <w:szCs w:val="28"/>
        </w:rPr>
        <w:t xml:space="preserve">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w:t>
      </w:r>
      <w:hyperlink w:anchor="P144" w:history="1">
        <w:r w:rsidRPr="000C0116">
          <w:rPr>
            <w:rFonts w:ascii="Times New Roman" w:hAnsi="Times New Roman" w:cs="Times New Roman"/>
            <w:sz w:val="28"/>
            <w:szCs w:val="28"/>
          </w:rPr>
          <w:t>статьей 9</w:t>
        </w:r>
      </w:hyperlink>
      <w:r w:rsidRPr="000C0116">
        <w:rPr>
          <w:rFonts w:ascii="Times New Roman" w:hAnsi="Times New Roman" w:cs="Times New Roman"/>
          <w:sz w:val="28"/>
          <w:szCs w:val="28"/>
        </w:rPr>
        <w:t xml:space="preserve"> настоящего </w:t>
      </w:r>
      <w:r w:rsidR="00445B04">
        <w:rPr>
          <w:rFonts w:ascii="Times New Roman" w:hAnsi="Times New Roman" w:cs="Times New Roman"/>
          <w:sz w:val="28"/>
          <w:szCs w:val="28"/>
        </w:rPr>
        <w:t>Решения</w:t>
      </w:r>
      <w:r w:rsidRPr="00694336">
        <w:rPr>
          <w:rFonts w:ascii="Times New Roman" w:hAnsi="Times New Roman" w:cs="Times New Roman"/>
          <w:sz w:val="28"/>
          <w:szCs w:val="28"/>
        </w:rPr>
        <w:t>.</w:t>
      </w:r>
      <w:proofErr w:type="gramEnd"/>
    </w:p>
    <w:p w:rsidR="00361348" w:rsidRPr="00694336" w:rsidRDefault="00361348">
      <w:pPr>
        <w:pStyle w:val="ConsPlusTitle"/>
        <w:ind w:firstLine="540"/>
        <w:jc w:val="both"/>
        <w:outlineLvl w:val="1"/>
        <w:rPr>
          <w:rFonts w:ascii="Times New Roman" w:hAnsi="Times New Roman" w:cs="Times New Roman"/>
          <w:sz w:val="28"/>
          <w:szCs w:val="28"/>
        </w:rPr>
      </w:pPr>
      <w:bookmarkStart w:id="13" w:name="P86"/>
      <w:bookmarkEnd w:id="13"/>
      <w:r w:rsidRPr="00694336">
        <w:rPr>
          <w:rFonts w:ascii="Times New Roman" w:hAnsi="Times New Roman" w:cs="Times New Roman"/>
          <w:sz w:val="28"/>
          <w:szCs w:val="28"/>
        </w:rPr>
        <w:t>Статья 6. Порядок назначения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AA61FB" w:rsidRPr="0006158F" w:rsidRDefault="00361348">
      <w:pPr>
        <w:pStyle w:val="ConsPlusNormal"/>
        <w:ind w:firstLine="540"/>
        <w:jc w:val="both"/>
        <w:rPr>
          <w:rFonts w:ascii="Times New Roman" w:hAnsi="Times New Roman" w:cs="Times New Roman"/>
          <w:sz w:val="28"/>
          <w:szCs w:val="28"/>
        </w:rPr>
      </w:pPr>
      <w:bookmarkStart w:id="14" w:name="P88"/>
      <w:bookmarkEnd w:id="14"/>
      <w:r w:rsidRPr="00694336">
        <w:rPr>
          <w:rFonts w:ascii="Times New Roman" w:hAnsi="Times New Roman" w:cs="Times New Roman"/>
          <w:sz w:val="28"/>
          <w:szCs w:val="28"/>
        </w:rPr>
        <w:t xml:space="preserve">1. Государственная пенсия за выслугу лет назначается на основании письменного заявления заинтересованного лица на имя </w:t>
      </w:r>
      <w:r w:rsidR="00D9615D">
        <w:rPr>
          <w:rFonts w:ascii="Times New Roman" w:hAnsi="Times New Roman" w:cs="Times New Roman"/>
          <w:sz w:val="28"/>
          <w:szCs w:val="28"/>
        </w:rPr>
        <w:t>г</w:t>
      </w:r>
      <w:r w:rsidR="00DC55C8">
        <w:rPr>
          <w:rFonts w:ascii="Times New Roman" w:hAnsi="Times New Roman" w:cs="Times New Roman"/>
          <w:sz w:val="28"/>
          <w:szCs w:val="28"/>
        </w:rPr>
        <w:t>лавы Администрации Семикаракорского городского поселения</w:t>
      </w:r>
      <w:r w:rsidRPr="00694336">
        <w:rPr>
          <w:rFonts w:ascii="Times New Roman" w:hAnsi="Times New Roman" w:cs="Times New Roman"/>
          <w:sz w:val="28"/>
          <w:szCs w:val="28"/>
        </w:rPr>
        <w:t xml:space="preserve">, составленного по типовой </w:t>
      </w:r>
      <w:hyperlink w:anchor="P239" w:history="1">
        <w:r w:rsidRPr="000C0116">
          <w:rPr>
            <w:rFonts w:ascii="Times New Roman" w:hAnsi="Times New Roman" w:cs="Times New Roman"/>
            <w:sz w:val="28"/>
            <w:szCs w:val="28"/>
          </w:rPr>
          <w:t>форме</w:t>
        </w:r>
      </w:hyperlink>
      <w:r w:rsidRPr="000C0116">
        <w:rPr>
          <w:rFonts w:ascii="Times New Roman" w:hAnsi="Times New Roman" w:cs="Times New Roman"/>
          <w:sz w:val="28"/>
          <w:szCs w:val="28"/>
        </w:rPr>
        <w:t xml:space="preserve"> </w:t>
      </w:r>
      <w:r w:rsidRPr="00694336">
        <w:rPr>
          <w:rFonts w:ascii="Times New Roman" w:hAnsi="Times New Roman" w:cs="Times New Roman"/>
          <w:sz w:val="28"/>
          <w:szCs w:val="28"/>
        </w:rPr>
        <w:t xml:space="preserve">заявления, являющейся приложением 1 к настоящему </w:t>
      </w:r>
      <w:r w:rsidR="00DC55C8">
        <w:rPr>
          <w:rFonts w:ascii="Times New Roman" w:hAnsi="Times New Roman" w:cs="Times New Roman"/>
          <w:sz w:val="28"/>
          <w:szCs w:val="28"/>
        </w:rPr>
        <w:t>Решению</w:t>
      </w:r>
      <w:r w:rsidRPr="00694336">
        <w:rPr>
          <w:rFonts w:ascii="Times New Roman" w:hAnsi="Times New Roman" w:cs="Times New Roman"/>
          <w:sz w:val="28"/>
          <w:szCs w:val="28"/>
        </w:rPr>
        <w:t>. К заявлению прилага</w:t>
      </w:r>
      <w:r w:rsidR="00AA61FB">
        <w:rPr>
          <w:rFonts w:ascii="Times New Roman" w:hAnsi="Times New Roman" w:cs="Times New Roman"/>
          <w:sz w:val="28"/>
          <w:szCs w:val="28"/>
        </w:rPr>
        <w:t>ю</w:t>
      </w:r>
      <w:r w:rsidRPr="00694336">
        <w:rPr>
          <w:rFonts w:ascii="Times New Roman" w:hAnsi="Times New Roman" w:cs="Times New Roman"/>
          <w:sz w:val="28"/>
          <w:szCs w:val="28"/>
        </w:rPr>
        <w:t>тся</w:t>
      </w:r>
      <w:r w:rsidR="00AA61FB" w:rsidRPr="0006158F">
        <w:rPr>
          <w:rFonts w:ascii="Times New Roman" w:hAnsi="Times New Roman" w:cs="Times New Roman"/>
          <w:sz w:val="28"/>
          <w:szCs w:val="28"/>
        </w:rPr>
        <w:t>:</w:t>
      </w:r>
    </w:p>
    <w:p w:rsidR="00361348" w:rsidRDefault="00AA61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61348" w:rsidRPr="00694336">
        <w:rPr>
          <w:rFonts w:ascii="Times New Roman" w:hAnsi="Times New Roman" w:cs="Times New Roman"/>
          <w:sz w:val="28"/>
          <w:szCs w:val="28"/>
        </w:rPr>
        <w:t xml:space="preserve"> копия </w:t>
      </w:r>
      <w:r>
        <w:rPr>
          <w:rFonts w:ascii="Times New Roman" w:hAnsi="Times New Roman" w:cs="Times New Roman"/>
          <w:sz w:val="28"/>
          <w:szCs w:val="28"/>
        </w:rPr>
        <w:t>паспорта заинтересованного лица</w:t>
      </w:r>
      <w:r w:rsidRPr="0006158F">
        <w:rPr>
          <w:rFonts w:ascii="Times New Roman" w:hAnsi="Times New Roman" w:cs="Times New Roman"/>
          <w:sz w:val="28"/>
          <w:szCs w:val="28"/>
        </w:rPr>
        <w:t>;</w:t>
      </w:r>
    </w:p>
    <w:p w:rsidR="00AA61FB" w:rsidRDefault="00AA61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заверенные копии трудовой книжки или иных документов, подтверждающих периоды замещения на профессиональной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r w:rsidRPr="00AA61FB">
        <w:rPr>
          <w:rFonts w:ascii="Times New Roman" w:hAnsi="Times New Roman" w:cs="Times New Roman"/>
          <w:sz w:val="28"/>
          <w:szCs w:val="28"/>
        </w:rPr>
        <w:t>;</w:t>
      </w:r>
    </w:p>
    <w:p w:rsidR="00AA61FB" w:rsidRDefault="00AA61F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F39CE">
        <w:rPr>
          <w:rFonts w:ascii="Times New Roman" w:hAnsi="Times New Roman" w:cs="Times New Roman"/>
          <w:sz w:val="28"/>
          <w:szCs w:val="28"/>
        </w:rPr>
        <w:t xml:space="preserve"> </w:t>
      </w:r>
      <w:r>
        <w:rPr>
          <w:rFonts w:ascii="Times New Roman" w:hAnsi="Times New Roman" w:cs="Times New Roman"/>
          <w:sz w:val="28"/>
          <w:szCs w:val="28"/>
        </w:rPr>
        <w:t>справка органа, назначившего пенсию,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r w:rsidRPr="00AA61FB">
        <w:rPr>
          <w:rFonts w:ascii="Times New Roman" w:hAnsi="Times New Roman" w:cs="Times New Roman"/>
          <w:sz w:val="28"/>
          <w:szCs w:val="28"/>
        </w:rPr>
        <w:t>;</w:t>
      </w:r>
    </w:p>
    <w:p w:rsidR="003F39CE" w:rsidRDefault="003F3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оформляемая согласно приложению 3 к настоящему решению справка муниципального органа о периодах службы (работы), которые включаются в стаж муниципальной службы, дающий право на государственную пенсию за </w:t>
      </w:r>
      <w:r>
        <w:rPr>
          <w:rFonts w:ascii="Times New Roman" w:hAnsi="Times New Roman" w:cs="Times New Roman"/>
          <w:sz w:val="28"/>
          <w:szCs w:val="28"/>
        </w:rPr>
        <w:lastRenderedPageBreak/>
        <w:t>выслугу лет</w:t>
      </w:r>
      <w:r w:rsidRPr="003F39CE">
        <w:rPr>
          <w:rFonts w:ascii="Times New Roman" w:hAnsi="Times New Roman" w:cs="Times New Roman"/>
          <w:sz w:val="28"/>
          <w:szCs w:val="28"/>
        </w:rPr>
        <w:t>;</w:t>
      </w:r>
    </w:p>
    <w:p w:rsidR="003F39CE" w:rsidRDefault="003F3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оформляемая согласно приложению 4 к настоящему решению справка муниципального органа о размере среднемесячного денежного содержания лица, замещавшего муниципальную должность, должность муниципальной службы (выдает орган, в котором заинтересованное лицо замещало муниципальную должность или должность муниципальной службы)</w:t>
      </w:r>
      <w:r w:rsidRPr="003F39CE">
        <w:rPr>
          <w:rFonts w:ascii="Times New Roman" w:hAnsi="Times New Roman" w:cs="Times New Roman"/>
          <w:sz w:val="28"/>
          <w:szCs w:val="28"/>
        </w:rPr>
        <w:t>;</w:t>
      </w:r>
    </w:p>
    <w:p w:rsidR="003F39CE" w:rsidRPr="003F39CE" w:rsidRDefault="003F39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заявителем не представлены документы, предусмотренные абзацами 4-6 настоящей части, данные документы (сведения) запрашиваются без участия заявителя в соответствующих органах.</w:t>
      </w:r>
    </w:p>
    <w:p w:rsidR="00361348" w:rsidRPr="00694336" w:rsidRDefault="00361348" w:rsidP="003F39CE">
      <w:pPr>
        <w:pStyle w:val="ConsPlusNormal"/>
        <w:spacing w:before="220"/>
        <w:ind w:firstLine="540"/>
        <w:jc w:val="both"/>
        <w:rPr>
          <w:rFonts w:ascii="Times New Roman" w:hAnsi="Times New Roman" w:cs="Times New Roman"/>
          <w:sz w:val="28"/>
          <w:szCs w:val="28"/>
        </w:rPr>
      </w:pPr>
      <w:r w:rsidRPr="003F39CE">
        <w:rPr>
          <w:rFonts w:ascii="Times New Roman" w:hAnsi="Times New Roman" w:cs="Times New Roman"/>
          <w:sz w:val="28"/>
          <w:szCs w:val="28"/>
        </w:rPr>
        <w:t xml:space="preserve">В случае реорганизации </w:t>
      </w:r>
      <w:r w:rsidR="003F39CE" w:rsidRPr="003F39CE">
        <w:rPr>
          <w:rFonts w:ascii="Times New Roman" w:hAnsi="Times New Roman" w:cs="Times New Roman"/>
          <w:sz w:val="28"/>
          <w:szCs w:val="28"/>
        </w:rPr>
        <w:t>муниципального</w:t>
      </w:r>
      <w:r w:rsidRPr="003F39CE">
        <w:rPr>
          <w:rFonts w:ascii="Times New Roman" w:hAnsi="Times New Roman" w:cs="Times New Roman"/>
          <w:sz w:val="28"/>
          <w:szCs w:val="28"/>
        </w:rPr>
        <w:t xml:space="preserve"> органа</w:t>
      </w:r>
      <w:r w:rsidR="003F39CE" w:rsidRPr="003F39CE">
        <w:rPr>
          <w:rFonts w:ascii="Times New Roman" w:hAnsi="Times New Roman" w:cs="Times New Roman"/>
          <w:sz w:val="28"/>
          <w:szCs w:val="28"/>
        </w:rPr>
        <w:t>,</w:t>
      </w:r>
      <w:r w:rsidRPr="003F39CE">
        <w:rPr>
          <w:rFonts w:ascii="Times New Roman" w:hAnsi="Times New Roman" w:cs="Times New Roman"/>
          <w:sz w:val="28"/>
          <w:szCs w:val="28"/>
        </w:rPr>
        <w:t xml:space="preserve"> заявление подается в </w:t>
      </w:r>
      <w:r w:rsidR="003F39CE" w:rsidRPr="003F39CE">
        <w:rPr>
          <w:rFonts w:ascii="Times New Roman" w:hAnsi="Times New Roman" w:cs="Times New Roman"/>
          <w:sz w:val="28"/>
          <w:szCs w:val="28"/>
        </w:rPr>
        <w:t>муниципальный</w:t>
      </w:r>
      <w:r w:rsidRPr="003F39CE">
        <w:rPr>
          <w:rFonts w:ascii="Times New Roman" w:hAnsi="Times New Roman" w:cs="Times New Roman"/>
          <w:sz w:val="28"/>
          <w:szCs w:val="28"/>
        </w:rPr>
        <w:t xml:space="preserve"> орган, являющийся его правопреемником. </w:t>
      </w:r>
    </w:p>
    <w:p w:rsidR="00361348" w:rsidRPr="00694336" w:rsidRDefault="00361348">
      <w:pPr>
        <w:pStyle w:val="ConsPlusNormal"/>
        <w:spacing w:before="220"/>
        <w:ind w:firstLine="540"/>
        <w:jc w:val="both"/>
        <w:rPr>
          <w:rFonts w:ascii="Times New Roman" w:hAnsi="Times New Roman" w:cs="Times New Roman"/>
          <w:sz w:val="28"/>
          <w:szCs w:val="28"/>
        </w:rPr>
      </w:pPr>
      <w:bookmarkStart w:id="15" w:name="P93"/>
      <w:bookmarkEnd w:id="15"/>
      <w:r w:rsidRPr="00694336">
        <w:rPr>
          <w:rFonts w:ascii="Times New Roman" w:hAnsi="Times New Roman" w:cs="Times New Roman"/>
          <w:sz w:val="28"/>
          <w:szCs w:val="28"/>
        </w:rPr>
        <w:t xml:space="preserve">2. </w:t>
      </w:r>
      <w:proofErr w:type="gramStart"/>
      <w:r w:rsidRPr="00694336">
        <w:rPr>
          <w:rFonts w:ascii="Times New Roman" w:hAnsi="Times New Roman" w:cs="Times New Roman"/>
          <w:sz w:val="28"/>
          <w:szCs w:val="28"/>
        </w:rPr>
        <w:t xml:space="preserve">В случае если </w:t>
      </w:r>
      <w:r w:rsidR="003F39CE">
        <w:rPr>
          <w:rFonts w:ascii="Times New Roman" w:hAnsi="Times New Roman" w:cs="Times New Roman"/>
          <w:sz w:val="28"/>
          <w:szCs w:val="28"/>
        </w:rPr>
        <w:t>муниципальный</w:t>
      </w:r>
      <w:r w:rsidRPr="00694336">
        <w:rPr>
          <w:rFonts w:ascii="Times New Roman" w:hAnsi="Times New Roman" w:cs="Times New Roman"/>
          <w:sz w:val="28"/>
          <w:szCs w:val="28"/>
        </w:rPr>
        <w:t xml:space="preserve"> орган, в который подается заявление, не является последним местом службы (работы) заинтересованного лица, к указанному заявлению заинтересованным лицом должны быть приложены заверенные нотариально или кадровой службой по месту его последней службы (работы) копии трудовой книжки или иных документов, подтверждающих периоды замещения на профессиональной постоянной основе </w:t>
      </w:r>
      <w:r w:rsidR="00DC55C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или периоды службы (работы), включаемые в стаж </w:t>
      </w:r>
      <w:r w:rsidR="00DC55C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roofErr w:type="gramEnd"/>
      <w:r w:rsidRPr="00694336">
        <w:rPr>
          <w:rFonts w:ascii="Times New Roman" w:hAnsi="Times New Roman" w:cs="Times New Roman"/>
          <w:sz w:val="28"/>
          <w:szCs w:val="28"/>
        </w:rPr>
        <w:t>, дающий право на государственную пенсию за выслугу лет.</w:t>
      </w:r>
    </w:p>
    <w:p w:rsidR="00361348" w:rsidRPr="00694336" w:rsidRDefault="00361348">
      <w:pPr>
        <w:pStyle w:val="ConsPlusNormal"/>
        <w:spacing w:before="220"/>
        <w:ind w:firstLine="540"/>
        <w:jc w:val="both"/>
        <w:rPr>
          <w:rFonts w:ascii="Times New Roman" w:hAnsi="Times New Roman" w:cs="Times New Roman"/>
          <w:sz w:val="28"/>
          <w:szCs w:val="28"/>
        </w:rPr>
      </w:pPr>
      <w:proofErr w:type="gramStart"/>
      <w:r w:rsidRPr="00694336">
        <w:rPr>
          <w:rFonts w:ascii="Times New Roman" w:hAnsi="Times New Roman" w:cs="Times New Roman"/>
          <w:sz w:val="28"/>
          <w:szCs w:val="28"/>
        </w:rPr>
        <w:t xml:space="preserve">В случае если стаж </w:t>
      </w:r>
      <w:r w:rsidR="00DC55C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дающий право на государственную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w:t>
      </w:r>
      <w:hyperlink r:id="rId22" w:history="1">
        <w:r w:rsidRPr="000C0116">
          <w:rPr>
            <w:rFonts w:ascii="Times New Roman" w:hAnsi="Times New Roman" w:cs="Times New Roman"/>
            <w:sz w:val="28"/>
            <w:szCs w:val="28"/>
          </w:rPr>
          <w:t>закону</w:t>
        </w:r>
      </w:hyperlink>
      <w:r w:rsidRPr="000C0116">
        <w:rPr>
          <w:rFonts w:ascii="Times New Roman" w:hAnsi="Times New Roman" w:cs="Times New Roman"/>
          <w:sz w:val="28"/>
          <w:szCs w:val="28"/>
        </w:rPr>
        <w:t xml:space="preserve"> "О государственном пенсионном обеспечении в Российской Федерации", к заявлению прилагается </w:t>
      </w:r>
      <w:hyperlink w:anchor="P315" w:history="1">
        <w:r w:rsidRPr="000C0116">
          <w:rPr>
            <w:rFonts w:ascii="Times New Roman" w:hAnsi="Times New Roman" w:cs="Times New Roman"/>
            <w:sz w:val="28"/>
            <w:szCs w:val="28"/>
          </w:rPr>
          <w:t>ходатайство</w:t>
        </w:r>
      </w:hyperlink>
      <w:r w:rsidRPr="000C0116">
        <w:rPr>
          <w:rFonts w:ascii="Times New Roman" w:hAnsi="Times New Roman" w:cs="Times New Roman"/>
          <w:sz w:val="28"/>
          <w:szCs w:val="28"/>
        </w:rPr>
        <w:t xml:space="preserve"> заинтересованного лица на имя </w:t>
      </w:r>
      <w:r w:rsidR="00DC55C8" w:rsidRPr="000C0116">
        <w:rPr>
          <w:rFonts w:ascii="Times New Roman" w:hAnsi="Times New Roman" w:cs="Times New Roman"/>
          <w:sz w:val="28"/>
          <w:szCs w:val="28"/>
        </w:rPr>
        <w:t>главы Администрации Семикаракорского городского поселения</w:t>
      </w:r>
      <w:r w:rsidRPr="000C0116">
        <w:rPr>
          <w:rFonts w:ascii="Times New Roman" w:hAnsi="Times New Roman" w:cs="Times New Roman"/>
          <w:sz w:val="28"/>
          <w:szCs w:val="28"/>
        </w:rPr>
        <w:t xml:space="preserve">, составленное по типовой форме, являющейся приложением 2 к настоящему </w:t>
      </w:r>
      <w:r w:rsidR="00DC55C8" w:rsidRPr="000C0116">
        <w:rPr>
          <w:rFonts w:ascii="Times New Roman" w:hAnsi="Times New Roman" w:cs="Times New Roman"/>
          <w:sz w:val="28"/>
          <w:szCs w:val="28"/>
        </w:rPr>
        <w:t>Решению</w:t>
      </w:r>
      <w:r w:rsidRPr="000C0116">
        <w:rPr>
          <w:rFonts w:ascii="Times New Roman" w:hAnsi="Times New Roman" w:cs="Times New Roman"/>
          <w:sz w:val="28"/>
          <w:szCs w:val="28"/>
        </w:rPr>
        <w:t>, о</w:t>
      </w:r>
      <w:proofErr w:type="gramEnd"/>
      <w:r w:rsidRPr="000C0116">
        <w:rPr>
          <w:rFonts w:ascii="Times New Roman" w:hAnsi="Times New Roman" w:cs="Times New Roman"/>
          <w:sz w:val="28"/>
          <w:szCs w:val="28"/>
        </w:rPr>
        <w:t xml:space="preserve"> </w:t>
      </w:r>
      <w:proofErr w:type="gramStart"/>
      <w:r w:rsidRPr="000C0116">
        <w:rPr>
          <w:rFonts w:ascii="Times New Roman" w:hAnsi="Times New Roman" w:cs="Times New Roman"/>
          <w:sz w:val="28"/>
          <w:szCs w:val="28"/>
        </w:rPr>
        <w:t xml:space="preserve">включении в стаж </w:t>
      </w:r>
      <w:r w:rsidR="00DC55C8" w:rsidRPr="000C0116">
        <w:rPr>
          <w:rFonts w:ascii="Times New Roman" w:hAnsi="Times New Roman" w:cs="Times New Roman"/>
          <w:sz w:val="28"/>
          <w:szCs w:val="28"/>
        </w:rPr>
        <w:t>муниципальной</w:t>
      </w:r>
      <w:r w:rsidRPr="000C0116">
        <w:rPr>
          <w:rFonts w:ascii="Times New Roman" w:hAnsi="Times New Roman" w:cs="Times New Roman"/>
          <w:sz w:val="28"/>
          <w:szCs w:val="28"/>
        </w:rPr>
        <w:t xml:space="preserve"> службы, дающий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w:t>
      </w:r>
      <w:r w:rsidR="00DC55C8" w:rsidRPr="000C0116">
        <w:rPr>
          <w:rFonts w:ascii="Times New Roman" w:hAnsi="Times New Roman" w:cs="Times New Roman"/>
          <w:sz w:val="28"/>
          <w:szCs w:val="28"/>
        </w:rPr>
        <w:t>муниципальной</w:t>
      </w:r>
      <w:r w:rsidRPr="000C0116">
        <w:rPr>
          <w:rFonts w:ascii="Times New Roman" w:hAnsi="Times New Roman" w:cs="Times New Roman"/>
          <w:sz w:val="28"/>
          <w:szCs w:val="28"/>
        </w:rPr>
        <w:t xml:space="preserve"> службы, в части, не достающей до указанного стажа, но в совокупности не превышающих одного года.</w:t>
      </w:r>
      <w:proofErr w:type="gramEnd"/>
      <w:r w:rsidRPr="000C0116">
        <w:rPr>
          <w:rFonts w:ascii="Times New Roman" w:hAnsi="Times New Roman" w:cs="Times New Roman"/>
          <w:sz w:val="28"/>
          <w:szCs w:val="28"/>
        </w:rPr>
        <w:t xml:space="preserve"> К ходатайству прилагаются документы, подтверждающие приобретение соответствующих опыта и знаний и использование их при выпо</w:t>
      </w:r>
      <w:r w:rsidRPr="00694336">
        <w:rPr>
          <w:rFonts w:ascii="Times New Roman" w:hAnsi="Times New Roman" w:cs="Times New Roman"/>
          <w:sz w:val="28"/>
          <w:szCs w:val="28"/>
        </w:rPr>
        <w:t>лнении должностных обязанностей.</w:t>
      </w:r>
    </w:p>
    <w:p w:rsidR="00361348" w:rsidRDefault="00361348">
      <w:pPr>
        <w:pStyle w:val="ConsPlusNormal"/>
        <w:spacing w:before="220"/>
        <w:ind w:firstLine="540"/>
        <w:jc w:val="both"/>
        <w:rPr>
          <w:rFonts w:ascii="Times New Roman" w:hAnsi="Times New Roman" w:cs="Times New Roman"/>
          <w:sz w:val="28"/>
          <w:szCs w:val="28"/>
        </w:rPr>
      </w:pPr>
      <w:bookmarkStart w:id="16" w:name="P96"/>
      <w:bookmarkEnd w:id="16"/>
      <w:r w:rsidRPr="00694336">
        <w:rPr>
          <w:rFonts w:ascii="Times New Roman" w:hAnsi="Times New Roman" w:cs="Times New Roman"/>
          <w:sz w:val="28"/>
          <w:szCs w:val="28"/>
        </w:rPr>
        <w:t xml:space="preserve">3. Не позднее 30 дней со дня регистрации заявления в </w:t>
      </w:r>
      <w:r w:rsidR="001622BA">
        <w:rPr>
          <w:rFonts w:ascii="Times New Roman" w:hAnsi="Times New Roman" w:cs="Times New Roman"/>
          <w:sz w:val="28"/>
          <w:szCs w:val="28"/>
        </w:rPr>
        <w:t>Администрации Семикаракорского городского поселения, отдел финансово-экономического и бухгалтерского учета</w:t>
      </w:r>
      <w:r w:rsidRPr="00694336">
        <w:rPr>
          <w:rFonts w:ascii="Times New Roman" w:hAnsi="Times New Roman" w:cs="Times New Roman"/>
          <w:sz w:val="28"/>
          <w:szCs w:val="28"/>
        </w:rPr>
        <w:t xml:space="preserve"> проверяет представленные документы, обеспечивает подготовку иных документов, необходимых для назначения государственной пенсии за выслугу лет.</w:t>
      </w:r>
    </w:p>
    <w:p w:rsidR="001622BA" w:rsidRPr="00694336" w:rsidRDefault="001622B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принятии комиссией решения о назначении заинтересованному лицу государственной пенсии за выслугу лет, отдел финансово-экономического и бухгалтерского учета готовит соответствующий проект распоряжения Администрации Семикаракорского городского поселения.</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В случае если заинтересованное лицо не имеет права на государственную пенсию за выслугу лет, то заинтересованному лицу</w:t>
      </w:r>
      <w:r w:rsidR="001622BA">
        <w:rPr>
          <w:rFonts w:ascii="Times New Roman" w:hAnsi="Times New Roman" w:cs="Times New Roman"/>
          <w:sz w:val="28"/>
          <w:szCs w:val="28"/>
        </w:rPr>
        <w:t xml:space="preserve"> направляется</w:t>
      </w:r>
      <w:r w:rsidRPr="00694336">
        <w:rPr>
          <w:rFonts w:ascii="Times New Roman" w:hAnsi="Times New Roman" w:cs="Times New Roman"/>
          <w:sz w:val="28"/>
          <w:szCs w:val="28"/>
        </w:rPr>
        <w:t xml:space="preserve"> сообщение, в котором излагаются основания такого решения.</w:t>
      </w:r>
    </w:p>
    <w:p w:rsidR="00361348" w:rsidRPr="000C0116" w:rsidRDefault="001622B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361348" w:rsidRPr="00694336">
        <w:rPr>
          <w:rFonts w:ascii="Times New Roman" w:hAnsi="Times New Roman" w:cs="Times New Roman"/>
          <w:sz w:val="28"/>
          <w:szCs w:val="28"/>
        </w:rPr>
        <w:t xml:space="preserve">. Государственная пенсия за выслугу лет назначается со дня регистрации в </w:t>
      </w:r>
      <w:r>
        <w:rPr>
          <w:rFonts w:ascii="Times New Roman" w:hAnsi="Times New Roman" w:cs="Times New Roman"/>
          <w:sz w:val="28"/>
          <w:szCs w:val="28"/>
        </w:rPr>
        <w:t>Администрации Семикаракорского городского поселения</w:t>
      </w:r>
      <w:r w:rsidR="00361348" w:rsidRPr="00694336">
        <w:rPr>
          <w:rFonts w:ascii="Times New Roman" w:hAnsi="Times New Roman" w:cs="Times New Roman"/>
          <w:sz w:val="28"/>
          <w:szCs w:val="28"/>
        </w:rPr>
        <w:t xml:space="preserve">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w:t>
      </w:r>
      <w:hyperlink w:anchor="P21" w:history="1">
        <w:r w:rsidR="00361348" w:rsidRPr="000C0116">
          <w:rPr>
            <w:rFonts w:ascii="Times New Roman" w:hAnsi="Times New Roman" w:cs="Times New Roman"/>
            <w:sz w:val="28"/>
            <w:szCs w:val="28"/>
          </w:rPr>
          <w:t>статьями 1</w:t>
        </w:r>
      </w:hyperlink>
      <w:r w:rsidR="00361348" w:rsidRPr="000C0116">
        <w:rPr>
          <w:rFonts w:ascii="Times New Roman" w:hAnsi="Times New Roman" w:cs="Times New Roman"/>
          <w:sz w:val="28"/>
          <w:szCs w:val="28"/>
        </w:rPr>
        <w:t>-</w:t>
      </w:r>
      <w:hyperlink w:anchor="P48" w:history="1">
        <w:r w:rsidR="00361348" w:rsidRPr="000C0116">
          <w:rPr>
            <w:rFonts w:ascii="Times New Roman" w:hAnsi="Times New Roman" w:cs="Times New Roman"/>
            <w:sz w:val="28"/>
            <w:szCs w:val="28"/>
          </w:rPr>
          <w:t>3</w:t>
        </w:r>
      </w:hyperlink>
      <w:r w:rsidR="00361348" w:rsidRPr="000C0116">
        <w:rPr>
          <w:rFonts w:ascii="Times New Roman" w:hAnsi="Times New Roman" w:cs="Times New Roman"/>
          <w:sz w:val="28"/>
          <w:szCs w:val="28"/>
        </w:rPr>
        <w:t xml:space="preserve"> настоящего </w:t>
      </w:r>
      <w:r w:rsidR="00B55479" w:rsidRPr="000C0116">
        <w:rPr>
          <w:rFonts w:ascii="Times New Roman" w:hAnsi="Times New Roman" w:cs="Times New Roman"/>
          <w:sz w:val="28"/>
          <w:szCs w:val="28"/>
        </w:rPr>
        <w:t>Решения</w:t>
      </w:r>
      <w:r w:rsidR="00361348" w:rsidRPr="000C0116">
        <w:rPr>
          <w:rFonts w:ascii="Times New Roman" w:hAnsi="Times New Roman" w:cs="Times New Roman"/>
          <w:sz w:val="28"/>
          <w:szCs w:val="28"/>
        </w:rPr>
        <w:t>.</w:t>
      </w:r>
    </w:p>
    <w:p w:rsidR="00361348" w:rsidRPr="00694336" w:rsidRDefault="001622B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361348" w:rsidRPr="00694336">
        <w:rPr>
          <w:rFonts w:ascii="Times New Roman" w:hAnsi="Times New Roman" w:cs="Times New Roman"/>
          <w:sz w:val="28"/>
          <w:szCs w:val="28"/>
        </w:rPr>
        <w:t>. Государственная пенсия за выслугу лет назначается к страховой пенсии по старости бессрочно, к страховой пенсии по инвалидности - на срок назначения указанной пенсии.</w:t>
      </w:r>
    </w:p>
    <w:p w:rsidR="00361348" w:rsidRPr="00694336" w:rsidRDefault="001622B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361348" w:rsidRPr="00694336">
        <w:rPr>
          <w:rFonts w:ascii="Times New Roman" w:hAnsi="Times New Roman" w:cs="Times New Roman"/>
          <w:sz w:val="28"/>
          <w:szCs w:val="28"/>
        </w:rPr>
        <w:t xml:space="preserve">. На основании </w:t>
      </w:r>
      <w:r w:rsidR="004B5AA8">
        <w:rPr>
          <w:rFonts w:ascii="Times New Roman" w:hAnsi="Times New Roman" w:cs="Times New Roman"/>
          <w:sz w:val="28"/>
          <w:szCs w:val="28"/>
        </w:rPr>
        <w:t>распоряжения</w:t>
      </w:r>
      <w:r w:rsidR="00361348" w:rsidRPr="00694336">
        <w:rPr>
          <w:rFonts w:ascii="Times New Roman" w:hAnsi="Times New Roman" w:cs="Times New Roman"/>
          <w:sz w:val="28"/>
          <w:szCs w:val="28"/>
        </w:rPr>
        <w:t xml:space="preserve"> </w:t>
      </w:r>
      <w:r w:rsidR="00B55479" w:rsidRPr="00B55479">
        <w:rPr>
          <w:rFonts w:ascii="Times New Roman" w:hAnsi="Times New Roman" w:cs="Times New Roman"/>
          <w:sz w:val="28"/>
          <w:szCs w:val="28"/>
        </w:rPr>
        <w:t xml:space="preserve">Администрации Семикаракорского городского поселения </w:t>
      </w:r>
      <w:r w:rsidR="00361348" w:rsidRPr="00694336">
        <w:rPr>
          <w:rFonts w:ascii="Times New Roman" w:hAnsi="Times New Roman" w:cs="Times New Roman"/>
          <w:sz w:val="28"/>
          <w:szCs w:val="28"/>
        </w:rPr>
        <w:t xml:space="preserve">о назначении государственной пенсии за выслугу лет </w:t>
      </w:r>
      <w:r w:rsidR="00F83583" w:rsidRPr="00F83583">
        <w:rPr>
          <w:rFonts w:ascii="Times New Roman" w:hAnsi="Times New Roman" w:cs="Times New Roman"/>
          <w:sz w:val="28"/>
          <w:szCs w:val="28"/>
        </w:rPr>
        <w:t xml:space="preserve">Администрации Семикаракорского городского поселения </w:t>
      </w:r>
      <w:r w:rsidR="00361348" w:rsidRPr="00694336">
        <w:rPr>
          <w:rFonts w:ascii="Times New Roman" w:hAnsi="Times New Roman" w:cs="Times New Roman"/>
          <w:sz w:val="28"/>
          <w:szCs w:val="28"/>
        </w:rPr>
        <w:t>в течение 10 дней со дня его издания направляет заинтересованному лицу соответствующее сообщение.</w:t>
      </w:r>
    </w:p>
    <w:p w:rsidR="00361348" w:rsidRPr="00694336" w:rsidRDefault="001622B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361348" w:rsidRPr="00694336">
        <w:rPr>
          <w:rFonts w:ascii="Times New Roman" w:hAnsi="Times New Roman" w:cs="Times New Roman"/>
          <w:sz w:val="28"/>
          <w:szCs w:val="28"/>
        </w:rPr>
        <w:t xml:space="preserve">. Порядок назначения государственной пенсии за выслугу лет лицам, выехавшим на постоянное место жительства за пределы Ростовской области, устанавливается </w:t>
      </w:r>
      <w:r w:rsidR="00B55479" w:rsidRPr="00B55479">
        <w:rPr>
          <w:rFonts w:ascii="Times New Roman" w:hAnsi="Times New Roman" w:cs="Times New Roman"/>
          <w:sz w:val="28"/>
          <w:szCs w:val="28"/>
        </w:rPr>
        <w:t>Администраци</w:t>
      </w:r>
      <w:r w:rsidR="00B55479">
        <w:rPr>
          <w:rFonts w:ascii="Times New Roman" w:hAnsi="Times New Roman" w:cs="Times New Roman"/>
          <w:sz w:val="28"/>
          <w:szCs w:val="28"/>
        </w:rPr>
        <w:t>ей</w:t>
      </w:r>
      <w:r w:rsidR="00B55479" w:rsidRPr="00B55479">
        <w:rPr>
          <w:rFonts w:ascii="Times New Roman" w:hAnsi="Times New Roman" w:cs="Times New Roman"/>
          <w:sz w:val="28"/>
          <w:szCs w:val="28"/>
        </w:rPr>
        <w:t xml:space="preserve"> Семикаракорского городского поселения</w:t>
      </w:r>
      <w:r w:rsidR="00361348" w:rsidRPr="00694336">
        <w:rPr>
          <w:rFonts w:ascii="Times New Roman" w:hAnsi="Times New Roman" w:cs="Times New Roman"/>
          <w:sz w:val="28"/>
          <w:szCs w:val="28"/>
        </w:rPr>
        <w:t>.</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bookmarkStart w:id="17" w:name="P116"/>
      <w:bookmarkEnd w:id="17"/>
      <w:r w:rsidRPr="00694336">
        <w:rPr>
          <w:rFonts w:ascii="Times New Roman" w:hAnsi="Times New Roman" w:cs="Times New Roman"/>
          <w:sz w:val="28"/>
          <w:szCs w:val="28"/>
        </w:rPr>
        <w:t xml:space="preserve">Статья 7. Комиссия по вопросам стажа </w:t>
      </w:r>
      <w:r w:rsidR="001622B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для назначения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bookmarkStart w:id="18" w:name="P118"/>
      <w:bookmarkEnd w:id="18"/>
      <w:r w:rsidRPr="00694336">
        <w:rPr>
          <w:rFonts w:ascii="Times New Roman" w:hAnsi="Times New Roman" w:cs="Times New Roman"/>
          <w:sz w:val="28"/>
          <w:szCs w:val="28"/>
        </w:rPr>
        <w:t xml:space="preserve">1. В случае если заинтересованное лицо подало ходатайство, указанное в </w:t>
      </w:r>
      <w:hyperlink w:anchor="P93" w:history="1">
        <w:r w:rsidRPr="000C0116">
          <w:rPr>
            <w:rFonts w:ascii="Times New Roman" w:hAnsi="Times New Roman" w:cs="Times New Roman"/>
            <w:sz w:val="28"/>
            <w:szCs w:val="28"/>
          </w:rPr>
          <w:t>части 2 статьи 6</w:t>
        </w:r>
      </w:hyperlink>
      <w:r w:rsidRPr="000C0116">
        <w:rPr>
          <w:rFonts w:ascii="Times New Roman" w:hAnsi="Times New Roman" w:cs="Times New Roman"/>
          <w:sz w:val="28"/>
          <w:szCs w:val="28"/>
        </w:rPr>
        <w:t xml:space="preserve"> </w:t>
      </w:r>
      <w:r w:rsidRPr="00694336">
        <w:rPr>
          <w:rFonts w:ascii="Times New Roman" w:hAnsi="Times New Roman" w:cs="Times New Roman"/>
          <w:sz w:val="28"/>
          <w:szCs w:val="28"/>
        </w:rPr>
        <w:t xml:space="preserve">настоящего </w:t>
      </w:r>
      <w:r w:rsidR="00EB5382">
        <w:rPr>
          <w:rFonts w:ascii="Times New Roman" w:hAnsi="Times New Roman" w:cs="Times New Roman"/>
          <w:sz w:val="28"/>
          <w:szCs w:val="28"/>
        </w:rPr>
        <w:t>Решения</w:t>
      </w:r>
      <w:r w:rsidRPr="00694336">
        <w:rPr>
          <w:rFonts w:ascii="Times New Roman" w:hAnsi="Times New Roman" w:cs="Times New Roman"/>
          <w:sz w:val="28"/>
          <w:szCs w:val="28"/>
        </w:rPr>
        <w:t xml:space="preserve">, документы передаются на рассмотрение комиссии по вопросам стажа </w:t>
      </w:r>
      <w:r w:rsidR="00EB5382">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для назначения государственной пенсии за выслугу лет (далее - комиссия).</w:t>
      </w:r>
    </w:p>
    <w:p w:rsidR="00361348" w:rsidRPr="00694336" w:rsidRDefault="00361348">
      <w:pPr>
        <w:pStyle w:val="ConsPlusNormal"/>
        <w:spacing w:before="220"/>
        <w:ind w:firstLine="540"/>
        <w:jc w:val="both"/>
        <w:rPr>
          <w:rFonts w:ascii="Times New Roman" w:hAnsi="Times New Roman" w:cs="Times New Roman"/>
          <w:sz w:val="28"/>
          <w:szCs w:val="28"/>
        </w:rPr>
      </w:pPr>
      <w:r w:rsidRPr="00F83583">
        <w:rPr>
          <w:rFonts w:ascii="Times New Roman" w:hAnsi="Times New Roman" w:cs="Times New Roman"/>
          <w:sz w:val="28"/>
          <w:szCs w:val="28"/>
        </w:rPr>
        <w:t xml:space="preserve">2. Комиссия образуется </w:t>
      </w:r>
      <w:r w:rsidR="00D9615D">
        <w:rPr>
          <w:rFonts w:ascii="Times New Roman" w:hAnsi="Times New Roman" w:cs="Times New Roman"/>
          <w:sz w:val="28"/>
          <w:szCs w:val="28"/>
        </w:rPr>
        <w:t>распоряжением</w:t>
      </w:r>
      <w:r w:rsidR="00EB5382" w:rsidRPr="00F83583">
        <w:rPr>
          <w:rFonts w:ascii="Times New Roman" w:hAnsi="Times New Roman" w:cs="Times New Roman"/>
          <w:sz w:val="28"/>
          <w:szCs w:val="28"/>
        </w:rPr>
        <w:t xml:space="preserve"> Администрации Семикаракорского городского поселения</w:t>
      </w:r>
      <w:r w:rsidRPr="00F83583">
        <w:rPr>
          <w:rFonts w:ascii="Times New Roman" w:hAnsi="Times New Roman" w:cs="Times New Roman"/>
          <w:sz w:val="28"/>
          <w:szCs w:val="28"/>
        </w:rPr>
        <w:t xml:space="preserve">. В состав комиссии включаются представители </w:t>
      </w:r>
      <w:r w:rsidR="00F83583" w:rsidRPr="00F83583">
        <w:rPr>
          <w:rFonts w:ascii="Times New Roman" w:hAnsi="Times New Roman" w:cs="Times New Roman"/>
          <w:sz w:val="28"/>
          <w:szCs w:val="28"/>
        </w:rPr>
        <w:t>Администрации Семикаракорского городского поселения, собрания депутатов Семикаракорского городского поселения</w:t>
      </w:r>
      <w:r w:rsidRPr="00F83583">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3. Комиссия рассматривает представленные документы не позднее 30 дней со дня их получения на заседании комиссии. Заседание комиссии правомочно, если на нем присутствует большинство от общего числа ее членов. Не позднее 10 дней до дня заседания комиссии о дате заседания </w:t>
      </w:r>
      <w:r w:rsidRPr="00694336">
        <w:rPr>
          <w:rFonts w:ascii="Times New Roman" w:hAnsi="Times New Roman" w:cs="Times New Roman"/>
          <w:sz w:val="28"/>
          <w:szCs w:val="28"/>
        </w:rPr>
        <w:lastRenderedPageBreak/>
        <w:t>комиссии уведомляется заинтересованное лицо, которое вправе присутствовать на заседании комиссии. На заседании комиссии ведется протокол заседания комиссии.</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Решение комиссии считается принятым, если за него проголосовало большинство присутствующих на заседании членов комиссии. Никто из членов комиссии не вправе воздерживаться от голосования. При равенстве голосов членов комиссии решение считается принятым в пользу заинтересованного лица. Решение комиссии и протокол заседания комиссии подписываются всеми членами комиссии, присутствовавшими на ее заседании. В случае если член комиссии не согласен с принятым комиссией решением, он вправе изложить в письменной форме особое мнение, которое приобщается к решению комиссии. Решение комиссии должно быть мотивированным.</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4. Решение комиссии, принятое по результатам рассмотрения ходатайства заинтересованного лица, указанного в </w:t>
      </w:r>
      <w:hyperlink w:anchor="P93" w:history="1">
        <w:r w:rsidRPr="000C0116">
          <w:rPr>
            <w:rFonts w:ascii="Times New Roman" w:hAnsi="Times New Roman" w:cs="Times New Roman"/>
            <w:sz w:val="28"/>
            <w:szCs w:val="28"/>
          </w:rPr>
          <w:t>части 2 статьи 6</w:t>
        </w:r>
      </w:hyperlink>
      <w:r w:rsidRPr="000C0116">
        <w:rPr>
          <w:rFonts w:ascii="Times New Roman" w:hAnsi="Times New Roman" w:cs="Times New Roman"/>
          <w:sz w:val="28"/>
          <w:szCs w:val="28"/>
        </w:rPr>
        <w:t xml:space="preserve"> </w:t>
      </w:r>
      <w:r w:rsidRPr="00694336">
        <w:rPr>
          <w:rFonts w:ascii="Times New Roman" w:hAnsi="Times New Roman" w:cs="Times New Roman"/>
          <w:sz w:val="28"/>
          <w:szCs w:val="28"/>
        </w:rPr>
        <w:t xml:space="preserve">настоящего </w:t>
      </w:r>
      <w:r w:rsidR="00EB5382">
        <w:rPr>
          <w:rFonts w:ascii="Times New Roman" w:hAnsi="Times New Roman" w:cs="Times New Roman"/>
          <w:sz w:val="28"/>
          <w:szCs w:val="28"/>
        </w:rPr>
        <w:t>Решения</w:t>
      </w:r>
      <w:r w:rsidRPr="00694336">
        <w:rPr>
          <w:rFonts w:ascii="Times New Roman" w:hAnsi="Times New Roman" w:cs="Times New Roman"/>
          <w:sz w:val="28"/>
          <w:szCs w:val="28"/>
        </w:rPr>
        <w:t xml:space="preserve">, подлежит согласованию с </w:t>
      </w:r>
      <w:r w:rsidR="00EB5382">
        <w:rPr>
          <w:rFonts w:ascii="Times New Roman" w:hAnsi="Times New Roman" w:cs="Times New Roman"/>
          <w:sz w:val="28"/>
          <w:szCs w:val="28"/>
        </w:rPr>
        <w:t>главой Администрации Семикаракорского городского поселения</w:t>
      </w:r>
      <w:r w:rsidRPr="00694336">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В случае если </w:t>
      </w:r>
      <w:r w:rsidR="00EB5382">
        <w:rPr>
          <w:rFonts w:ascii="Times New Roman" w:hAnsi="Times New Roman" w:cs="Times New Roman"/>
          <w:sz w:val="28"/>
          <w:szCs w:val="28"/>
        </w:rPr>
        <w:t>глава Администрации Семикаракорского городского поселения</w:t>
      </w:r>
      <w:r w:rsidRPr="00694336">
        <w:rPr>
          <w:rFonts w:ascii="Times New Roman" w:hAnsi="Times New Roman" w:cs="Times New Roman"/>
          <w:sz w:val="28"/>
          <w:szCs w:val="28"/>
        </w:rPr>
        <w:t xml:space="preserve"> согласен с решением комиссии, принятым в пользу заинтересованного лица, готовит</w:t>
      </w:r>
      <w:r w:rsidR="00F83583">
        <w:rPr>
          <w:rFonts w:ascii="Times New Roman" w:hAnsi="Times New Roman" w:cs="Times New Roman"/>
          <w:sz w:val="28"/>
          <w:szCs w:val="28"/>
        </w:rPr>
        <w:t>ся</w:t>
      </w:r>
      <w:r w:rsidRPr="00694336">
        <w:rPr>
          <w:rFonts w:ascii="Times New Roman" w:hAnsi="Times New Roman" w:cs="Times New Roman"/>
          <w:sz w:val="28"/>
          <w:szCs w:val="28"/>
        </w:rPr>
        <w:t xml:space="preserve"> проект правового акта </w:t>
      </w:r>
      <w:r w:rsidR="0020554A">
        <w:rPr>
          <w:rFonts w:ascii="Times New Roman" w:hAnsi="Times New Roman" w:cs="Times New Roman"/>
          <w:sz w:val="28"/>
          <w:szCs w:val="28"/>
        </w:rPr>
        <w:t>Администрации Семикаракорского городского поселения</w:t>
      </w:r>
      <w:r w:rsidRPr="00694336">
        <w:rPr>
          <w:rFonts w:ascii="Times New Roman" w:hAnsi="Times New Roman" w:cs="Times New Roman"/>
          <w:sz w:val="28"/>
          <w:szCs w:val="28"/>
        </w:rPr>
        <w:t xml:space="preserve"> о назначении государственной пенсии за выслугу лет.</w:t>
      </w:r>
    </w:p>
    <w:p w:rsidR="00361348" w:rsidRPr="00694336" w:rsidRDefault="00D9615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361348" w:rsidRPr="00694336">
        <w:rPr>
          <w:rFonts w:ascii="Times New Roman" w:hAnsi="Times New Roman" w:cs="Times New Roman"/>
          <w:sz w:val="28"/>
          <w:szCs w:val="28"/>
        </w:rPr>
        <w:t>В случае принятия комиссией решения не в пользу заинтересованного лица</w:t>
      </w:r>
      <w:r w:rsidR="00F83583">
        <w:rPr>
          <w:rFonts w:ascii="Times New Roman" w:hAnsi="Times New Roman" w:cs="Times New Roman"/>
          <w:sz w:val="28"/>
          <w:szCs w:val="28"/>
        </w:rPr>
        <w:t>,</w:t>
      </w:r>
      <w:r w:rsidR="00361348" w:rsidRPr="00694336">
        <w:rPr>
          <w:rFonts w:ascii="Times New Roman" w:hAnsi="Times New Roman" w:cs="Times New Roman"/>
          <w:sz w:val="28"/>
          <w:szCs w:val="28"/>
        </w:rPr>
        <w:t xml:space="preserve"> </w:t>
      </w:r>
      <w:r w:rsidR="00F83583" w:rsidRPr="00F83583">
        <w:rPr>
          <w:rFonts w:ascii="Times New Roman" w:hAnsi="Times New Roman" w:cs="Times New Roman"/>
          <w:sz w:val="28"/>
          <w:szCs w:val="28"/>
        </w:rPr>
        <w:t>Администраци</w:t>
      </w:r>
      <w:r w:rsidR="00F83583">
        <w:rPr>
          <w:rFonts w:ascii="Times New Roman" w:hAnsi="Times New Roman" w:cs="Times New Roman"/>
          <w:sz w:val="28"/>
          <w:szCs w:val="28"/>
        </w:rPr>
        <w:t>я</w:t>
      </w:r>
      <w:r w:rsidR="00F83583" w:rsidRPr="00F83583">
        <w:rPr>
          <w:rFonts w:ascii="Times New Roman" w:hAnsi="Times New Roman" w:cs="Times New Roman"/>
          <w:sz w:val="28"/>
          <w:szCs w:val="28"/>
        </w:rPr>
        <w:t xml:space="preserve"> Семикаракорского городского поселения</w:t>
      </w:r>
      <w:r w:rsidR="00361348" w:rsidRPr="00694336">
        <w:rPr>
          <w:rFonts w:ascii="Times New Roman" w:hAnsi="Times New Roman" w:cs="Times New Roman"/>
          <w:sz w:val="28"/>
          <w:szCs w:val="28"/>
        </w:rPr>
        <w:t xml:space="preserve"> в течение 7 дней со дня принятия комиссией решения направляет заинтересованному лицу сообщение об этом.</w:t>
      </w:r>
    </w:p>
    <w:p w:rsidR="00361348" w:rsidRPr="000C0116" w:rsidRDefault="00361348">
      <w:pPr>
        <w:pStyle w:val="ConsPlusNormal"/>
        <w:spacing w:before="220"/>
        <w:ind w:firstLine="540"/>
        <w:jc w:val="both"/>
        <w:rPr>
          <w:rFonts w:ascii="Times New Roman" w:hAnsi="Times New Roman" w:cs="Times New Roman"/>
          <w:sz w:val="28"/>
          <w:szCs w:val="28"/>
        </w:rPr>
      </w:pPr>
      <w:r w:rsidRPr="000C0116">
        <w:rPr>
          <w:rFonts w:ascii="Times New Roman" w:hAnsi="Times New Roman" w:cs="Times New Roman"/>
          <w:sz w:val="28"/>
          <w:szCs w:val="28"/>
        </w:rPr>
        <w:t xml:space="preserve">6. На основании </w:t>
      </w:r>
      <w:r w:rsidR="000C0116" w:rsidRPr="000C0116">
        <w:rPr>
          <w:rFonts w:ascii="Times New Roman" w:hAnsi="Times New Roman" w:cs="Times New Roman"/>
          <w:sz w:val="28"/>
          <w:szCs w:val="28"/>
        </w:rPr>
        <w:t>распоряжения</w:t>
      </w:r>
      <w:r w:rsidRPr="000C0116">
        <w:rPr>
          <w:rFonts w:ascii="Times New Roman" w:hAnsi="Times New Roman" w:cs="Times New Roman"/>
          <w:sz w:val="28"/>
          <w:szCs w:val="28"/>
        </w:rPr>
        <w:t xml:space="preserve"> </w:t>
      </w:r>
      <w:r w:rsidR="0020554A" w:rsidRPr="000C0116">
        <w:rPr>
          <w:rFonts w:ascii="Times New Roman" w:hAnsi="Times New Roman" w:cs="Times New Roman"/>
          <w:sz w:val="28"/>
          <w:szCs w:val="28"/>
        </w:rPr>
        <w:t>Администрации Семикаракорского городского поселения</w:t>
      </w:r>
      <w:r w:rsidRPr="000C0116">
        <w:rPr>
          <w:rFonts w:ascii="Times New Roman" w:hAnsi="Times New Roman" w:cs="Times New Roman"/>
          <w:sz w:val="28"/>
          <w:szCs w:val="28"/>
        </w:rPr>
        <w:t xml:space="preserve"> о назначении государственной пенсии за выслугу лет </w:t>
      </w:r>
      <w:r w:rsidR="000C0116" w:rsidRPr="000C0116">
        <w:rPr>
          <w:rFonts w:ascii="Times New Roman" w:hAnsi="Times New Roman" w:cs="Times New Roman"/>
          <w:sz w:val="28"/>
          <w:szCs w:val="28"/>
        </w:rPr>
        <w:t>Администрация Семикаракорского городского поселения</w:t>
      </w:r>
      <w:r w:rsidRPr="000C0116">
        <w:rPr>
          <w:rFonts w:ascii="Times New Roman" w:hAnsi="Times New Roman" w:cs="Times New Roman"/>
          <w:sz w:val="28"/>
          <w:szCs w:val="28"/>
        </w:rPr>
        <w:t xml:space="preserve"> в течение 10 дней со дня его издания направляет заинтересованному лицу соответствующее сообщение.</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8. Порядок выплаты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Государственная пенсия за выслугу лет выплачивается по месту жительства ее получателя на территории Ростовской области </w:t>
      </w:r>
      <w:r w:rsidR="00F83583" w:rsidRPr="00F83583">
        <w:rPr>
          <w:rFonts w:ascii="Times New Roman" w:hAnsi="Times New Roman" w:cs="Times New Roman"/>
          <w:sz w:val="28"/>
          <w:szCs w:val="28"/>
        </w:rPr>
        <w:t>Администраци</w:t>
      </w:r>
      <w:r w:rsidR="00F83583">
        <w:rPr>
          <w:rFonts w:ascii="Times New Roman" w:hAnsi="Times New Roman" w:cs="Times New Roman"/>
          <w:sz w:val="28"/>
          <w:szCs w:val="28"/>
        </w:rPr>
        <w:t>ей</w:t>
      </w:r>
      <w:r w:rsidR="00F83583" w:rsidRPr="00F83583">
        <w:rPr>
          <w:rFonts w:ascii="Times New Roman" w:hAnsi="Times New Roman" w:cs="Times New Roman"/>
          <w:sz w:val="28"/>
          <w:szCs w:val="28"/>
        </w:rPr>
        <w:t xml:space="preserve"> Семикаракорского городского поселения </w:t>
      </w:r>
      <w:r w:rsidRPr="00694336">
        <w:rPr>
          <w:rFonts w:ascii="Times New Roman" w:hAnsi="Times New Roman" w:cs="Times New Roman"/>
          <w:sz w:val="28"/>
          <w:szCs w:val="28"/>
        </w:rPr>
        <w:t xml:space="preserve">в порядке, определенном </w:t>
      </w:r>
      <w:r w:rsidR="0020554A">
        <w:rPr>
          <w:rFonts w:ascii="Times New Roman" w:hAnsi="Times New Roman" w:cs="Times New Roman"/>
          <w:sz w:val="28"/>
          <w:szCs w:val="28"/>
        </w:rPr>
        <w:t>Администрацией Семикаракорского городского поселения</w:t>
      </w:r>
      <w:r w:rsidRPr="00694336">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2. Порядок выплаты государственной пенсии за выслугу лет ее получателям, выехавшим на постоянное место жительства за пределы Ростовской области, устанавливается </w:t>
      </w:r>
      <w:r w:rsidR="0020554A" w:rsidRPr="0020554A">
        <w:rPr>
          <w:rFonts w:ascii="Times New Roman" w:hAnsi="Times New Roman" w:cs="Times New Roman"/>
          <w:sz w:val="28"/>
          <w:szCs w:val="28"/>
        </w:rPr>
        <w:t xml:space="preserve">Администрацией Семикаракорского </w:t>
      </w:r>
      <w:r w:rsidR="0020554A" w:rsidRPr="0020554A">
        <w:rPr>
          <w:rFonts w:ascii="Times New Roman" w:hAnsi="Times New Roman" w:cs="Times New Roman"/>
          <w:sz w:val="28"/>
          <w:szCs w:val="28"/>
        </w:rPr>
        <w:lastRenderedPageBreak/>
        <w:t>городского поселения.</w:t>
      </w:r>
    </w:p>
    <w:p w:rsidR="00F83583" w:rsidRDefault="00F83583">
      <w:pPr>
        <w:pStyle w:val="ConsPlusTitle"/>
        <w:ind w:firstLine="540"/>
        <w:jc w:val="both"/>
        <w:outlineLvl w:val="1"/>
        <w:rPr>
          <w:rFonts w:ascii="Times New Roman" w:hAnsi="Times New Roman" w:cs="Times New Roman"/>
          <w:sz w:val="28"/>
          <w:szCs w:val="28"/>
        </w:rPr>
      </w:pPr>
      <w:bookmarkStart w:id="19" w:name="P144"/>
      <w:bookmarkEnd w:id="19"/>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9. Порядок перерасчета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Размер государственной пенсии за выслугу лет пересчитывается с соблюдением правил, предусмотренных </w:t>
      </w:r>
      <w:hyperlink w:anchor="P57" w:history="1">
        <w:r w:rsidRPr="00F83583">
          <w:rPr>
            <w:rFonts w:ascii="Times New Roman" w:hAnsi="Times New Roman" w:cs="Times New Roman"/>
            <w:sz w:val="28"/>
            <w:szCs w:val="28"/>
          </w:rPr>
          <w:t>статьями 4</w:t>
        </w:r>
      </w:hyperlink>
      <w:r w:rsidRPr="00F83583">
        <w:rPr>
          <w:rFonts w:ascii="Times New Roman" w:hAnsi="Times New Roman" w:cs="Times New Roman"/>
          <w:sz w:val="28"/>
          <w:szCs w:val="28"/>
        </w:rPr>
        <w:t xml:space="preserve"> и </w:t>
      </w:r>
      <w:hyperlink w:anchor="P69" w:history="1">
        <w:r w:rsidRPr="00F83583">
          <w:rPr>
            <w:rFonts w:ascii="Times New Roman" w:hAnsi="Times New Roman" w:cs="Times New Roman"/>
            <w:sz w:val="28"/>
            <w:szCs w:val="28"/>
          </w:rPr>
          <w:t>5</w:t>
        </w:r>
      </w:hyperlink>
      <w:r w:rsidRPr="00694336">
        <w:rPr>
          <w:rFonts w:ascii="Times New Roman" w:hAnsi="Times New Roman" w:cs="Times New Roman"/>
          <w:sz w:val="28"/>
          <w:szCs w:val="28"/>
        </w:rPr>
        <w:t xml:space="preserve"> настоящего </w:t>
      </w:r>
      <w:r w:rsidR="0020554A">
        <w:rPr>
          <w:rFonts w:ascii="Times New Roman" w:hAnsi="Times New Roman" w:cs="Times New Roman"/>
          <w:sz w:val="28"/>
          <w:szCs w:val="28"/>
        </w:rPr>
        <w:t>Решения</w:t>
      </w:r>
      <w:r w:rsidRPr="00694336">
        <w:rPr>
          <w:rFonts w:ascii="Times New Roman" w:hAnsi="Times New Roman" w:cs="Times New Roman"/>
          <w:sz w:val="28"/>
          <w:szCs w:val="28"/>
        </w:rPr>
        <w:t>, а также настоящей статьей, в следующих случаях:</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2) при увеличении или уменьшении размера пенсии, к которой назначена государственная пенсия за выслугу лет.</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2. </w:t>
      </w:r>
      <w:proofErr w:type="gramStart"/>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694336">
        <w:rPr>
          <w:rFonts w:ascii="Times New Roman" w:hAnsi="Times New Roman" w:cs="Times New Roman"/>
          <w:sz w:val="28"/>
          <w:szCs w:val="28"/>
        </w:rPr>
        <w:t xml:space="preserve"> размеру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в </w:t>
      </w:r>
      <w:proofErr w:type="gramStart"/>
      <w:r w:rsidRPr="00694336">
        <w:rPr>
          <w:rFonts w:ascii="Times New Roman" w:hAnsi="Times New Roman" w:cs="Times New Roman"/>
          <w:sz w:val="28"/>
          <w:szCs w:val="28"/>
        </w:rPr>
        <w:t>каком</w:t>
      </w:r>
      <w:proofErr w:type="gramEnd"/>
      <w:r w:rsidRPr="00694336">
        <w:rPr>
          <w:rFonts w:ascii="Times New Roman" w:hAnsi="Times New Roman" w:cs="Times New Roman"/>
          <w:sz w:val="28"/>
          <w:szCs w:val="28"/>
        </w:rPr>
        <w:t xml:space="preserve"> должностной оклад относился к минимальному размеру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на день определения размера государственной пенсии за выслугу лет.</w:t>
      </w:r>
    </w:p>
    <w:p w:rsidR="00361348" w:rsidRPr="00694336" w:rsidRDefault="00361348">
      <w:pPr>
        <w:pStyle w:val="ConsPlusNormal"/>
        <w:spacing w:before="220"/>
        <w:ind w:firstLine="540"/>
        <w:jc w:val="both"/>
        <w:rPr>
          <w:rFonts w:ascii="Times New Roman" w:hAnsi="Times New Roman" w:cs="Times New Roman"/>
          <w:sz w:val="28"/>
          <w:szCs w:val="28"/>
        </w:rPr>
      </w:pPr>
      <w:proofErr w:type="gramStart"/>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w:t>
      </w:r>
      <w:r w:rsidR="0020554A">
        <w:rPr>
          <w:rFonts w:ascii="Times New Roman" w:hAnsi="Times New Roman" w:cs="Times New Roman"/>
          <w:sz w:val="28"/>
          <w:szCs w:val="28"/>
        </w:rPr>
        <w:t>ности, должности</w:t>
      </w:r>
      <w:proofErr w:type="gramEnd"/>
      <w:r w:rsidR="0020554A">
        <w:rPr>
          <w:rFonts w:ascii="Times New Roman" w:hAnsi="Times New Roman" w:cs="Times New Roman"/>
          <w:sz w:val="28"/>
          <w:szCs w:val="28"/>
        </w:rPr>
        <w:t xml:space="preserve"> 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proofErr w:type="gramStart"/>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единый размер, то при перерасчете размера государственной </w:t>
      </w:r>
      <w:r w:rsidRPr="00694336">
        <w:rPr>
          <w:rFonts w:ascii="Times New Roman" w:hAnsi="Times New Roman" w:cs="Times New Roman"/>
          <w:sz w:val="28"/>
          <w:szCs w:val="28"/>
        </w:rPr>
        <w:lastRenderedPageBreak/>
        <w:t xml:space="preserve">пенсии за выслугу лет размер должностного оклада определяется как размер вновь установленного должностного оклада по соответствующей </w:t>
      </w:r>
      <w:r w:rsidR="002055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20554A">
        <w:rPr>
          <w:rFonts w:ascii="Times New Roman" w:hAnsi="Times New Roman" w:cs="Times New Roman"/>
          <w:sz w:val="28"/>
          <w:szCs w:val="28"/>
        </w:rPr>
        <w:t>муниципальной</w:t>
      </w:r>
      <w:proofErr w:type="gramEnd"/>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3. </w:t>
      </w:r>
      <w:proofErr w:type="gramStart"/>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минимальный и (или) максимальный размеры надбавки</w:t>
      </w:r>
      <w:proofErr w:type="gramEnd"/>
      <w:r w:rsidRPr="00694336">
        <w:rPr>
          <w:rFonts w:ascii="Times New Roman" w:hAnsi="Times New Roman" w:cs="Times New Roman"/>
          <w:sz w:val="28"/>
          <w:szCs w:val="28"/>
        </w:rPr>
        <w:t xml:space="preserve"> </w:t>
      </w:r>
      <w:proofErr w:type="gramStart"/>
      <w:r w:rsidRPr="00694336">
        <w:rPr>
          <w:rFonts w:ascii="Times New Roman" w:hAnsi="Times New Roman" w:cs="Times New Roman"/>
          <w:sz w:val="28"/>
          <w:szCs w:val="28"/>
        </w:rPr>
        <w:t xml:space="preserve">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в каком данная надбавка или иная выплата относилась к минимальному размеру надбавки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w:t>
      </w:r>
      <w:proofErr w:type="gramEnd"/>
      <w:r w:rsidRPr="00694336">
        <w:rPr>
          <w:rFonts w:ascii="Times New Roman" w:hAnsi="Times New Roman" w:cs="Times New Roman"/>
          <w:sz w:val="28"/>
          <w:szCs w:val="28"/>
        </w:rPr>
        <w:t xml:space="preserve">,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на день определения размера государственной пенсии за выслугу лет.</w:t>
      </w:r>
    </w:p>
    <w:p w:rsidR="00361348" w:rsidRPr="00694336" w:rsidRDefault="00361348">
      <w:pPr>
        <w:pStyle w:val="ConsPlusNormal"/>
        <w:spacing w:before="220"/>
        <w:ind w:firstLine="540"/>
        <w:jc w:val="both"/>
        <w:rPr>
          <w:rFonts w:ascii="Times New Roman" w:hAnsi="Times New Roman" w:cs="Times New Roman"/>
          <w:sz w:val="28"/>
          <w:szCs w:val="28"/>
        </w:rPr>
      </w:pPr>
      <w:proofErr w:type="gramStart"/>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694336">
        <w:rPr>
          <w:rFonts w:ascii="Times New Roman" w:hAnsi="Times New Roman" w:cs="Times New Roman"/>
          <w:sz w:val="28"/>
          <w:szCs w:val="28"/>
        </w:rPr>
        <w:t xml:space="preserve">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proofErr w:type="gramStart"/>
      <w:r w:rsidRPr="00694336">
        <w:rPr>
          <w:rFonts w:ascii="Times New Roman" w:hAnsi="Times New Roman" w:cs="Times New Roman"/>
          <w:sz w:val="28"/>
          <w:szCs w:val="28"/>
        </w:rPr>
        <w:t xml:space="preserve">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694336">
        <w:rPr>
          <w:rFonts w:ascii="Times New Roman" w:hAnsi="Times New Roman" w:cs="Times New Roman"/>
          <w:sz w:val="28"/>
          <w:szCs w:val="28"/>
        </w:rPr>
        <w:t xml:space="preserve"> надбавки или иной выплаты по соответствующей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0133F9">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554188">
        <w:rPr>
          <w:rFonts w:ascii="Times New Roman" w:hAnsi="Times New Roman" w:cs="Times New Roman"/>
          <w:sz w:val="28"/>
          <w:szCs w:val="28"/>
        </w:rPr>
        <w:t xml:space="preserve">4. </w:t>
      </w:r>
      <w:proofErr w:type="gramStart"/>
      <w:r w:rsidRPr="00554188">
        <w:rPr>
          <w:rFonts w:ascii="Times New Roman" w:hAnsi="Times New Roman" w:cs="Times New Roman"/>
          <w:sz w:val="28"/>
          <w:szCs w:val="28"/>
        </w:rPr>
        <w:t>Если</w:t>
      </w:r>
      <w:r w:rsidRPr="00694336">
        <w:rPr>
          <w:rFonts w:ascii="Times New Roman" w:hAnsi="Times New Roman" w:cs="Times New Roman"/>
          <w:sz w:val="28"/>
          <w:szCs w:val="28"/>
        </w:rPr>
        <w:t xml:space="preserve"> после определения размера государственной пенсии за выслугу лет состав денежного содержания по соответствующей </w:t>
      </w:r>
      <w:r w:rsidR="0055418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554188">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w:t>
      </w:r>
      <w:r w:rsidRPr="00694336">
        <w:rPr>
          <w:rFonts w:ascii="Times New Roman" w:hAnsi="Times New Roman" w:cs="Times New Roman"/>
          <w:sz w:val="28"/>
          <w:szCs w:val="28"/>
        </w:rPr>
        <w:lastRenderedPageBreak/>
        <w:t xml:space="preserve">учитывается величина вновь установленной в едином размере надбавки к должностному окладу или иной выплаты по соответствующей </w:t>
      </w:r>
      <w:r w:rsidR="00DA10FD">
        <w:rPr>
          <w:rFonts w:ascii="Times New Roman" w:hAnsi="Times New Roman" w:cs="Times New Roman"/>
          <w:sz w:val="28"/>
          <w:szCs w:val="28"/>
        </w:rPr>
        <w:t>муниципальной</w:t>
      </w:r>
      <w:proofErr w:type="gramEnd"/>
      <w:r w:rsidRPr="00694336">
        <w:rPr>
          <w:rFonts w:ascii="Times New Roman" w:hAnsi="Times New Roman" w:cs="Times New Roman"/>
          <w:sz w:val="28"/>
          <w:szCs w:val="28"/>
        </w:rPr>
        <w:t xml:space="preserve"> 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5. Если в штатном расписании </w:t>
      </w:r>
      <w:r w:rsidR="00BC2714">
        <w:rPr>
          <w:rFonts w:ascii="Times New Roman" w:hAnsi="Times New Roman" w:cs="Times New Roman"/>
          <w:sz w:val="28"/>
          <w:szCs w:val="28"/>
        </w:rPr>
        <w:t xml:space="preserve">муниципального </w:t>
      </w:r>
      <w:r w:rsidRPr="00694336">
        <w:rPr>
          <w:rFonts w:ascii="Times New Roman" w:hAnsi="Times New Roman" w:cs="Times New Roman"/>
          <w:sz w:val="28"/>
          <w:szCs w:val="28"/>
        </w:rPr>
        <w:t xml:space="preserve">органа на день изменения в централизованном порядке денежного содержания отсутствует ранее замещавшаяся </w:t>
      </w:r>
      <w:r w:rsidR="00DA10FD">
        <w:rPr>
          <w:rFonts w:ascii="Times New Roman" w:hAnsi="Times New Roman" w:cs="Times New Roman"/>
          <w:sz w:val="28"/>
          <w:szCs w:val="28"/>
        </w:rPr>
        <w:t>муниципальная</w:t>
      </w:r>
      <w:r w:rsidRPr="00694336">
        <w:rPr>
          <w:rFonts w:ascii="Times New Roman" w:hAnsi="Times New Roman" w:cs="Times New Roman"/>
          <w:sz w:val="28"/>
          <w:szCs w:val="28"/>
        </w:rPr>
        <w:t xml:space="preserve"> должность, должность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то размер государственной пенсии за выслугу лет пересчитывается исходя из денежного содержания по аналогичной </w:t>
      </w:r>
      <w:r w:rsidR="00DA10FD">
        <w:rPr>
          <w:rFonts w:ascii="Times New Roman" w:hAnsi="Times New Roman" w:cs="Times New Roman"/>
          <w:sz w:val="28"/>
          <w:szCs w:val="28"/>
        </w:rPr>
        <w:t xml:space="preserve">муниципальной </w:t>
      </w:r>
      <w:r w:rsidRPr="00694336">
        <w:rPr>
          <w:rFonts w:ascii="Times New Roman" w:hAnsi="Times New Roman" w:cs="Times New Roman"/>
          <w:sz w:val="28"/>
          <w:szCs w:val="28"/>
        </w:rPr>
        <w:t xml:space="preserve">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w:t>
      </w:r>
      <w:r w:rsidRPr="00BC2714">
        <w:rPr>
          <w:rFonts w:ascii="Times New Roman" w:hAnsi="Times New Roman" w:cs="Times New Roman"/>
          <w:sz w:val="28"/>
          <w:szCs w:val="28"/>
        </w:rPr>
        <w:t xml:space="preserve">определяемой руководителем соответствующего </w:t>
      </w:r>
      <w:r w:rsidR="00BC2714" w:rsidRPr="00BC2714">
        <w:rPr>
          <w:rFonts w:ascii="Times New Roman" w:hAnsi="Times New Roman" w:cs="Times New Roman"/>
          <w:sz w:val="28"/>
          <w:szCs w:val="28"/>
        </w:rPr>
        <w:t>муниципального</w:t>
      </w:r>
      <w:r w:rsidRPr="00BC2714">
        <w:rPr>
          <w:rFonts w:ascii="Times New Roman" w:hAnsi="Times New Roman" w:cs="Times New Roman"/>
          <w:sz w:val="28"/>
          <w:szCs w:val="28"/>
        </w:rPr>
        <w:t xml:space="preserve"> органа.</w:t>
      </w:r>
      <w:r w:rsidRPr="00694336">
        <w:rPr>
          <w:rFonts w:ascii="Times New Roman" w:hAnsi="Times New Roman" w:cs="Times New Roman"/>
          <w:sz w:val="28"/>
          <w:szCs w:val="28"/>
        </w:rPr>
        <w:t xml:space="preserve"> </w:t>
      </w:r>
      <w:proofErr w:type="gramStart"/>
      <w:r w:rsidRPr="00694336">
        <w:rPr>
          <w:rFonts w:ascii="Times New Roman" w:hAnsi="Times New Roman" w:cs="Times New Roman"/>
          <w:sz w:val="28"/>
          <w:szCs w:val="28"/>
        </w:rPr>
        <w:t xml:space="preserve">При этом если </w:t>
      </w:r>
      <w:r w:rsidR="00DA10FD">
        <w:rPr>
          <w:rFonts w:ascii="Times New Roman" w:hAnsi="Times New Roman" w:cs="Times New Roman"/>
          <w:sz w:val="28"/>
          <w:szCs w:val="28"/>
        </w:rPr>
        <w:t>муниципальная</w:t>
      </w:r>
      <w:r w:rsidRPr="00694336">
        <w:rPr>
          <w:rFonts w:ascii="Times New Roman" w:hAnsi="Times New Roman" w:cs="Times New Roman"/>
          <w:sz w:val="28"/>
          <w:szCs w:val="28"/>
        </w:rPr>
        <w:t xml:space="preserve"> должность, должность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отсутствует в связи с тем, что в соответствии с </w:t>
      </w:r>
      <w:r w:rsidRPr="00BC2714">
        <w:rPr>
          <w:rFonts w:ascii="Times New Roman" w:hAnsi="Times New Roman" w:cs="Times New Roman"/>
          <w:sz w:val="28"/>
          <w:szCs w:val="28"/>
        </w:rPr>
        <w:t>областным законом</w:t>
      </w:r>
      <w:r w:rsidRPr="00694336">
        <w:rPr>
          <w:rFonts w:ascii="Times New Roman" w:hAnsi="Times New Roman" w:cs="Times New Roman"/>
          <w:sz w:val="28"/>
          <w:szCs w:val="28"/>
        </w:rPr>
        <w:t xml:space="preserve"> </w:t>
      </w:r>
      <w:r w:rsidR="00DA10FD">
        <w:rPr>
          <w:rFonts w:ascii="Times New Roman" w:hAnsi="Times New Roman" w:cs="Times New Roman"/>
          <w:sz w:val="28"/>
          <w:szCs w:val="28"/>
        </w:rPr>
        <w:t>муниципальная</w:t>
      </w:r>
      <w:r w:rsidRPr="00694336">
        <w:rPr>
          <w:rFonts w:ascii="Times New Roman" w:hAnsi="Times New Roman" w:cs="Times New Roman"/>
          <w:sz w:val="28"/>
          <w:szCs w:val="28"/>
        </w:rPr>
        <w:t xml:space="preserve"> должность была отнесена к</w:t>
      </w:r>
      <w:r w:rsidR="00DA10FD">
        <w:rPr>
          <w:rFonts w:ascii="Times New Roman" w:hAnsi="Times New Roman" w:cs="Times New Roman"/>
          <w:sz w:val="28"/>
          <w:szCs w:val="28"/>
        </w:rPr>
        <w:t xml:space="preserve"> числу должностей муниципальной</w:t>
      </w:r>
      <w:r w:rsidRPr="00694336">
        <w:rPr>
          <w:rFonts w:ascii="Times New Roman" w:hAnsi="Times New Roman" w:cs="Times New Roman"/>
          <w:sz w:val="28"/>
          <w:szCs w:val="28"/>
        </w:rPr>
        <w:t xml:space="preserve"> службы либо должность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была отнесена к числу </w:t>
      </w:r>
      <w:r w:rsidR="00DA10FD">
        <w:rPr>
          <w:rFonts w:ascii="Times New Roman" w:hAnsi="Times New Roman" w:cs="Times New Roman"/>
          <w:sz w:val="28"/>
          <w:szCs w:val="28"/>
        </w:rPr>
        <w:t>муниципальных</w:t>
      </w:r>
      <w:r w:rsidRPr="00694336">
        <w:rPr>
          <w:rFonts w:ascii="Times New Roman" w:hAnsi="Times New Roman" w:cs="Times New Roman"/>
          <w:sz w:val="28"/>
          <w:szCs w:val="28"/>
        </w:rPr>
        <w:t xml:space="preserve">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w:t>
      </w:r>
      <w:proofErr w:type="gramEnd"/>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6. Перерасчет государственной пенсии за выслугу лет производится:</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при увеличении денежного содержания - с первого числа месяца, в котором произошло изменение денежного содержания по соответствующей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должности </w:t>
      </w:r>
      <w:r w:rsidR="00DA10FD">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2) 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10. Приостановление, прекращение и возобновление выплаты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bookmarkStart w:id="20" w:name="P170"/>
      <w:bookmarkEnd w:id="20"/>
      <w:r w:rsidRPr="00694336">
        <w:rPr>
          <w:rFonts w:ascii="Times New Roman" w:hAnsi="Times New Roman" w:cs="Times New Roman"/>
          <w:sz w:val="28"/>
          <w:szCs w:val="28"/>
        </w:rPr>
        <w:t>1. Выплата государственной пенсии за выслугу лет приостанавливается со дня:</w:t>
      </w:r>
    </w:p>
    <w:p w:rsidR="00361348" w:rsidRPr="00694336" w:rsidRDefault="00361348">
      <w:pPr>
        <w:pStyle w:val="ConsPlusNormal"/>
        <w:spacing w:before="220"/>
        <w:ind w:firstLine="540"/>
        <w:jc w:val="both"/>
        <w:rPr>
          <w:rFonts w:ascii="Times New Roman" w:hAnsi="Times New Roman" w:cs="Times New Roman"/>
          <w:sz w:val="28"/>
          <w:szCs w:val="28"/>
        </w:rPr>
      </w:pPr>
      <w:bookmarkStart w:id="21" w:name="P171"/>
      <w:bookmarkEnd w:id="21"/>
      <w:r w:rsidRPr="006149D1">
        <w:rPr>
          <w:rFonts w:ascii="Times New Roman" w:hAnsi="Times New Roman" w:cs="Times New Roman"/>
          <w:sz w:val="28"/>
          <w:szCs w:val="28"/>
        </w:rPr>
        <w:t xml:space="preserve">1) замещения ее получателем на профессиональной постоянной основе </w:t>
      </w:r>
      <w:r w:rsidR="00BC2714" w:rsidRPr="006149D1">
        <w:rPr>
          <w:rFonts w:ascii="Times New Roman" w:hAnsi="Times New Roman" w:cs="Times New Roman"/>
          <w:sz w:val="28"/>
          <w:szCs w:val="28"/>
        </w:rPr>
        <w:t xml:space="preserve">государственной </w:t>
      </w:r>
      <w:r w:rsidRPr="006149D1">
        <w:rPr>
          <w:rFonts w:ascii="Times New Roman" w:hAnsi="Times New Roman" w:cs="Times New Roman"/>
          <w:sz w:val="28"/>
          <w:szCs w:val="28"/>
        </w:rPr>
        <w:t xml:space="preserve">должности Российской Федерации, </w:t>
      </w:r>
      <w:r w:rsidR="00BC2714" w:rsidRPr="006149D1">
        <w:rPr>
          <w:rFonts w:ascii="Times New Roman" w:hAnsi="Times New Roman" w:cs="Times New Roman"/>
          <w:sz w:val="28"/>
          <w:szCs w:val="28"/>
        </w:rPr>
        <w:t xml:space="preserve">государственной </w:t>
      </w:r>
      <w:r w:rsidRPr="006149D1">
        <w:rPr>
          <w:rFonts w:ascii="Times New Roman" w:hAnsi="Times New Roman" w:cs="Times New Roman"/>
          <w:sz w:val="28"/>
          <w:szCs w:val="28"/>
        </w:rPr>
        <w:t xml:space="preserve">должности Ростовской области, </w:t>
      </w:r>
      <w:r w:rsidR="00BC2714" w:rsidRPr="006149D1">
        <w:rPr>
          <w:rFonts w:ascii="Times New Roman" w:hAnsi="Times New Roman" w:cs="Times New Roman"/>
          <w:sz w:val="28"/>
          <w:szCs w:val="28"/>
        </w:rPr>
        <w:t xml:space="preserve">государственной </w:t>
      </w:r>
      <w:r w:rsidRPr="006149D1">
        <w:rPr>
          <w:rFonts w:ascii="Times New Roman" w:hAnsi="Times New Roman" w:cs="Times New Roman"/>
          <w:sz w:val="28"/>
          <w:szCs w:val="28"/>
        </w:rPr>
        <w:t xml:space="preserve">должности иного субъекта Российской Федерации, должности </w:t>
      </w:r>
      <w:r w:rsidR="00D9615D" w:rsidRPr="006149D1">
        <w:rPr>
          <w:rFonts w:ascii="Times New Roman" w:hAnsi="Times New Roman" w:cs="Times New Roman"/>
          <w:sz w:val="28"/>
          <w:szCs w:val="28"/>
        </w:rPr>
        <w:t>государственной гражданской</w:t>
      </w:r>
      <w:r w:rsidRPr="006149D1">
        <w:rPr>
          <w:rFonts w:ascii="Times New Roman" w:hAnsi="Times New Roman" w:cs="Times New Roman"/>
          <w:sz w:val="28"/>
          <w:szCs w:val="28"/>
        </w:rPr>
        <w:t xml:space="preserve"> службы (</w:t>
      </w:r>
      <w:r w:rsidR="00D9615D" w:rsidRPr="006149D1">
        <w:rPr>
          <w:rFonts w:ascii="Times New Roman" w:hAnsi="Times New Roman" w:cs="Times New Roman"/>
          <w:sz w:val="28"/>
          <w:szCs w:val="28"/>
        </w:rPr>
        <w:t>государственной</w:t>
      </w:r>
      <w:r w:rsidRPr="006149D1">
        <w:rPr>
          <w:rFonts w:ascii="Times New Roman" w:hAnsi="Times New Roman" w:cs="Times New Roman"/>
          <w:sz w:val="28"/>
          <w:szCs w:val="28"/>
        </w:rPr>
        <w:t xml:space="preserve"> службы иного вида)</w:t>
      </w:r>
      <w:r w:rsidR="00D9615D" w:rsidRPr="006149D1">
        <w:rPr>
          <w:rFonts w:ascii="Times New Roman" w:hAnsi="Times New Roman" w:cs="Times New Roman"/>
          <w:sz w:val="28"/>
          <w:szCs w:val="28"/>
        </w:rPr>
        <w:t>, муниципальной должности в Российской Федерации</w:t>
      </w:r>
      <w:r w:rsidR="006149D1" w:rsidRPr="006149D1">
        <w:rPr>
          <w:rFonts w:ascii="Times New Roman" w:hAnsi="Times New Roman" w:cs="Times New Roman"/>
          <w:sz w:val="28"/>
          <w:szCs w:val="28"/>
        </w:rPr>
        <w:t>, должности муниципальной службы в Российской Федерации</w:t>
      </w:r>
      <w:r w:rsidRPr="006149D1">
        <w:rPr>
          <w:rFonts w:ascii="Times New Roman" w:hAnsi="Times New Roman" w:cs="Times New Roman"/>
          <w:sz w:val="28"/>
          <w:szCs w:val="28"/>
        </w:rPr>
        <w:t>;</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2) назначения ее получателю в соответствии с федеральным, областным </w:t>
      </w:r>
      <w:r w:rsidRPr="00694336">
        <w:rPr>
          <w:rFonts w:ascii="Times New Roman" w:hAnsi="Times New Roman" w:cs="Times New Roman"/>
          <w:sz w:val="28"/>
          <w:szCs w:val="28"/>
        </w:rPr>
        <w:lastRenderedPageBreak/>
        <w:t>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361348" w:rsidRPr="00BC2714" w:rsidRDefault="00361348">
      <w:pPr>
        <w:pStyle w:val="ConsPlusNormal"/>
        <w:spacing w:before="220"/>
        <w:ind w:firstLine="540"/>
        <w:jc w:val="both"/>
        <w:rPr>
          <w:rFonts w:ascii="Times New Roman" w:hAnsi="Times New Roman" w:cs="Times New Roman"/>
          <w:sz w:val="28"/>
          <w:szCs w:val="28"/>
        </w:rPr>
      </w:pPr>
      <w:bookmarkStart w:id="22" w:name="P173"/>
      <w:bookmarkEnd w:id="22"/>
      <w:r w:rsidRPr="00694336">
        <w:rPr>
          <w:rFonts w:ascii="Times New Roman" w:hAnsi="Times New Roman" w:cs="Times New Roman"/>
          <w:sz w:val="28"/>
          <w:szCs w:val="28"/>
        </w:rPr>
        <w:t xml:space="preserve">3) приостановления выплаты страховой пенсии в соответствии с </w:t>
      </w:r>
      <w:r w:rsidRPr="00BC2714">
        <w:rPr>
          <w:rFonts w:ascii="Times New Roman" w:hAnsi="Times New Roman" w:cs="Times New Roman"/>
          <w:sz w:val="28"/>
          <w:szCs w:val="28"/>
        </w:rPr>
        <w:t xml:space="preserve">Федеральным </w:t>
      </w:r>
      <w:hyperlink r:id="rId23" w:history="1">
        <w:r w:rsidRPr="00BC2714">
          <w:rPr>
            <w:rFonts w:ascii="Times New Roman" w:hAnsi="Times New Roman" w:cs="Times New Roman"/>
            <w:sz w:val="28"/>
            <w:szCs w:val="28"/>
          </w:rPr>
          <w:t>законом</w:t>
        </w:r>
      </w:hyperlink>
      <w:r w:rsidRPr="00BC2714">
        <w:rPr>
          <w:rFonts w:ascii="Times New Roman" w:hAnsi="Times New Roman" w:cs="Times New Roman"/>
          <w:sz w:val="28"/>
          <w:szCs w:val="28"/>
        </w:rPr>
        <w:t xml:space="preserve"> "О страховых пенсиях".</w:t>
      </w:r>
    </w:p>
    <w:p w:rsidR="00361348" w:rsidRPr="00BC2714" w:rsidRDefault="00361348">
      <w:pPr>
        <w:pStyle w:val="ConsPlusNormal"/>
        <w:spacing w:before="220"/>
        <w:ind w:firstLine="540"/>
        <w:jc w:val="both"/>
        <w:rPr>
          <w:rFonts w:ascii="Times New Roman" w:hAnsi="Times New Roman" w:cs="Times New Roman"/>
          <w:sz w:val="28"/>
          <w:szCs w:val="28"/>
        </w:rPr>
      </w:pPr>
      <w:bookmarkStart w:id="23" w:name="P175"/>
      <w:bookmarkEnd w:id="23"/>
      <w:r w:rsidRPr="00BC2714">
        <w:rPr>
          <w:rFonts w:ascii="Times New Roman" w:hAnsi="Times New Roman" w:cs="Times New Roman"/>
          <w:sz w:val="28"/>
          <w:szCs w:val="28"/>
        </w:rPr>
        <w:t xml:space="preserve">2. Выплата государственной пенсии за выслугу лет прекращается со дня прекращения выплаты страховой пенсии в соответствии с Федеральным </w:t>
      </w:r>
      <w:hyperlink r:id="rId24" w:history="1">
        <w:r w:rsidRPr="00BC2714">
          <w:rPr>
            <w:rFonts w:ascii="Times New Roman" w:hAnsi="Times New Roman" w:cs="Times New Roman"/>
            <w:sz w:val="28"/>
            <w:szCs w:val="28"/>
          </w:rPr>
          <w:t>законом</w:t>
        </w:r>
      </w:hyperlink>
      <w:r w:rsidRPr="00BC2714">
        <w:rPr>
          <w:rFonts w:ascii="Times New Roman" w:hAnsi="Times New Roman" w:cs="Times New Roman"/>
          <w:sz w:val="28"/>
          <w:szCs w:val="28"/>
        </w:rPr>
        <w:t xml:space="preserve"> "О страховых пенсиях".</w:t>
      </w:r>
    </w:p>
    <w:p w:rsidR="00361348" w:rsidRPr="00694336" w:rsidRDefault="00361348">
      <w:pPr>
        <w:pStyle w:val="ConsPlusNormal"/>
        <w:spacing w:before="220"/>
        <w:ind w:firstLine="540"/>
        <w:jc w:val="both"/>
        <w:rPr>
          <w:rFonts w:ascii="Times New Roman" w:hAnsi="Times New Roman" w:cs="Times New Roman"/>
          <w:sz w:val="28"/>
          <w:szCs w:val="28"/>
        </w:rPr>
      </w:pPr>
      <w:bookmarkStart w:id="24" w:name="P177"/>
      <w:bookmarkEnd w:id="24"/>
      <w:r w:rsidRPr="00BC2714">
        <w:rPr>
          <w:rFonts w:ascii="Times New Roman" w:hAnsi="Times New Roman" w:cs="Times New Roman"/>
          <w:sz w:val="28"/>
          <w:szCs w:val="28"/>
        </w:rPr>
        <w:t xml:space="preserve">3. </w:t>
      </w:r>
      <w:proofErr w:type="gramStart"/>
      <w:r w:rsidRPr="00BC2714">
        <w:rPr>
          <w:rFonts w:ascii="Times New Roman" w:hAnsi="Times New Roman" w:cs="Times New Roman"/>
          <w:sz w:val="28"/>
          <w:szCs w:val="28"/>
        </w:rPr>
        <w:t xml:space="preserve">О наступлении указанных в </w:t>
      </w:r>
      <w:hyperlink w:anchor="P170" w:history="1">
        <w:r w:rsidRPr="00BC2714">
          <w:rPr>
            <w:rFonts w:ascii="Times New Roman" w:hAnsi="Times New Roman" w:cs="Times New Roman"/>
            <w:sz w:val="28"/>
            <w:szCs w:val="28"/>
          </w:rPr>
          <w:t>частях 1</w:t>
        </w:r>
      </w:hyperlink>
      <w:r w:rsidRPr="00BC2714">
        <w:rPr>
          <w:rFonts w:ascii="Times New Roman" w:hAnsi="Times New Roman" w:cs="Times New Roman"/>
          <w:sz w:val="28"/>
          <w:szCs w:val="28"/>
        </w:rPr>
        <w:t xml:space="preserve"> и </w:t>
      </w:r>
      <w:hyperlink w:anchor="P175" w:history="1">
        <w:r w:rsidRPr="00BC2714">
          <w:rPr>
            <w:rFonts w:ascii="Times New Roman" w:hAnsi="Times New Roman" w:cs="Times New Roman"/>
            <w:sz w:val="28"/>
            <w:szCs w:val="28"/>
          </w:rPr>
          <w:t>2</w:t>
        </w:r>
      </w:hyperlink>
      <w:r w:rsidRPr="00BC2714">
        <w:rPr>
          <w:rFonts w:ascii="Times New Roman" w:hAnsi="Times New Roman" w:cs="Times New Roman"/>
          <w:sz w:val="28"/>
          <w:szCs w:val="28"/>
        </w:rPr>
        <w:t xml:space="preserve"> настоящей статьи обстоятельств заинтересованное лицо обязано письменно </w:t>
      </w:r>
      <w:r w:rsidRPr="00694336">
        <w:rPr>
          <w:rFonts w:ascii="Times New Roman" w:hAnsi="Times New Roman" w:cs="Times New Roman"/>
          <w:sz w:val="28"/>
          <w:szCs w:val="28"/>
        </w:rPr>
        <w:t xml:space="preserve">сообщить в орган </w:t>
      </w:r>
      <w:r w:rsidR="0006794A">
        <w:rPr>
          <w:rFonts w:ascii="Times New Roman" w:hAnsi="Times New Roman" w:cs="Times New Roman"/>
          <w:sz w:val="28"/>
          <w:szCs w:val="28"/>
        </w:rPr>
        <w:t>местного самоуправления</w:t>
      </w:r>
      <w:r w:rsidRPr="00694336">
        <w:rPr>
          <w:rFonts w:ascii="Times New Roman" w:hAnsi="Times New Roman" w:cs="Times New Roman"/>
          <w:sz w:val="28"/>
          <w:szCs w:val="28"/>
        </w:rPr>
        <w:t xml:space="preserve">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roofErr w:type="gramEnd"/>
    </w:p>
    <w:p w:rsidR="00361348" w:rsidRPr="00694336" w:rsidRDefault="00361348">
      <w:pPr>
        <w:pStyle w:val="ConsPlusNormal"/>
        <w:spacing w:before="220"/>
        <w:ind w:firstLine="540"/>
        <w:jc w:val="both"/>
        <w:rPr>
          <w:rFonts w:ascii="Times New Roman" w:hAnsi="Times New Roman" w:cs="Times New Roman"/>
          <w:sz w:val="28"/>
          <w:szCs w:val="28"/>
        </w:rPr>
      </w:pPr>
      <w:bookmarkStart w:id="25" w:name="P179"/>
      <w:bookmarkEnd w:id="25"/>
      <w:r w:rsidRPr="00694336">
        <w:rPr>
          <w:rFonts w:ascii="Times New Roman" w:hAnsi="Times New Roman" w:cs="Times New Roman"/>
          <w:sz w:val="28"/>
          <w:szCs w:val="28"/>
        </w:rPr>
        <w:t>4. Выплата государственной пенсии за выслугу лет возобновляется со дня:</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1) прекращения полномочий (в том числе досрочно) по соответствующей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увольнения с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 иного вида)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361348" w:rsidRPr="00BC2714"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3) возобновления или восстановления пенсионеру выплаты страховой пенсии в соответствии с </w:t>
      </w:r>
      <w:r w:rsidRPr="00BC2714">
        <w:rPr>
          <w:rFonts w:ascii="Times New Roman" w:hAnsi="Times New Roman" w:cs="Times New Roman"/>
          <w:sz w:val="28"/>
          <w:szCs w:val="28"/>
        </w:rPr>
        <w:t xml:space="preserve">Федеральным </w:t>
      </w:r>
      <w:hyperlink r:id="rId25" w:history="1">
        <w:r w:rsidRPr="00BC2714">
          <w:rPr>
            <w:rFonts w:ascii="Times New Roman" w:hAnsi="Times New Roman" w:cs="Times New Roman"/>
            <w:sz w:val="28"/>
            <w:szCs w:val="28"/>
          </w:rPr>
          <w:t>законом</w:t>
        </w:r>
      </w:hyperlink>
      <w:r w:rsidRPr="00BC2714">
        <w:rPr>
          <w:rFonts w:ascii="Times New Roman" w:hAnsi="Times New Roman" w:cs="Times New Roman"/>
          <w:sz w:val="28"/>
          <w:szCs w:val="28"/>
        </w:rPr>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361348" w:rsidRPr="00694336" w:rsidRDefault="00361348">
      <w:pPr>
        <w:pStyle w:val="ConsPlusNormal"/>
        <w:spacing w:before="220"/>
        <w:ind w:firstLine="540"/>
        <w:jc w:val="both"/>
        <w:rPr>
          <w:rFonts w:ascii="Times New Roman" w:hAnsi="Times New Roman" w:cs="Times New Roman"/>
          <w:sz w:val="28"/>
          <w:szCs w:val="28"/>
        </w:rPr>
      </w:pPr>
      <w:r w:rsidRPr="00BC2714">
        <w:rPr>
          <w:rFonts w:ascii="Times New Roman" w:hAnsi="Times New Roman" w:cs="Times New Roman"/>
          <w:sz w:val="28"/>
          <w:szCs w:val="28"/>
        </w:rPr>
        <w:t xml:space="preserve">5. Указанные в </w:t>
      </w:r>
      <w:hyperlink w:anchor="P177" w:history="1">
        <w:proofErr w:type="gramStart"/>
        <w:r w:rsidRPr="00BC2714">
          <w:rPr>
            <w:rFonts w:ascii="Times New Roman" w:hAnsi="Times New Roman" w:cs="Times New Roman"/>
            <w:sz w:val="28"/>
            <w:szCs w:val="28"/>
          </w:rPr>
          <w:t>част</w:t>
        </w:r>
      </w:hyperlink>
      <w:r w:rsidR="006149D1">
        <w:rPr>
          <w:rFonts w:ascii="Times New Roman" w:hAnsi="Times New Roman" w:cs="Times New Roman"/>
          <w:sz w:val="28"/>
          <w:szCs w:val="28"/>
        </w:rPr>
        <w:t>ях</w:t>
      </w:r>
      <w:proofErr w:type="gramEnd"/>
      <w:r w:rsidR="006149D1">
        <w:rPr>
          <w:rFonts w:ascii="Times New Roman" w:hAnsi="Times New Roman" w:cs="Times New Roman"/>
          <w:sz w:val="28"/>
          <w:szCs w:val="28"/>
        </w:rPr>
        <w:t xml:space="preserve"> 3 и</w:t>
      </w:r>
      <w:r w:rsidRPr="00BC2714">
        <w:rPr>
          <w:rFonts w:ascii="Times New Roman" w:hAnsi="Times New Roman" w:cs="Times New Roman"/>
          <w:sz w:val="28"/>
          <w:szCs w:val="28"/>
        </w:rPr>
        <w:t xml:space="preserve"> </w:t>
      </w:r>
      <w:hyperlink w:anchor="P179" w:history="1">
        <w:r w:rsidRPr="00BC2714">
          <w:rPr>
            <w:rFonts w:ascii="Times New Roman" w:hAnsi="Times New Roman" w:cs="Times New Roman"/>
            <w:sz w:val="28"/>
            <w:szCs w:val="28"/>
          </w:rPr>
          <w:t>4</w:t>
        </w:r>
      </w:hyperlink>
      <w:r w:rsidRPr="00BC2714">
        <w:rPr>
          <w:rFonts w:ascii="Times New Roman" w:hAnsi="Times New Roman" w:cs="Times New Roman"/>
          <w:sz w:val="28"/>
          <w:szCs w:val="28"/>
        </w:rPr>
        <w:t xml:space="preserve"> настоящей </w:t>
      </w:r>
      <w:r w:rsidRPr="00694336">
        <w:rPr>
          <w:rFonts w:ascii="Times New Roman" w:hAnsi="Times New Roman" w:cs="Times New Roman"/>
          <w:sz w:val="28"/>
          <w:szCs w:val="28"/>
        </w:rPr>
        <w:t xml:space="preserve">статьи заявления подаются </w:t>
      </w:r>
      <w:r w:rsidRPr="00694336">
        <w:rPr>
          <w:rFonts w:ascii="Times New Roman" w:hAnsi="Times New Roman" w:cs="Times New Roman"/>
          <w:sz w:val="28"/>
          <w:szCs w:val="28"/>
        </w:rPr>
        <w:lastRenderedPageBreak/>
        <w:t xml:space="preserve">заинтересованным лицом в </w:t>
      </w:r>
      <w:r w:rsidR="00C84E17">
        <w:rPr>
          <w:rFonts w:ascii="Times New Roman" w:hAnsi="Times New Roman" w:cs="Times New Roman"/>
          <w:sz w:val="28"/>
          <w:szCs w:val="28"/>
        </w:rPr>
        <w:t>Администрацию Семикаракорского городского поселения</w:t>
      </w:r>
      <w:r w:rsidRPr="00694336">
        <w:rPr>
          <w:rFonts w:ascii="Times New Roman" w:hAnsi="Times New Roman" w:cs="Times New Roman"/>
          <w:sz w:val="28"/>
          <w:szCs w:val="28"/>
        </w:rPr>
        <w:t>.</w:t>
      </w:r>
    </w:p>
    <w:p w:rsidR="00361348" w:rsidRPr="00694336" w:rsidRDefault="00C84E17">
      <w:pPr>
        <w:pStyle w:val="ConsPlusNormal"/>
        <w:spacing w:before="220"/>
        <w:ind w:firstLine="540"/>
        <w:jc w:val="both"/>
        <w:rPr>
          <w:rFonts w:ascii="Times New Roman" w:hAnsi="Times New Roman" w:cs="Times New Roman"/>
          <w:sz w:val="28"/>
          <w:szCs w:val="28"/>
        </w:rPr>
      </w:pPr>
      <w:r w:rsidRPr="00C84E17">
        <w:rPr>
          <w:rFonts w:ascii="Times New Roman" w:hAnsi="Times New Roman" w:cs="Times New Roman"/>
          <w:sz w:val="28"/>
          <w:szCs w:val="28"/>
        </w:rPr>
        <w:t>Администраци</w:t>
      </w:r>
      <w:r>
        <w:rPr>
          <w:rFonts w:ascii="Times New Roman" w:hAnsi="Times New Roman" w:cs="Times New Roman"/>
          <w:sz w:val="28"/>
          <w:szCs w:val="28"/>
        </w:rPr>
        <w:t>я</w:t>
      </w:r>
      <w:r w:rsidRPr="00C84E17">
        <w:rPr>
          <w:rFonts w:ascii="Times New Roman" w:hAnsi="Times New Roman" w:cs="Times New Roman"/>
          <w:sz w:val="28"/>
          <w:szCs w:val="28"/>
        </w:rPr>
        <w:t xml:space="preserve"> Семикаракорского городского </w:t>
      </w:r>
      <w:r w:rsidR="00361348" w:rsidRPr="00694336">
        <w:rPr>
          <w:rFonts w:ascii="Times New Roman" w:hAnsi="Times New Roman" w:cs="Times New Roman"/>
          <w:sz w:val="28"/>
          <w:szCs w:val="28"/>
        </w:rPr>
        <w:t xml:space="preserve">в течение 30 дней со дня получения всех необходимых документов осуществляет их проверку и принимает решение о приостановлении, прекращении или возобновлении выплаты государственной пенсии за выслугу лет. О приостановлении, прекращении или возобновлении выплаты государственной пенсии за выслугу лет орган исполнительной власти Ростовской области в сфере социальной защиты населения направляет заинтересованному лицу соответствующее сообщение. </w:t>
      </w:r>
      <w:proofErr w:type="gramStart"/>
      <w:r w:rsidR="00361348" w:rsidRPr="00694336">
        <w:rPr>
          <w:rFonts w:ascii="Times New Roman" w:hAnsi="Times New Roman" w:cs="Times New Roman"/>
          <w:sz w:val="28"/>
          <w:szCs w:val="28"/>
        </w:rPr>
        <w:t>В случае принятия решения об отказе в возобновлении выплаты государственной пенсии за выслугу лет в сообщении</w:t>
      </w:r>
      <w:proofErr w:type="gramEnd"/>
      <w:r w:rsidR="00361348" w:rsidRPr="00694336">
        <w:rPr>
          <w:rFonts w:ascii="Times New Roman" w:hAnsi="Times New Roman" w:cs="Times New Roman"/>
          <w:sz w:val="28"/>
          <w:szCs w:val="28"/>
        </w:rPr>
        <w:t xml:space="preserve"> заинтересованному лицу излагаются основания такого решения.</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6. Лица, которым выплата государственной пенсии за выслугу лет приостанавливалась в соответствии с </w:t>
      </w:r>
      <w:hyperlink w:anchor="P171" w:history="1">
        <w:r w:rsidRPr="00BC2714">
          <w:rPr>
            <w:rFonts w:ascii="Times New Roman" w:hAnsi="Times New Roman" w:cs="Times New Roman"/>
            <w:sz w:val="28"/>
            <w:szCs w:val="28"/>
          </w:rPr>
          <w:t>пунктом 1 части 1</w:t>
        </w:r>
      </w:hyperlink>
      <w:r w:rsidRPr="00BC2714">
        <w:rPr>
          <w:rFonts w:ascii="Times New Roman" w:hAnsi="Times New Roman" w:cs="Times New Roman"/>
          <w:sz w:val="28"/>
          <w:szCs w:val="28"/>
        </w:rPr>
        <w:t xml:space="preserve"> настоящей статьи, вправе подать заявление в порядке, установленном </w:t>
      </w:r>
      <w:hyperlink w:anchor="P88" w:history="1">
        <w:r w:rsidRPr="00BC2714">
          <w:rPr>
            <w:rFonts w:ascii="Times New Roman" w:hAnsi="Times New Roman" w:cs="Times New Roman"/>
            <w:sz w:val="28"/>
            <w:szCs w:val="28"/>
          </w:rPr>
          <w:t>частью 1 статьи 6</w:t>
        </w:r>
      </w:hyperlink>
      <w:r w:rsidRPr="00694336">
        <w:rPr>
          <w:rFonts w:ascii="Times New Roman" w:hAnsi="Times New Roman" w:cs="Times New Roman"/>
          <w:sz w:val="28"/>
          <w:szCs w:val="28"/>
        </w:rPr>
        <w:t xml:space="preserve"> настоящего </w:t>
      </w:r>
      <w:r w:rsidR="0006794A">
        <w:rPr>
          <w:rFonts w:ascii="Times New Roman" w:hAnsi="Times New Roman" w:cs="Times New Roman"/>
          <w:sz w:val="28"/>
          <w:szCs w:val="28"/>
        </w:rPr>
        <w:t>Решения</w:t>
      </w:r>
      <w:r w:rsidRPr="00694336">
        <w:rPr>
          <w:rFonts w:ascii="Times New Roman" w:hAnsi="Times New Roman" w:cs="Times New Roman"/>
          <w:sz w:val="28"/>
          <w:szCs w:val="28"/>
        </w:rPr>
        <w:t xml:space="preserve">, о назначении государственной пенсии за выслугу лет по вновь замещавшейся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должности или должности </w:t>
      </w:r>
      <w:r w:rsidR="0006794A">
        <w:rPr>
          <w:rFonts w:ascii="Times New Roman" w:hAnsi="Times New Roman" w:cs="Times New Roman"/>
          <w:sz w:val="28"/>
          <w:szCs w:val="28"/>
        </w:rPr>
        <w:t>муниципальной</w:t>
      </w:r>
      <w:r w:rsidRPr="00694336">
        <w:rPr>
          <w:rFonts w:ascii="Times New Roman" w:hAnsi="Times New Roman" w:cs="Times New Roman"/>
          <w:sz w:val="28"/>
          <w:szCs w:val="28"/>
        </w:rPr>
        <w:t xml:space="preserve"> службы.</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Лицам, которым выплата государственной пенсии за выслугу лет приостанавливалась в соответствии с </w:t>
      </w:r>
      <w:hyperlink w:anchor="P173" w:history="1">
        <w:r w:rsidRPr="00BC2714">
          <w:rPr>
            <w:rFonts w:ascii="Times New Roman" w:hAnsi="Times New Roman" w:cs="Times New Roman"/>
            <w:sz w:val="28"/>
            <w:szCs w:val="28"/>
          </w:rPr>
          <w:t>пунктом 3 части 1</w:t>
        </w:r>
      </w:hyperlink>
      <w:r w:rsidRPr="00BC2714">
        <w:rPr>
          <w:rFonts w:ascii="Times New Roman" w:hAnsi="Times New Roman" w:cs="Times New Roman"/>
          <w:sz w:val="28"/>
          <w:szCs w:val="28"/>
        </w:rPr>
        <w:t xml:space="preserve"> настоящей статьи или прекращалась в соответствии с </w:t>
      </w:r>
      <w:hyperlink w:anchor="P175" w:history="1">
        <w:r w:rsidRPr="00BC2714">
          <w:rPr>
            <w:rFonts w:ascii="Times New Roman" w:hAnsi="Times New Roman" w:cs="Times New Roman"/>
            <w:sz w:val="28"/>
            <w:szCs w:val="28"/>
          </w:rPr>
          <w:t>частью 2</w:t>
        </w:r>
      </w:hyperlink>
      <w:r w:rsidRPr="00BC2714">
        <w:rPr>
          <w:rFonts w:ascii="Times New Roman" w:hAnsi="Times New Roman" w:cs="Times New Roman"/>
          <w:sz w:val="28"/>
          <w:szCs w:val="28"/>
        </w:rPr>
        <w:t xml:space="preserve"> настоящей ст</w:t>
      </w:r>
      <w:r w:rsidRPr="00694336">
        <w:rPr>
          <w:rFonts w:ascii="Times New Roman" w:hAnsi="Times New Roman" w:cs="Times New Roman"/>
          <w:sz w:val="28"/>
          <w:szCs w:val="28"/>
        </w:rPr>
        <w:t>атьи, производится перерасчет государственной пенсии за выслугу лет с учетом вновь определенного размера страховой пенсии.</w:t>
      </w:r>
    </w:p>
    <w:p w:rsidR="00361348" w:rsidRPr="00694336" w:rsidRDefault="00361348">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7.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26" w:history="1">
        <w:r w:rsidRPr="00BC2714">
          <w:rPr>
            <w:rFonts w:ascii="Times New Roman" w:hAnsi="Times New Roman" w:cs="Times New Roman"/>
            <w:sz w:val="28"/>
            <w:szCs w:val="28"/>
          </w:rPr>
          <w:t>законом</w:t>
        </w:r>
      </w:hyperlink>
      <w:r w:rsidRPr="00694336">
        <w:rPr>
          <w:rFonts w:ascii="Times New Roman" w:hAnsi="Times New Roman" w:cs="Times New Roman"/>
          <w:sz w:val="28"/>
          <w:szCs w:val="28"/>
        </w:rPr>
        <w:t xml:space="preserve"> "О страховых пенсиях" страховой пенсии по старости, обязан письменно сообщить в </w:t>
      </w:r>
      <w:r w:rsidR="00C84E17" w:rsidRPr="00C84E17">
        <w:rPr>
          <w:rFonts w:ascii="Times New Roman" w:hAnsi="Times New Roman" w:cs="Times New Roman"/>
          <w:sz w:val="28"/>
          <w:szCs w:val="28"/>
        </w:rPr>
        <w:t>Администрацию Семикаракорского городского поселения</w:t>
      </w:r>
      <w:r w:rsidRPr="00694336">
        <w:rPr>
          <w:rFonts w:ascii="Times New Roman" w:hAnsi="Times New Roman" w:cs="Times New Roman"/>
          <w:sz w:val="28"/>
          <w:szCs w:val="28"/>
        </w:rPr>
        <w:t xml:space="preserve"> в течение 3 дней об установлении ему страховой пенсии по старости. К сообщению прилагается извещение органа, осуществляющего пенсионное обеспечение, о назначении данному лицу страховой пенсии по старости.</w:t>
      </w:r>
    </w:p>
    <w:p w:rsidR="00361348" w:rsidRPr="00694336" w:rsidRDefault="00361348">
      <w:pPr>
        <w:pStyle w:val="ConsPlusNormal"/>
        <w:spacing w:before="220"/>
        <w:ind w:firstLine="540"/>
        <w:jc w:val="both"/>
        <w:rPr>
          <w:rFonts w:ascii="Times New Roman" w:hAnsi="Times New Roman" w:cs="Times New Roman"/>
          <w:sz w:val="28"/>
          <w:szCs w:val="28"/>
        </w:rPr>
      </w:pPr>
      <w:r w:rsidRPr="00C84E17">
        <w:rPr>
          <w:rFonts w:ascii="Times New Roman" w:hAnsi="Times New Roman" w:cs="Times New Roman"/>
          <w:sz w:val="28"/>
          <w:szCs w:val="28"/>
        </w:rPr>
        <w:t>Р</w:t>
      </w:r>
      <w:r w:rsidR="00411F42">
        <w:rPr>
          <w:rFonts w:ascii="Times New Roman" w:hAnsi="Times New Roman" w:cs="Times New Roman"/>
          <w:sz w:val="28"/>
          <w:szCs w:val="28"/>
        </w:rPr>
        <w:t>аспоряжением</w:t>
      </w:r>
      <w:r w:rsidRPr="00C84E17">
        <w:rPr>
          <w:rFonts w:ascii="Times New Roman" w:hAnsi="Times New Roman" w:cs="Times New Roman"/>
          <w:sz w:val="28"/>
          <w:szCs w:val="28"/>
        </w:rPr>
        <w:t xml:space="preserve"> </w:t>
      </w:r>
      <w:r w:rsidR="00C84E17" w:rsidRPr="00C84E17">
        <w:rPr>
          <w:rFonts w:ascii="Times New Roman" w:hAnsi="Times New Roman" w:cs="Times New Roman"/>
          <w:sz w:val="28"/>
          <w:szCs w:val="28"/>
        </w:rPr>
        <w:t>Администраци</w:t>
      </w:r>
      <w:r w:rsidR="00C84E17">
        <w:rPr>
          <w:rFonts w:ascii="Times New Roman" w:hAnsi="Times New Roman" w:cs="Times New Roman"/>
          <w:sz w:val="28"/>
          <w:szCs w:val="28"/>
        </w:rPr>
        <w:t>и</w:t>
      </w:r>
      <w:r w:rsidR="00C84E17" w:rsidRPr="00C84E17">
        <w:rPr>
          <w:rFonts w:ascii="Times New Roman" w:hAnsi="Times New Roman" w:cs="Times New Roman"/>
          <w:sz w:val="28"/>
          <w:szCs w:val="28"/>
        </w:rPr>
        <w:t xml:space="preserve"> Семикаракорского городского поселения</w:t>
      </w:r>
      <w:r w:rsidRPr="00694336">
        <w:rPr>
          <w:rFonts w:ascii="Times New Roman" w:hAnsi="Times New Roman" w:cs="Times New Roman"/>
          <w:sz w:val="28"/>
          <w:szCs w:val="28"/>
        </w:rPr>
        <w:t xml:space="preserve"> 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w:t>
      </w:r>
      <w:hyperlink w:anchor="P57" w:history="1">
        <w:r w:rsidRPr="00BC2714">
          <w:rPr>
            <w:rFonts w:ascii="Times New Roman" w:hAnsi="Times New Roman" w:cs="Times New Roman"/>
            <w:sz w:val="28"/>
            <w:szCs w:val="28"/>
          </w:rPr>
          <w:t>статьями 4</w:t>
        </w:r>
      </w:hyperlink>
      <w:r w:rsidRPr="00BC2714">
        <w:rPr>
          <w:rFonts w:ascii="Times New Roman" w:hAnsi="Times New Roman" w:cs="Times New Roman"/>
          <w:sz w:val="28"/>
          <w:szCs w:val="28"/>
        </w:rPr>
        <w:t xml:space="preserve"> и </w:t>
      </w:r>
      <w:hyperlink w:anchor="P69" w:history="1">
        <w:r w:rsidRPr="00BC2714">
          <w:rPr>
            <w:rFonts w:ascii="Times New Roman" w:hAnsi="Times New Roman" w:cs="Times New Roman"/>
            <w:sz w:val="28"/>
            <w:szCs w:val="28"/>
          </w:rPr>
          <w:t>5</w:t>
        </w:r>
      </w:hyperlink>
      <w:r w:rsidRPr="00694336">
        <w:rPr>
          <w:rFonts w:ascii="Times New Roman" w:hAnsi="Times New Roman" w:cs="Times New Roman"/>
          <w:sz w:val="28"/>
          <w:szCs w:val="28"/>
        </w:rPr>
        <w:t xml:space="preserve"> настоящего </w:t>
      </w:r>
      <w:r w:rsidR="00BC2714">
        <w:rPr>
          <w:rFonts w:ascii="Times New Roman" w:hAnsi="Times New Roman" w:cs="Times New Roman"/>
          <w:sz w:val="28"/>
          <w:szCs w:val="28"/>
        </w:rPr>
        <w:t>решения</w:t>
      </w:r>
      <w:r w:rsidRPr="00694336">
        <w:rPr>
          <w:rFonts w:ascii="Times New Roman" w:hAnsi="Times New Roman" w:cs="Times New Roman"/>
          <w:sz w:val="28"/>
          <w:szCs w:val="28"/>
        </w:rPr>
        <w:t xml:space="preserve"> с учетом размера установленной страховой пенсии по старости.</w:t>
      </w:r>
    </w:p>
    <w:p w:rsidR="00C84E17" w:rsidRDefault="00C84E17">
      <w:pPr>
        <w:pStyle w:val="ConsPlusTitle"/>
        <w:ind w:firstLine="540"/>
        <w:jc w:val="both"/>
        <w:outlineLvl w:val="1"/>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11. Финансирование расходов по выплате и доставке государственной пенсии за выслугу лет</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Normal"/>
        <w:ind w:firstLine="540"/>
        <w:jc w:val="both"/>
        <w:rPr>
          <w:rFonts w:ascii="Times New Roman" w:hAnsi="Times New Roman" w:cs="Times New Roman"/>
          <w:sz w:val="28"/>
          <w:szCs w:val="28"/>
        </w:rPr>
      </w:pPr>
      <w:r w:rsidRPr="00694336">
        <w:rPr>
          <w:rFonts w:ascii="Times New Roman" w:hAnsi="Times New Roman" w:cs="Times New Roman"/>
          <w:sz w:val="28"/>
          <w:szCs w:val="28"/>
        </w:rPr>
        <w:t>1. Расходы по выплате и доставке государственной пенсии за выслугу лет осуществляются за счет средств бюджета</w:t>
      </w:r>
      <w:r w:rsidR="00B40C35">
        <w:rPr>
          <w:rFonts w:ascii="Times New Roman" w:hAnsi="Times New Roman" w:cs="Times New Roman"/>
          <w:sz w:val="28"/>
          <w:szCs w:val="28"/>
        </w:rPr>
        <w:t xml:space="preserve"> Семикаракорского городского поселения Семикаракорского района</w:t>
      </w:r>
      <w:r w:rsidRPr="00694336">
        <w:rPr>
          <w:rFonts w:ascii="Times New Roman" w:hAnsi="Times New Roman" w:cs="Times New Roman"/>
          <w:sz w:val="28"/>
          <w:szCs w:val="28"/>
        </w:rPr>
        <w:t>.</w:t>
      </w:r>
    </w:p>
    <w:p w:rsidR="00361348" w:rsidRPr="00694336" w:rsidRDefault="00361348" w:rsidP="00C84E17">
      <w:pPr>
        <w:pStyle w:val="ConsPlusNormal"/>
        <w:spacing w:before="220"/>
        <w:ind w:firstLine="540"/>
        <w:jc w:val="both"/>
        <w:rPr>
          <w:rFonts w:ascii="Times New Roman" w:hAnsi="Times New Roman" w:cs="Times New Roman"/>
          <w:sz w:val="28"/>
          <w:szCs w:val="28"/>
        </w:rPr>
      </w:pPr>
      <w:r w:rsidRPr="00694336">
        <w:rPr>
          <w:rFonts w:ascii="Times New Roman" w:hAnsi="Times New Roman" w:cs="Times New Roman"/>
          <w:sz w:val="28"/>
          <w:szCs w:val="28"/>
        </w:rPr>
        <w:t xml:space="preserve">2. Порядок </w:t>
      </w:r>
      <w:proofErr w:type="gramStart"/>
      <w:r w:rsidRPr="00694336">
        <w:rPr>
          <w:rFonts w:ascii="Times New Roman" w:hAnsi="Times New Roman" w:cs="Times New Roman"/>
          <w:sz w:val="28"/>
          <w:szCs w:val="28"/>
        </w:rPr>
        <w:t xml:space="preserve">расходования средств бюджета </w:t>
      </w:r>
      <w:r w:rsidR="00B40C35" w:rsidRPr="00B40C35">
        <w:rPr>
          <w:rFonts w:ascii="Times New Roman" w:hAnsi="Times New Roman" w:cs="Times New Roman"/>
          <w:sz w:val="28"/>
          <w:szCs w:val="28"/>
        </w:rPr>
        <w:t>Семикаракорского городского по</w:t>
      </w:r>
      <w:r w:rsidR="00B40C35">
        <w:rPr>
          <w:rFonts w:ascii="Times New Roman" w:hAnsi="Times New Roman" w:cs="Times New Roman"/>
          <w:sz w:val="28"/>
          <w:szCs w:val="28"/>
        </w:rPr>
        <w:t>селения Семикаракорского района</w:t>
      </w:r>
      <w:proofErr w:type="gramEnd"/>
      <w:r w:rsidR="00B40C35">
        <w:rPr>
          <w:rFonts w:ascii="Times New Roman" w:hAnsi="Times New Roman" w:cs="Times New Roman"/>
          <w:sz w:val="28"/>
          <w:szCs w:val="28"/>
        </w:rPr>
        <w:t xml:space="preserve"> </w:t>
      </w:r>
      <w:r w:rsidRPr="00694336">
        <w:rPr>
          <w:rFonts w:ascii="Times New Roman" w:hAnsi="Times New Roman" w:cs="Times New Roman"/>
          <w:sz w:val="28"/>
          <w:szCs w:val="28"/>
        </w:rPr>
        <w:t xml:space="preserve">на выплату и доставку государственной пенсии за выслугу лет определяется </w:t>
      </w:r>
      <w:r w:rsidR="00C84E17" w:rsidRPr="00C84E17">
        <w:rPr>
          <w:rFonts w:ascii="Times New Roman" w:hAnsi="Times New Roman" w:cs="Times New Roman"/>
          <w:sz w:val="28"/>
          <w:szCs w:val="28"/>
        </w:rPr>
        <w:t>Администраци</w:t>
      </w:r>
      <w:r w:rsidR="00C84E17">
        <w:rPr>
          <w:rFonts w:ascii="Times New Roman" w:hAnsi="Times New Roman" w:cs="Times New Roman"/>
          <w:sz w:val="28"/>
          <w:szCs w:val="28"/>
        </w:rPr>
        <w:t>ей</w:t>
      </w:r>
      <w:r w:rsidR="00C84E17" w:rsidRPr="00C84E17">
        <w:rPr>
          <w:rFonts w:ascii="Times New Roman" w:hAnsi="Times New Roman" w:cs="Times New Roman"/>
          <w:sz w:val="28"/>
          <w:szCs w:val="28"/>
        </w:rPr>
        <w:t xml:space="preserve"> Семикаракорского городского поселения</w:t>
      </w:r>
      <w:r w:rsidR="00C84E17">
        <w:rPr>
          <w:rFonts w:ascii="Times New Roman" w:hAnsi="Times New Roman" w:cs="Times New Roman"/>
          <w:sz w:val="28"/>
          <w:szCs w:val="28"/>
        </w:rPr>
        <w:t>.</w:t>
      </w:r>
    </w:p>
    <w:p w:rsidR="00361348" w:rsidRPr="00694336" w:rsidRDefault="00361348">
      <w:pPr>
        <w:pStyle w:val="ConsPlusNormal"/>
        <w:jc w:val="both"/>
        <w:rPr>
          <w:rFonts w:ascii="Times New Roman" w:hAnsi="Times New Roman" w:cs="Times New Roman"/>
          <w:sz w:val="28"/>
          <w:szCs w:val="28"/>
        </w:rPr>
      </w:pPr>
    </w:p>
    <w:p w:rsidR="00361348" w:rsidRPr="00694336" w:rsidRDefault="00361348">
      <w:pPr>
        <w:pStyle w:val="ConsPlusTitle"/>
        <w:ind w:firstLine="540"/>
        <w:jc w:val="both"/>
        <w:outlineLvl w:val="1"/>
        <w:rPr>
          <w:rFonts w:ascii="Times New Roman" w:hAnsi="Times New Roman" w:cs="Times New Roman"/>
          <w:sz w:val="28"/>
          <w:szCs w:val="28"/>
        </w:rPr>
      </w:pPr>
      <w:r w:rsidRPr="00694336">
        <w:rPr>
          <w:rFonts w:ascii="Times New Roman" w:hAnsi="Times New Roman" w:cs="Times New Roman"/>
          <w:sz w:val="28"/>
          <w:szCs w:val="28"/>
        </w:rPr>
        <w:t>Статья 12. Заключительные и переходные положения</w:t>
      </w:r>
    </w:p>
    <w:p w:rsidR="00361348" w:rsidRPr="00694336" w:rsidRDefault="00361348">
      <w:pPr>
        <w:pStyle w:val="ConsPlusNormal"/>
        <w:jc w:val="both"/>
        <w:rPr>
          <w:rFonts w:ascii="Times New Roman" w:hAnsi="Times New Roman" w:cs="Times New Roman"/>
          <w:sz w:val="28"/>
          <w:szCs w:val="28"/>
        </w:rPr>
      </w:pPr>
    </w:p>
    <w:p w:rsidR="00B40C35" w:rsidRDefault="00361348" w:rsidP="00B40C35">
      <w:pPr>
        <w:pStyle w:val="ConsPlusNormal"/>
        <w:ind w:firstLine="540"/>
        <w:jc w:val="both"/>
        <w:rPr>
          <w:rFonts w:ascii="Times New Roman" w:hAnsi="Times New Roman" w:cs="Times New Roman"/>
          <w:sz w:val="28"/>
          <w:szCs w:val="28"/>
        </w:rPr>
      </w:pPr>
      <w:r w:rsidRPr="00836913">
        <w:rPr>
          <w:rFonts w:ascii="Times New Roman" w:hAnsi="Times New Roman" w:cs="Times New Roman"/>
          <w:sz w:val="28"/>
          <w:szCs w:val="28"/>
        </w:rPr>
        <w:t xml:space="preserve">1. </w:t>
      </w:r>
      <w:r w:rsidR="00B40C35" w:rsidRPr="00836913">
        <w:rPr>
          <w:rFonts w:ascii="Times New Roman" w:hAnsi="Times New Roman" w:cs="Times New Roman"/>
          <w:sz w:val="28"/>
          <w:szCs w:val="28"/>
        </w:rPr>
        <w:t>Настоящее решение вступает в силу после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«Городской культурно-досуговый центр».</w:t>
      </w:r>
    </w:p>
    <w:p w:rsidR="00C84E17" w:rsidRDefault="00C84E17" w:rsidP="00B40C35">
      <w:pPr>
        <w:pStyle w:val="ConsPlusNormal"/>
        <w:ind w:firstLine="540"/>
        <w:jc w:val="both"/>
        <w:rPr>
          <w:rFonts w:ascii="Times New Roman" w:hAnsi="Times New Roman" w:cs="Times New Roman"/>
          <w:sz w:val="28"/>
          <w:szCs w:val="28"/>
        </w:rPr>
      </w:pPr>
    </w:p>
    <w:p w:rsidR="00836913" w:rsidRDefault="00361348" w:rsidP="00B40C35">
      <w:pPr>
        <w:pStyle w:val="ConsPlusNormal"/>
        <w:ind w:firstLine="540"/>
        <w:jc w:val="both"/>
        <w:rPr>
          <w:rFonts w:ascii="Times New Roman" w:hAnsi="Times New Roman" w:cs="Times New Roman"/>
          <w:sz w:val="28"/>
          <w:szCs w:val="28"/>
        </w:rPr>
      </w:pPr>
      <w:r w:rsidRPr="00836913">
        <w:rPr>
          <w:rFonts w:ascii="Times New Roman" w:hAnsi="Times New Roman" w:cs="Times New Roman"/>
          <w:sz w:val="28"/>
          <w:szCs w:val="28"/>
        </w:rPr>
        <w:t xml:space="preserve">2. </w:t>
      </w:r>
      <w:proofErr w:type="gramStart"/>
      <w:r w:rsidRPr="00836913">
        <w:rPr>
          <w:rFonts w:ascii="Times New Roman" w:hAnsi="Times New Roman" w:cs="Times New Roman"/>
          <w:sz w:val="28"/>
          <w:szCs w:val="28"/>
        </w:rPr>
        <w:t xml:space="preserve">Со дня вступления в силу настоящего </w:t>
      </w:r>
      <w:r w:rsidR="00C84E17" w:rsidRPr="00836913">
        <w:rPr>
          <w:rFonts w:ascii="Times New Roman" w:hAnsi="Times New Roman" w:cs="Times New Roman"/>
          <w:sz w:val="28"/>
          <w:szCs w:val="28"/>
        </w:rPr>
        <w:t>решения</w:t>
      </w:r>
      <w:r w:rsidRPr="00836913">
        <w:rPr>
          <w:rFonts w:ascii="Times New Roman" w:hAnsi="Times New Roman" w:cs="Times New Roman"/>
          <w:sz w:val="28"/>
          <w:szCs w:val="28"/>
        </w:rPr>
        <w:t xml:space="preserve"> лицам, указанным в </w:t>
      </w:r>
      <w:hyperlink w:anchor="P21" w:history="1">
        <w:r w:rsidRPr="00BC2714">
          <w:rPr>
            <w:rFonts w:ascii="Times New Roman" w:hAnsi="Times New Roman" w:cs="Times New Roman"/>
            <w:sz w:val="28"/>
            <w:szCs w:val="28"/>
          </w:rPr>
          <w:t>статье 1</w:t>
        </w:r>
      </w:hyperlink>
      <w:r w:rsidRPr="00836913">
        <w:rPr>
          <w:rFonts w:ascii="Times New Roman" w:hAnsi="Times New Roman" w:cs="Times New Roman"/>
          <w:sz w:val="28"/>
          <w:szCs w:val="28"/>
        </w:rPr>
        <w:t xml:space="preserve"> настоящего </w:t>
      </w:r>
      <w:r w:rsidR="00C84E17" w:rsidRPr="00836913">
        <w:rPr>
          <w:rFonts w:ascii="Times New Roman" w:hAnsi="Times New Roman" w:cs="Times New Roman"/>
          <w:sz w:val="28"/>
          <w:szCs w:val="28"/>
        </w:rPr>
        <w:t>решения</w:t>
      </w:r>
      <w:r w:rsidRPr="00836913">
        <w:rPr>
          <w:rFonts w:ascii="Times New Roman" w:hAnsi="Times New Roman" w:cs="Times New Roman"/>
          <w:sz w:val="28"/>
          <w:szCs w:val="28"/>
        </w:rPr>
        <w:t xml:space="preserve">, </w:t>
      </w:r>
      <w:r w:rsidR="00836913" w:rsidRPr="00836913">
        <w:rPr>
          <w:rFonts w:ascii="Times New Roman" w:hAnsi="Times New Roman" w:cs="Times New Roman"/>
          <w:sz w:val="28"/>
          <w:szCs w:val="28"/>
        </w:rPr>
        <w:t>ежемесячная доплата к пенсии, назначенная до вступления в силу настоящего решения, выплачивается в качестве государственной пенсии за выслугу лет и пересчитывается по нормам, предусмотренным настоящим решением, без подачи ими заявлений о назначении государственной пенсии за выслугу лет и предоставления документов, подтверждающих право на государственную пенсию за</w:t>
      </w:r>
      <w:proofErr w:type="gramEnd"/>
      <w:r w:rsidR="00836913" w:rsidRPr="00836913">
        <w:rPr>
          <w:rFonts w:ascii="Times New Roman" w:hAnsi="Times New Roman" w:cs="Times New Roman"/>
          <w:sz w:val="28"/>
          <w:szCs w:val="28"/>
        </w:rPr>
        <w:t xml:space="preserve"> выслугу лет.</w:t>
      </w:r>
    </w:p>
    <w:p w:rsidR="00836913" w:rsidRDefault="00836913" w:rsidP="00B40C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Если в расчетный период для определения размера</w:t>
      </w:r>
      <w:r w:rsidR="008F34E2">
        <w:rPr>
          <w:rFonts w:ascii="Times New Roman" w:hAnsi="Times New Roman" w:cs="Times New Roman"/>
          <w:sz w:val="28"/>
          <w:szCs w:val="28"/>
        </w:rPr>
        <w:t xml:space="preserve">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то справка о размере среднемесячного денежного содержания оформляется согласно приложению 5 к настоящему решению.</w:t>
      </w:r>
      <w:proofErr w:type="gramEnd"/>
      <w:r w:rsidR="008F34E2">
        <w:rPr>
          <w:rFonts w:ascii="Times New Roman" w:hAnsi="Times New Roman" w:cs="Times New Roman"/>
          <w:sz w:val="28"/>
          <w:szCs w:val="28"/>
        </w:rPr>
        <w:t xml:space="preserve"> В этом случае в состав денежного содержания, учитываемого для определения размера государственной пенсии за выслугу лет такого лица, включаются выплаты, предусмотренные указанным приложением.</w:t>
      </w:r>
    </w:p>
    <w:p w:rsidR="008F34E2" w:rsidRPr="00836913" w:rsidRDefault="008F34E2" w:rsidP="00B40C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w:t>
      </w:r>
      <w:r w:rsidR="00BC2714">
        <w:rPr>
          <w:rFonts w:ascii="Times New Roman" w:hAnsi="Times New Roman" w:cs="Times New Roman"/>
          <w:sz w:val="28"/>
          <w:szCs w:val="28"/>
        </w:rPr>
        <w:t xml:space="preserve"> </w:t>
      </w:r>
      <w:r>
        <w:rPr>
          <w:rFonts w:ascii="Times New Roman" w:hAnsi="Times New Roman" w:cs="Times New Roman"/>
          <w:sz w:val="28"/>
          <w:szCs w:val="28"/>
        </w:rPr>
        <w:t>в сроки и в размере повышения (индексации) должностных окладов муниципальных служащих Администрации Семикаракорского городского поселения.</w:t>
      </w:r>
    </w:p>
    <w:p w:rsidR="00361348" w:rsidRPr="00694336" w:rsidRDefault="008F34E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361348" w:rsidRPr="00694336">
        <w:rPr>
          <w:rFonts w:ascii="Times New Roman" w:hAnsi="Times New Roman" w:cs="Times New Roman"/>
          <w:sz w:val="28"/>
          <w:szCs w:val="28"/>
        </w:rPr>
        <w:t xml:space="preserve">. Вопросы, связанные с назначением и выплатой государственной </w:t>
      </w:r>
      <w:r w:rsidR="00361348" w:rsidRPr="00694336">
        <w:rPr>
          <w:rFonts w:ascii="Times New Roman" w:hAnsi="Times New Roman" w:cs="Times New Roman"/>
          <w:sz w:val="28"/>
          <w:szCs w:val="28"/>
        </w:rPr>
        <w:lastRenderedPageBreak/>
        <w:t xml:space="preserve">пенсии за выслугу лет, не урегулированные настоящим </w:t>
      </w:r>
      <w:r>
        <w:rPr>
          <w:rFonts w:ascii="Times New Roman" w:hAnsi="Times New Roman" w:cs="Times New Roman"/>
          <w:sz w:val="28"/>
          <w:szCs w:val="28"/>
        </w:rPr>
        <w:t>решением</w:t>
      </w:r>
      <w:r w:rsidR="00361348" w:rsidRPr="00694336">
        <w:rPr>
          <w:rFonts w:ascii="Times New Roman" w:hAnsi="Times New Roman" w:cs="Times New Roman"/>
          <w:sz w:val="28"/>
          <w:szCs w:val="28"/>
        </w:rPr>
        <w:t>, разрешаются в соответствии с установленными федеральным законодательством правилами назначения и выплаты пенсий</w:t>
      </w:r>
      <w:proofErr w:type="gramStart"/>
      <w:r w:rsidR="00361348" w:rsidRPr="00694336">
        <w:rPr>
          <w:rFonts w:ascii="Times New Roman" w:hAnsi="Times New Roman" w:cs="Times New Roman"/>
          <w:sz w:val="28"/>
          <w:szCs w:val="28"/>
        </w:rPr>
        <w:t>.</w:t>
      </w:r>
      <w:r w:rsidR="00B40C35">
        <w:rPr>
          <w:rFonts w:ascii="Times New Roman" w:hAnsi="Times New Roman" w:cs="Times New Roman"/>
          <w:sz w:val="28"/>
          <w:szCs w:val="28"/>
        </w:rPr>
        <w:t>»</w:t>
      </w:r>
      <w:r w:rsidR="00BC2714">
        <w:rPr>
          <w:rFonts w:ascii="Times New Roman" w:hAnsi="Times New Roman" w:cs="Times New Roman"/>
          <w:sz w:val="28"/>
          <w:szCs w:val="28"/>
        </w:rPr>
        <w:t>.</w:t>
      </w:r>
      <w:proofErr w:type="gramEnd"/>
    </w:p>
    <w:p w:rsidR="00361348" w:rsidRDefault="00361348">
      <w:pPr>
        <w:pStyle w:val="ConsPlusNormal"/>
        <w:jc w:val="both"/>
        <w:rPr>
          <w:rFonts w:ascii="Times New Roman" w:hAnsi="Times New Roman" w:cs="Times New Roman"/>
          <w:sz w:val="28"/>
          <w:szCs w:val="28"/>
        </w:rPr>
      </w:pPr>
    </w:p>
    <w:p w:rsidR="00B40C35" w:rsidRPr="00B40C35" w:rsidRDefault="00B40C35" w:rsidP="00B40C35">
      <w:pPr>
        <w:jc w:val="both"/>
        <w:rPr>
          <w:sz w:val="28"/>
        </w:rPr>
      </w:pPr>
      <w:r w:rsidRPr="00B40C35">
        <w:rPr>
          <w:sz w:val="28"/>
        </w:rPr>
        <w:t>Председатель Собрания депутатов</w:t>
      </w:r>
      <w:r w:rsidR="008F34E2">
        <w:rPr>
          <w:sz w:val="28"/>
        </w:rPr>
        <w:t xml:space="preserve"> </w:t>
      </w:r>
      <w:r w:rsidRPr="00B40C35">
        <w:rPr>
          <w:sz w:val="28"/>
        </w:rPr>
        <w:t>- глава</w:t>
      </w:r>
    </w:p>
    <w:p w:rsidR="00361348" w:rsidRDefault="00B40C35" w:rsidP="00B40C35">
      <w:pPr>
        <w:pStyle w:val="ConsPlusNormal"/>
        <w:jc w:val="both"/>
        <w:rPr>
          <w:rFonts w:ascii="Times New Roman" w:hAnsi="Times New Roman" w:cs="Times New Roman"/>
          <w:sz w:val="28"/>
          <w:szCs w:val="24"/>
        </w:rPr>
      </w:pPr>
      <w:r w:rsidRPr="00B40C35">
        <w:rPr>
          <w:rFonts w:ascii="Times New Roman" w:hAnsi="Times New Roman" w:cs="Times New Roman"/>
          <w:sz w:val="28"/>
          <w:szCs w:val="24"/>
        </w:rPr>
        <w:t xml:space="preserve">Семикаракорского городского поселения                   </w:t>
      </w:r>
      <w:r>
        <w:rPr>
          <w:rFonts w:ascii="Times New Roman" w:hAnsi="Times New Roman" w:cs="Times New Roman"/>
          <w:sz w:val="28"/>
          <w:szCs w:val="24"/>
        </w:rPr>
        <w:t xml:space="preserve">         </w:t>
      </w:r>
      <w:r w:rsidRPr="00B40C35">
        <w:rPr>
          <w:rFonts w:ascii="Times New Roman" w:hAnsi="Times New Roman" w:cs="Times New Roman"/>
          <w:sz w:val="28"/>
          <w:szCs w:val="24"/>
        </w:rPr>
        <w:t xml:space="preserve">        В.П. Науменко</w:t>
      </w:r>
    </w:p>
    <w:p w:rsidR="008F34E2" w:rsidRDefault="008F34E2" w:rsidP="00B40C35">
      <w:pPr>
        <w:pStyle w:val="ConsPlusNormal"/>
        <w:jc w:val="both"/>
        <w:rPr>
          <w:rFonts w:ascii="Times New Roman" w:hAnsi="Times New Roman" w:cs="Times New Roman"/>
          <w:sz w:val="28"/>
          <w:szCs w:val="24"/>
        </w:rPr>
      </w:pPr>
    </w:p>
    <w:p w:rsidR="008F34E2" w:rsidRDefault="008F34E2" w:rsidP="00B40C35">
      <w:pPr>
        <w:pStyle w:val="ConsPlusNormal"/>
        <w:jc w:val="both"/>
        <w:rPr>
          <w:rFonts w:ascii="Times New Roman" w:hAnsi="Times New Roman" w:cs="Times New Roman"/>
          <w:sz w:val="28"/>
          <w:szCs w:val="24"/>
        </w:rPr>
      </w:pPr>
    </w:p>
    <w:p w:rsidR="008F34E2" w:rsidRDefault="008F34E2" w:rsidP="00B40C35">
      <w:pPr>
        <w:pStyle w:val="ConsPlusNormal"/>
        <w:jc w:val="both"/>
        <w:rPr>
          <w:rFonts w:ascii="Times New Roman" w:hAnsi="Times New Roman" w:cs="Times New Roman"/>
          <w:sz w:val="28"/>
          <w:szCs w:val="24"/>
        </w:rPr>
      </w:pPr>
      <w:proofErr w:type="spellStart"/>
      <w:r>
        <w:rPr>
          <w:rFonts w:ascii="Times New Roman" w:hAnsi="Times New Roman" w:cs="Times New Roman"/>
          <w:sz w:val="28"/>
          <w:szCs w:val="24"/>
        </w:rPr>
        <w:t>г</w:t>
      </w:r>
      <w:proofErr w:type="gramStart"/>
      <w:r>
        <w:rPr>
          <w:rFonts w:ascii="Times New Roman" w:hAnsi="Times New Roman" w:cs="Times New Roman"/>
          <w:sz w:val="28"/>
          <w:szCs w:val="24"/>
        </w:rPr>
        <w:t>.С</w:t>
      </w:r>
      <w:proofErr w:type="gramEnd"/>
      <w:r>
        <w:rPr>
          <w:rFonts w:ascii="Times New Roman" w:hAnsi="Times New Roman" w:cs="Times New Roman"/>
          <w:sz w:val="28"/>
          <w:szCs w:val="24"/>
        </w:rPr>
        <w:t>емикаракорск</w:t>
      </w:r>
      <w:proofErr w:type="spellEnd"/>
    </w:p>
    <w:p w:rsidR="008F34E2" w:rsidRDefault="008F34E2" w:rsidP="00B40C35">
      <w:pPr>
        <w:pStyle w:val="ConsPlusNormal"/>
        <w:jc w:val="both"/>
        <w:rPr>
          <w:rFonts w:ascii="Times New Roman" w:hAnsi="Times New Roman" w:cs="Times New Roman"/>
          <w:sz w:val="28"/>
          <w:szCs w:val="24"/>
        </w:rPr>
      </w:pPr>
      <w:r>
        <w:rPr>
          <w:rFonts w:ascii="Times New Roman" w:hAnsi="Times New Roman" w:cs="Times New Roman"/>
          <w:sz w:val="28"/>
          <w:szCs w:val="24"/>
        </w:rPr>
        <w:t>________2019г.</w:t>
      </w:r>
    </w:p>
    <w:p w:rsidR="008F34E2" w:rsidRDefault="008F34E2" w:rsidP="00B40C35">
      <w:pPr>
        <w:pStyle w:val="ConsPlusNormal"/>
        <w:jc w:val="both"/>
      </w:pPr>
      <w:r>
        <w:rPr>
          <w:rFonts w:ascii="Times New Roman" w:hAnsi="Times New Roman" w:cs="Times New Roman"/>
          <w:sz w:val="28"/>
          <w:szCs w:val="24"/>
        </w:rPr>
        <w:t>№______</w:t>
      </w:r>
    </w:p>
    <w:p w:rsidR="00361348" w:rsidRDefault="00361348">
      <w:pPr>
        <w:pStyle w:val="ConsPlusNormal"/>
        <w:jc w:val="both"/>
      </w:pPr>
    </w:p>
    <w:p w:rsidR="00361348" w:rsidRDefault="00361348">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B40C35" w:rsidRDefault="00B40C35">
      <w:pPr>
        <w:pStyle w:val="ConsPlusNormal"/>
        <w:jc w:val="both"/>
      </w:pPr>
    </w:p>
    <w:p w:rsidR="00361348" w:rsidRDefault="00361348">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8F34E2" w:rsidRDefault="008F34E2">
      <w:pPr>
        <w:pStyle w:val="ConsPlusNormal"/>
        <w:jc w:val="both"/>
      </w:pPr>
    </w:p>
    <w:p w:rsidR="00BC2714" w:rsidRDefault="00BC2714">
      <w:pPr>
        <w:pStyle w:val="ConsPlusNormal"/>
        <w:jc w:val="both"/>
      </w:pPr>
    </w:p>
    <w:p w:rsidR="00BC2714" w:rsidRDefault="00BC2714">
      <w:pPr>
        <w:pStyle w:val="ConsPlusNormal"/>
        <w:jc w:val="both"/>
      </w:pPr>
    </w:p>
    <w:p w:rsidR="00BC2714" w:rsidRDefault="00BC2714">
      <w:pPr>
        <w:pStyle w:val="ConsPlusNormal"/>
        <w:jc w:val="both"/>
      </w:pPr>
    </w:p>
    <w:p w:rsidR="00BC2714" w:rsidRDefault="00BC2714">
      <w:pPr>
        <w:pStyle w:val="ConsPlusNormal"/>
        <w:jc w:val="both"/>
      </w:pPr>
    </w:p>
    <w:p w:rsidR="00BC2714" w:rsidRDefault="00BC2714">
      <w:pPr>
        <w:pStyle w:val="ConsPlusNormal"/>
        <w:jc w:val="both"/>
      </w:pPr>
    </w:p>
    <w:p w:rsidR="00BC2714" w:rsidRDefault="00BC2714">
      <w:pPr>
        <w:pStyle w:val="ConsPlusNormal"/>
        <w:jc w:val="both"/>
      </w:pPr>
    </w:p>
    <w:p w:rsidR="00BC2714" w:rsidRDefault="00BC2714">
      <w:pPr>
        <w:pStyle w:val="ConsPlusNormal"/>
        <w:jc w:val="both"/>
      </w:pPr>
    </w:p>
    <w:p w:rsidR="00BC2714" w:rsidRDefault="00BC2714">
      <w:pPr>
        <w:pStyle w:val="ConsPlusNormal"/>
        <w:jc w:val="both"/>
      </w:pPr>
    </w:p>
    <w:p w:rsidR="00411F42" w:rsidRDefault="00411F42">
      <w:pPr>
        <w:pStyle w:val="ConsPlusNormal"/>
        <w:jc w:val="both"/>
      </w:pPr>
    </w:p>
    <w:p w:rsidR="00411F42" w:rsidRDefault="00411F42">
      <w:pPr>
        <w:pStyle w:val="ConsPlusNormal"/>
        <w:jc w:val="both"/>
      </w:pPr>
    </w:p>
    <w:p w:rsidR="008F34E2" w:rsidRDefault="008F34E2">
      <w:pPr>
        <w:pStyle w:val="ConsPlusNormal"/>
        <w:jc w:val="both"/>
      </w:pPr>
    </w:p>
    <w:p w:rsidR="00361348" w:rsidRPr="00186742" w:rsidRDefault="00361348">
      <w:pPr>
        <w:pStyle w:val="ConsPlusNormal"/>
        <w:jc w:val="right"/>
        <w:outlineLvl w:val="0"/>
        <w:rPr>
          <w:rFonts w:ascii="Times New Roman" w:hAnsi="Times New Roman" w:cs="Times New Roman"/>
        </w:rPr>
      </w:pPr>
      <w:r w:rsidRPr="00186742">
        <w:rPr>
          <w:rFonts w:ascii="Times New Roman" w:hAnsi="Times New Roman" w:cs="Times New Roman"/>
        </w:rPr>
        <w:t>Приложение 1</w:t>
      </w:r>
    </w:p>
    <w:p w:rsidR="00186742" w:rsidRDefault="00361348">
      <w:pPr>
        <w:pStyle w:val="ConsPlusNormal"/>
        <w:jc w:val="right"/>
        <w:rPr>
          <w:rFonts w:ascii="Times New Roman" w:hAnsi="Times New Roman" w:cs="Times New Roman"/>
        </w:rPr>
      </w:pPr>
      <w:r w:rsidRPr="00186742">
        <w:rPr>
          <w:rFonts w:ascii="Times New Roman" w:hAnsi="Times New Roman" w:cs="Times New Roman"/>
        </w:rPr>
        <w:t xml:space="preserve">к </w:t>
      </w:r>
      <w:r w:rsidR="00186742">
        <w:rPr>
          <w:rFonts w:ascii="Times New Roman" w:hAnsi="Times New Roman" w:cs="Times New Roman"/>
        </w:rPr>
        <w:t>решению Собрания депутатов</w:t>
      </w:r>
    </w:p>
    <w:p w:rsidR="00186742" w:rsidRDefault="00186742">
      <w:pPr>
        <w:pStyle w:val="ConsPlusNormal"/>
        <w:jc w:val="right"/>
        <w:rPr>
          <w:rFonts w:ascii="Times New Roman" w:hAnsi="Times New Roman" w:cs="Times New Roman"/>
        </w:rPr>
      </w:pPr>
      <w:r>
        <w:rPr>
          <w:rFonts w:ascii="Times New Roman" w:hAnsi="Times New Roman" w:cs="Times New Roman"/>
        </w:rPr>
        <w:t xml:space="preserve"> Семикаракорского городского поселения </w:t>
      </w:r>
    </w:p>
    <w:p w:rsidR="00186742" w:rsidRDefault="00186742">
      <w:pPr>
        <w:pStyle w:val="ConsPlusNormal"/>
        <w:jc w:val="right"/>
        <w:rPr>
          <w:rFonts w:ascii="Times New Roman" w:hAnsi="Times New Roman" w:cs="Times New Roman"/>
        </w:rPr>
      </w:pPr>
      <w:r>
        <w:rPr>
          <w:rFonts w:ascii="Times New Roman" w:hAnsi="Times New Roman" w:cs="Times New Roman"/>
        </w:rPr>
        <w:t>от _______№_____</w:t>
      </w:r>
    </w:p>
    <w:p w:rsidR="00361348" w:rsidRPr="00186742" w:rsidRDefault="00186742" w:rsidP="00186742">
      <w:pPr>
        <w:pStyle w:val="ConsPlusNormal"/>
        <w:jc w:val="right"/>
        <w:rPr>
          <w:rFonts w:ascii="Times New Roman" w:hAnsi="Times New Roman" w:cs="Times New Roman"/>
        </w:rPr>
      </w:pPr>
      <w:r>
        <w:rPr>
          <w:rFonts w:ascii="Times New Roman" w:hAnsi="Times New Roman" w:cs="Times New Roman"/>
        </w:rPr>
        <w:t xml:space="preserve"> </w:t>
      </w:r>
      <w:r w:rsidR="00361348" w:rsidRPr="00186742">
        <w:rPr>
          <w:rFonts w:ascii="Times New Roman" w:hAnsi="Times New Roman" w:cs="Times New Roman"/>
        </w:rPr>
        <w:t>"О государственной</w:t>
      </w:r>
      <w:r>
        <w:rPr>
          <w:rFonts w:ascii="Times New Roman" w:hAnsi="Times New Roman" w:cs="Times New Roman"/>
        </w:rPr>
        <w:t xml:space="preserve"> </w:t>
      </w:r>
      <w:r w:rsidR="00361348" w:rsidRPr="00186742">
        <w:rPr>
          <w:rFonts w:ascii="Times New Roman" w:hAnsi="Times New Roman" w:cs="Times New Roman"/>
        </w:rPr>
        <w:t>пенсии за выслугу лет</w:t>
      </w:r>
    </w:p>
    <w:p w:rsidR="00186742" w:rsidRDefault="00361348" w:rsidP="00186742">
      <w:pPr>
        <w:pStyle w:val="ConsPlusNormal"/>
        <w:jc w:val="right"/>
        <w:rPr>
          <w:rFonts w:ascii="Times New Roman" w:hAnsi="Times New Roman" w:cs="Times New Roman"/>
        </w:rPr>
      </w:pPr>
      <w:r w:rsidRPr="00186742">
        <w:rPr>
          <w:rFonts w:ascii="Times New Roman" w:hAnsi="Times New Roman" w:cs="Times New Roman"/>
        </w:rPr>
        <w:t>лицам, замещавшим</w:t>
      </w:r>
      <w:r w:rsidR="00186742">
        <w:rPr>
          <w:rFonts w:ascii="Times New Roman" w:hAnsi="Times New Roman" w:cs="Times New Roman"/>
        </w:rPr>
        <w:t xml:space="preserve"> </w:t>
      </w:r>
      <w:proofErr w:type="gramStart"/>
      <w:r w:rsidR="00186742">
        <w:rPr>
          <w:rFonts w:ascii="Times New Roman" w:hAnsi="Times New Roman" w:cs="Times New Roman"/>
        </w:rPr>
        <w:t>муниципальные</w:t>
      </w:r>
      <w:proofErr w:type="gramEnd"/>
      <w:r w:rsidRPr="00186742">
        <w:rPr>
          <w:rFonts w:ascii="Times New Roman" w:hAnsi="Times New Roman" w:cs="Times New Roman"/>
        </w:rPr>
        <w:t xml:space="preserve"> </w:t>
      </w:r>
    </w:p>
    <w:p w:rsidR="00186742" w:rsidRDefault="00361348" w:rsidP="00186742">
      <w:pPr>
        <w:pStyle w:val="ConsPlusNormal"/>
        <w:jc w:val="right"/>
        <w:rPr>
          <w:rFonts w:ascii="Times New Roman" w:hAnsi="Times New Roman" w:cs="Times New Roman"/>
        </w:rPr>
      </w:pPr>
      <w:r w:rsidRPr="00186742">
        <w:rPr>
          <w:rFonts w:ascii="Times New Roman" w:hAnsi="Times New Roman" w:cs="Times New Roman"/>
        </w:rPr>
        <w:t>должности</w:t>
      </w:r>
      <w:r w:rsidR="00186742">
        <w:rPr>
          <w:rFonts w:ascii="Times New Roman" w:hAnsi="Times New Roman" w:cs="Times New Roman"/>
        </w:rPr>
        <w:t xml:space="preserve"> </w:t>
      </w:r>
      <w:r w:rsidRPr="00186742">
        <w:rPr>
          <w:rFonts w:ascii="Times New Roman" w:hAnsi="Times New Roman" w:cs="Times New Roman"/>
        </w:rPr>
        <w:t xml:space="preserve">и должности </w:t>
      </w:r>
      <w:r w:rsidR="00186742">
        <w:rPr>
          <w:rFonts w:ascii="Times New Roman" w:hAnsi="Times New Roman" w:cs="Times New Roman"/>
        </w:rPr>
        <w:t>муниципальной</w:t>
      </w:r>
      <w:r w:rsidRPr="00186742">
        <w:rPr>
          <w:rFonts w:ascii="Times New Roman" w:hAnsi="Times New Roman" w:cs="Times New Roman"/>
        </w:rPr>
        <w:t xml:space="preserve"> </w:t>
      </w:r>
    </w:p>
    <w:p w:rsidR="00361348" w:rsidRPr="00186742" w:rsidRDefault="00361348" w:rsidP="00186742">
      <w:pPr>
        <w:pStyle w:val="ConsPlusNormal"/>
        <w:jc w:val="right"/>
        <w:rPr>
          <w:rFonts w:ascii="Times New Roman" w:hAnsi="Times New Roman" w:cs="Times New Roman"/>
        </w:rPr>
      </w:pPr>
      <w:r w:rsidRPr="00186742">
        <w:rPr>
          <w:rFonts w:ascii="Times New Roman" w:hAnsi="Times New Roman" w:cs="Times New Roman"/>
        </w:rPr>
        <w:t>службы"</w:t>
      </w:r>
    </w:p>
    <w:p w:rsidR="00361348" w:rsidRDefault="00361348" w:rsidP="00186742">
      <w:pPr>
        <w:spacing w:after="1"/>
        <w:jc w:val="right"/>
      </w:pPr>
    </w:p>
    <w:p w:rsidR="00361348" w:rsidRDefault="00361348">
      <w:pPr>
        <w:pStyle w:val="ConsPlusNormal"/>
        <w:jc w:val="both"/>
      </w:pPr>
    </w:p>
    <w:p w:rsidR="00361348" w:rsidRDefault="00361348" w:rsidP="00186742">
      <w:pPr>
        <w:pStyle w:val="ConsPlusNonformat"/>
        <w:jc w:val="right"/>
      </w:pPr>
      <w:bookmarkStart w:id="26" w:name="P239"/>
      <w:bookmarkEnd w:id="26"/>
      <w:r>
        <w:t xml:space="preserve">                                       </w:t>
      </w:r>
      <w:r w:rsidR="00186742">
        <w:t>Главе Администрации Семикаракорского городского поселения</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(инициалы и фамилия)</w:t>
      </w:r>
    </w:p>
    <w:p w:rsidR="00361348" w:rsidRDefault="00361348">
      <w:pPr>
        <w:pStyle w:val="ConsPlusNonformat"/>
        <w:jc w:val="both"/>
      </w:pPr>
      <w:r>
        <w:t xml:space="preserve">                                     от 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(адрес места постоянного проживания)</w:t>
      </w:r>
    </w:p>
    <w:p w:rsidR="00361348" w:rsidRDefault="00361348">
      <w:pPr>
        <w:pStyle w:val="ConsPlusNonformat"/>
        <w:jc w:val="both"/>
      </w:pPr>
      <w:r>
        <w:t xml:space="preserve">                                     тел. _________________________________</w:t>
      </w:r>
    </w:p>
    <w:p w:rsidR="00361348" w:rsidRDefault="00361348">
      <w:pPr>
        <w:pStyle w:val="ConsPlusNonformat"/>
        <w:jc w:val="both"/>
      </w:pPr>
    </w:p>
    <w:p w:rsidR="00361348" w:rsidRDefault="00361348">
      <w:pPr>
        <w:pStyle w:val="ConsPlusNonformat"/>
        <w:jc w:val="both"/>
      </w:pPr>
      <w:r>
        <w:t xml:space="preserve">   Уважаемы</w:t>
      </w:r>
      <w:proofErr w:type="gramStart"/>
      <w:r>
        <w:t>й(</w:t>
      </w:r>
      <w:proofErr w:type="spellStart"/>
      <w:proofErr w:type="gramEnd"/>
      <w:r>
        <w:t>ая</w:t>
      </w:r>
      <w:proofErr w:type="spellEnd"/>
      <w:r>
        <w:t>) _______________________________________________________!</w:t>
      </w:r>
    </w:p>
    <w:p w:rsidR="00361348" w:rsidRDefault="00186742" w:rsidP="00186742">
      <w:pPr>
        <w:pStyle w:val="ConsPlusNonformat"/>
        <w:jc w:val="center"/>
      </w:pPr>
      <w:r>
        <w:t xml:space="preserve">            </w:t>
      </w:r>
      <w:r w:rsidR="00361348">
        <w:t xml:space="preserve">(имя и отчество </w:t>
      </w:r>
      <w:r>
        <w:t>главы Администрации Семикаракорского            городского поселения</w:t>
      </w:r>
      <w:r w:rsidR="00361348">
        <w:t>)</w:t>
      </w:r>
    </w:p>
    <w:p w:rsidR="00361348" w:rsidRDefault="00361348">
      <w:pPr>
        <w:pStyle w:val="ConsPlusNonformat"/>
        <w:jc w:val="both"/>
      </w:pPr>
    </w:p>
    <w:p w:rsidR="00361348" w:rsidRDefault="00361348">
      <w:pPr>
        <w:pStyle w:val="ConsPlusNonformat"/>
        <w:jc w:val="both"/>
      </w:pPr>
      <w:r>
        <w:t xml:space="preserve">    В соответствии с </w:t>
      </w:r>
      <w:r w:rsidR="00186742">
        <w:t xml:space="preserve">решением Собрания депутатов Семикаракорского городского поселения </w:t>
      </w:r>
      <w:proofErr w:type="gramStart"/>
      <w:r w:rsidR="00186742">
        <w:t>от</w:t>
      </w:r>
      <w:proofErr w:type="gramEnd"/>
      <w:r w:rsidR="00186742">
        <w:t xml:space="preserve"> _____№_____</w:t>
      </w:r>
      <w:r>
        <w:t xml:space="preserve"> "</w:t>
      </w:r>
      <w:proofErr w:type="gramStart"/>
      <w:r>
        <w:t>О</w:t>
      </w:r>
      <w:proofErr w:type="gramEnd"/>
      <w:r>
        <w:t xml:space="preserve"> государственной пенсии за выслугу</w:t>
      </w:r>
      <w:r w:rsidR="00186742">
        <w:t xml:space="preserve"> </w:t>
      </w:r>
      <w:r>
        <w:t xml:space="preserve">лет  лицам,  замещавшим  </w:t>
      </w:r>
      <w:r w:rsidR="00186742">
        <w:t>муниципальные</w:t>
      </w:r>
      <w:r>
        <w:t xml:space="preserve">  должности  и</w:t>
      </w:r>
      <w:r w:rsidR="00186742">
        <w:t xml:space="preserve"> </w:t>
      </w:r>
      <w:r>
        <w:t xml:space="preserve">должности   </w:t>
      </w:r>
      <w:r w:rsidR="00186742">
        <w:t>муниципальной  службы в Семикаракорском городском поселении</w:t>
      </w:r>
      <w:r>
        <w:t>"  прошу</w:t>
      </w:r>
      <w:r w:rsidR="00186742">
        <w:t xml:space="preserve"> </w:t>
      </w:r>
      <w:r>
        <w:t>назначить мне государственную пенсию за выслугу лет.</w:t>
      </w:r>
    </w:p>
    <w:p w:rsidR="00361348" w:rsidRDefault="00361348">
      <w:pPr>
        <w:pStyle w:val="ConsPlusNonformat"/>
        <w:jc w:val="both"/>
      </w:pPr>
      <w:r>
        <w:t xml:space="preserve">    Размер государственной пенсии за выслугу лет прошу определить исходя </w:t>
      </w:r>
      <w:proofErr w:type="gramStart"/>
      <w:r>
        <w:t>из</w:t>
      </w:r>
      <w:proofErr w:type="gramEnd"/>
    </w:p>
    <w:p w:rsidR="00361348" w:rsidRDefault="00361348">
      <w:pPr>
        <w:pStyle w:val="ConsPlusNonformat"/>
        <w:jc w:val="both"/>
      </w:pPr>
      <w:r>
        <w:t>моего среднемесячного денежного содержания по должности ___________________</w:t>
      </w:r>
    </w:p>
    <w:p w:rsidR="00361348" w:rsidRDefault="00361348">
      <w:pPr>
        <w:pStyle w:val="ConsPlusNonformat"/>
        <w:jc w:val="both"/>
      </w:pPr>
      <w:r>
        <w:t>________________________________________________________________________ на</w:t>
      </w:r>
    </w:p>
    <w:p w:rsidR="00361348" w:rsidRPr="00411F42" w:rsidRDefault="00361348">
      <w:pPr>
        <w:pStyle w:val="ConsPlusNonformat"/>
        <w:jc w:val="both"/>
      </w:pPr>
      <w:proofErr w:type="gramStart"/>
      <w:r>
        <w:t xml:space="preserve">(указывается  наименование  </w:t>
      </w:r>
      <w:r w:rsidR="00186742">
        <w:t>муниципальной</w:t>
      </w:r>
      <w:r>
        <w:t xml:space="preserve">   должности,  </w:t>
      </w:r>
      <w:r w:rsidR="00411F42">
        <w:t xml:space="preserve">высшей </w:t>
      </w:r>
      <w:r w:rsidRPr="00411F42">
        <w:t>должности</w:t>
      </w:r>
      <w:proofErr w:type="gramEnd"/>
    </w:p>
    <w:p w:rsidR="00361348" w:rsidRPr="00411F42" w:rsidRDefault="00884002">
      <w:pPr>
        <w:pStyle w:val="ConsPlusNonformat"/>
        <w:jc w:val="both"/>
      </w:pPr>
      <w:r w:rsidRPr="00411F42">
        <w:t>муниципальной</w:t>
      </w:r>
      <w:r w:rsidR="00361348" w:rsidRPr="00411F42">
        <w:t xml:space="preserve"> службы, иной должности </w:t>
      </w:r>
      <w:r w:rsidR="00186742" w:rsidRPr="00411F42">
        <w:t>муниципальной</w:t>
      </w:r>
      <w:r w:rsidR="00361348" w:rsidRPr="00411F42">
        <w:t xml:space="preserve"> службы, замещавшейся</w:t>
      </w:r>
    </w:p>
    <w:p w:rsidR="00361348" w:rsidRDefault="00361348">
      <w:pPr>
        <w:pStyle w:val="ConsPlusNonformat"/>
        <w:jc w:val="both"/>
      </w:pPr>
      <w:r w:rsidRPr="00411F42">
        <w:t>заинтересованным лицом)"____" __________ года.</w:t>
      </w:r>
    </w:p>
    <w:p w:rsidR="00361348" w:rsidRDefault="00361348">
      <w:pPr>
        <w:pStyle w:val="ConsPlusNonformat"/>
        <w:jc w:val="both"/>
      </w:pPr>
      <w:proofErr w:type="gramStart"/>
      <w:r>
        <w:t xml:space="preserve">(указывается  день  прекращения  полномочий  по  </w:t>
      </w:r>
      <w:r w:rsidR="00186742">
        <w:t>муниципальной</w:t>
      </w:r>
      <w:r>
        <w:t xml:space="preserve"> должности,</w:t>
      </w:r>
      <w:proofErr w:type="gramEnd"/>
    </w:p>
    <w:p w:rsidR="00361348" w:rsidRDefault="00361348">
      <w:pPr>
        <w:pStyle w:val="ConsPlusNonformat"/>
        <w:jc w:val="both"/>
      </w:pPr>
      <w:r>
        <w:t xml:space="preserve">увольнения  с </w:t>
      </w:r>
      <w:r w:rsidR="00186742">
        <w:t>муниципальной</w:t>
      </w:r>
      <w:r>
        <w:t xml:space="preserve"> службы либо день достижения возраста, дающего</w:t>
      </w:r>
    </w:p>
    <w:p w:rsidR="00361348" w:rsidRDefault="00361348">
      <w:pPr>
        <w:pStyle w:val="ConsPlusNonformat"/>
        <w:jc w:val="both"/>
      </w:pPr>
      <w:r>
        <w:t xml:space="preserve">право  на  страховую  пенсию по старости в соответствии с </w:t>
      </w:r>
      <w:hyperlink r:id="rId27" w:history="1">
        <w:r>
          <w:rPr>
            <w:color w:val="0000FF"/>
          </w:rPr>
          <w:t>частью 1 статьи 8</w:t>
        </w:r>
      </w:hyperlink>
    </w:p>
    <w:p w:rsidR="00361348" w:rsidRDefault="00361348">
      <w:pPr>
        <w:pStyle w:val="ConsPlusNonformat"/>
        <w:jc w:val="both"/>
      </w:pPr>
      <w:proofErr w:type="gramStart"/>
      <w:r>
        <w:t>Федерального  закона  "О  страховых  пенсиях"  (дававшего право на трудовую</w:t>
      </w:r>
      <w:proofErr w:type="gramEnd"/>
    </w:p>
    <w:p w:rsidR="00361348" w:rsidRDefault="00361348">
      <w:pPr>
        <w:pStyle w:val="ConsPlusNonformat"/>
        <w:jc w:val="both"/>
      </w:pPr>
      <w:r>
        <w:t xml:space="preserve">пенсию  по старости в соответствии с </w:t>
      </w:r>
      <w:hyperlink r:id="rId28" w:history="1">
        <w:r>
          <w:rPr>
            <w:color w:val="0000FF"/>
          </w:rPr>
          <w:t>пунктом 1 статьи 7</w:t>
        </w:r>
      </w:hyperlink>
      <w:r>
        <w:t xml:space="preserve"> Федерального закона</w:t>
      </w:r>
    </w:p>
    <w:p w:rsidR="00361348" w:rsidRDefault="00361348">
      <w:pPr>
        <w:pStyle w:val="ConsPlusNonformat"/>
        <w:jc w:val="both"/>
      </w:pPr>
      <w:r>
        <w:t xml:space="preserve">от   17  декабря  2001  года  N  173-ФЗ  "О  трудовых  пенсиях в </w:t>
      </w:r>
      <w:proofErr w:type="gramStart"/>
      <w:r>
        <w:t>Российской</w:t>
      </w:r>
      <w:proofErr w:type="gramEnd"/>
    </w:p>
    <w:p w:rsidR="00361348" w:rsidRDefault="00361348">
      <w:pPr>
        <w:pStyle w:val="ConsPlusNonformat"/>
        <w:jc w:val="both"/>
      </w:pPr>
      <w:proofErr w:type="gramStart"/>
      <w:r>
        <w:t>Федерации").</w:t>
      </w:r>
      <w:proofErr w:type="gramEnd"/>
    </w:p>
    <w:p w:rsidR="00361348" w:rsidRDefault="00361348">
      <w:pPr>
        <w:pStyle w:val="ConsPlusNonformat"/>
        <w:jc w:val="both"/>
      </w:pPr>
      <w:r>
        <w:t xml:space="preserve">    В   случае  наступления  обстоятельств,  являющихся  в  соответствии  </w:t>
      </w:r>
      <w:proofErr w:type="gramStart"/>
      <w:r>
        <w:t>с</w:t>
      </w:r>
      <w:proofErr w:type="gramEnd"/>
    </w:p>
    <w:p w:rsidR="00361348" w:rsidRDefault="00361348">
      <w:pPr>
        <w:pStyle w:val="ConsPlusNonformat"/>
        <w:jc w:val="both"/>
      </w:pPr>
      <w:r>
        <w:t xml:space="preserve">указанным </w:t>
      </w:r>
      <w:r w:rsidR="00186742">
        <w:t>Решением</w:t>
      </w:r>
      <w:r>
        <w:t xml:space="preserve"> основаниями для приостановления или прекращения</w:t>
      </w:r>
      <w:r w:rsidR="00186742">
        <w:t xml:space="preserve"> </w:t>
      </w:r>
      <w:r>
        <w:t>выплаты  государственной  пенсии  за  выслугу  лет,  обязуюсь о наступлении</w:t>
      </w:r>
      <w:r w:rsidR="00186742">
        <w:t xml:space="preserve"> </w:t>
      </w:r>
      <w:r>
        <w:t xml:space="preserve">указанных обстоятельств письменно сообщить в </w:t>
      </w:r>
      <w:r w:rsidR="00706EF1">
        <w:t xml:space="preserve">Администрацию Семикаракорского городского поселения </w:t>
      </w:r>
      <w:r>
        <w:t>в течение 3 дней со дня их наступления.</w:t>
      </w:r>
    </w:p>
    <w:p w:rsidR="00361348" w:rsidRDefault="00361348">
      <w:pPr>
        <w:pStyle w:val="ConsPlusNonformat"/>
        <w:jc w:val="both"/>
      </w:pPr>
    </w:p>
    <w:p w:rsidR="00361348" w:rsidRDefault="00361348">
      <w:pPr>
        <w:pStyle w:val="ConsPlusNonformat"/>
        <w:jc w:val="both"/>
      </w:pPr>
      <w:r>
        <w:t xml:space="preserve">    Приложение:</w:t>
      </w:r>
    </w:p>
    <w:p w:rsidR="00361348" w:rsidRDefault="00361348">
      <w:pPr>
        <w:pStyle w:val="ConsPlusNonformat"/>
        <w:jc w:val="both"/>
      </w:pPr>
      <w:r>
        <w:t xml:space="preserve">    1. Копия паспорта - ___ </w:t>
      </w:r>
      <w:proofErr w:type="gramStart"/>
      <w:r>
        <w:t>л</w:t>
      </w:r>
      <w:proofErr w:type="gramEnd"/>
      <w:r>
        <w:t>.</w:t>
      </w:r>
    </w:p>
    <w:p w:rsidR="00361348" w:rsidRDefault="00361348">
      <w:pPr>
        <w:pStyle w:val="ConsPlusNonformat"/>
        <w:jc w:val="both"/>
      </w:pPr>
      <w:r>
        <w:t xml:space="preserve">    2. Копия  трудовой книжки  или  иных документов, подтверждающих периоды</w:t>
      </w:r>
    </w:p>
    <w:p w:rsidR="00361348" w:rsidRDefault="00361348">
      <w:pPr>
        <w:pStyle w:val="ConsPlusNonformat"/>
        <w:jc w:val="both"/>
      </w:pPr>
      <w:r>
        <w:t xml:space="preserve">работы (службы), - ___ </w:t>
      </w:r>
      <w:proofErr w:type="gramStart"/>
      <w:r>
        <w:t>л</w:t>
      </w:r>
      <w:proofErr w:type="gramEnd"/>
      <w:r>
        <w:t>.</w:t>
      </w:r>
    </w:p>
    <w:p w:rsidR="00361348" w:rsidRDefault="00361348">
      <w:pPr>
        <w:pStyle w:val="ConsPlusNonformat"/>
        <w:jc w:val="both"/>
      </w:pPr>
      <w:proofErr w:type="gramStart"/>
      <w:r>
        <w:t xml:space="preserve">(прилагаются   в  случае  если </w:t>
      </w:r>
      <w:r w:rsidR="00706EF1" w:rsidRPr="00706EF1">
        <w:t>муниципальный</w:t>
      </w:r>
      <w:r w:rsidRPr="00706EF1">
        <w:t xml:space="preserve"> орган,</w:t>
      </w:r>
      <w:r>
        <w:t xml:space="preserve">  в  который  подается</w:t>
      </w:r>
      <w:proofErr w:type="gramEnd"/>
    </w:p>
    <w:p w:rsidR="00361348" w:rsidRDefault="00361348">
      <w:pPr>
        <w:pStyle w:val="ConsPlusNonformat"/>
        <w:jc w:val="both"/>
      </w:pPr>
      <w:r>
        <w:t>соответствующее   заявление, не является  последним  местом службы (работы)</w:t>
      </w:r>
    </w:p>
    <w:p w:rsidR="00361348" w:rsidRDefault="00361348">
      <w:pPr>
        <w:pStyle w:val="ConsPlusNonformat"/>
        <w:jc w:val="both"/>
      </w:pPr>
      <w:r>
        <w:t>заинтересованного лица)</w:t>
      </w:r>
    </w:p>
    <w:p w:rsidR="00361348" w:rsidRDefault="00361348">
      <w:pPr>
        <w:pStyle w:val="ConsPlusNonformat"/>
        <w:jc w:val="both"/>
      </w:pPr>
      <w:r>
        <w:t xml:space="preserve">    3. Ходатайство о включении в стаж </w:t>
      </w:r>
      <w:r w:rsidR="00186742">
        <w:t>муниципальной</w:t>
      </w:r>
      <w:r>
        <w:t xml:space="preserve"> службы, дающий право</w:t>
      </w:r>
    </w:p>
    <w:p w:rsidR="00361348" w:rsidRDefault="00361348">
      <w:pPr>
        <w:pStyle w:val="ConsPlusNonformat"/>
        <w:jc w:val="both"/>
      </w:pPr>
      <w:r>
        <w:t xml:space="preserve">на  государственную  пенсию за выслугу  лет,  периодов  службы  (работы) </w:t>
      </w:r>
      <w:proofErr w:type="gramStart"/>
      <w:r>
        <w:t>на</w:t>
      </w:r>
      <w:proofErr w:type="gramEnd"/>
    </w:p>
    <w:p w:rsidR="00361348" w:rsidRDefault="00361348">
      <w:pPr>
        <w:pStyle w:val="ConsPlusNonformat"/>
        <w:jc w:val="both"/>
      </w:pPr>
      <w:proofErr w:type="gramStart"/>
      <w:r>
        <w:t>должностях</w:t>
      </w:r>
      <w:proofErr w:type="gramEnd"/>
      <w:r>
        <w:t xml:space="preserve">  руководителей  и  специалистов  в  организациях,  опыт и знание</w:t>
      </w:r>
    </w:p>
    <w:p w:rsidR="00361348" w:rsidRDefault="00361348">
      <w:pPr>
        <w:pStyle w:val="ConsPlusNonformat"/>
        <w:jc w:val="both"/>
      </w:pPr>
      <w:proofErr w:type="gramStart"/>
      <w:r>
        <w:t>работы</w:t>
      </w:r>
      <w:proofErr w:type="gramEnd"/>
      <w:r>
        <w:t xml:space="preserve"> в которых были необходимы для выполнения должностных обязанностей по</w:t>
      </w:r>
    </w:p>
    <w:p w:rsidR="00361348" w:rsidRDefault="00361348">
      <w:pPr>
        <w:pStyle w:val="ConsPlusNonformat"/>
        <w:jc w:val="both"/>
      </w:pPr>
      <w:r>
        <w:lastRenderedPageBreak/>
        <w:t xml:space="preserve">замещавшейся  должности  </w:t>
      </w:r>
      <w:r w:rsidR="00186742">
        <w:t>муниципальной</w:t>
      </w:r>
      <w:r>
        <w:t xml:space="preserve">  службы,  в части, не достающей </w:t>
      </w:r>
      <w:proofErr w:type="gramStart"/>
      <w:r>
        <w:t>до</w:t>
      </w:r>
      <w:proofErr w:type="gramEnd"/>
    </w:p>
    <w:p w:rsidR="00361348" w:rsidRDefault="00361348">
      <w:pPr>
        <w:pStyle w:val="ConsPlusNonformat"/>
        <w:jc w:val="both"/>
      </w:pPr>
      <w:r>
        <w:t>стажа,  продолжительность  которого  в  соответствующем  году  определяется</w:t>
      </w:r>
    </w:p>
    <w:p w:rsidR="00361348" w:rsidRDefault="00361348">
      <w:pPr>
        <w:pStyle w:val="ConsPlusNonformat"/>
        <w:jc w:val="both"/>
      </w:pPr>
      <w:r>
        <w:t xml:space="preserve">согласно  приложению  к  Федеральному  </w:t>
      </w:r>
      <w:hyperlink r:id="rId29" w:history="1">
        <w:r>
          <w:rPr>
            <w:color w:val="0000FF"/>
          </w:rPr>
          <w:t>закону</w:t>
        </w:r>
      </w:hyperlink>
      <w:r>
        <w:t xml:space="preserve"> "О </w:t>
      </w:r>
      <w:proofErr w:type="gramStart"/>
      <w:r>
        <w:t>государственном</w:t>
      </w:r>
      <w:proofErr w:type="gramEnd"/>
      <w:r>
        <w:t xml:space="preserve"> пенсионном</w:t>
      </w:r>
    </w:p>
    <w:p w:rsidR="00361348" w:rsidRDefault="00361348">
      <w:pPr>
        <w:pStyle w:val="ConsPlusNonformat"/>
        <w:jc w:val="both"/>
      </w:pPr>
      <w:proofErr w:type="gramStart"/>
      <w:r>
        <w:t>обеспечении</w:t>
      </w:r>
      <w:proofErr w:type="gramEnd"/>
      <w:r>
        <w:t xml:space="preserve">  в  Российской  Федерации",  но  в  совокупности не превышающие</w:t>
      </w:r>
    </w:p>
    <w:p w:rsidR="00361348" w:rsidRDefault="00361348">
      <w:pPr>
        <w:pStyle w:val="ConsPlusNonformat"/>
        <w:jc w:val="both"/>
      </w:pPr>
      <w:r>
        <w:t xml:space="preserve">одного года, - ___ </w:t>
      </w:r>
      <w:proofErr w:type="gramStart"/>
      <w:r>
        <w:t>л</w:t>
      </w:r>
      <w:proofErr w:type="gramEnd"/>
      <w:r>
        <w:t>.</w:t>
      </w:r>
    </w:p>
    <w:p w:rsidR="00361348" w:rsidRDefault="00361348">
      <w:pPr>
        <w:pStyle w:val="ConsPlusNonformat"/>
        <w:jc w:val="both"/>
      </w:pPr>
      <w:r>
        <w:t xml:space="preserve">    (прилагается в случае необходимости)</w:t>
      </w:r>
    </w:p>
    <w:p w:rsidR="00361348" w:rsidRDefault="00361348">
      <w:pPr>
        <w:pStyle w:val="ConsPlusNonformat"/>
        <w:jc w:val="both"/>
      </w:pPr>
    </w:p>
    <w:p w:rsidR="00361348" w:rsidRDefault="00361348">
      <w:pPr>
        <w:pStyle w:val="ConsPlusNonformat"/>
        <w:jc w:val="both"/>
      </w:pPr>
      <w:r>
        <w:t xml:space="preserve">    "_____" _________ года         (подпись)           (инициалы и фамилия)</w:t>
      </w: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Pr="00BD0D3D" w:rsidRDefault="00361348">
      <w:pPr>
        <w:pStyle w:val="ConsPlusNormal"/>
        <w:jc w:val="right"/>
        <w:outlineLvl w:val="0"/>
        <w:rPr>
          <w:rFonts w:ascii="Times New Roman" w:hAnsi="Times New Roman" w:cs="Times New Roman"/>
        </w:rPr>
      </w:pPr>
      <w:r w:rsidRPr="00BD0D3D">
        <w:rPr>
          <w:rFonts w:ascii="Times New Roman" w:hAnsi="Times New Roman" w:cs="Times New Roman"/>
        </w:rPr>
        <w:t>Приложение 2</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к решению Собрания депутатов</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Семикаракорского городского поселения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от _______№_____</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"О государственной пенсии за выслугу лет</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лицам, замещавшим </w:t>
      </w:r>
      <w:proofErr w:type="gramStart"/>
      <w:r w:rsidRPr="00BD0D3D">
        <w:rPr>
          <w:rFonts w:ascii="Times New Roman" w:hAnsi="Times New Roman" w:cs="Times New Roman"/>
        </w:rPr>
        <w:t>муниципальные</w:t>
      </w:r>
      <w:proofErr w:type="gramEnd"/>
      <w:r w:rsidRPr="00BD0D3D">
        <w:rPr>
          <w:rFonts w:ascii="Times New Roman" w:hAnsi="Times New Roman" w:cs="Times New Roman"/>
        </w:rPr>
        <w:t xml:space="preserve">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должности и должности муниципальной </w:t>
      </w:r>
    </w:p>
    <w:p w:rsidR="00361348"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службы"</w:t>
      </w:r>
    </w:p>
    <w:p w:rsidR="00361348" w:rsidRDefault="00361348">
      <w:pPr>
        <w:spacing w:after="1"/>
      </w:pPr>
    </w:p>
    <w:p w:rsidR="00361348" w:rsidRDefault="00361348">
      <w:pPr>
        <w:pStyle w:val="ConsPlusNormal"/>
        <w:jc w:val="both"/>
      </w:pPr>
    </w:p>
    <w:p w:rsidR="00361348" w:rsidRDefault="00361348" w:rsidP="00BD0D3D">
      <w:pPr>
        <w:pStyle w:val="ConsPlusNonformat"/>
        <w:jc w:val="right"/>
      </w:pPr>
      <w:bookmarkStart w:id="27" w:name="P315"/>
      <w:bookmarkEnd w:id="27"/>
      <w:r>
        <w:t xml:space="preserve">                                      </w:t>
      </w:r>
      <w:r w:rsidR="00BD0D3D" w:rsidRPr="00BD0D3D">
        <w:t>Главе Администрации Семикаракорского городского поселения</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(инициалы и фамилия)</w:t>
      </w:r>
    </w:p>
    <w:p w:rsidR="00361348" w:rsidRDefault="00361348">
      <w:pPr>
        <w:pStyle w:val="ConsPlusNonformat"/>
        <w:jc w:val="both"/>
      </w:pPr>
      <w:r>
        <w:t xml:space="preserve">                                     от 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 xml:space="preserve">                                     ______________________________________</w:t>
      </w:r>
    </w:p>
    <w:p w:rsidR="00361348" w:rsidRDefault="00361348">
      <w:pPr>
        <w:pStyle w:val="ConsPlusNonformat"/>
        <w:jc w:val="both"/>
      </w:pPr>
      <w:r>
        <w:t xml:space="preserve">                                      (адрес места постоянного проживания)</w:t>
      </w:r>
    </w:p>
    <w:p w:rsidR="00361348" w:rsidRDefault="00361348">
      <w:pPr>
        <w:pStyle w:val="ConsPlusNonformat"/>
        <w:jc w:val="both"/>
      </w:pPr>
      <w:r>
        <w:t xml:space="preserve">                                     тел. _________________________________</w:t>
      </w:r>
    </w:p>
    <w:p w:rsidR="00361348" w:rsidRDefault="00361348">
      <w:pPr>
        <w:pStyle w:val="ConsPlusNonformat"/>
        <w:jc w:val="both"/>
      </w:pPr>
    </w:p>
    <w:p w:rsidR="00361348" w:rsidRDefault="00361348">
      <w:pPr>
        <w:pStyle w:val="ConsPlusNonformat"/>
        <w:jc w:val="both"/>
      </w:pPr>
      <w:r>
        <w:t xml:space="preserve">   Уважаемы</w:t>
      </w:r>
      <w:proofErr w:type="gramStart"/>
      <w:r>
        <w:t>й(</w:t>
      </w:r>
      <w:proofErr w:type="spellStart"/>
      <w:proofErr w:type="gramEnd"/>
      <w:r>
        <w:t>ая</w:t>
      </w:r>
      <w:proofErr w:type="spellEnd"/>
      <w:r>
        <w:t>) _______________________________________________________!</w:t>
      </w:r>
    </w:p>
    <w:p w:rsidR="00BD0D3D" w:rsidRDefault="00BD0D3D" w:rsidP="00BD0D3D">
      <w:pPr>
        <w:pStyle w:val="ConsPlusNonformat"/>
        <w:jc w:val="center"/>
      </w:pPr>
      <w:r>
        <w:t xml:space="preserve">            </w:t>
      </w:r>
      <w:proofErr w:type="gramStart"/>
      <w:r w:rsidR="00361348">
        <w:t xml:space="preserve">(имя и отчество </w:t>
      </w:r>
      <w:r>
        <w:t>г</w:t>
      </w:r>
      <w:r w:rsidRPr="00BD0D3D">
        <w:t>лав</w:t>
      </w:r>
      <w:r>
        <w:t>ы</w:t>
      </w:r>
      <w:r w:rsidRPr="00BD0D3D">
        <w:t xml:space="preserve"> Администрации Семикаракорского</w:t>
      </w:r>
      <w:proofErr w:type="gramEnd"/>
    </w:p>
    <w:p w:rsidR="00361348" w:rsidRDefault="00BD0D3D" w:rsidP="00BD0D3D">
      <w:pPr>
        <w:pStyle w:val="ConsPlusNonformat"/>
        <w:jc w:val="center"/>
      </w:pPr>
      <w:r w:rsidRPr="00BD0D3D">
        <w:t xml:space="preserve"> </w:t>
      </w:r>
      <w:r>
        <w:t xml:space="preserve"> </w:t>
      </w:r>
      <w:r w:rsidRPr="00BD0D3D">
        <w:t>городского поселения</w:t>
      </w:r>
      <w:r w:rsidR="00361348">
        <w:t>)</w:t>
      </w:r>
    </w:p>
    <w:p w:rsidR="00361348" w:rsidRDefault="00361348">
      <w:pPr>
        <w:pStyle w:val="ConsPlusNonformat"/>
        <w:jc w:val="both"/>
      </w:pPr>
    </w:p>
    <w:p w:rsidR="00361348" w:rsidRDefault="00361348">
      <w:pPr>
        <w:pStyle w:val="ConsPlusNonformat"/>
        <w:jc w:val="both"/>
      </w:pPr>
      <w:r>
        <w:t xml:space="preserve">    Прошу  включить  в  мой стаж </w:t>
      </w:r>
      <w:r w:rsidR="00BD0D3D">
        <w:t>муниципальной</w:t>
      </w:r>
      <w:r>
        <w:t xml:space="preserve">  службы,  дающий  право </w:t>
      </w:r>
      <w:proofErr w:type="gramStart"/>
      <w:r>
        <w:t>на</w:t>
      </w:r>
      <w:proofErr w:type="gramEnd"/>
    </w:p>
    <w:p w:rsidR="00361348" w:rsidRDefault="00361348">
      <w:pPr>
        <w:pStyle w:val="ConsPlusNonformat"/>
        <w:jc w:val="both"/>
      </w:pPr>
      <w:r>
        <w:t xml:space="preserve">государственную   пенсию  за   выслугу   лет,  периоды   службы  (работы) </w:t>
      </w:r>
      <w:proofErr w:type="gramStart"/>
      <w:r>
        <w:t>с</w:t>
      </w:r>
      <w:proofErr w:type="gramEnd"/>
    </w:p>
    <w:p w:rsidR="00361348" w:rsidRDefault="00361348">
      <w:pPr>
        <w:pStyle w:val="ConsPlusNonformat"/>
        <w:jc w:val="both"/>
      </w:pPr>
      <w:r>
        <w:t xml:space="preserve">"___" ______________ _________ года </w:t>
      </w:r>
      <w:proofErr w:type="gramStart"/>
      <w:r>
        <w:t>по</w:t>
      </w:r>
      <w:proofErr w:type="gramEnd"/>
      <w:r>
        <w:t xml:space="preserve"> "____" _____________ ________ года в</w:t>
      </w:r>
    </w:p>
    <w:p w:rsidR="00361348" w:rsidRDefault="00361348">
      <w:pPr>
        <w:pStyle w:val="ConsPlusNonformat"/>
        <w:jc w:val="both"/>
      </w:pPr>
      <w:r>
        <w:t xml:space="preserve"> ________________________________ в должности ____________________________.</w:t>
      </w:r>
    </w:p>
    <w:p w:rsidR="00361348" w:rsidRDefault="00361348">
      <w:pPr>
        <w:pStyle w:val="ConsPlusNonformat"/>
        <w:jc w:val="both"/>
      </w:pPr>
      <w:r>
        <w:t xml:space="preserve">    (наименование организации)                 (наименование должности)</w:t>
      </w:r>
    </w:p>
    <w:p w:rsidR="00361348" w:rsidRDefault="00361348">
      <w:pPr>
        <w:pStyle w:val="ConsPlusNonformat"/>
        <w:jc w:val="both"/>
      </w:pPr>
      <w:r>
        <w:t xml:space="preserve">    За  период службы (работы)  в указанной должности мной были приобретены</w:t>
      </w:r>
    </w:p>
    <w:p w:rsidR="00361348" w:rsidRDefault="00361348">
      <w:pPr>
        <w:pStyle w:val="ConsPlusNonformat"/>
        <w:jc w:val="both"/>
      </w:pPr>
      <w:r>
        <w:t>опыт и знания ________________________________________________, необходимые</w:t>
      </w:r>
    </w:p>
    <w:p w:rsidR="00361348" w:rsidRDefault="00361348">
      <w:pPr>
        <w:pStyle w:val="ConsPlusNonformat"/>
        <w:jc w:val="both"/>
      </w:pPr>
      <w:r>
        <w:t xml:space="preserve">                   (указываются конкретные опыт и знания)</w:t>
      </w:r>
    </w:p>
    <w:p w:rsidR="00361348" w:rsidRDefault="00361348">
      <w:pPr>
        <w:pStyle w:val="ConsPlusNonformat"/>
        <w:jc w:val="both"/>
      </w:pPr>
      <w:r>
        <w:t>для исполнения должностных обязанностей __________________________________.</w:t>
      </w:r>
    </w:p>
    <w:p w:rsidR="00361348" w:rsidRDefault="00361348">
      <w:pPr>
        <w:pStyle w:val="ConsPlusNonformat"/>
        <w:jc w:val="both"/>
      </w:pPr>
      <w:r>
        <w:t xml:space="preserve">                                              (наименование должности)</w:t>
      </w:r>
    </w:p>
    <w:p w:rsidR="00361348" w:rsidRDefault="00361348">
      <w:pPr>
        <w:pStyle w:val="ConsPlusNonformat"/>
        <w:jc w:val="both"/>
      </w:pPr>
    </w:p>
    <w:p w:rsidR="00361348" w:rsidRDefault="00361348">
      <w:pPr>
        <w:pStyle w:val="ConsPlusNonformat"/>
        <w:jc w:val="both"/>
      </w:pPr>
      <w:r>
        <w:t xml:space="preserve">    Приложение:</w:t>
      </w:r>
    </w:p>
    <w:p w:rsidR="00361348" w:rsidRDefault="00361348">
      <w:pPr>
        <w:pStyle w:val="ConsPlusNonformat"/>
        <w:jc w:val="both"/>
      </w:pPr>
      <w:r>
        <w:t xml:space="preserve">    документы, подтверждающие приобретение соответствующих опыта и знаний и</w:t>
      </w:r>
    </w:p>
    <w:p w:rsidR="00361348" w:rsidRDefault="00361348">
      <w:pPr>
        <w:pStyle w:val="ConsPlusNonformat"/>
        <w:jc w:val="both"/>
      </w:pPr>
      <w:r>
        <w:t xml:space="preserve">использование их при исполнении должностных обязанностей, - ___ </w:t>
      </w:r>
      <w:proofErr w:type="gramStart"/>
      <w:r>
        <w:t>л</w:t>
      </w:r>
      <w:proofErr w:type="gramEnd"/>
      <w:r>
        <w:t>.</w:t>
      </w:r>
    </w:p>
    <w:p w:rsidR="00361348" w:rsidRDefault="00361348">
      <w:pPr>
        <w:pStyle w:val="ConsPlusNonformat"/>
        <w:jc w:val="both"/>
      </w:pPr>
      <w:r>
        <w:t xml:space="preserve">    </w:t>
      </w:r>
      <w:proofErr w:type="gramStart"/>
      <w:r>
        <w:t>(например, могут быть приложены заверенная копия должностной инструкции</w:t>
      </w:r>
      <w:proofErr w:type="gramEnd"/>
    </w:p>
    <w:p w:rsidR="00361348" w:rsidRDefault="00361348">
      <w:pPr>
        <w:pStyle w:val="ConsPlusNonformat"/>
        <w:jc w:val="both"/>
      </w:pPr>
      <w:r>
        <w:t>с  места  работы  (службы) с указанием  опыта  и  профессиональных  знаний,</w:t>
      </w:r>
    </w:p>
    <w:p w:rsidR="00361348" w:rsidRDefault="00361348">
      <w:pPr>
        <w:pStyle w:val="ConsPlusNonformat"/>
        <w:jc w:val="both"/>
      </w:pPr>
      <w:r>
        <w:t>требуемых   для   исполнения   соответствующих   трудовых  обязанностей,  и</w:t>
      </w:r>
    </w:p>
    <w:p w:rsidR="00361348" w:rsidRDefault="00361348">
      <w:pPr>
        <w:pStyle w:val="ConsPlusNonformat"/>
        <w:jc w:val="both"/>
      </w:pPr>
      <w:r>
        <w:t xml:space="preserve">заверенная   копия  должностного  регламента  (должностной  инструкции)  </w:t>
      </w:r>
      <w:proofErr w:type="gramStart"/>
      <w:r>
        <w:t>по</w:t>
      </w:r>
      <w:proofErr w:type="gramEnd"/>
    </w:p>
    <w:p w:rsidR="00361348" w:rsidRDefault="00361348">
      <w:pPr>
        <w:pStyle w:val="ConsPlusNonformat"/>
        <w:jc w:val="both"/>
      </w:pPr>
      <w:r>
        <w:t xml:space="preserve">замещавшейся   в   период  прохождения  </w:t>
      </w:r>
      <w:r w:rsidR="00BD0D3D">
        <w:t>муниципальной</w:t>
      </w:r>
      <w:r>
        <w:t xml:space="preserve">  службы  должности,</w:t>
      </w:r>
    </w:p>
    <w:p w:rsidR="00361348" w:rsidRDefault="00361348">
      <w:pPr>
        <w:pStyle w:val="ConsPlusNonformat"/>
        <w:jc w:val="both"/>
      </w:pPr>
      <w:r>
        <w:t xml:space="preserve">подтверждающая   необходимость   наличия   у   </w:t>
      </w:r>
      <w:r w:rsidR="00BD0D3D">
        <w:t>муниципального</w:t>
      </w:r>
      <w:r>
        <w:t xml:space="preserve">  служащего</w:t>
      </w:r>
    </w:p>
    <w:p w:rsidR="00361348" w:rsidRDefault="00361348">
      <w:pPr>
        <w:pStyle w:val="ConsPlusNonformat"/>
        <w:jc w:val="both"/>
      </w:pPr>
      <w:r>
        <w:t>соответствующих опыта и профессиональных знаний)</w:t>
      </w:r>
    </w:p>
    <w:p w:rsidR="00361348" w:rsidRDefault="00361348">
      <w:pPr>
        <w:pStyle w:val="ConsPlusNonformat"/>
        <w:jc w:val="both"/>
      </w:pPr>
    </w:p>
    <w:p w:rsidR="00361348" w:rsidRDefault="00361348">
      <w:pPr>
        <w:pStyle w:val="ConsPlusNonformat"/>
        <w:jc w:val="both"/>
      </w:pPr>
      <w:r>
        <w:t xml:space="preserve">    "_____" _________ года        (подпись)            (инициалы и фамилия)</w:t>
      </w: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Pr="00BD0D3D" w:rsidRDefault="00361348">
      <w:pPr>
        <w:pStyle w:val="ConsPlusNormal"/>
        <w:jc w:val="right"/>
        <w:outlineLvl w:val="0"/>
        <w:rPr>
          <w:rFonts w:ascii="Times New Roman" w:hAnsi="Times New Roman" w:cs="Times New Roman"/>
        </w:rPr>
      </w:pPr>
      <w:r w:rsidRPr="00BD0D3D">
        <w:rPr>
          <w:rFonts w:ascii="Times New Roman" w:hAnsi="Times New Roman" w:cs="Times New Roman"/>
        </w:rPr>
        <w:t>Приложение 3</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к решению Собрания депутатов</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Семикаракорского городского поселения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от _______№_____</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 "О государственной пенсии за выслугу лет</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лицам, замещавшим </w:t>
      </w:r>
      <w:proofErr w:type="gramStart"/>
      <w:r w:rsidRPr="00BD0D3D">
        <w:rPr>
          <w:rFonts w:ascii="Times New Roman" w:hAnsi="Times New Roman" w:cs="Times New Roman"/>
        </w:rPr>
        <w:t>муниципальные</w:t>
      </w:r>
      <w:proofErr w:type="gramEnd"/>
      <w:r w:rsidRPr="00BD0D3D">
        <w:rPr>
          <w:rFonts w:ascii="Times New Roman" w:hAnsi="Times New Roman" w:cs="Times New Roman"/>
        </w:rPr>
        <w:t xml:space="preserve"> </w:t>
      </w:r>
    </w:p>
    <w:p w:rsidR="00BD0D3D"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 xml:space="preserve">должности и должности муниципальной </w:t>
      </w:r>
    </w:p>
    <w:p w:rsidR="00361348" w:rsidRPr="00BD0D3D" w:rsidRDefault="00BD0D3D" w:rsidP="00BD0D3D">
      <w:pPr>
        <w:pStyle w:val="ConsPlusNormal"/>
        <w:jc w:val="right"/>
        <w:rPr>
          <w:rFonts w:ascii="Times New Roman" w:hAnsi="Times New Roman" w:cs="Times New Roman"/>
        </w:rPr>
      </w:pPr>
      <w:r w:rsidRPr="00BD0D3D">
        <w:rPr>
          <w:rFonts w:ascii="Times New Roman" w:hAnsi="Times New Roman" w:cs="Times New Roman"/>
        </w:rPr>
        <w:t>службы"</w:t>
      </w:r>
    </w:p>
    <w:p w:rsidR="00361348" w:rsidRPr="00BD0D3D" w:rsidRDefault="00361348">
      <w:pPr>
        <w:pStyle w:val="ConsPlusNormal"/>
        <w:jc w:val="center"/>
        <w:rPr>
          <w:rFonts w:ascii="Times New Roman" w:hAnsi="Times New Roman" w:cs="Times New Roman"/>
        </w:rPr>
      </w:pPr>
      <w:bookmarkStart w:id="28" w:name="P366"/>
      <w:bookmarkEnd w:id="28"/>
      <w:r w:rsidRPr="00BD0D3D">
        <w:rPr>
          <w:rFonts w:ascii="Times New Roman" w:hAnsi="Times New Roman" w:cs="Times New Roman"/>
        </w:rPr>
        <w:t>СПРАВКА</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______________________________________________________</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 xml:space="preserve">(наименование </w:t>
      </w:r>
      <w:r w:rsidR="00A20A38" w:rsidRPr="00A20A38">
        <w:rPr>
          <w:rFonts w:ascii="Times New Roman" w:hAnsi="Times New Roman" w:cs="Times New Roman"/>
        </w:rPr>
        <w:t>муниципального</w:t>
      </w:r>
      <w:r w:rsidRPr="00A20A38">
        <w:rPr>
          <w:rFonts w:ascii="Times New Roman" w:hAnsi="Times New Roman" w:cs="Times New Roman"/>
        </w:rPr>
        <w:t xml:space="preserve"> органа)</w:t>
      </w:r>
    </w:p>
    <w:p w:rsidR="00361348" w:rsidRPr="00BD0D3D" w:rsidRDefault="00361348">
      <w:pPr>
        <w:pStyle w:val="ConsPlusNormal"/>
        <w:jc w:val="both"/>
        <w:rPr>
          <w:rFonts w:ascii="Times New Roman" w:hAnsi="Times New Roman" w:cs="Times New Roman"/>
        </w:rPr>
      </w:pP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о периодах службы (работы) _________________________,</w:t>
      </w:r>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(фамилия, имя, отчество)</w:t>
      </w:r>
    </w:p>
    <w:p w:rsidR="00361348" w:rsidRPr="00BD0D3D" w:rsidRDefault="00361348">
      <w:pPr>
        <w:pStyle w:val="ConsPlusNormal"/>
        <w:jc w:val="center"/>
        <w:rPr>
          <w:rFonts w:ascii="Times New Roman" w:hAnsi="Times New Roman" w:cs="Times New Roman"/>
        </w:rPr>
      </w:pPr>
      <w:proofErr w:type="gramStart"/>
      <w:r w:rsidRPr="00BD0D3D">
        <w:rPr>
          <w:rFonts w:ascii="Times New Roman" w:hAnsi="Times New Roman" w:cs="Times New Roman"/>
        </w:rPr>
        <w:t xml:space="preserve">которые включаются в стаж </w:t>
      </w:r>
      <w:r w:rsidR="00BD0D3D">
        <w:rPr>
          <w:rFonts w:ascii="Times New Roman" w:hAnsi="Times New Roman" w:cs="Times New Roman"/>
        </w:rPr>
        <w:t xml:space="preserve">муниципальной </w:t>
      </w:r>
      <w:r w:rsidRPr="00BD0D3D">
        <w:rPr>
          <w:rFonts w:ascii="Times New Roman" w:hAnsi="Times New Roman" w:cs="Times New Roman"/>
        </w:rPr>
        <w:t>службы,</w:t>
      </w:r>
      <w:proofErr w:type="gramEnd"/>
    </w:p>
    <w:p w:rsidR="00361348" w:rsidRPr="00BD0D3D" w:rsidRDefault="00361348">
      <w:pPr>
        <w:pStyle w:val="ConsPlusNormal"/>
        <w:jc w:val="center"/>
        <w:rPr>
          <w:rFonts w:ascii="Times New Roman" w:hAnsi="Times New Roman" w:cs="Times New Roman"/>
        </w:rPr>
      </w:pPr>
      <w:r w:rsidRPr="00BD0D3D">
        <w:rPr>
          <w:rFonts w:ascii="Times New Roman" w:hAnsi="Times New Roman" w:cs="Times New Roman"/>
        </w:rPr>
        <w:t>дающий право на государственную пенсию за выслугу лет</w:t>
      </w:r>
    </w:p>
    <w:p w:rsidR="00361348" w:rsidRDefault="00361348">
      <w:pPr>
        <w:pStyle w:val="ConsPlusNormal"/>
        <w:jc w:val="both"/>
      </w:pPr>
    </w:p>
    <w:p w:rsidR="00361348" w:rsidRDefault="00361348">
      <w:pPr>
        <w:sectPr w:rsidR="00361348" w:rsidSect="0036134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2061"/>
        <w:gridCol w:w="550"/>
        <w:gridCol w:w="825"/>
        <w:gridCol w:w="825"/>
        <w:gridCol w:w="1786"/>
        <w:gridCol w:w="550"/>
        <w:gridCol w:w="1099"/>
        <w:gridCol w:w="687"/>
        <w:gridCol w:w="550"/>
        <w:gridCol w:w="1099"/>
        <w:gridCol w:w="687"/>
        <w:gridCol w:w="550"/>
        <w:gridCol w:w="1099"/>
        <w:gridCol w:w="687"/>
      </w:tblGrid>
      <w:tr w:rsidR="00361348">
        <w:tc>
          <w:tcPr>
            <w:tcW w:w="550" w:type="dxa"/>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lastRenderedPageBreak/>
              <w:t xml:space="preserve">N </w:t>
            </w:r>
            <w:proofErr w:type="gramStart"/>
            <w:r w:rsidRPr="00BD0D3D">
              <w:rPr>
                <w:rFonts w:ascii="Times New Roman" w:hAnsi="Times New Roman" w:cs="Times New Roman"/>
                <w:sz w:val="20"/>
              </w:rPr>
              <w:t>п</w:t>
            </w:r>
            <w:proofErr w:type="gramEnd"/>
            <w:r w:rsidRPr="00BD0D3D">
              <w:rPr>
                <w:rFonts w:ascii="Times New Roman" w:hAnsi="Times New Roman" w:cs="Times New Roman"/>
                <w:sz w:val="20"/>
              </w:rPr>
              <w:t>/п</w:t>
            </w:r>
          </w:p>
        </w:tc>
        <w:tc>
          <w:tcPr>
            <w:tcW w:w="2061" w:type="dxa"/>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Номер записи в трудовой книжке или наименование другого документа, подтверждающего работу (службу)</w:t>
            </w:r>
          </w:p>
        </w:tc>
        <w:tc>
          <w:tcPr>
            <w:tcW w:w="2200" w:type="dxa"/>
            <w:gridSpan w:val="3"/>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Дата</w:t>
            </w:r>
          </w:p>
        </w:tc>
        <w:tc>
          <w:tcPr>
            <w:tcW w:w="1786" w:type="dxa"/>
            <w:vMerge w:val="restart"/>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Наименование организации</w:t>
            </w:r>
          </w:p>
        </w:tc>
        <w:tc>
          <w:tcPr>
            <w:tcW w:w="4672" w:type="dxa"/>
            <w:gridSpan w:val="6"/>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Продолжительность службы (работы)</w:t>
            </w:r>
          </w:p>
        </w:tc>
        <w:tc>
          <w:tcPr>
            <w:tcW w:w="2336" w:type="dxa"/>
            <w:gridSpan w:val="3"/>
            <w:vMerge w:val="restart"/>
          </w:tcPr>
          <w:p w:rsidR="00361348" w:rsidRPr="00BD0D3D" w:rsidRDefault="00BD0D3D" w:rsidP="00BD0D3D">
            <w:pPr>
              <w:pStyle w:val="ConsPlusNormal"/>
              <w:jc w:val="center"/>
              <w:rPr>
                <w:rFonts w:ascii="Times New Roman" w:hAnsi="Times New Roman" w:cs="Times New Roman"/>
                <w:sz w:val="20"/>
              </w:rPr>
            </w:pPr>
            <w:r>
              <w:rPr>
                <w:rFonts w:ascii="Times New Roman" w:hAnsi="Times New Roman" w:cs="Times New Roman"/>
                <w:sz w:val="20"/>
              </w:rPr>
              <w:t>Стаж муниципальной</w:t>
            </w:r>
            <w:r w:rsidR="00361348" w:rsidRPr="00BD0D3D">
              <w:rPr>
                <w:rFonts w:ascii="Times New Roman" w:hAnsi="Times New Roman" w:cs="Times New Roman"/>
                <w:sz w:val="20"/>
              </w:rPr>
              <w:t xml:space="preserve"> службы, дающий право на государственную пенсию за выслугу лет</w:t>
            </w:r>
          </w:p>
        </w:tc>
      </w:tr>
      <w:tr w:rsidR="00361348">
        <w:tc>
          <w:tcPr>
            <w:tcW w:w="550" w:type="dxa"/>
            <w:vMerge/>
          </w:tcPr>
          <w:p w:rsidR="00361348" w:rsidRPr="00BD0D3D" w:rsidRDefault="00361348">
            <w:pPr>
              <w:rPr>
                <w:sz w:val="20"/>
                <w:szCs w:val="20"/>
              </w:rPr>
            </w:pPr>
          </w:p>
        </w:tc>
        <w:tc>
          <w:tcPr>
            <w:tcW w:w="2061" w:type="dxa"/>
            <w:vMerge/>
          </w:tcPr>
          <w:p w:rsidR="00361348" w:rsidRPr="00BD0D3D" w:rsidRDefault="00361348">
            <w:pPr>
              <w:rPr>
                <w:sz w:val="20"/>
                <w:szCs w:val="20"/>
              </w:rPr>
            </w:pPr>
          </w:p>
        </w:tc>
        <w:tc>
          <w:tcPr>
            <w:tcW w:w="2200" w:type="dxa"/>
            <w:gridSpan w:val="3"/>
            <w:vMerge/>
          </w:tcPr>
          <w:p w:rsidR="00361348" w:rsidRPr="00BD0D3D" w:rsidRDefault="00361348">
            <w:pPr>
              <w:rPr>
                <w:sz w:val="20"/>
                <w:szCs w:val="20"/>
              </w:rPr>
            </w:pPr>
          </w:p>
        </w:tc>
        <w:tc>
          <w:tcPr>
            <w:tcW w:w="1786" w:type="dxa"/>
            <w:vMerge/>
          </w:tcPr>
          <w:p w:rsidR="00361348" w:rsidRPr="00BD0D3D" w:rsidRDefault="00361348">
            <w:pPr>
              <w:rPr>
                <w:sz w:val="20"/>
                <w:szCs w:val="20"/>
              </w:rPr>
            </w:pPr>
          </w:p>
        </w:tc>
        <w:tc>
          <w:tcPr>
            <w:tcW w:w="2336" w:type="dxa"/>
            <w:gridSpan w:val="3"/>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в календарном исчислении</w:t>
            </w:r>
          </w:p>
        </w:tc>
        <w:tc>
          <w:tcPr>
            <w:tcW w:w="2336" w:type="dxa"/>
            <w:gridSpan w:val="3"/>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в льготном исчислении</w:t>
            </w:r>
          </w:p>
        </w:tc>
        <w:tc>
          <w:tcPr>
            <w:tcW w:w="2336" w:type="dxa"/>
            <w:gridSpan w:val="3"/>
            <w:vMerge/>
          </w:tcPr>
          <w:p w:rsidR="00361348" w:rsidRPr="00BD0D3D" w:rsidRDefault="00361348">
            <w:pPr>
              <w:rPr>
                <w:sz w:val="20"/>
                <w:szCs w:val="20"/>
              </w:rPr>
            </w:pPr>
          </w:p>
        </w:tc>
      </w:tr>
      <w:tr w:rsidR="00361348">
        <w:tc>
          <w:tcPr>
            <w:tcW w:w="550" w:type="dxa"/>
            <w:vMerge/>
          </w:tcPr>
          <w:p w:rsidR="00361348" w:rsidRPr="00BD0D3D" w:rsidRDefault="00361348">
            <w:pPr>
              <w:rPr>
                <w:sz w:val="20"/>
                <w:szCs w:val="20"/>
              </w:rPr>
            </w:pPr>
          </w:p>
        </w:tc>
        <w:tc>
          <w:tcPr>
            <w:tcW w:w="2061" w:type="dxa"/>
            <w:vMerge/>
          </w:tcPr>
          <w:p w:rsidR="00361348" w:rsidRPr="00BD0D3D" w:rsidRDefault="00361348">
            <w:pPr>
              <w:rPr>
                <w:sz w:val="20"/>
                <w:szCs w:val="20"/>
              </w:rPr>
            </w:pP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год</w:t>
            </w:r>
          </w:p>
        </w:tc>
        <w:tc>
          <w:tcPr>
            <w:tcW w:w="825"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w:t>
            </w:r>
          </w:p>
        </w:tc>
        <w:tc>
          <w:tcPr>
            <w:tcW w:w="825"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число</w:t>
            </w:r>
          </w:p>
        </w:tc>
        <w:tc>
          <w:tcPr>
            <w:tcW w:w="1786" w:type="dxa"/>
          </w:tcPr>
          <w:p w:rsidR="00361348" w:rsidRPr="00BD0D3D" w:rsidRDefault="00361348">
            <w:pPr>
              <w:pStyle w:val="ConsPlusNormal"/>
              <w:rPr>
                <w:rFonts w:ascii="Times New Roman" w:hAnsi="Times New Roman" w:cs="Times New Roman"/>
                <w:sz w:val="20"/>
              </w:rPr>
            </w:pP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лет</w:t>
            </w:r>
          </w:p>
        </w:tc>
        <w:tc>
          <w:tcPr>
            <w:tcW w:w="1099"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месяцев</w:t>
            </w:r>
          </w:p>
        </w:tc>
        <w:tc>
          <w:tcPr>
            <w:tcW w:w="687"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дней</w:t>
            </w: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лет</w:t>
            </w:r>
          </w:p>
        </w:tc>
        <w:tc>
          <w:tcPr>
            <w:tcW w:w="1099"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месяцев</w:t>
            </w:r>
          </w:p>
        </w:tc>
        <w:tc>
          <w:tcPr>
            <w:tcW w:w="687"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дней</w:t>
            </w:r>
          </w:p>
        </w:tc>
        <w:tc>
          <w:tcPr>
            <w:tcW w:w="550"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лет</w:t>
            </w:r>
          </w:p>
        </w:tc>
        <w:tc>
          <w:tcPr>
            <w:tcW w:w="1099"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месяцев</w:t>
            </w:r>
          </w:p>
        </w:tc>
        <w:tc>
          <w:tcPr>
            <w:tcW w:w="687" w:type="dxa"/>
          </w:tcPr>
          <w:p w:rsidR="00361348" w:rsidRPr="00BD0D3D" w:rsidRDefault="00361348">
            <w:pPr>
              <w:pStyle w:val="ConsPlusNormal"/>
              <w:jc w:val="center"/>
              <w:rPr>
                <w:rFonts w:ascii="Times New Roman" w:hAnsi="Times New Roman" w:cs="Times New Roman"/>
                <w:sz w:val="20"/>
              </w:rPr>
            </w:pPr>
            <w:r w:rsidRPr="00BD0D3D">
              <w:rPr>
                <w:rFonts w:ascii="Times New Roman" w:hAnsi="Times New Roman" w:cs="Times New Roman"/>
                <w:sz w:val="20"/>
              </w:rPr>
              <w:t>дней</w:t>
            </w:r>
          </w:p>
        </w:tc>
      </w:tr>
      <w:tr w:rsidR="00361348">
        <w:tc>
          <w:tcPr>
            <w:tcW w:w="550" w:type="dxa"/>
          </w:tcPr>
          <w:p w:rsidR="00361348" w:rsidRDefault="00361348">
            <w:pPr>
              <w:pStyle w:val="ConsPlusNormal"/>
            </w:pPr>
          </w:p>
        </w:tc>
        <w:tc>
          <w:tcPr>
            <w:tcW w:w="2061" w:type="dxa"/>
          </w:tcPr>
          <w:p w:rsidR="00361348" w:rsidRDefault="00361348">
            <w:pPr>
              <w:pStyle w:val="ConsPlusNormal"/>
            </w:pPr>
          </w:p>
        </w:tc>
        <w:tc>
          <w:tcPr>
            <w:tcW w:w="550" w:type="dxa"/>
          </w:tcPr>
          <w:p w:rsidR="00361348" w:rsidRDefault="00361348">
            <w:pPr>
              <w:pStyle w:val="ConsPlusNormal"/>
            </w:pPr>
          </w:p>
        </w:tc>
        <w:tc>
          <w:tcPr>
            <w:tcW w:w="825" w:type="dxa"/>
          </w:tcPr>
          <w:p w:rsidR="00361348" w:rsidRDefault="00361348">
            <w:pPr>
              <w:pStyle w:val="ConsPlusNormal"/>
            </w:pPr>
          </w:p>
        </w:tc>
        <w:tc>
          <w:tcPr>
            <w:tcW w:w="825" w:type="dxa"/>
          </w:tcPr>
          <w:p w:rsidR="00361348" w:rsidRDefault="00361348">
            <w:pPr>
              <w:pStyle w:val="ConsPlusNormal"/>
            </w:pPr>
          </w:p>
        </w:tc>
        <w:tc>
          <w:tcPr>
            <w:tcW w:w="1786" w:type="dxa"/>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r>
      <w:tr w:rsidR="00361348">
        <w:tc>
          <w:tcPr>
            <w:tcW w:w="2611" w:type="dxa"/>
            <w:gridSpan w:val="2"/>
          </w:tcPr>
          <w:p w:rsidR="00361348" w:rsidRDefault="00361348">
            <w:pPr>
              <w:pStyle w:val="ConsPlusNormal"/>
              <w:jc w:val="center"/>
            </w:pPr>
            <w:r>
              <w:t>Всего</w:t>
            </w:r>
          </w:p>
        </w:tc>
        <w:tc>
          <w:tcPr>
            <w:tcW w:w="8658" w:type="dxa"/>
            <w:gridSpan w:val="10"/>
          </w:tcPr>
          <w:p w:rsidR="00361348" w:rsidRDefault="00361348">
            <w:pPr>
              <w:pStyle w:val="ConsPlusNormal"/>
            </w:pPr>
          </w:p>
        </w:tc>
        <w:tc>
          <w:tcPr>
            <w:tcW w:w="550" w:type="dxa"/>
          </w:tcPr>
          <w:p w:rsidR="00361348" w:rsidRDefault="00361348">
            <w:pPr>
              <w:pStyle w:val="ConsPlusNormal"/>
            </w:pPr>
          </w:p>
        </w:tc>
        <w:tc>
          <w:tcPr>
            <w:tcW w:w="1099" w:type="dxa"/>
          </w:tcPr>
          <w:p w:rsidR="00361348" w:rsidRDefault="00361348">
            <w:pPr>
              <w:pStyle w:val="ConsPlusNormal"/>
            </w:pPr>
          </w:p>
        </w:tc>
        <w:tc>
          <w:tcPr>
            <w:tcW w:w="687" w:type="dxa"/>
          </w:tcPr>
          <w:p w:rsidR="00361348" w:rsidRDefault="00361348">
            <w:pPr>
              <w:pStyle w:val="ConsPlusNormal"/>
            </w:pPr>
          </w:p>
        </w:tc>
      </w:tr>
    </w:tbl>
    <w:p w:rsidR="00361348" w:rsidRDefault="00361348">
      <w:pPr>
        <w:pStyle w:val="ConsPlusNormal"/>
        <w:jc w:val="both"/>
      </w:pPr>
    </w:p>
    <w:p w:rsidR="00361348" w:rsidRPr="00357882" w:rsidRDefault="00361348">
      <w:pPr>
        <w:pStyle w:val="ConsPlusNonformat"/>
        <w:jc w:val="both"/>
      </w:pPr>
      <w:r>
        <w:t xml:space="preserve">       </w:t>
      </w:r>
      <w:r w:rsidRPr="00357882">
        <w:t>Наименование должности</w:t>
      </w:r>
    </w:p>
    <w:p w:rsidR="00361348" w:rsidRPr="00357882" w:rsidRDefault="00361348">
      <w:pPr>
        <w:pStyle w:val="ConsPlusNonformat"/>
        <w:jc w:val="both"/>
      </w:pPr>
      <w:r w:rsidRPr="00357882">
        <w:t xml:space="preserve">руководителя </w:t>
      </w:r>
      <w:r w:rsidR="00357882" w:rsidRPr="00357882">
        <w:t>муниципального</w:t>
      </w:r>
      <w:r w:rsidRPr="00357882">
        <w:t xml:space="preserve"> органа</w:t>
      </w:r>
    </w:p>
    <w:p w:rsidR="00361348" w:rsidRPr="00357882" w:rsidRDefault="00361348">
      <w:pPr>
        <w:pStyle w:val="ConsPlusNonformat"/>
        <w:jc w:val="both"/>
      </w:pPr>
      <w:r w:rsidRPr="00357882">
        <w:t xml:space="preserve">     (представителя нанимателя)           (подпись)      (инициалы и фамилия)</w:t>
      </w:r>
    </w:p>
    <w:p w:rsidR="00361348" w:rsidRPr="00357882" w:rsidRDefault="00361348">
      <w:pPr>
        <w:pStyle w:val="ConsPlusNonformat"/>
        <w:jc w:val="both"/>
      </w:pPr>
    </w:p>
    <w:p w:rsidR="00361348" w:rsidRPr="00357882" w:rsidRDefault="00361348">
      <w:pPr>
        <w:pStyle w:val="ConsPlusNonformat"/>
        <w:jc w:val="both"/>
      </w:pPr>
      <w:r w:rsidRPr="00357882">
        <w:t xml:space="preserve">Наименование должности </w:t>
      </w:r>
      <w:r w:rsidR="00357882" w:rsidRPr="00357882">
        <w:t>работника,</w:t>
      </w:r>
    </w:p>
    <w:p w:rsidR="00361348" w:rsidRPr="00357882" w:rsidRDefault="00357882">
      <w:pPr>
        <w:pStyle w:val="ConsPlusNonformat"/>
        <w:jc w:val="both"/>
      </w:pPr>
      <w:r w:rsidRPr="00357882">
        <w:t xml:space="preserve">в должностные обязанности </w:t>
      </w:r>
      <w:proofErr w:type="gramStart"/>
      <w:r w:rsidRPr="00357882">
        <w:t>которого</w:t>
      </w:r>
      <w:proofErr w:type="gramEnd"/>
    </w:p>
    <w:p w:rsidR="00361348" w:rsidRPr="00357882" w:rsidRDefault="00357882">
      <w:pPr>
        <w:pStyle w:val="ConsPlusNonformat"/>
        <w:jc w:val="both"/>
      </w:pPr>
      <w:r w:rsidRPr="00357882">
        <w:t>входит работа с кадрами</w:t>
      </w:r>
      <w:r w:rsidR="00361348" w:rsidRPr="00357882">
        <w:t xml:space="preserve">     </w:t>
      </w:r>
      <w:r w:rsidRPr="00357882">
        <w:t xml:space="preserve">            </w:t>
      </w:r>
      <w:r w:rsidR="00361348" w:rsidRPr="00357882">
        <w:t xml:space="preserve">  (подпись)      (инициалы и фамилия)</w:t>
      </w:r>
    </w:p>
    <w:p w:rsidR="00361348" w:rsidRDefault="00361348">
      <w:pPr>
        <w:pStyle w:val="ConsPlusNonformat"/>
        <w:jc w:val="both"/>
      </w:pPr>
      <w:r w:rsidRPr="00357882">
        <w:t xml:space="preserve">  </w:t>
      </w:r>
    </w:p>
    <w:p w:rsidR="00361348" w:rsidRDefault="00361348">
      <w:pPr>
        <w:pStyle w:val="ConsPlusNonformat"/>
        <w:jc w:val="both"/>
      </w:pPr>
    </w:p>
    <w:p w:rsidR="00361348" w:rsidRDefault="00361348">
      <w:pPr>
        <w:pStyle w:val="ConsPlusNonformat"/>
        <w:jc w:val="both"/>
      </w:pPr>
      <w:r>
        <w:t xml:space="preserve">                                                    М.П.</w:t>
      </w:r>
    </w:p>
    <w:p w:rsidR="00361348" w:rsidRDefault="00361348">
      <w:pPr>
        <w:pStyle w:val="ConsPlusNonformat"/>
        <w:jc w:val="both"/>
      </w:pPr>
    </w:p>
    <w:p w:rsidR="00361348" w:rsidRDefault="00361348">
      <w:pPr>
        <w:pStyle w:val="ConsPlusNonformat"/>
        <w:jc w:val="both"/>
      </w:pPr>
      <w:r>
        <w:t>"______" ___________________ _________ года</w:t>
      </w:r>
    </w:p>
    <w:p w:rsidR="00361348" w:rsidRDefault="00361348" w:rsidP="00357882">
      <w:pPr>
        <w:pStyle w:val="ConsPlusNonformat"/>
        <w:sectPr w:rsidR="00361348">
          <w:pgSz w:w="16838" w:h="11905" w:orient="landscape"/>
          <w:pgMar w:top="1701" w:right="1134" w:bottom="850" w:left="1134" w:header="0" w:footer="0" w:gutter="0"/>
          <w:cols w:space="720"/>
        </w:sectPr>
      </w:pPr>
      <w:r>
        <w:t xml:space="preserve">   (у</w:t>
      </w:r>
      <w:r w:rsidR="00357882">
        <w:t>казывается дата выдачи справки)</w:t>
      </w:r>
    </w:p>
    <w:p w:rsidR="00361348" w:rsidRDefault="00361348">
      <w:pPr>
        <w:pStyle w:val="ConsPlusNormal"/>
        <w:jc w:val="both"/>
      </w:pPr>
    </w:p>
    <w:p w:rsidR="00361348" w:rsidRPr="00BD0D3D" w:rsidRDefault="00361348">
      <w:pPr>
        <w:pStyle w:val="ConsPlusNormal"/>
        <w:jc w:val="right"/>
        <w:outlineLvl w:val="0"/>
        <w:rPr>
          <w:rFonts w:ascii="Times New Roman" w:hAnsi="Times New Roman" w:cs="Times New Roman"/>
        </w:rPr>
      </w:pPr>
      <w:r w:rsidRPr="00BD0D3D">
        <w:rPr>
          <w:rFonts w:ascii="Times New Roman" w:hAnsi="Times New Roman" w:cs="Times New Roman"/>
        </w:rPr>
        <w:t xml:space="preserve">Приложение </w:t>
      </w:r>
      <w:r w:rsidR="006149D1">
        <w:rPr>
          <w:rFonts w:ascii="Times New Roman" w:hAnsi="Times New Roman" w:cs="Times New Roman"/>
        </w:rPr>
        <w:t xml:space="preserve"> </w:t>
      </w:r>
      <w:r w:rsidRPr="00BD0D3D">
        <w:rPr>
          <w:rFonts w:ascii="Times New Roman" w:hAnsi="Times New Roman" w:cs="Times New Roman"/>
        </w:rPr>
        <w:t>4</w:t>
      </w:r>
    </w:p>
    <w:p w:rsidR="00BD0D3D" w:rsidRPr="00BD0D3D" w:rsidRDefault="00BD0D3D" w:rsidP="00BD0D3D">
      <w:pPr>
        <w:spacing w:after="1"/>
        <w:jc w:val="right"/>
        <w:rPr>
          <w:sz w:val="22"/>
          <w:szCs w:val="20"/>
        </w:rPr>
      </w:pPr>
      <w:r w:rsidRPr="00BD0D3D">
        <w:rPr>
          <w:sz w:val="22"/>
          <w:szCs w:val="20"/>
        </w:rPr>
        <w:t>к решению Собрания депутатов</w:t>
      </w:r>
    </w:p>
    <w:p w:rsidR="00BD0D3D" w:rsidRPr="00BD0D3D" w:rsidRDefault="00BD0D3D" w:rsidP="00BD0D3D">
      <w:pPr>
        <w:spacing w:after="1"/>
        <w:jc w:val="right"/>
        <w:rPr>
          <w:sz w:val="22"/>
          <w:szCs w:val="20"/>
        </w:rPr>
      </w:pPr>
      <w:r w:rsidRPr="00BD0D3D">
        <w:rPr>
          <w:sz w:val="22"/>
          <w:szCs w:val="20"/>
        </w:rPr>
        <w:t xml:space="preserve"> Семикаракорского городского поселения </w:t>
      </w:r>
    </w:p>
    <w:p w:rsidR="00BD0D3D" w:rsidRPr="00BD0D3D" w:rsidRDefault="00BD0D3D" w:rsidP="00BD0D3D">
      <w:pPr>
        <w:spacing w:after="1"/>
        <w:jc w:val="right"/>
        <w:rPr>
          <w:sz w:val="22"/>
          <w:szCs w:val="20"/>
        </w:rPr>
      </w:pPr>
      <w:r w:rsidRPr="00BD0D3D">
        <w:rPr>
          <w:sz w:val="22"/>
          <w:szCs w:val="20"/>
        </w:rPr>
        <w:t>от _______№_____</w:t>
      </w:r>
    </w:p>
    <w:p w:rsidR="00BD0D3D" w:rsidRPr="00BD0D3D" w:rsidRDefault="00BD0D3D" w:rsidP="00BD0D3D">
      <w:pPr>
        <w:spacing w:after="1"/>
        <w:jc w:val="right"/>
        <w:rPr>
          <w:sz w:val="22"/>
          <w:szCs w:val="20"/>
        </w:rPr>
      </w:pPr>
      <w:r w:rsidRPr="00BD0D3D">
        <w:rPr>
          <w:sz w:val="22"/>
          <w:szCs w:val="20"/>
        </w:rPr>
        <w:t xml:space="preserve"> "О государственной пенсии за выслугу лет</w:t>
      </w:r>
    </w:p>
    <w:p w:rsidR="00BD0D3D" w:rsidRPr="00BD0D3D" w:rsidRDefault="00BD0D3D" w:rsidP="00BD0D3D">
      <w:pPr>
        <w:spacing w:after="1"/>
        <w:jc w:val="right"/>
        <w:rPr>
          <w:sz w:val="22"/>
          <w:szCs w:val="20"/>
        </w:rPr>
      </w:pPr>
      <w:r w:rsidRPr="00BD0D3D">
        <w:rPr>
          <w:sz w:val="22"/>
          <w:szCs w:val="20"/>
        </w:rPr>
        <w:t xml:space="preserve">лицам, замещавшим </w:t>
      </w:r>
      <w:proofErr w:type="gramStart"/>
      <w:r w:rsidRPr="00BD0D3D">
        <w:rPr>
          <w:sz w:val="22"/>
          <w:szCs w:val="20"/>
        </w:rPr>
        <w:t>муниципальные</w:t>
      </w:r>
      <w:proofErr w:type="gramEnd"/>
      <w:r w:rsidRPr="00BD0D3D">
        <w:rPr>
          <w:sz w:val="22"/>
          <w:szCs w:val="20"/>
        </w:rPr>
        <w:t xml:space="preserve"> </w:t>
      </w:r>
    </w:p>
    <w:p w:rsidR="00BD0D3D" w:rsidRPr="00BD0D3D" w:rsidRDefault="00BD0D3D" w:rsidP="00BD0D3D">
      <w:pPr>
        <w:spacing w:after="1"/>
        <w:jc w:val="right"/>
        <w:rPr>
          <w:sz w:val="22"/>
          <w:szCs w:val="20"/>
        </w:rPr>
      </w:pPr>
      <w:r w:rsidRPr="00BD0D3D">
        <w:rPr>
          <w:sz w:val="22"/>
          <w:szCs w:val="20"/>
        </w:rPr>
        <w:t xml:space="preserve">должности и должности муниципальной </w:t>
      </w:r>
    </w:p>
    <w:p w:rsidR="00361348" w:rsidRPr="00BD0D3D" w:rsidRDefault="00BD0D3D" w:rsidP="00BD0D3D">
      <w:pPr>
        <w:spacing w:after="1"/>
        <w:jc w:val="right"/>
      </w:pPr>
      <w:r w:rsidRPr="00BD0D3D">
        <w:rPr>
          <w:sz w:val="22"/>
          <w:szCs w:val="20"/>
        </w:rPr>
        <w:t>службы"</w:t>
      </w:r>
    </w:p>
    <w:p w:rsidR="00361348" w:rsidRDefault="00361348">
      <w:pPr>
        <w:pStyle w:val="ConsPlusNormal"/>
        <w:jc w:val="both"/>
      </w:pPr>
    </w:p>
    <w:p w:rsidR="00361348" w:rsidRPr="006149D1" w:rsidRDefault="00361348">
      <w:pPr>
        <w:pStyle w:val="ConsPlusNormal"/>
        <w:jc w:val="center"/>
        <w:rPr>
          <w:rFonts w:ascii="Times New Roman" w:hAnsi="Times New Roman" w:cs="Times New Roman"/>
        </w:rPr>
      </w:pPr>
      <w:bookmarkStart w:id="29" w:name="P448"/>
      <w:bookmarkEnd w:id="29"/>
      <w:r w:rsidRPr="006149D1">
        <w:rPr>
          <w:rFonts w:ascii="Times New Roman" w:hAnsi="Times New Roman" w:cs="Times New Roman"/>
        </w:rPr>
        <w:t>СПРАВКА</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____________________________________________________________</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w:t>
      </w:r>
      <w:r w:rsidR="00357882" w:rsidRPr="006149D1">
        <w:rPr>
          <w:rFonts w:ascii="Times New Roman" w:hAnsi="Times New Roman" w:cs="Times New Roman"/>
        </w:rPr>
        <w:t>наименование муниципального</w:t>
      </w:r>
      <w:r w:rsidRPr="006149D1">
        <w:rPr>
          <w:rFonts w:ascii="Times New Roman" w:hAnsi="Times New Roman" w:cs="Times New Roman"/>
        </w:rPr>
        <w:t xml:space="preserve"> органа)</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о размере среднемесячного денежного содержания</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____________________________________________________________</w:t>
      </w:r>
    </w:p>
    <w:p w:rsidR="00361348" w:rsidRPr="006149D1" w:rsidRDefault="00361348">
      <w:pPr>
        <w:pStyle w:val="ConsPlusNormal"/>
        <w:jc w:val="center"/>
        <w:rPr>
          <w:rFonts w:ascii="Times New Roman" w:hAnsi="Times New Roman" w:cs="Times New Roman"/>
        </w:rPr>
      </w:pPr>
      <w:r w:rsidRPr="006149D1">
        <w:rPr>
          <w:rFonts w:ascii="Times New Roman" w:hAnsi="Times New Roman" w:cs="Times New Roman"/>
        </w:rPr>
        <w:t>(фамилия, имя, отчество)</w:t>
      </w:r>
    </w:p>
    <w:p w:rsidR="00361348" w:rsidRDefault="00361348">
      <w:pPr>
        <w:pStyle w:val="ConsPlusNormal"/>
        <w:jc w:val="both"/>
      </w:pPr>
    </w:p>
    <w:p w:rsidR="00361348" w:rsidRDefault="00361348">
      <w:pPr>
        <w:pStyle w:val="ConsPlusNonformat"/>
        <w:jc w:val="both"/>
      </w:pPr>
      <w:r>
        <w:t>Среднемесячное денежное содержание _______________________________________,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замещавшего в _____________________________________________________________</w:t>
      </w:r>
    </w:p>
    <w:p w:rsidR="00361348" w:rsidRDefault="00361348">
      <w:pPr>
        <w:pStyle w:val="ConsPlusNonformat"/>
        <w:jc w:val="both"/>
      </w:pPr>
      <w:r>
        <w:t xml:space="preserve">                          (наименование государственного органа)</w:t>
      </w:r>
    </w:p>
    <w:p w:rsidR="00361348" w:rsidRDefault="00361348">
      <w:pPr>
        <w:pStyle w:val="ConsPlusNonformat"/>
        <w:jc w:val="both"/>
      </w:pPr>
      <w:r>
        <w:t>должность _________________________________________________________________</w:t>
      </w:r>
    </w:p>
    <w:p w:rsidR="00361348" w:rsidRDefault="00361348">
      <w:pPr>
        <w:pStyle w:val="ConsPlusNonformat"/>
        <w:jc w:val="both"/>
      </w:pPr>
      <w:r>
        <w:t>__________________________________________________________________________,</w:t>
      </w:r>
    </w:p>
    <w:p w:rsidR="00361348" w:rsidRDefault="00361348">
      <w:pPr>
        <w:pStyle w:val="ConsPlusNonformat"/>
        <w:jc w:val="both"/>
      </w:pPr>
      <w:r>
        <w:t xml:space="preserve">(наименование </w:t>
      </w:r>
      <w:r w:rsidR="00A26150">
        <w:t>муниципальной</w:t>
      </w:r>
      <w:r>
        <w:t xml:space="preserve"> должности, должности </w:t>
      </w:r>
      <w:r w:rsidR="00A26150">
        <w:t>муниципальной</w:t>
      </w:r>
      <w:r>
        <w:t xml:space="preserve"> службы)</w:t>
      </w:r>
    </w:p>
    <w:p w:rsidR="00361348" w:rsidRDefault="00361348">
      <w:pPr>
        <w:pStyle w:val="ConsPlusNonformat"/>
        <w:jc w:val="both"/>
      </w:pPr>
      <w:proofErr w:type="gramStart"/>
      <w:r>
        <w:t>за</w:t>
      </w:r>
      <w:proofErr w:type="gramEnd"/>
      <w:r>
        <w:t xml:space="preserve"> _____________________________________ по "____"____________ ______ года.</w:t>
      </w:r>
    </w:p>
    <w:p w:rsidR="00361348" w:rsidRDefault="00361348">
      <w:pPr>
        <w:pStyle w:val="ConsPlusNonformat"/>
        <w:jc w:val="both"/>
      </w:pPr>
      <w:r>
        <w:t xml:space="preserve">   (указывается количество полных месяцев)</w:t>
      </w:r>
    </w:p>
    <w:p w:rsidR="00361348" w:rsidRDefault="00361348">
      <w:pPr>
        <w:pStyle w:val="ConsPlusNormal"/>
        <w:jc w:val="both"/>
      </w:pPr>
    </w:p>
    <w:p w:rsidR="00361348" w:rsidRDefault="00361348">
      <w:pPr>
        <w:sectPr w:rsidR="00361348">
          <w:pgSz w:w="11905" w:h="16838"/>
          <w:pgMar w:top="1134" w:right="850" w:bottom="1134" w:left="1701" w:header="0" w:footer="0" w:gutter="0"/>
          <w:cols w:space="720"/>
        </w:sectPr>
      </w:pPr>
    </w:p>
    <w:tbl>
      <w:tblPr>
        <w:tblW w:w="1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1559"/>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851"/>
        <w:gridCol w:w="3454"/>
        <w:gridCol w:w="755"/>
        <w:gridCol w:w="755"/>
        <w:gridCol w:w="144"/>
        <w:gridCol w:w="144"/>
        <w:gridCol w:w="144"/>
      </w:tblGrid>
      <w:tr w:rsidR="00F32AD5" w:rsidRPr="00A26150" w:rsidTr="00F32AD5">
        <w:trPr>
          <w:gridAfter w:val="6"/>
          <w:wAfter w:w="5396" w:type="dxa"/>
        </w:trPr>
        <w:tc>
          <w:tcPr>
            <w:tcW w:w="346" w:type="dxa"/>
            <w:vMerge w:val="restart"/>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lastRenderedPageBreak/>
              <w:t xml:space="preserve">N </w:t>
            </w:r>
            <w:proofErr w:type="gramStart"/>
            <w:r w:rsidRPr="00A26150">
              <w:rPr>
                <w:rFonts w:ascii="Times New Roman" w:hAnsi="Times New Roman" w:cs="Times New Roman"/>
                <w:sz w:val="20"/>
              </w:rPr>
              <w:t>п</w:t>
            </w:r>
            <w:proofErr w:type="gramEnd"/>
            <w:r w:rsidRPr="00A26150">
              <w:rPr>
                <w:rFonts w:ascii="Times New Roman" w:hAnsi="Times New Roman" w:cs="Times New Roman"/>
                <w:sz w:val="20"/>
              </w:rPr>
              <w:t>/п</w:t>
            </w:r>
          </w:p>
        </w:tc>
        <w:tc>
          <w:tcPr>
            <w:tcW w:w="1559" w:type="dxa"/>
            <w:vMerge w:val="restart"/>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Денежное</w:t>
            </w:r>
          </w:p>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содержание</w:t>
            </w:r>
          </w:p>
        </w:tc>
        <w:tc>
          <w:tcPr>
            <w:tcW w:w="851" w:type="dxa"/>
            <w:gridSpan w:val="2"/>
          </w:tcPr>
          <w:p w:rsidR="00F32AD5" w:rsidRPr="00665181" w:rsidRDefault="00F32AD5">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F32AD5" w:rsidRPr="00665181" w:rsidRDefault="00F32AD5">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F32AD5" w:rsidRPr="00665181" w:rsidRDefault="00F32AD5">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F32AD5" w:rsidRPr="00665181" w:rsidRDefault="00F32AD5">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F32AD5" w:rsidRPr="00665181" w:rsidRDefault="00F32AD5">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F32AD5" w:rsidRPr="00665181" w:rsidRDefault="00F32AD5">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F32AD5" w:rsidRPr="00665181" w:rsidRDefault="00F32AD5" w:rsidP="00E3544B">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F32AD5" w:rsidRPr="00665181" w:rsidRDefault="00F32AD5" w:rsidP="00E3544B">
            <w:pPr>
              <w:pStyle w:val="ConsPlusNormal"/>
              <w:jc w:val="center"/>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1" w:type="dxa"/>
            <w:gridSpan w:val="2"/>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месяц и год</w:t>
            </w:r>
          </w:p>
        </w:tc>
        <w:tc>
          <w:tcPr>
            <w:tcW w:w="850" w:type="dxa"/>
            <w:gridSpan w:val="2"/>
          </w:tcPr>
          <w:p w:rsidR="00F32AD5" w:rsidRPr="00F32AD5" w:rsidRDefault="00F32AD5" w:rsidP="00E3544B">
            <w:pPr>
              <w:pStyle w:val="ConsPlusNormal"/>
              <w:jc w:val="both"/>
              <w:rPr>
                <w:rFonts w:ascii="Times New Roman" w:hAnsi="Times New Roman" w:cs="Times New Roman"/>
                <w:sz w:val="16"/>
                <w:szCs w:val="16"/>
              </w:rPr>
            </w:pPr>
            <w:r w:rsidRPr="00F32AD5">
              <w:rPr>
                <w:rFonts w:ascii="Times New Roman" w:hAnsi="Times New Roman" w:cs="Times New Roman"/>
                <w:sz w:val="16"/>
                <w:szCs w:val="16"/>
              </w:rPr>
              <w:t>месяц и год</w:t>
            </w:r>
          </w:p>
        </w:tc>
        <w:tc>
          <w:tcPr>
            <w:tcW w:w="851" w:type="dxa"/>
          </w:tcPr>
          <w:p w:rsidR="00F32AD5" w:rsidRPr="00F32AD5" w:rsidRDefault="00F32AD5" w:rsidP="00E3544B">
            <w:pPr>
              <w:pStyle w:val="ConsPlusNormal"/>
              <w:jc w:val="both"/>
              <w:rPr>
                <w:rFonts w:ascii="Times New Roman" w:hAnsi="Times New Roman" w:cs="Times New Roman"/>
                <w:sz w:val="16"/>
                <w:szCs w:val="16"/>
              </w:rPr>
            </w:pPr>
            <w:r w:rsidRPr="00F32AD5">
              <w:rPr>
                <w:rFonts w:ascii="Times New Roman" w:hAnsi="Times New Roman" w:cs="Times New Roman"/>
                <w:sz w:val="16"/>
                <w:szCs w:val="16"/>
              </w:rPr>
              <w:t>Итого</w:t>
            </w:r>
          </w:p>
        </w:tc>
      </w:tr>
      <w:tr w:rsidR="00F32AD5" w:rsidRPr="00A26150" w:rsidTr="00F32AD5">
        <w:trPr>
          <w:gridAfter w:val="6"/>
          <w:wAfter w:w="5396" w:type="dxa"/>
        </w:trPr>
        <w:tc>
          <w:tcPr>
            <w:tcW w:w="346" w:type="dxa"/>
            <w:vMerge/>
          </w:tcPr>
          <w:p w:rsidR="00F32AD5" w:rsidRPr="00A26150" w:rsidRDefault="00F32AD5">
            <w:pPr>
              <w:rPr>
                <w:sz w:val="20"/>
                <w:szCs w:val="20"/>
              </w:rPr>
            </w:pPr>
          </w:p>
        </w:tc>
        <w:tc>
          <w:tcPr>
            <w:tcW w:w="1559" w:type="dxa"/>
            <w:vMerge/>
          </w:tcPr>
          <w:p w:rsidR="00F32AD5" w:rsidRPr="00A26150" w:rsidRDefault="00F32AD5">
            <w:pPr>
              <w:rPr>
                <w:sz w:val="20"/>
                <w:szCs w:val="20"/>
              </w:rPr>
            </w:pPr>
          </w:p>
        </w:tc>
        <w:tc>
          <w:tcPr>
            <w:tcW w:w="425" w:type="dxa"/>
          </w:tcPr>
          <w:p w:rsidR="00F32AD5" w:rsidRPr="00665181" w:rsidRDefault="00F32AD5">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F32AD5" w:rsidRPr="00665181" w:rsidRDefault="00F32AD5">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F32AD5" w:rsidRPr="00665181" w:rsidRDefault="00F32AD5">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F32AD5" w:rsidRPr="00665181" w:rsidRDefault="00F32AD5">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F32AD5" w:rsidRPr="00665181" w:rsidRDefault="00F32AD5">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F32AD5" w:rsidRPr="00665181" w:rsidRDefault="00F32AD5">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F32AD5" w:rsidRPr="00665181" w:rsidRDefault="00F32AD5">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6" w:type="dxa"/>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425" w:type="dxa"/>
          </w:tcPr>
          <w:p w:rsidR="00F32AD5" w:rsidRPr="00665181" w:rsidRDefault="00F32AD5" w:rsidP="00E3544B">
            <w:pPr>
              <w:pStyle w:val="ConsPlusNormal"/>
              <w:rPr>
                <w:rFonts w:ascii="Times New Roman" w:hAnsi="Times New Roman" w:cs="Times New Roman"/>
                <w:sz w:val="16"/>
                <w:szCs w:val="16"/>
              </w:rPr>
            </w:pPr>
            <w:r w:rsidRPr="00665181">
              <w:rPr>
                <w:rFonts w:ascii="Times New Roman" w:hAnsi="Times New Roman" w:cs="Times New Roman"/>
                <w:sz w:val="16"/>
                <w:szCs w:val="16"/>
              </w:rPr>
              <w:t>процентов должностного оклада</w:t>
            </w:r>
          </w:p>
        </w:tc>
        <w:tc>
          <w:tcPr>
            <w:tcW w:w="425" w:type="dxa"/>
          </w:tcPr>
          <w:p w:rsidR="00F32AD5" w:rsidRPr="00665181" w:rsidRDefault="00F32AD5" w:rsidP="00E3544B">
            <w:pPr>
              <w:pStyle w:val="ConsPlusNormal"/>
              <w:jc w:val="both"/>
              <w:rPr>
                <w:rFonts w:ascii="Times New Roman" w:hAnsi="Times New Roman" w:cs="Times New Roman"/>
                <w:sz w:val="16"/>
                <w:szCs w:val="16"/>
              </w:rPr>
            </w:pPr>
            <w:r w:rsidRPr="00665181">
              <w:rPr>
                <w:rFonts w:ascii="Times New Roman" w:hAnsi="Times New Roman" w:cs="Times New Roman"/>
                <w:sz w:val="16"/>
                <w:szCs w:val="16"/>
              </w:rPr>
              <w:t>руб. коп.</w:t>
            </w:r>
          </w:p>
        </w:tc>
        <w:tc>
          <w:tcPr>
            <w:tcW w:w="851" w:type="dxa"/>
          </w:tcPr>
          <w:p w:rsidR="00F32AD5" w:rsidRPr="00A26150" w:rsidRDefault="00F32AD5">
            <w:pPr>
              <w:pStyle w:val="ConsPlusNormal"/>
              <w:rPr>
                <w:rFonts w:ascii="Times New Roman" w:hAnsi="Times New Roman" w:cs="Times New Roman"/>
                <w:sz w:val="20"/>
              </w:rPr>
            </w:pPr>
          </w:p>
        </w:tc>
      </w:tr>
      <w:tr w:rsidR="00F32AD5" w:rsidRPr="00A26150" w:rsidTr="00F32AD5">
        <w:trPr>
          <w:gridAfter w:val="6"/>
          <w:wAfter w:w="5396" w:type="dxa"/>
        </w:trPr>
        <w:tc>
          <w:tcPr>
            <w:tcW w:w="346"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1.</w:t>
            </w:r>
          </w:p>
        </w:tc>
        <w:tc>
          <w:tcPr>
            <w:tcW w:w="1559"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Должностной оклад</w:t>
            </w: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6"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6"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851" w:type="dxa"/>
          </w:tcPr>
          <w:p w:rsidR="00F32AD5" w:rsidRPr="00A26150" w:rsidRDefault="00F32AD5" w:rsidP="00A26150">
            <w:pPr>
              <w:pStyle w:val="ConsPlusNormal"/>
              <w:jc w:val="center"/>
              <w:rPr>
                <w:rFonts w:ascii="Times New Roman" w:hAnsi="Times New Roman" w:cs="Times New Roman"/>
                <w:sz w:val="20"/>
              </w:rPr>
            </w:pPr>
          </w:p>
        </w:tc>
      </w:tr>
      <w:tr w:rsidR="00F32AD5" w:rsidRPr="00A26150" w:rsidTr="00F32AD5">
        <w:trPr>
          <w:gridAfter w:val="6"/>
          <w:wAfter w:w="5396" w:type="dxa"/>
        </w:trPr>
        <w:tc>
          <w:tcPr>
            <w:tcW w:w="346"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2.</w:t>
            </w:r>
          </w:p>
        </w:tc>
        <w:tc>
          <w:tcPr>
            <w:tcW w:w="1559" w:type="dxa"/>
          </w:tcPr>
          <w:p w:rsidR="00F32AD5" w:rsidRPr="00A26150" w:rsidRDefault="00F32AD5" w:rsidP="00F32AD5">
            <w:pPr>
              <w:pStyle w:val="ConsPlusNormal"/>
              <w:rPr>
                <w:rFonts w:ascii="Times New Roman" w:hAnsi="Times New Roman" w:cs="Times New Roman"/>
                <w:sz w:val="20"/>
              </w:rPr>
            </w:pPr>
            <w:r>
              <w:rPr>
                <w:rFonts w:ascii="Times New Roman" w:hAnsi="Times New Roman" w:cs="Times New Roman"/>
                <w:sz w:val="20"/>
              </w:rPr>
              <w:t>Ежемесячная надбавка к должностному окладу за квалификационный разряд</w:t>
            </w: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6"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r w:rsidRPr="00A26150">
              <w:rPr>
                <w:rFonts w:ascii="Times New Roman" w:hAnsi="Times New Roman" w:cs="Times New Roman"/>
                <w:sz w:val="20"/>
              </w:rPr>
              <w:t>-</w:t>
            </w:r>
          </w:p>
        </w:tc>
        <w:tc>
          <w:tcPr>
            <w:tcW w:w="426"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6"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425" w:type="dxa"/>
          </w:tcPr>
          <w:p w:rsidR="00F32AD5" w:rsidRPr="00A26150" w:rsidRDefault="00F32AD5" w:rsidP="00A26150">
            <w:pPr>
              <w:pStyle w:val="ConsPlusNormal"/>
              <w:jc w:val="center"/>
              <w:rPr>
                <w:rFonts w:ascii="Times New Roman" w:hAnsi="Times New Roman" w:cs="Times New Roman"/>
                <w:sz w:val="20"/>
              </w:rPr>
            </w:pPr>
          </w:p>
        </w:tc>
        <w:tc>
          <w:tcPr>
            <w:tcW w:w="851" w:type="dxa"/>
          </w:tcPr>
          <w:p w:rsidR="00F32AD5" w:rsidRPr="00A26150" w:rsidRDefault="00F32AD5" w:rsidP="00A26150">
            <w:pPr>
              <w:pStyle w:val="ConsPlusNormal"/>
              <w:jc w:val="center"/>
              <w:rPr>
                <w:rFonts w:ascii="Times New Roman" w:hAnsi="Times New Roman" w:cs="Times New Roman"/>
                <w:sz w:val="20"/>
              </w:rPr>
            </w:pPr>
          </w:p>
        </w:tc>
      </w:tr>
      <w:tr w:rsidR="00F32AD5" w:rsidRPr="00A26150" w:rsidTr="00F32AD5">
        <w:trPr>
          <w:gridAfter w:val="6"/>
          <w:wAfter w:w="5396" w:type="dxa"/>
        </w:trPr>
        <w:tc>
          <w:tcPr>
            <w:tcW w:w="346"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3.</w:t>
            </w:r>
          </w:p>
        </w:tc>
        <w:tc>
          <w:tcPr>
            <w:tcW w:w="1559" w:type="dxa"/>
          </w:tcPr>
          <w:p w:rsidR="00F32AD5" w:rsidRPr="00A26150" w:rsidRDefault="00F32AD5" w:rsidP="00F32AD5">
            <w:pPr>
              <w:pStyle w:val="ConsPlusNormal"/>
              <w:rPr>
                <w:rFonts w:ascii="Times New Roman" w:hAnsi="Times New Roman" w:cs="Times New Roman"/>
                <w:sz w:val="20"/>
              </w:rPr>
            </w:pPr>
            <w:r w:rsidRPr="00A26150">
              <w:rPr>
                <w:rFonts w:ascii="Times New Roman" w:hAnsi="Times New Roman" w:cs="Times New Roman"/>
                <w:sz w:val="20"/>
              </w:rPr>
              <w:t xml:space="preserve">Ежемесячная надбавка к должностному окладу за выслугу лет </w:t>
            </w: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851" w:type="dxa"/>
          </w:tcPr>
          <w:p w:rsidR="00F32AD5" w:rsidRPr="00A26150" w:rsidRDefault="00F32AD5">
            <w:pPr>
              <w:pStyle w:val="ConsPlusNormal"/>
              <w:rPr>
                <w:rFonts w:ascii="Times New Roman" w:hAnsi="Times New Roman" w:cs="Times New Roman"/>
                <w:sz w:val="20"/>
              </w:rPr>
            </w:pPr>
          </w:p>
        </w:tc>
      </w:tr>
      <w:tr w:rsidR="00F32AD5" w:rsidRPr="00A26150" w:rsidTr="00F32AD5">
        <w:trPr>
          <w:gridAfter w:val="6"/>
          <w:wAfter w:w="5396" w:type="dxa"/>
        </w:trPr>
        <w:tc>
          <w:tcPr>
            <w:tcW w:w="346"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4.</w:t>
            </w:r>
          </w:p>
        </w:tc>
        <w:tc>
          <w:tcPr>
            <w:tcW w:w="1559" w:type="dxa"/>
          </w:tcPr>
          <w:p w:rsidR="00F32AD5" w:rsidRPr="00A26150" w:rsidRDefault="00F32AD5" w:rsidP="00F32AD5">
            <w:pPr>
              <w:pStyle w:val="ConsPlusNormal"/>
              <w:rPr>
                <w:rFonts w:ascii="Times New Roman" w:hAnsi="Times New Roman" w:cs="Times New Roman"/>
                <w:sz w:val="20"/>
              </w:rPr>
            </w:pPr>
            <w:r w:rsidRPr="00A26150">
              <w:rPr>
                <w:rFonts w:ascii="Times New Roman" w:hAnsi="Times New Roman" w:cs="Times New Roman"/>
                <w:sz w:val="20"/>
              </w:rPr>
              <w:t xml:space="preserve">Ежемесячная надбавка к должностному окладу за особые условия </w:t>
            </w:r>
            <w:r>
              <w:rPr>
                <w:rFonts w:ascii="Times New Roman" w:hAnsi="Times New Roman" w:cs="Times New Roman"/>
                <w:sz w:val="20"/>
              </w:rPr>
              <w:t>муниципальной</w:t>
            </w:r>
            <w:r w:rsidRPr="00A26150">
              <w:rPr>
                <w:rFonts w:ascii="Times New Roman" w:hAnsi="Times New Roman" w:cs="Times New Roman"/>
                <w:sz w:val="20"/>
              </w:rPr>
              <w:t xml:space="preserve"> службы </w:t>
            </w: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851" w:type="dxa"/>
          </w:tcPr>
          <w:p w:rsidR="00F32AD5" w:rsidRPr="00A26150" w:rsidRDefault="00F32AD5">
            <w:pPr>
              <w:pStyle w:val="ConsPlusNormal"/>
              <w:rPr>
                <w:rFonts w:ascii="Times New Roman" w:hAnsi="Times New Roman" w:cs="Times New Roman"/>
                <w:sz w:val="20"/>
              </w:rPr>
            </w:pPr>
          </w:p>
        </w:tc>
      </w:tr>
      <w:tr w:rsidR="00F32AD5" w:rsidRPr="00A26150" w:rsidTr="0068120D">
        <w:tc>
          <w:tcPr>
            <w:tcW w:w="346"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5.</w:t>
            </w:r>
          </w:p>
        </w:tc>
        <w:tc>
          <w:tcPr>
            <w:tcW w:w="1559"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Ежемесячное денежное поощрение</w:t>
            </w: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6431" w:type="dxa"/>
            <w:gridSpan w:val="7"/>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r>
      <w:tr w:rsidR="00F32AD5" w:rsidRPr="00A26150" w:rsidTr="0068120D">
        <w:tc>
          <w:tcPr>
            <w:tcW w:w="346"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6.</w:t>
            </w:r>
          </w:p>
        </w:tc>
        <w:tc>
          <w:tcPr>
            <w:tcW w:w="1559"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 xml:space="preserve">Ежемесячная </w:t>
            </w:r>
            <w:r w:rsidRPr="00A26150">
              <w:rPr>
                <w:rFonts w:ascii="Times New Roman" w:hAnsi="Times New Roman" w:cs="Times New Roman"/>
                <w:sz w:val="20"/>
              </w:rPr>
              <w:lastRenderedPageBreak/>
              <w:t>процентная надбавка к должностному окладу за работу со сведениями, составляющими государственную тайну</w:t>
            </w: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6431" w:type="dxa"/>
            <w:gridSpan w:val="7"/>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r>
      <w:tr w:rsidR="0068120D" w:rsidRPr="00A26150" w:rsidTr="0068120D">
        <w:tc>
          <w:tcPr>
            <w:tcW w:w="346" w:type="dxa"/>
          </w:tcPr>
          <w:p w:rsidR="0068120D" w:rsidRPr="00357882" w:rsidRDefault="0068120D">
            <w:pPr>
              <w:pStyle w:val="ConsPlusNormal"/>
              <w:rPr>
                <w:rFonts w:ascii="Times New Roman" w:hAnsi="Times New Roman" w:cs="Times New Roman"/>
                <w:sz w:val="20"/>
              </w:rPr>
            </w:pPr>
            <w:r w:rsidRPr="00357882">
              <w:rPr>
                <w:rFonts w:ascii="Times New Roman" w:hAnsi="Times New Roman" w:cs="Times New Roman"/>
                <w:sz w:val="20"/>
              </w:rPr>
              <w:lastRenderedPageBreak/>
              <w:t>7.</w:t>
            </w:r>
          </w:p>
        </w:tc>
        <w:tc>
          <w:tcPr>
            <w:tcW w:w="1559" w:type="dxa"/>
          </w:tcPr>
          <w:p w:rsidR="00357882" w:rsidRPr="00357882" w:rsidRDefault="0068120D" w:rsidP="00357882">
            <w:pPr>
              <w:pStyle w:val="ConsPlusNormal"/>
              <w:rPr>
                <w:rFonts w:ascii="Times New Roman" w:hAnsi="Times New Roman" w:cs="Times New Roman"/>
                <w:sz w:val="20"/>
              </w:rPr>
            </w:pPr>
            <w:r w:rsidRPr="00357882">
              <w:rPr>
                <w:rFonts w:ascii="Times New Roman" w:hAnsi="Times New Roman" w:cs="Times New Roman"/>
                <w:sz w:val="20"/>
              </w:rPr>
              <w:t xml:space="preserve">Премии </w:t>
            </w:r>
          </w:p>
          <w:p w:rsidR="00357882" w:rsidRPr="00357882" w:rsidRDefault="00357882" w:rsidP="00357882">
            <w:pPr>
              <w:pStyle w:val="ConsPlusNormal"/>
              <w:rPr>
                <w:rFonts w:ascii="Times New Roman" w:hAnsi="Times New Roman" w:cs="Times New Roman"/>
                <w:sz w:val="20"/>
              </w:rPr>
            </w:pPr>
            <w:r w:rsidRPr="00357882">
              <w:rPr>
                <w:rFonts w:ascii="Times New Roman" w:hAnsi="Times New Roman" w:cs="Times New Roman"/>
                <w:sz w:val="20"/>
              </w:rPr>
              <w:t>а) по результатам работы за месяц;</w:t>
            </w:r>
          </w:p>
          <w:p w:rsidR="00357882" w:rsidRPr="00357882" w:rsidRDefault="00357882" w:rsidP="00357882">
            <w:pPr>
              <w:pStyle w:val="ConsPlusNormal"/>
              <w:rPr>
                <w:rFonts w:ascii="Times New Roman" w:hAnsi="Times New Roman" w:cs="Times New Roman"/>
                <w:sz w:val="20"/>
              </w:rPr>
            </w:pPr>
            <w:r w:rsidRPr="00357882">
              <w:rPr>
                <w:rFonts w:ascii="Times New Roman" w:hAnsi="Times New Roman" w:cs="Times New Roman"/>
                <w:sz w:val="20"/>
              </w:rPr>
              <w:t>б) по результатам работы за год;</w:t>
            </w:r>
          </w:p>
          <w:p w:rsidR="0068120D" w:rsidRPr="00357882" w:rsidRDefault="00357882" w:rsidP="00357882">
            <w:pPr>
              <w:pStyle w:val="ConsPlusNormal"/>
              <w:rPr>
                <w:rFonts w:ascii="Times New Roman" w:hAnsi="Times New Roman" w:cs="Times New Roman"/>
                <w:sz w:val="20"/>
              </w:rPr>
            </w:pPr>
            <w:r w:rsidRPr="00357882">
              <w:rPr>
                <w:rFonts w:ascii="Times New Roman" w:hAnsi="Times New Roman" w:cs="Times New Roman"/>
                <w:sz w:val="20"/>
              </w:rPr>
              <w:t>в) по результатам работы за период времени, превышающий месяц, но менее года</w:t>
            </w:r>
          </w:p>
        </w:tc>
        <w:tc>
          <w:tcPr>
            <w:tcW w:w="425" w:type="dxa"/>
          </w:tcPr>
          <w:p w:rsidR="0068120D" w:rsidRPr="00A26150" w:rsidRDefault="0068120D">
            <w:pPr>
              <w:pStyle w:val="ConsPlusNormal"/>
              <w:rPr>
                <w:rFonts w:ascii="Times New Roman" w:hAnsi="Times New Roman" w:cs="Times New Roman"/>
                <w:sz w:val="20"/>
              </w:rPr>
            </w:pPr>
          </w:p>
        </w:tc>
        <w:tc>
          <w:tcPr>
            <w:tcW w:w="426"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6"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6"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6"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426" w:type="dxa"/>
          </w:tcPr>
          <w:p w:rsidR="0068120D" w:rsidRPr="00A26150" w:rsidRDefault="0068120D">
            <w:pPr>
              <w:pStyle w:val="ConsPlusNormal"/>
              <w:rPr>
                <w:rFonts w:ascii="Times New Roman" w:hAnsi="Times New Roman" w:cs="Times New Roman"/>
                <w:sz w:val="20"/>
              </w:rPr>
            </w:pPr>
          </w:p>
        </w:tc>
        <w:tc>
          <w:tcPr>
            <w:tcW w:w="425" w:type="dxa"/>
          </w:tcPr>
          <w:p w:rsidR="0068120D" w:rsidRPr="00A26150" w:rsidRDefault="0068120D">
            <w:pPr>
              <w:pStyle w:val="ConsPlusNormal"/>
              <w:rPr>
                <w:rFonts w:ascii="Times New Roman" w:hAnsi="Times New Roman" w:cs="Times New Roman"/>
                <w:sz w:val="20"/>
              </w:rPr>
            </w:pPr>
          </w:p>
        </w:tc>
        <w:tc>
          <w:tcPr>
            <w:tcW w:w="6431" w:type="dxa"/>
            <w:gridSpan w:val="7"/>
          </w:tcPr>
          <w:p w:rsidR="0068120D" w:rsidRPr="00A26150" w:rsidRDefault="0068120D">
            <w:pPr>
              <w:pStyle w:val="ConsPlusNormal"/>
              <w:rPr>
                <w:rFonts w:ascii="Times New Roman" w:hAnsi="Times New Roman" w:cs="Times New Roman"/>
                <w:sz w:val="20"/>
              </w:rPr>
            </w:pPr>
          </w:p>
        </w:tc>
        <w:tc>
          <w:tcPr>
            <w:tcW w:w="755" w:type="dxa"/>
          </w:tcPr>
          <w:p w:rsidR="0068120D" w:rsidRPr="00A26150" w:rsidRDefault="0068120D">
            <w:pPr>
              <w:pStyle w:val="ConsPlusNormal"/>
              <w:rPr>
                <w:rFonts w:ascii="Times New Roman" w:hAnsi="Times New Roman" w:cs="Times New Roman"/>
                <w:sz w:val="20"/>
              </w:rPr>
            </w:pPr>
          </w:p>
        </w:tc>
        <w:tc>
          <w:tcPr>
            <w:tcW w:w="755" w:type="dxa"/>
          </w:tcPr>
          <w:p w:rsidR="0068120D" w:rsidRPr="00A26150" w:rsidRDefault="0068120D">
            <w:pPr>
              <w:pStyle w:val="ConsPlusNormal"/>
              <w:rPr>
                <w:rFonts w:ascii="Times New Roman" w:hAnsi="Times New Roman" w:cs="Times New Roman"/>
                <w:sz w:val="20"/>
              </w:rPr>
            </w:pPr>
          </w:p>
        </w:tc>
        <w:tc>
          <w:tcPr>
            <w:tcW w:w="144" w:type="dxa"/>
          </w:tcPr>
          <w:p w:rsidR="0068120D" w:rsidRPr="00A26150" w:rsidRDefault="0068120D">
            <w:pPr>
              <w:pStyle w:val="ConsPlusNormal"/>
              <w:rPr>
                <w:rFonts w:ascii="Times New Roman" w:hAnsi="Times New Roman" w:cs="Times New Roman"/>
                <w:sz w:val="20"/>
              </w:rPr>
            </w:pPr>
          </w:p>
        </w:tc>
        <w:tc>
          <w:tcPr>
            <w:tcW w:w="144" w:type="dxa"/>
          </w:tcPr>
          <w:p w:rsidR="0068120D" w:rsidRPr="00A26150" w:rsidRDefault="0068120D">
            <w:pPr>
              <w:pStyle w:val="ConsPlusNormal"/>
              <w:rPr>
                <w:rFonts w:ascii="Times New Roman" w:hAnsi="Times New Roman" w:cs="Times New Roman"/>
                <w:sz w:val="20"/>
              </w:rPr>
            </w:pPr>
          </w:p>
        </w:tc>
        <w:tc>
          <w:tcPr>
            <w:tcW w:w="144" w:type="dxa"/>
          </w:tcPr>
          <w:p w:rsidR="0068120D" w:rsidRPr="00A26150" w:rsidRDefault="0068120D">
            <w:pPr>
              <w:pStyle w:val="ConsPlusNormal"/>
              <w:rPr>
                <w:rFonts w:ascii="Times New Roman" w:hAnsi="Times New Roman" w:cs="Times New Roman"/>
                <w:sz w:val="20"/>
              </w:rPr>
            </w:pPr>
          </w:p>
        </w:tc>
      </w:tr>
      <w:tr w:rsidR="00F32AD5" w:rsidRPr="00A26150" w:rsidTr="0068120D">
        <w:tc>
          <w:tcPr>
            <w:tcW w:w="346" w:type="dxa"/>
          </w:tcPr>
          <w:p w:rsidR="00F32AD5" w:rsidRPr="00A26150" w:rsidRDefault="0068120D">
            <w:pPr>
              <w:pStyle w:val="ConsPlusNormal"/>
              <w:rPr>
                <w:rFonts w:ascii="Times New Roman" w:hAnsi="Times New Roman" w:cs="Times New Roman"/>
                <w:sz w:val="20"/>
              </w:rPr>
            </w:pPr>
            <w:r>
              <w:rPr>
                <w:rFonts w:ascii="Times New Roman" w:hAnsi="Times New Roman" w:cs="Times New Roman"/>
                <w:sz w:val="20"/>
              </w:rPr>
              <w:t>8</w:t>
            </w:r>
            <w:r w:rsidR="00F32AD5" w:rsidRPr="00A26150">
              <w:rPr>
                <w:rFonts w:ascii="Times New Roman" w:hAnsi="Times New Roman" w:cs="Times New Roman"/>
                <w:sz w:val="20"/>
              </w:rPr>
              <w:t>.</w:t>
            </w:r>
          </w:p>
        </w:tc>
        <w:tc>
          <w:tcPr>
            <w:tcW w:w="1559" w:type="dxa"/>
          </w:tcPr>
          <w:p w:rsidR="00F32AD5" w:rsidRPr="00A26150" w:rsidRDefault="00F32AD5">
            <w:pPr>
              <w:pStyle w:val="ConsPlusNormal"/>
              <w:rPr>
                <w:rFonts w:ascii="Times New Roman" w:hAnsi="Times New Roman" w:cs="Times New Roman"/>
                <w:sz w:val="20"/>
              </w:rPr>
            </w:pPr>
            <w:r w:rsidRPr="00072596">
              <w:rPr>
                <w:rFonts w:ascii="Times New Roman" w:hAnsi="Times New Roman" w:cs="Times New Roman"/>
                <w:sz w:val="20"/>
              </w:rPr>
              <w:t>Единовременная выплата при предоставлении ежегодного оплачиваемого отпуска</w:t>
            </w: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6431" w:type="dxa"/>
            <w:gridSpan w:val="7"/>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r>
      <w:tr w:rsidR="00F32AD5" w:rsidRPr="00A26150" w:rsidTr="0068120D">
        <w:tc>
          <w:tcPr>
            <w:tcW w:w="346" w:type="dxa"/>
          </w:tcPr>
          <w:p w:rsidR="00F32AD5" w:rsidRPr="00A26150" w:rsidRDefault="0068120D">
            <w:pPr>
              <w:pStyle w:val="ConsPlusNormal"/>
              <w:rPr>
                <w:rFonts w:ascii="Times New Roman" w:hAnsi="Times New Roman" w:cs="Times New Roman"/>
                <w:sz w:val="20"/>
              </w:rPr>
            </w:pPr>
            <w:r>
              <w:rPr>
                <w:rFonts w:ascii="Times New Roman" w:hAnsi="Times New Roman" w:cs="Times New Roman"/>
                <w:sz w:val="20"/>
              </w:rPr>
              <w:t>9</w:t>
            </w:r>
            <w:r w:rsidR="00F32AD5" w:rsidRPr="00A26150">
              <w:rPr>
                <w:rFonts w:ascii="Times New Roman" w:hAnsi="Times New Roman" w:cs="Times New Roman"/>
                <w:sz w:val="20"/>
              </w:rPr>
              <w:t>.</w:t>
            </w:r>
          </w:p>
        </w:tc>
        <w:tc>
          <w:tcPr>
            <w:tcW w:w="1559" w:type="dxa"/>
          </w:tcPr>
          <w:p w:rsidR="00F32AD5" w:rsidRPr="00A26150" w:rsidRDefault="00F32AD5">
            <w:pPr>
              <w:pStyle w:val="ConsPlusNormal"/>
              <w:rPr>
                <w:rFonts w:ascii="Times New Roman" w:hAnsi="Times New Roman" w:cs="Times New Roman"/>
                <w:sz w:val="20"/>
              </w:rPr>
            </w:pPr>
            <w:r w:rsidRPr="00A26150">
              <w:rPr>
                <w:rFonts w:ascii="Times New Roman" w:hAnsi="Times New Roman" w:cs="Times New Roman"/>
                <w:sz w:val="20"/>
              </w:rPr>
              <w:t>Материальная помощь</w:t>
            </w: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6431" w:type="dxa"/>
            <w:gridSpan w:val="7"/>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r>
      <w:tr w:rsidR="00F32AD5" w:rsidRPr="00A26150" w:rsidTr="0068120D">
        <w:tc>
          <w:tcPr>
            <w:tcW w:w="1905" w:type="dxa"/>
            <w:gridSpan w:val="2"/>
          </w:tcPr>
          <w:p w:rsidR="00F32AD5" w:rsidRPr="00A26150" w:rsidRDefault="00F32AD5">
            <w:pPr>
              <w:pStyle w:val="ConsPlusNormal"/>
              <w:jc w:val="center"/>
              <w:rPr>
                <w:rFonts w:ascii="Times New Roman" w:hAnsi="Times New Roman" w:cs="Times New Roman"/>
                <w:sz w:val="20"/>
              </w:rPr>
            </w:pPr>
            <w:r w:rsidRPr="00A26150">
              <w:rPr>
                <w:rFonts w:ascii="Times New Roman" w:hAnsi="Times New Roman" w:cs="Times New Roman"/>
                <w:sz w:val="20"/>
              </w:rPr>
              <w:t>ИТОГО</w:t>
            </w: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426" w:type="dxa"/>
          </w:tcPr>
          <w:p w:rsidR="00F32AD5" w:rsidRPr="00A26150" w:rsidRDefault="00F32AD5">
            <w:pPr>
              <w:pStyle w:val="ConsPlusNormal"/>
              <w:rPr>
                <w:rFonts w:ascii="Times New Roman" w:hAnsi="Times New Roman" w:cs="Times New Roman"/>
                <w:sz w:val="20"/>
              </w:rPr>
            </w:pPr>
          </w:p>
        </w:tc>
        <w:tc>
          <w:tcPr>
            <w:tcW w:w="425" w:type="dxa"/>
          </w:tcPr>
          <w:p w:rsidR="00F32AD5" w:rsidRPr="00A26150" w:rsidRDefault="00F32AD5">
            <w:pPr>
              <w:pStyle w:val="ConsPlusNormal"/>
              <w:rPr>
                <w:rFonts w:ascii="Times New Roman" w:hAnsi="Times New Roman" w:cs="Times New Roman"/>
                <w:sz w:val="20"/>
              </w:rPr>
            </w:pPr>
          </w:p>
        </w:tc>
        <w:tc>
          <w:tcPr>
            <w:tcW w:w="6431" w:type="dxa"/>
            <w:gridSpan w:val="7"/>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755"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c>
          <w:tcPr>
            <w:tcW w:w="144" w:type="dxa"/>
          </w:tcPr>
          <w:p w:rsidR="00F32AD5" w:rsidRPr="00A26150" w:rsidRDefault="00F32AD5">
            <w:pPr>
              <w:pStyle w:val="ConsPlusNormal"/>
              <w:rPr>
                <w:rFonts w:ascii="Times New Roman" w:hAnsi="Times New Roman" w:cs="Times New Roman"/>
                <w:sz w:val="20"/>
              </w:rPr>
            </w:pPr>
          </w:p>
        </w:tc>
      </w:tr>
    </w:tbl>
    <w:p w:rsidR="00361348" w:rsidRPr="00A26150" w:rsidRDefault="00361348">
      <w:pPr>
        <w:pStyle w:val="ConsPlusNormal"/>
        <w:jc w:val="both"/>
        <w:rPr>
          <w:rFonts w:ascii="Times New Roman" w:hAnsi="Times New Roman" w:cs="Times New Roman"/>
          <w:sz w:val="20"/>
        </w:rPr>
      </w:pPr>
    </w:p>
    <w:p w:rsidR="00361348" w:rsidRPr="00AD0DB3" w:rsidRDefault="00361348">
      <w:pPr>
        <w:pStyle w:val="ConsPlusNonformat"/>
        <w:jc w:val="both"/>
      </w:pPr>
      <w:r>
        <w:t xml:space="preserve">          </w:t>
      </w:r>
      <w:r w:rsidRPr="00AD0DB3">
        <w:t>Наименование должности</w:t>
      </w:r>
    </w:p>
    <w:p w:rsidR="00361348" w:rsidRPr="00AD0DB3" w:rsidRDefault="00361348">
      <w:pPr>
        <w:pStyle w:val="ConsPlusNonformat"/>
        <w:jc w:val="both"/>
      </w:pPr>
      <w:r w:rsidRPr="00AD0DB3">
        <w:t xml:space="preserve">   руководителя </w:t>
      </w:r>
      <w:r w:rsidR="00357882" w:rsidRPr="00AD0DB3">
        <w:t>муниципального</w:t>
      </w:r>
      <w:r w:rsidRPr="00AD0DB3">
        <w:t xml:space="preserve"> органа</w:t>
      </w:r>
    </w:p>
    <w:p w:rsidR="00361348" w:rsidRDefault="00361348">
      <w:pPr>
        <w:pStyle w:val="ConsPlusNonformat"/>
        <w:jc w:val="both"/>
      </w:pPr>
      <w:r w:rsidRPr="00AD0DB3">
        <w:t xml:space="preserve">        (представителя нанимателя)</w:t>
      </w:r>
      <w:r>
        <w:t xml:space="preserve">           (подпись)    (инициалы, фамилия)</w:t>
      </w:r>
    </w:p>
    <w:p w:rsidR="00361348" w:rsidRDefault="00361348">
      <w:pPr>
        <w:pStyle w:val="ConsPlusNonformat"/>
        <w:jc w:val="both"/>
      </w:pPr>
    </w:p>
    <w:p w:rsidR="00361348" w:rsidRDefault="00361348">
      <w:pPr>
        <w:pStyle w:val="ConsPlusNonformat"/>
        <w:jc w:val="both"/>
      </w:pPr>
      <w:r>
        <w:t xml:space="preserve">            Главный бухгалтер</w:t>
      </w:r>
    </w:p>
    <w:p w:rsidR="00361348" w:rsidRDefault="00361348">
      <w:pPr>
        <w:pStyle w:val="ConsPlusNonformat"/>
        <w:jc w:val="both"/>
      </w:pPr>
      <w:r>
        <w:t>________________________________________</w:t>
      </w:r>
    </w:p>
    <w:p w:rsidR="00361348" w:rsidRDefault="00361348">
      <w:pPr>
        <w:pStyle w:val="ConsPlusNonformat"/>
        <w:jc w:val="both"/>
      </w:pPr>
      <w:r>
        <w:t xml:space="preserve"> (наименование </w:t>
      </w:r>
      <w:r w:rsidR="00357882">
        <w:t>муниципального</w:t>
      </w:r>
      <w:r>
        <w:t xml:space="preserve"> органа)      (подпись)    (инициалы, фамилия)</w:t>
      </w:r>
    </w:p>
    <w:p w:rsidR="00361348" w:rsidRDefault="00361348">
      <w:pPr>
        <w:pStyle w:val="ConsPlusNonformat"/>
        <w:jc w:val="both"/>
      </w:pPr>
    </w:p>
    <w:p w:rsidR="00361348" w:rsidRDefault="00361348">
      <w:pPr>
        <w:pStyle w:val="ConsPlusNonformat"/>
        <w:jc w:val="both"/>
      </w:pPr>
      <w:r>
        <w:t xml:space="preserve">                                                      М.П.</w:t>
      </w:r>
    </w:p>
    <w:p w:rsidR="00361348" w:rsidRDefault="00361348">
      <w:pPr>
        <w:pStyle w:val="ConsPlusNonformat"/>
        <w:jc w:val="both"/>
      </w:pPr>
    </w:p>
    <w:p w:rsidR="00361348" w:rsidRDefault="00361348">
      <w:pPr>
        <w:pStyle w:val="ConsPlusNonformat"/>
        <w:jc w:val="both"/>
      </w:pPr>
      <w:r>
        <w:t>"______" _________________ _________ года</w:t>
      </w:r>
    </w:p>
    <w:p w:rsidR="00361348" w:rsidRDefault="00361348">
      <w:pPr>
        <w:pStyle w:val="ConsPlusNonformat"/>
        <w:jc w:val="both"/>
      </w:pPr>
      <w:r>
        <w:t xml:space="preserve">  (указывается дата выдачи справки)</w:t>
      </w:r>
    </w:p>
    <w:p w:rsidR="00361348" w:rsidRDefault="00361348">
      <w:pPr>
        <w:sectPr w:rsidR="00361348">
          <w:pgSz w:w="16838" w:h="11905" w:orient="landscape"/>
          <w:pgMar w:top="1701" w:right="1134" w:bottom="850" w:left="1134" w:header="0" w:footer="0" w:gutter="0"/>
          <w:cols w:space="720"/>
        </w:sectPr>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Default="00361348">
      <w:pPr>
        <w:pStyle w:val="ConsPlusNormal"/>
        <w:jc w:val="both"/>
      </w:pPr>
    </w:p>
    <w:p w:rsidR="00361348" w:rsidRPr="0068120D" w:rsidRDefault="00361348">
      <w:pPr>
        <w:pStyle w:val="ConsPlusNormal"/>
        <w:jc w:val="right"/>
        <w:outlineLvl w:val="0"/>
        <w:rPr>
          <w:rFonts w:ascii="Times New Roman" w:hAnsi="Times New Roman" w:cs="Times New Roman"/>
        </w:rPr>
      </w:pPr>
      <w:r w:rsidRPr="0068120D">
        <w:rPr>
          <w:rFonts w:ascii="Times New Roman" w:hAnsi="Times New Roman" w:cs="Times New Roman"/>
        </w:rPr>
        <w:t>Приложение 5</w:t>
      </w:r>
    </w:p>
    <w:p w:rsidR="0068120D" w:rsidRPr="0068120D" w:rsidRDefault="0068120D" w:rsidP="0068120D">
      <w:pPr>
        <w:spacing w:after="1"/>
        <w:jc w:val="right"/>
        <w:rPr>
          <w:sz w:val="22"/>
          <w:szCs w:val="20"/>
        </w:rPr>
      </w:pPr>
      <w:r w:rsidRPr="0068120D">
        <w:rPr>
          <w:sz w:val="22"/>
          <w:szCs w:val="20"/>
        </w:rPr>
        <w:t>к решению Собрания депутатов</w:t>
      </w:r>
    </w:p>
    <w:p w:rsidR="0068120D" w:rsidRPr="0068120D" w:rsidRDefault="0068120D" w:rsidP="0068120D">
      <w:pPr>
        <w:spacing w:after="1"/>
        <w:jc w:val="right"/>
        <w:rPr>
          <w:sz w:val="22"/>
          <w:szCs w:val="20"/>
        </w:rPr>
      </w:pPr>
      <w:r w:rsidRPr="0068120D">
        <w:rPr>
          <w:sz w:val="22"/>
          <w:szCs w:val="20"/>
        </w:rPr>
        <w:t xml:space="preserve"> Семикаракорского городского поселения </w:t>
      </w:r>
    </w:p>
    <w:p w:rsidR="0068120D" w:rsidRPr="0068120D" w:rsidRDefault="0068120D" w:rsidP="0068120D">
      <w:pPr>
        <w:spacing w:after="1"/>
        <w:jc w:val="right"/>
        <w:rPr>
          <w:sz w:val="22"/>
          <w:szCs w:val="20"/>
        </w:rPr>
      </w:pPr>
      <w:r w:rsidRPr="0068120D">
        <w:rPr>
          <w:sz w:val="22"/>
          <w:szCs w:val="20"/>
        </w:rPr>
        <w:t>от _______№_____</w:t>
      </w:r>
    </w:p>
    <w:p w:rsidR="0068120D" w:rsidRPr="0068120D" w:rsidRDefault="0068120D" w:rsidP="0068120D">
      <w:pPr>
        <w:spacing w:after="1"/>
        <w:jc w:val="right"/>
        <w:rPr>
          <w:sz w:val="22"/>
          <w:szCs w:val="20"/>
        </w:rPr>
      </w:pPr>
      <w:r w:rsidRPr="0068120D">
        <w:rPr>
          <w:sz w:val="22"/>
          <w:szCs w:val="20"/>
        </w:rPr>
        <w:t xml:space="preserve"> "О государственной пенсии за выслугу лет</w:t>
      </w:r>
    </w:p>
    <w:p w:rsidR="0068120D" w:rsidRPr="0068120D" w:rsidRDefault="0068120D" w:rsidP="0068120D">
      <w:pPr>
        <w:spacing w:after="1"/>
        <w:jc w:val="right"/>
        <w:rPr>
          <w:sz w:val="22"/>
          <w:szCs w:val="20"/>
        </w:rPr>
      </w:pPr>
      <w:r w:rsidRPr="0068120D">
        <w:rPr>
          <w:sz w:val="22"/>
          <w:szCs w:val="20"/>
        </w:rPr>
        <w:t xml:space="preserve">лицам, замещавшим </w:t>
      </w:r>
      <w:proofErr w:type="gramStart"/>
      <w:r w:rsidRPr="0068120D">
        <w:rPr>
          <w:sz w:val="22"/>
          <w:szCs w:val="20"/>
        </w:rPr>
        <w:t>муниципальные</w:t>
      </w:r>
      <w:proofErr w:type="gramEnd"/>
      <w:r w:rsidRPr="0068120D">
        <w:rPr>
          <w:sz w:val="22"/>
          <w:szCs w:val="20"/>
        </w:rPr>
        <w:t xml:space="preserve"> </w:t>
      </w:r>
    </w:p>
    <w:p w:rsidR="0068120D" w:rsidRPr="0068120D" w:rsidRDefault="0068120D" w:rsidP="0068120D">
      <w:pPr>
        <w:spacing w:after="1"/>
        <w:jc w:val="right"/>
        <w:rPr>
          <w:sz w:val="22"/>
          <w:szCs w:val="20"/>
        </w:rPr>
      </w:pPr>
      <w:r w:rsidRPr="0068120D">
        <w:rPr>
          <w:sz w:val="22"/>
          <w:szCs w:val="20"/>
        </w:rPr>
        <w:t xml:space="preserve">должности и должности муниципальной </w:t>
      </w:r>
    </w:p>
    <w:p w:rsidR="00361348" w:rsidRPr="0068120D" w:rsidRDefault="0068120D" w:rsidP="0068120D">
      <w:pPr>
        <w:spacing w:after="1"/>
        <w:jc w:val="right"/>
      </w:pPr>
      <w:r w:rsidRPr="0068120D">
        <w:rPr>
          <w:sz w:val="22"/>
          <w:szCs w:val="20"/>
        </w:rPr>
        <w:t>службы"</w:t>
      </w:r>
    </w:p>
    <w:p w:rsidR="00361348" w:rsidRDefault="00361348">
      <w:pPr>
        <w:pStyle w:val="ConsPlusNormal"/>
        <w:jc w:val="both"/>
      </w:pPr>
    </w:p>
    <w:p w:rsidR="00361348" w:rsidRPr="00AD0DB3" w:rsidRDefault="00361348">
      <w:pPr>
        <w:pStyle w:val="ConsPlusNormal"/>
        <w:jc w:val="center"/>
        <w:rPr>
          <w:rFonts w:ascii="Times New Roman" w:hAnsi="Times New Roman" w:cs="Times New Roman"/>
        </w:rPr>
      </w:pPr>
      <w:bookmarkStart w:id="30" w:name="P778"/>
      <w:bookmarkEnd w:id="30"/>
      <w:r w:rsidRPr="00AD0DB3">
        <w:rPr>
          <w:rFonts w:ascii="Times New Roman" w:hAnsi="Times New Roman" w:cs="Times New Roman"/>
        </w:rPr>
        <w:t>СПРАВКА</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___________________________________________________________</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 xml:space="preserve">(наименование </w:t>
      </w:r>
      <w:r w:rsidR="00357882" w:rsidRPr="00AD0DB3">
        <w:rPr>
          <w:rFonts w:ascii="Times New Roman" w:hAnsi="Times New Roman" w:cs="Times New Roman"/>
        </w:rPr>
        <w:t xml:space="preserve">муниципального </w:t>
      </w:r>
      <w:r w:rsidRPr="00AD0DB3">
        <w:rPr>
          <w:rFonts w:ascii="Times New Roman" w:hAnsi="Times New Roman" w:cs="Times New Roman"/>
        </w:rPr>
        <w:t>органа)</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о размере среднемесячного денежного содержания</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___________________________________________________________</w:t>
      </w:r>
    </w:p>
    <w:p w:rsidR="00361348" w:rsidRPr="00AD0DB3" w:rsidRDefault="00361348">
      <w:pPr>
        <w:pStyle w:val="ConsPlusNormal"/>
        <w:jc w:val="center"/>
        <w:rPr>
          <w:rFonts w:ascii="Times New Roman" w:hAnsi="Times New Roman" w:cs="Times New Roman"/>
        </w:rPr>
      </w:pPr>
      <w:r w:rsidRPr="00AD0DB3">
        <w:rPr>
          <w:rFonts w:ascii="Times New Roman" w:hAnsi="Times New Roman" w:cs="Times New Roman"/>
        </w:rPr>
        <w:t>(фамилия, имя, отчество)</w:t>
      </w:r>
    </w:p>
    <w:p w:rsidR="00361348" w:rsidRDefault="00361348">
      <w:pPr>
        <w:pStyle w:val="ConsPlusNormal"/>
        <w:jc w:val="both"/>
      </w:pPr>
    </w:p>
    <w:p w:rsidR="00361348" w:rsidRDefault="00361348">
      <w:pPr>
        <w:pStyle w:val="ConsPlusNonformat"/>
        <w:jc w:val="both"/>
      </w:pPr>
      <w:r>
        <w:t>Среднемесячное денежное содержание ______________________________________,</w:t>
      </w:r>
    </w:p>
    <w:p w:rsidR="00361348" w:rsidRDefault="00361348">
      <w:pPr>
        <w:pStyle w:val="ConsPlusNonformat"/>
        <w:jc w:val="both"/>
      </w:pPr>
      <w:r>
        <w:t xml:space="preserve">                                          (фамилия, имя, отчество)</w:t>
      </w:r>
    </w:p>
    <w:p w:rsidR="00361348" w:rsidRDefault="00361348">
      <w:pPr>
        <w:pStyle w:val="ConsPlusNonformat"/>
        <w:jc w:val="both"/>
      </w:pPr>
      <w:r>
        <w:t>замещавшего в ____________________________________________________________</w:t>
      </w:r>
    </w:p>
    <w:p w:rsidR="00361348" w:rsidRDefault="00361348">
      <w:pPr>
        <w:pStyle w:val="ConsPlusNonformat"/>
        <w:jc w:val="both"/>
      </w:pPr>
      <w:r>
        <w:t xml:space="preserve">                         (наименование государственного органа)</w:t>
      </w:r>
    </w:p>
    <w:p w:rsidR="00361348" w:rsidRDefault="00361348">
      <w:pPr>
        <w:pStyle w:val="ConsPlusNonformat"/>
        <w:jc w:val="both"/>
      </w:pPr>
      <w:r>
        <w:t>должность ________________________________________________________________</w:t>
      </w:r>
    </w:p>
    <w:p w:rsidR="00361348" w:rsidRDefault="00361348">
      <w:pPr>
        <w:pStyle w:val="ConsPlusNonformat"/>
        <w:jc w:val="both"/>
      </w:pPr>
      <w:r>
        <w:t>_________________________________________________________________________,</w:t>
      </w:r>
    </w:p>
    <w:p w:rsidR="00361348" w:rsidRDefault="00361348">
      <w:pPr>
        <w:pStyle w:val="ConsPlusNonformat"/>
        <w:jc w:val="both"/>
      </w:pPr>
      <w:r>
        <w:t xml:space="preserve">(наименование </w:t>
      </w:r>
      <w:r w:rsidR="0068120D">
        <w:t>муниципальной</w:t>
      </w:r>
      <w:r>
        <w:t xml:space="preserve"> должности, должности </w:t>
      </w:r>
      <w:r w:rsidR="0068120D">
        <w:t>муниципальной</w:t>
      </w:r>
      <w:r>
        <w:t xml:space="preserve"> службы)</w:t>
      </w:r>
    </w:p>
    <w:p w:rsidR="00361348" w:rsidRDefault="00361348">
      <w:pPr>
        <w:pStyle w:val="ConsPlusNonformat"/>
        <w:jc w:val="both"/>
      </w:pPr>
      <w:proofErr w:type="gramStart"/>
      <w:r>
        <w:t>за</w:t>
      </w:r>
      <w:proofErr w:type="gramEnd"/>
      <w:r>
        <w:t xml:space="preserve"> _______________________________________ по "____"__________ _____ года.</w:t>
      </w:r>
    </w:p>
    <w:p w:rsidR="00361348" w:rsidRDefault="00361348">
      <w:pPr>
        <w:pStyle w:val="ConsPlusNonformat"/>
        <w:jc w:val="both"/>
      </w:pPr>
      <w:r>
        <w:t xml:space="preserve">   (указывается количество полных месяцев)</w:t>
      </w:r>
    </w:p>
    <w:p w:rsidR="00361348" w:rsidRDefault="00361348">
      <w:pPr>
        <w:pStyle w:val="ConsPlusNormal"/>
        <w:jc w:val="both"/>
      </w:pPr>
    </w:p>
    <w:p w:rsidR="00361348" w:rsidRDefault="00361348">
      <w:pPr>
        <w:sectPr w:rsidR="00361348">
          <w:pgSz w:w="11905" w:h="16838"/>
          <w:pgMar w:top="1134" w:right="850" w:bottom="1134" w:left="1701" w:header="0" w:footer="0" w:gutter="0"/>
          <w:cols w:space="720"/>
        </w:sectPr>
      </w:pP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137"/>
        <w:gridCol w:w="916"/>
        <w:gridCol w:w="763"/>
        <w:gridCol w:w="916"/>
        <w:gridCol w:w="763"/>
        <w:gridCol w:w="916"/>
        <w:gridCol w:w="763"/>
        <w:gridCol w:w="916"/>
        <w:gridCol w:w="763"/>
        <w:gridCol w:w="916"/>
        <w:gridCol w:w="763"/>
        <w:gridCol w:w="916"/>
        <w:gridCol w:w="763"/>
        <w:gridCol w:w="916"/>
        <w:gridCol w:w="763"/>
        <w:gridCol w:w="916"/>
      </w:tblGrid>
      <w:tr w:rsidR="00361348" w:rsidTr="00361348">
        <w:tc>
          <w:tcPr>
            <w:tcW w:w="610" w:type="dxa"/>
            <w:vMerge w:val="restart"/>
          </w:tcPr>
          <w:p w:rsidR="00361348" w:rsidRPr="00361348" w:rsidRDefault="00361348">
            <w:pPr>
              <w:pStyle w:val="ConsPlusNormal"/>
              <w:jc w:val="center"/>
              <w:rPr>
                <w:sz w:val="16"/>
                <w:szCs w:val="16"/>
              </w:rPr>
            </w:pPr>
            <w:r w:rsidRPr="00361348">
              <w:rPr>
                <w:sz w:val="16"/>
                <w:szCs w:val="16"/>
              </w:rPr>
              <w:lastRenderedPageBreak/>
              <w:t xml:space="preserve">N </w:t>
            </w:r>
            <w:proofErr w:type="gramStart"/>
            <w:r w:rsidRPr="00361348">
              <w:rPr>
                <w:sz w:val="16"/>
                <w:szCs w:val="16"/>
              </w:rPr>
              <w:t>п</w:t>
            </w:r>
            <w:proofErr w:type="gramEnd"/>
            <w:r w:rsidRPr="00361348">
              <w:rPr>
                <w:sz w:val="16"/>
                <w:szCs w:val="16"/>
              </w:rPr>
              <w:t>/п</w:t>
            </w:r>
          </w:p>
        </w:tc>
        <w:tc>
          <w:tcPr>
            <w:tcW w:w="2137" w:type="dxa"/>
            <w:vMerge w:val="restart"/>
          </w:tcPr>
          <w:p w:rsidR="00361348" w:rsidRPr="00361348" w:rsidRDefault="00361348">
            <w:pPr>
              <w:pStyle w:val="ConsPlusNormal"/>
              <w:jc w:val="center"/>
              <w:rPr>
                <w:sz w:val="16"/>
                <w:szCs w:val="16"/>
              </w:rPr>
            </w:pPr>
            <w:r w:rsidRPr="00361348">
              <w:rPr>
                <w:sz w:val="16"/>
                <w:szCs w:val="16"/>
              </w:rPr>
              <w:t>Денежное содержание</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Pr="00361348" w:rsidRDefault="00361348">
            <w:pPr>
              <w:pStyle w:val="ConsPlusNormal"/>
              <w:jc w:val="center"/>
              <w:rPr>
                <w:sz w:val="16"/>
                <w:szCs w:val="16"/>
              </w:rPr>
            </w:pPr>
            <w:r w:rsidRPr="00361348">
              <w:rPr>
                <w:sz w:val="16"/>
                <w:szCs w:val="16"/>
              </w:rPr>
              <w:t>месяц и год</w:t>
            </w:r>
          </w:p>
        </w:tc>
        <w:tc>
          <w:tcPr>
            <w:tcW w:w="1679" w:type="dxa"/>
            <w:gridSpan w:val="2"/>
          </w:tcPr>
          <w:p w:rsidR="00361348" w:rsidRDefault="00361348">
            <w:pPr>
              <w:pStyle w:val="ConsPlusNormal"/>
              <w:jc w:val="center"/>
            </w:pPr>
            <w:r>
              <w:t>месяц и год</w:t>
            </w:r>
          </w:p>
        </w:tc>
        <w:tc>
          <w:tcPr>
            <w:tcW w:w="916" w:type="dxa"/>
            <w:vMerge w:val="restart"/>
          </w:tcPr>
          <w:p w:rsidR="00361348" w:rsidRDefault="00361348">
            <w:pPr>
              <w:pStyle w:val="ConsPlusNormal"/>
              <w:jc w:val="both"/>
            </w:pPr>
            <w:r>
              <w:t>Итого</w:t>
            </w:r>
          </w:p>
        </w:tc>
      </w:tr>
      <w:tr w:rsidR="00361348" w:rsidTr="00361348">
        <w:tc>
          <w:tcPr>
            <w:tcW w:w="610" w:type="dxa"/>
            <w:vMerge/>
          </w:tcPr>
          <w:p w:rsidR="00361348" w:rsidRPr="00361348" w:rsidRDefault="00361348">
            <w:pPr>
              <w:rPr>
                <w:sz w:val="16"/>
                <w:szCs w:val="16"/>
              </w:rPr>
            </w:pPr>
          </w:p>
        </w:tc>
        <w:tc>
          <w:tcPr>
            <w:tcW w:w="2137" w:type="dxa"/>
            <w:vMerge/>
          </w:tcPr>
          <w:p w:rsidR="00361348" w:rsidRPr="00361348" w:rsidRDefault="00361348">
            <w:pPr>
              <w:rPr>
                <w:sz w:val="16"/>
                <w:szCs w:val="16"/>
              </w:rPr>
            </w:pP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Pr="00361348" w:rsidRDefault="00361348">
            <w:pPr>
              <w:pStyle w:val="ConsPlusNormal"/>
              <w:rPr>
                <w:sz w:val="16"/>
                <w:szCs w:val="16"/>
              </w:rPr>
            </w:pPr>
            <w:r w:rsidRPr="00361348">
              <w:rPr>
                <w:sz w:val="16"/>
                <w:szCs w:val="16"/>
              </w:rPr>
              <w:t>процентов должностного оклада</w:t>
            </w:r>
          </w:p>
        </w:tc>
        <w:tc>
          <w:tcPr>
            <w:tcW w:w="763" w:type="dxa"/>
          </w:tcPr>
          <w:p w:rsidR="00361348" w:rsidRPr="00361348" w:rsidRDefault="00361348">
            <w:pPr>
              <w:pStyle w:val="ConsPlusNormal"/>
              <w:jc w:val="both"/>
              <w:rPr>
                <w:sz w:val="16"/>
                <w:szCs w:val="16"/>
              </w:rPr>
            </w:pPr>
            <w:r w:rsidRPr="00361348">
              <w:rPr>
                <w:sz w:val="16"/>
                <w:szCs w:val="16"/>
              </w:rPr>
              <w:t>руб. коп.</w:t>
            </w:r>
          </w:p>
        </w:tc>
        <w:tc>
          <w:tcPr>
            <w:tcW w:w="916" w:type="dxa"/>
          </w:tcPr>
          <w:p w:rsidR="00361348" w:rsidRDefault="00361348">
            <w:pPr>
              <w:pStyle w:val="ConsPlusNormal"/>
            </w:pPr>
            <w:r>
              <w:t>процентов должностного оклада</w:t>
            </w:r>
          </w:p>
        </w:tc>
        <w:tc>
          <w:tcPr>
            <w:tcW w:w="763" w:type="dxa"/>
          </w:tcPr>
          <w:p w:rsidR="00361348" w:rsidRDefault="00361348">
            <w:pPr>
              <w:pStyle w:val="ConsPlusNormal"/>
              <w:jc w:val="both"/>
            </w:pPr>
            <w:r>
              <w:t>руб. коп.</w:t>
            </w:r>
          </w:p>
        </w:tc>
        <w:tc>
          <w:tcPr>
            <w:tcW w:w="916" w:type="dxa"/>
            <w:vMerge/>
          </w:tcPr>
          <w:p w:rsidR="00361348" w:rsidRDefault="00361348"/>
        </w:tc>
      </w:tr>
      <w:tr w:rsidR="00361348" w:rsidTr="00361348">
        <w:tc>
          <w:tcPr>
            <w:tcW w:w="610" w:type="dxa"/>
          </w:tcPr>
          <w:p w:rsidR="00361348" w:rsidRPr="00361348" w:rsidRDefault="00361348">
            <w:pPr>
              <w:pStyle w:val="ConsPlusNormal"/>
              <w:jc w:val="center"/>
              <w:rPr>
                <w:sz w:val="16"/>
                <w:szCs w:val="16"/>
              </w:rPr>
            </w:pPr>
            <w:r w:rsidRPr="00361348">
              <w:rPr>
                <w:sz w:val="16"/>
                <w:szCs w:val="16"/>
              </w:rPr>
              <w:t>1</w:t>
            </w:r>
          </w:p>
        </w:tc>
        <w:tc>
          <w:tcPr>
            <w:tcW w:w="2137" w:type="dxa"/>
          </w:tcPr>
          <w:p w:rsidR="00361348" w:rsidRPr="00361348" w:rsidRDefault="00361348">
            <w:pPr>
              <w:pStyle w:val="ConsPlusNormal"/>
              <w:jc w:val="center"/>
              <w:rPr>
                <w:sz w:val="16"/>
                <w:szCs w:val="16"/>
              </w:rPr>
            </w:pPr>
            <w:r w:rsidRPr="00361348">
              <w:rPr>
                <w:sz w:val="16"/>
                <w:szCs w:val="16"/>
              </w:rPr>
              <w:t>2</w:t>
            </w:r>
          </w:p>
        </w:tc>
        <w:tc>
          <w:tcPr>
            <w:tcW w:w="916" w:type="dxa"/>
          </w:tcPr>
          <w:p w:rsidR="00361348" w:rsidRPr="00361348" w:rsidRDefault="00361348">
            <w:pPr>
              <w:pStyle w:val="ConsPlusNormal"/>
              <w:jc w:val="center"/>
              <w:rPr>
                <w:sz w:val="16"/>
                <w:szCs w:val="16"/>
              </w:rPr>
            </w:pPr>
            <w:r w:rsidRPr="00361348">
              <w:rPr>
                <w:sz w:val="16"/>
                <w:szCs w:val="16"/>
              </w:rPr>
              <w:t>3</w:t>
            </w:r>
          </w:p>
        </w:tc>
        <w:tc>
          <w:tcPr>
            <w:tcW w:w="763" w:type="dxa"/>
          </w:tcPr>
          <w:p w:rsidR="00361348" w:rsidRPr="00361348" w:rsidRDefault="00361348">
            <w:pPr>
              <w:pStyle w:val="ConsPlusNormal"/>
              <w:jc w:val="center"/>
              <w:rPr>
                <w:sz w:val="16"/>
                <w:szCs w:val="16"/>
              </w:rPr>
            </w:pPr>
            <w:r w:rsidRPr="00361348">
              <w:rPr>
                <w:sz w:val="16"/>
                <w:szCs w:val="16"/>
              </w:rPr>
              <w:t>4</w:t>
            </w:r>
          </w:p>
        </w:tc>
        <w:tc>
          <w:tcPr>
            <w:tcW w:w="916" w:type="dxa"/>
          </w:tcPr>
          <w:p w:rsidR="00361348" w:rsidRPr="00361348" w:rsidRDefault="00361348">
            <w:pPr>
              <w:pStyle w:val="ConsPlusNormal"/>
              <w:jc w:val="center"/>
              <w:rPr>
                <w:sz w:val="16"/>
                <w:szCs w:val="16"/>
              </w:rPr>
            </w:pPr>
            <w:r w:rsidRPr="00361348">
              <w:rPr>
                <w:sz w:val="16"/>
                <w:szCs w:val="16"/>
              </w:rPr>
              <w:t>5</w:t>
            </w:r>
          </w:p>
        </w:tc>
        <w:tc>
          <w:tcPr>
            <w:tcW w:w="763" w:type="dxa"/>
          </w:tcPr>
          <w:p w:rsidR="00361348" w:rsidRPr="00361348" w:rsidRDefault="00361348">
            <w:pPr>
              <w:pStyle w:val="ConsPlusNormal"/>
              <w:jc w:val="center"/>
              <w:rPr>
                <w:sz w:val="16"/>
                <w:szCs w:val="16"/>
              </w:rPr>
            </w:pPr>
            <w:r w:rsidRPr="00361348">
              <w:rPr>
                <w:sz w:val="16"/>
                <w:szCs w:val="16"/>
              </w:rPr>
              <w:t>6</w:t>
            </w:r>
          </w:p>
        </w:tc>
        <w:tc>
          <w:tcPr>
            <w:tcW w:w="916" w:type="dxa"/>
          </w:tcPr>
          <w:p w:rsidR="00361348" w:rsidRPr="00361348" w:rsidRDefault="00361348">
            <w:pPr>
              <w:pStyle w:val="ConsPlusNormal"/>
              <w:jc w:val="center"/>
              <w:rPr>
                <w:sz w:val="16"/>
                <w:szCs w:val="16"/>
              </w:rPr>
            </w:pPr>
            <w:r w:rsidRPr="00361348">
              <w:rPr>
                <w:sz w:val="16"/>
                <w:szCs w:val="16"/>
              </w:rPr>
              <w:t>7</w:t>
            </w:r>
          </w:p>
        </w:tc>
        <w:tc>
          <w:tcPr>
            <w:tcW w:w="763" w:type="dxa"/>
          </w:tcPr>
          <w:p w:rsidR="00361348" w:rsidRPr="00361348" w:rsidRDefault="00361348">
            <w:pPr>
              <w:pStyle w:val="ConsPlusNormal"/>
              <w:jc w:val="center"/>
              <w:rPr>
                <w:sz w:val="16"/>
                <w:szCs w:val="16"/>
              </w:rPr>
            </w:pPr>
            <w:r w:rsidRPr="00361348">
              <w:rPr>
                <w:sz w:val="16"/>
                <w:szCs w:val="16"/>
              </w:rPr>
              <w:t>8</w:t>
            </w:r>
          </w:p>
        </w:tc>
        <w:tc>
          <w:tcPr>
            <w:tcW w:w="916" w:type="dxa"/>
          </w:tcPr>
          <w:p w:rsidR="00361348" w:rsidRPr="00361348" w:rsidRDefault="00361348">
            <w:pPr>
              <w:pStyle w:val="ConsPlusNormal"/>
              <w:jc w:val="center"/>
              <w:rPr>
                <w:sz w:val="16"/>
                <w:szCs w:val="16"/>
              </w:rPr>
            </w:pPr>
            <w:r w:rsidRPr="00361348">
              <w:rPr>
                <w:sz w:val="16"/>
                <w:szCs w:val="16"/>
              </w:rPr>
              <w:t>9</w:t>
            </w:r>
          </w:p>
        </w:tc>
        <w:tc>
          <w:tcPr>
            <w:tcW w:w="763" w:type="dxa"/>
          </w:tcPr>
          <w:p w:rsidR="00361348" w:rsidRPr="00361348" w:rsidRDefault="00361348">
            <w:pPr>
              <w:pStyle w:val="ConsPlusNormal"/>
              <w:jc w:val="center"/>
              <w:rPr>
                <w:sz w:val="16"/>
                <w:szCs w:val="16"/>
              </w:rPr>
            </w:pPr>
            <w:r w:rsidRPr="00361348">
              <w:rPr>
                <w:sz w:val="16"/>
                <w:szCs w:val="16"/>
              </w:rPr>
              <w:t>10</w:t>
            </w:r>
          </w:p>
        </w:tc>
        <w:tc>
          <w:tcPr>
            <w:tcW w:w="916" w:type="dxa"/>
          </w:tcPr>
          <w:p w:rsidR="00361348" w:rsidRPr="00361348" w:rsidRDefault="00361348">
            <w:pPr>
              <w:pStyle w:val="ConsPlusNormal"/>
              <w:jc w:val="center"/>
              <w:rPr>
                <w:sz w:val="16"/>
                <w:szCs w:val="16"/>
              </w:rPr>
            </w:pPr>
            <w:r w:rsidRPr="00361348">
              <w:rPr>
                <w:sz w:val="16"/>
                <w:szCs w:val="16"/>
              </w:rPr>
              <w:t>11</w:t>
            </w:r>
          </w:p>
        </w:tc>
        <w:tc>
          <w:tcPr>
            <w:tcW w:w="763" w:type="dxa"/>
          </w:tcPr>
          <w:p w:rsidR="00361348" w:rsidRPr="00361348" w:rsidRDefault="00361348">
            <w:pPr>
              <w:pStyle w:val="ConsPlusNormal"/>
              <w:jc w:val="center"/>
              <w:rPr>
                <w:sz w:val="16"/>
                <w:szCs w:val="16"/>
              </w:rPr>
            </w:pPr>
            <w:r w:rsidRPr="00361348">
              <w:rPr>
                <w:sz w:val="16"/>
                <w:szCs w:val="16"/>
              </w:rPr>
              <w:t>12</w:t>
            </w:r>
          </w:p>
        </w:tc>
        <w:tc>
          <w:tcPr>
            <w:tcW w:w="916" w:type="dxa"/>
          </w:tcPr>
          <w:p w:rsidR="00361348" w:rsidRPr="00361348" w:rsidRDefault="00361348">
            <w:pPr>
              <w:pStyle w:val="ConsPlusNormal"/>
              <w:jc w:val="center"/>
              <w:rPr>
                <w:sz w:val="16"/>
                <w:szCs w:val="16"/>
              </w:rPr>
            </w:pPr>
            <w:r w:rsidRPr="00361348">
              <w:rPr>
                <w:sz w:val="16"/>
                <w:szCs w:val="16"/>
              </w:rPr>
              <w:t>19</w:t>
            </w:r>
          </w:p>
        </w:tc>
        <w:tc>
          <w:tcPr>
            <w:tcW w:w="763" w:type="dxa"/>
          </w:tcPr>
          <w:p w:rsidR="00361348" w:rsidRPr="00361348" w:rsidRDefault="00361348">
            <w:pPr>
              <w:pStyle w:val="ConsPlusNormal"/>
              <w:jc w:val="center"/>
              <w:rPr>
                <w:sz w:val="16"/>
                <w:szCs w:val="16"/>
              </w:rPr>
            </w:pPr>
            <w:r w:rsidRPr="00361348">
              <w:rPr>
                <w:sz w:val="16"/>
                <w:szCs w:val="16"/>
              </w:rPr>
              <w:t>20</w:t>
            </w:r>
          </w:p>
        </w:tc>
        <w:tc>
          <w:tcPr>
            <w:tcW w:w="916" w:type="dxa"/>
          </w:tcPr>
          <w:p w:rsidR="00361348" w:rsidRDefault="00361348">
            <w:pPr>
              <w:pStyle w:val="ConsPlusNormal"/>
              <w:jc w:val="center"/>
            </w:pPr>
            <w:r>
              <w:t>25</w:t>
            </w:r>
          </w:p>
        </w:tc>
        <w:tc>
          <w:tcPr>
            <w:tcW w:w="763" w:type="dxa"/>
          </w:tcPr>
          <w:p w:rsidR="00361348" w:rsidRDefault="00361348">
            <w:pPr>
              <w:pStyle w:val="ConsPlusNormal"/>
              <w:jc w:val="center"/>
            </w:pPr>
            <w:r>
              <w:t>26</w:t>
            </w:r>
          </w:p>
        </w:tc>
        <w:tc>
          <w:tcPr>
            <w:tcW w:w="916" w:type="dxa"/>
          </w:tcPr>
          <w:p w:rsidR="00361348" w:rsidRDefault="00361348">
            <w:pPr>
              <w:pStyle w:val="ConsPlusNormal"/>
              <w:jc w:val="center"/>
            </w:pPr>
            <w:r>
              <w:t>27</w:t>
            </w:r>
          </w:p>
        </w:tc>
      </w:tr>
      <w:tr w:rsidR="00361348" w:rsidTr="00361348">
        <w:tc>
          <w:tcPr>
            <w:tcW w:w="610" w:type="dxa"/>
          </w:tcPr>
          <w:p w:rsidR="00361348" w:rsidRPr="00361348" w:rsidRDefault="00361348">
            <w:pPr>
              <w:pStyle w:val="ConsPlusNormal"/>
              <w:rPr>
                <w:sz w:val="16"/>
                <w:szCs w:val="16"/>
              </w:rPr>
            </w:pPr>
            <w:r w:rsidRPr="00361348">
              <w:rPr>
                <w:sz w:val="16"/>
                <w:szCs w:val="16"/>
              </w:rPr>
              <w:t>1.</w:t>
            </w:r>
          </w:p>
        </w:tc>
        <w:tc>
          <w:tcPr>
            <w:tcW w:w="2137" w:type="dxa"/>
          </w:tcPr>
          <w:p w:rsidR="00361348" w:rsidRPr="00361348" w:rsidRDefault="00361348">
            <w:pPr>
              <w:pStyle w:val="ConsPlusNormal"/>
              <w:rPr>
                <w:sz w:val="16"/>
                <w:szCs w:val="16"/>
              </w:rPr>
            </w:pPr>
            <w:r w:rsidRPr="00361348">
              <w:rPr>
                <w:sz w:val="16"/>
                <w:szCs w:val="16"/>
              </w:rPr>
              <w:t>Должностной оклад</w:t>
            </w: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jc w:val="center"/>
            </w:pPr>
            <w:r>
              <w:t>-</w:t>
            </w: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rPr>
                <w:sz w:val="16"/>
                <w:szCs w:val="16"/>
              </w:rPr>
            </w:pPr>
            <w:bookmarkStart w:id="31" w:name="P888"/>
            <w:bookmarkEnd w:id="31"/>
            <w:r w:rsidRPr="00361348">
              <w:rPr>
                <w:sz w:val="16"/>
                <w:szCs w:val="16"/>
              </w:rPr>
              <w:t>2.</w:t>
            </w:r>
          </w:p>
        </w:tc>
        <w:tc>
          <w:tcPr>
            <w:tcW w:w="2137" w:type="dxa"/>
          </w:tcPr>
          <w:p w:rsidR="00361348" w:rsidRPr="00361348" w:rsidRDefault="00361348">
            <w:pPr>
              <w:pStyle w:val="ConsPlusNormal"/>
              <w:rPr>
                <w:sz w:val="16"/>
                <w:szCs w:val="16"/>
              </w:rPr>
            </w:pPr>
            <w:r w:rsidRPr="00361348">
              <w:rPr>
                <w:sz w:val="16"/>
                <w:szCs w:val="16"/>
              </w:rPr>
              <w:t>Ежемесячная надбавка к должностному окладу за квалификационный разряд</w:t>
            </w: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jc w:val="center"/>
              <w:rPr>
                <w:sz w:val="16"/>
                <w:szCs w:val="16"/>
              </w:rPr>
            </w:pPr>
            <w:r w:rsidRPr="00361348">
              <w:rPr>
                <w:sz w:val="16"/>
                <w:szCs w:val="16"/>
              </w:rPr>
              <w:t>-</w:t>
            </w: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jc w:val="center"/>
            </w:pPr>
            <w:r>
              <w:t>-</w:t>
            </w: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rPr>
                <w:sz w:val="16"/>
                <w:szCs w:val="16"/>
              </w:rPr>
            </w:pPr>
            <w:bookmarkStart w:id="32" w:name="P915"/>
            <w:bookmarkEnd w:id="32"/>
            <w:r w:rsidRPr="00361348">
              <w:rPr>
                <w:sz w:val="16"/>
                <w:szCs w:val="16"/>
              </w:rPr>
              <w:t>3.</w:t>
            </w:r>
          </w:p>
        </w:tc>
        <w:tc>
          <w:tcPr>
            <w:tcW w:w="2137" w:type="dxa"/>
          </w:tcPr>
          <w:p w:rsidR="00361348" w:rsidRPr="00361348" w:rsidRDefault="00361348">
            <w:pPr>
              <w:pStyle w:val="ConsPlusNormal"/>
              <w:rPr>
                <w:sz w:val="16"/>
                <w:szCs w:val="16"/>
              </w:rPr>
            </w:pPr>
            <w:r w:rsidRPr="00361348">
              <w:rPr>
                <w:sz w:val="16"/>
                <w:szCs w:val="16"/>
              </w:rPr>
              <w:t>Ежемесячная квалификационная надбавка к должностному окладу</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rPr>
                <w:sz w:val="16"/>
                <w:szCs w:val="16"/>
              </w:rPr>
            </w:pPr>
            <w:bookmarkStart w:id="33" w:name="P942"/>
            <w:bookmarkEnd w:id="33"/>
            <w:r w:rsidRPr="00361348">
              <w:rPr>
                <w:sz w:val="16"/>
                <w:szCs w:val="16"/>
              </w:rPr>
              <w:t>4.</w:t>
            </w:r>
          </w:p>
        </w:tc>
        <w:tc>
          <w:tcPr>
            <w:tcW w:w="2137" w:type="dxa"/>
          </w:tcPr>
          <w:p w:rsidR="00361348" w:rsidRPr="00361348" w:rsidRDefault="00361348">
            <w:pPr>
              <w:pStyle w:val="ConsPlusNormal"/>
              <w:rPr>
                <w:sz w:val="16"/>
                <w:szCs w:val="16"/>
              </w:rPr>
            </w:pPr>
            <w:r w:rsidRPr="00361348">
              <w:rPr>
                <w:sz w:val="16"/>
                <w:szCs w:val="16"/>
              </w:rPr>
              <w:t>Месячный оклад в соответствии с присвоенным классным чином государственной гражданской службы Ростовской области</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rPr>
                <w:sz w:val="16"/>
                <w:szCs w:val="16"/>
              </w:rPr>
            </w:pPr>
            <w:bookmarkStart w:id="34" w:name="P969"/>
            <w:bookmarkEnd w:id="34"/>
            <w:r w:rsidRPr="00361348">
              <w:rPr>
                <w:sz w:val="16"/>
                <w:szCs w:val="16"/>
              </w:rPr>
              <w:t>5.</w:t>
            </w:r>
          </w:p>
        </w:tc>
        <w:tc>
          <w:tcPr>
            <w:tcW w:w="2137" w:type="dxa"/>
          </w:tcPr>
          <w:p w:rsidR="00361348" w:rsidRPr="00361348" w:rsidRDefault="00361348">
            <w:pPr>
              <w:pStyle w:val="ConsPlusNormal"/>
              <w:rPr>
                <w:sz w:val="16"/>
                <w:szCs w:val="16"/>
              </w:rPr>
            </w:pPr>
            <w:r w:rsidRPr="00361348">
              <w:rPr>
                <w:sz w:val="16"/>
                <w:szCs w:val="16"/>
              </w:rPr>
              <w:t>Ежемесячная надбавка за особые условия государственной службы</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rPr>
                <w:sz w:val="16"/>
                <w:szCs w:val="16"/>
              </w:rPr>
            </w:pPr>
            <w:bookmarkStart w:id="35" w:name="P996"/>
            <w:bookmarkEnd w:id="35"/>
            <w:r w:rsidRPr="00361348">
              <w:rPr>
                <w:sz w:val="16"/>
                <w:szCs w:val="16"/>
              </w:rPr>
              <w:t>6.</w:t>
            </w:r>
          </w:p>
        </w:tc>
        <w:tc>
          <w:tcPr>
            <w:tcW w:w="2137" w:type="dxa"/>
          </w:tcPr>
          <w:p w:rsidR="00361348" w:rsidRPr="00361348" w:rsidRDefault="00361348">
            <w:pPr>
              <w:pStyle w:val="ConsPlusNormal"/>
              <w:rPr>
                <w:sz w:val="16"/>
                <w:szCs w:val="16"/>
              </w:rPr>
            </w:pPr>
            <w:r w:rsidRPr="00361348">
              <w:rPr>
                <w:sz w:val="16"/>
                <w:szCs w:val="16"/>
              </w:rPr>
              <w:t>Ежемесячная надбавка к должностному окладу за особые условия государственной гражданской службы Ростовской области</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rPr>
                <w:sz w:val="16"/>
                <w:szCs w:val="16"/>
              </w:rPr>
            </w:pPr>
            <w:bookmarkStart w:id="36" w:name="P1023"/>
            <w:bookmarkEnd w:id="36"/>
            <w:r w:rsidRPr="00361348">
              <w:rPr>
                <w:sz w:val="16"/>
                <w:szCs w:val="16"/>
              </w:rPr>
              <w:t>7.</w:t>
            </w:r>
          </w:p>
        </w:tc>
        <w:tc>
          <w:tcPr>
            <w:tcW w:w="2137" w:type="dxa"/>
          </w:tcPr>
          <w:p w:rsidR="00361348" w:rsidRPr="00361348" w:rsidRDefault="00361348">
            <w:pPr>
              <w:pStyle w:val="ConsPlusNormal"/>
              <w:rPr>
                <w:sz w:val="16"/>
                <w:szCs w:val="16"/>
              </w:rPr>
            </w:pPr>
            <w:r w:rsidRPr="00361348">
              <w:rPr>
                <w:sz w:val="16"/>
                <w:szCs w:val="16"/>
              </w:rPr>
              <w:t>Ежемесячная надбавка за выслугу лет</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rPr>
                <w:sz w:val="16"/>
                <w:szCs w:val="16"/>
              </w:rPr>
            </w:pPr>
            <w:bookmarkStart w:id="37" w:name="P1050"/>
            <w:bookmarkEnd w:id="37"/>
            <w:r w:rsidRPr="00361348">
              <w:rPr>
                <w:sz w:val="16"/>
                <w:szCs w:val="16"/>
              </w:rPr>
              <w:t>8.</w:t>
            </w:r>
          </w:p>
        </w:tc>
        <w:tc>
          <w:tcPr>
            <w:tcW w:w="2137" w:type="dxa"/>
          </w:tcPr>
          <w:p w:rsidR="00361348" w:rsidRPr="00361348" w:rsidRDefault="00361348">
            <w:pPr>
              <w:pStyle w:val="ConsPlusNormal"/>
              <w:rPr>
                <w:sz w:val="16"/>
                <w:szCs w:val="16"/>
              </w:rPr>
            </w:pPr>
            <w:r w:rsidRPr="00361348">
              <w:rPr>
                <w:sz w:val="16"/>
                <w:szCs w:val="16"/>
              </w:rPr>
              <w:t>Ежемесячная надбавка к должностному окладу за выслугу лет на государственной гражданской службе Ростовской области</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blPrEx>
          <w:tblBorders>
            <w:insideH w:val="nil"/>
          </w:tblBorders>
        </w:tblPrEx>
        <w:tc>
          <w:tcPr>
            <w:tcW w:w="610" w:type="dxa"/>
            <w:tcBorders>
              <w:bottom w:val="nil"/>
            </w:tcBorders>
          </w:tcPr>
          <w:p w:rsidR="00361348" w:rsidRPr="00361348" w:rsidRDefault="00361348">
            <w:pPr>
              <w:pStyle w:val="ConsPlusNormal"/>
              <w:rPr>
                <w:sz w:val="16"/>
                <w:szCs w:val="16"/>
              </w:rPr>
            </w:pPr>
            <w:bookmarkStart w:id="38" w:name="P1077"/>
            <w:bookmarkEnd w:id="38"/>
            <w:r w:rsidRPr="00361348">
              <w:rPr>
                <w:sz w:val="16"/>
                <w:szCs w:val="16"/>
              </w:rPr>
              <w:lastRenderedPageBreak/>
              <w:t>9.</w:t>
            </w:r>
          </w:p>
        </w:tc>
        <w:tc>
          <w:tcPr>
            <w:tcW w:w="2137" w:type="dxa"/>
            <w:tcBorders>
              <w:bottom w:val="nil"/>
            </w:tcBorders>
          </w:tcPr>
          <w:p w:rsidR="00361348" w:rsidRPr="00361348" w:rsidRDefault="00361348">
            <w:pPr>
              <w:pStyle w:val="ConsPlusNormal"/>
              <w:rPr>
                <w:sz w:val="16"/>
                <w:szCs w:val="16"/>
              </w:rPr>
            </w:pPr>
            <w:r w:rsidRPr="00361348">
              <w:rPr>
                <w:sz w:val="16"/>
                <w:szCs w:val="16"/>
              </w:rPr>
              <w:t>Премии:</w:t>
            </w: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Pr="00361348" w:rsidRDefault="00361348">
            <w:pPr>
              <w:pStyle w:val="ConsPlusNormal"/>
              <w:rPr>
                <w:sz w:val="16"/>
                <w:szCs w:val="16"/>
              </w:rPr>
            </w:pPr>
          </w:p>
        </w:tc>
        <w:tc>
          <w:tcPr>
            <w:tcW w:w="763" w:type="dxa"/>
            <w:tcBorders>
              <w:bottom w:val="nil"/>
            </w:tcBorders>
          </w:tcPr>
          <w:p w:rsidR="00361348" w:rsidRPr="00361348" w:rsidRDefault="00361348">
            <w:pPr>
              <w:pStyle w:val="ConsPlusNormal"/>
              <w:rPr>
                <w:sz w:val="16"/>
                <w:szCs w:val="16"/>
              </w:rPr>
            </w:pPr>
          </w:p>
        </w:tc>
        <w:tc>
          <w:tcPr>
            <w:tcW w:w="916" w:type="dxa"/>
            <w:tcBorders>
              <w:bottom w:val="nil"/>
            </w:tcBorders>
          </w:tcPr>
          <w:p w:rsidR="00361348" w:rsidRDefault="00361348">
            <w:pPr>
              <w:pStyle w:val="ConsPlusNormal"/>
            </w:pPr>
          </w:p>
        </w:tc>
        <w:tc>
          <w:tcPr>
            <w:tcW w:w="763" w:type="dxa"/>
            <w:tcBorders>
              <w:bottom w:val="nil"/>
            </w:tcBorders>
          </w:tcPr>
          <w:p w:rsidR="00361348" w:rsidRDefault="00361348">
            <w:pPr>
              <w:pStyle w:val="ConsPlusNormal"/>
            </w:pPr>
          </w:p>
        </w:tc>
        <w:tc>
          <w:tcPr>
            <w:tcW w:w="916" w:type="dxa"/>
            <w:tcBorders>
              <w:bottom w:val="nil"/>
            </w:tcBorders>
          </w:tcPr>
          <w:p w:rsidR="00361348" w:rsidRDefault="00361348">
            <w:pPr>
              <w:pStyle w:val="ConsPlusNormal"/>
            </w:pPr>
          </w:p>
        </w:tc>
      </w:tr>
      <w:tr w:rsidR="00361348" w:rsidTr="00361348">
        <w:tblPrEx>
          <w:tblBorders>
            <w:insideH w:val="nil"/>
          </w:tblBorders>
        </w:tblPrEx>
        <w:tc>
          <w:tcPr>
            <w:tcW w:w="610" w:type="dxa"/>
            <w:tcBorders>
              <w:top w:val="nil"/>
              <w:bottom w:val="nil"/>
            </w:tcBorders>
          </w:tcPr>
          <w:p w:rsidR="00361348" w:rsidRPr="00361348" w:rsidRDefault="00361348">
            <w:pPr>
              <w:pStyle w:val="ConsPlusNormal"/>
              <w:rPr>
                <w:sz w:val="16"/>
                <w:szCs w:val="16"/>
              </w:rPr>
            </w:pPr>
          </w:p>
        </w:tc>
        <w:tc>
          <w:tcPr>
            <w:tcW w:w="2137" w:type="dxa"/>
            <w:tcBorders>
              <w:top w:val="nil"/>
              <w:bottom w:val="nil"/>
            </w:tcBorders>
          </w:tcPr>
          <w:p w:rsidR="00361348" w:rsidRPr="00361348" w:rsidRDefault="00361348">
            <w:pPr>
              <w:pStyle w:val="ConsPlusNormal"/>
              <w:rPr>
                <w:sz w:val="16"/>
                <w:szCs w:val="16"/>
              </w:rPr>
            </w:pPr>
            <w:r w:rsidRPr="00361348">
              <w:rPr>
                <w:sz w:val="16"/>
                <w:szCs w:val="16"/>
              </w:rPr>
              <w:t>а) по результатам работы за месяц;</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а)</w:t>
            </w:r>
          </w:p>
        </w:tc>
        <w:tc>
          <w:tcPr>
            <w:tcW w:w="916" w:type="dxa"/>
            <w:tcBorders>
              <w:top w:val="nil"/>
              <w:bottom w:val="nil"/>
            </w:tcBorders>
          </w:tcPr>
          <w:p w:rsidR="00361348" w:rsidRDefault="00361348">
            <w:pPr>
              <w:pStyle w:val="ConsPlusNormal"/>
            </w:pPr>
          </w:p>
        </w:tc>
        <w:tc>
          <w:tcPr>
            <w:tcW w:w="763" w:type="dxa"/>
            <w:tcBorders>
              <w:top w:val="nil"/>
              <w:bottom w:val="nil"/>
            </w:tcBorders>
          </w:tcPr>
          <w:p w:rsidR="00361348" w:rsidRDefault="00361348">
            <w:pPr>
              <w:pStyle w:val="ConsPlusNormal"/>
              <w:jc w:val="center"/>
            </w:pPr>
            <w:r>
              <w:t>а)</w:t>
            </w:r>
          </w:p>
        </w:tc>
        <w:tc>
          <w:tcPr>
            <w:tcW w:w="916" w:type="dxa"/>
            <w:tcBorders>
              <w:top w:val="nil"/>
              <w:bottom w:val="nil"/>
            </w:tcBorders>
          </w:tcPr>
          <w:p w:rsidR="00361348" w:rsidRDefault="00361348">
            <w:pPr>
              <w:pStyle w:val="ConsPlusNormal"/>
            </w:pPr>
          </w:p>
        </w:tc>
      </w:tr>
      <w:tr w:rsidR="00361348" w:rsidTr="00361348">
        <w:tblPrEx>
          <w:tblBorders>
            <w:insideH w:val="nil"/>
          </w:tblBorders>
        </w:tblPrEx>
        <w:tc>
          <w:tcPr>
            <w:tcW w:w="610" w:type="dxa"/>
            <w:tcBorders>
              <w:top w:val="nil"/>
              <w:bottom w:val="nil"/>
            </w:tcBorders>
          </w:tcPr>
          <w:p w:rsidR="00361348" w:rsidRPr="00361348" w:rsidRDefault="00361348">
            <w:pPr>
              <w:pStyle w:val="ConsPlusNormal"/>
              <w:rPr>
                <w:sz w:val="16"/>
                <w:szCs w:val="16"/>
              </w:rPr>
            </w:pPr>
          </w:p>
        </w:tc>
        <w:tc>
          <w:tcPr>
            <w:tcW w:w="2137" w:type="dxa"/>
            <w:tcBorders>
              <w:top w:val="nil"/>
              <w:bottom w:val="nil"/>
            </w:tcBorders>
          </w:tcPr>
          <w:p w:rsidR="00361348" w:rsidRPr="00361348" w:rsidRDefault="00361348">
            <w:pPr>
              <w:pStyle w:val="ConsPlusNormal"/>
              <w:rPr>
                <w:sz w:val="16"/>
                <w:szCs w:val="16"/>
              </w:rPr>
            </w:pPr>
            <w:r w:rsidRPr="00361348">
              <w:rPr>
                <w:sz w:val="16"/>
                <w:szCs w:val="16"/>
              </w:rPr>
              <w:t>б) по результатам работы за год;</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Pr="00361348" w:rsidRDefault="00361348">
            <w:pPr>
              <w:pStyle w:val="ConsPlusNormal"/>
              <w:rPr>
                <w:sz w:val="16"/>
                <w:szCs w:val="16"/>
              </w:rPr>
            </w:pPr>
          </w:p>
        </w:tc>
        <w:tc>
          <w:tcPr>
            <w:tcW w:w="763" w:type="dxa"/>
            <w:tcBorders>
              <w:top w:val="nil"/>
              <w:bottom w:val="nil"/>
            </w:tcBorders>
          </w:tcPr>
          <w:p w:rsidR="00361348" w:rsidRPr="00361348" w:rsidRDefault="00361348">
            <w:pPr>
              <w:pStyle w:val="ConsPlusNormal"/>
              <w:jc w:val="center"/>
              <w:rPr>
                <w:sz w:val="16"/>
                <w:szCs w:val="16"/>
              </w:rPr>
            </w:pPr>
            <w:r w:rsidRPr="00361348">
              <w:rPr>
                <w:sz w:val="16"/>
                <w:szCs w:val="16"/>
              </w:rPr>
              <w:t>б)</w:t>
            </w:r>
          </w:p>
        </w:tc>
        <w:tc>
          <w:tcPr>
            <w:tcW w:w="916" w:type="dxa"/>
            <w:tcBorders>
              <w:top w:val="nil"/>
              <w:bottom w:val="nil"/>
            </w:tcBorders>
          </w:tcPr>
          <w:p w:rsidR="00361348" w:rsidRDefault="00361348">
            <w:pPr>
              <w:pStyle w:val="ConsPlusNormal"/>
            </w:pPr>
          </w:p>
        </w:tc>
        <w:tc>
          <w:tcPr>
            <w:tcW w:w="763" w:type="dxa"/>
            <w:tcBorders>
              <w:top w:val="nil"/>
              <w:bottom w:val="nil"/>
            </w:tcBorders>
          </w:tcPr>
          <w:p w:rsidR="00361348" w:rsidRDefault="00361348">
            <w:pPr>
              <w:pStyle w:val="ConsPlusNormal"/>
              <w:jc w:val="center"/>
            </w:pPr>
            <w:r>
              <w:t>б)</w:t>
            </w:r>
          </w:p>
        </w:tc>
        <w:tc>
          <w:tcPr>
            <w:tcW w:w="916" w:type="dxa"/>
            <w:tcBorders>
              <w:top w:val="nil"/>
              <w:bottom w:val="nil"/>
            </w:tcBorders>
          </w:tcPr>
          <w:p w:rsidR="00361348" w:rsidRDefault="00361348">
            <w:pPr>
              <w:pStyle w:val="ConsPlusNormal"/>
            </w:pPr>
          </w:p>
        </w:tc>
      </w:tr>
      <w:tr w:rsidR="00361348" w:rsidTr="00361348">
        <w:tblPrEx>
          <w:tblBorders>
            <w:insideH w:val="nil"/>
          </w:tblBorders>
        </w:tblPrEx>
        <w:tc>
          <w:tcPr>
            <w:tcW w:w="610" w:type="dxa"/>
            <w:tcBorders>
              <w:top w:val="nil"/>
            </w:tcBorders>
          </w:tcPr>
          <w:p w:rsidR="00361348" w:rsidRPr="00361348" w:rsidRDefault="00361348">
            <w:pPr>
              <w:pStyle w:val="ConsPlusNormal"/>
              <w:rPr>
                <w:sz w:val="16"/>
                <w:szCs w:val="16"/>
              </w:rPr>
            </w:pPr>
          </w:p>
        </w:tc>
        <w:tc>
          <w:tcPr>
            <w:tcW w:w="2137" w:type="dxa"/>
            <w:tcBorders>
              <w:top w:val="nil"/>
            </w:tcBorders>
          </w:tcPr>
          <w:p w:rsidR="00361348" w:rsidRPr="00361348" w:rsidRDefault="00361348">
            <w:pPr>
              <w:pStyle w:val="ConsPlusNormal"/>
              <w:rPr>
                <w:sz w:val="16"/>
                <w:szCs w:val="16"/>
              </w:rPr>
            </w:pPr>
            <w:r w:rsidRPr="00361348">
              <w:rPr>
                <w:sz w:val="16"/>
                <w:szCs w:val="16"/>
              </w:rPr>
              <w:t>в) по результатам работы за период времени, превышающий месяц, но менее года</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Pr="00361348" w:rsidRDefault="00361348">
            <w:pPr>
              <w:pStyle w:val="ConsPlusNormal"/>
              <w:rPr>
                <w:sz w:val="16"/>
                <w:szCs w:val="16"/>
              </w:rPr>
            </w:pPr>
          </w:p>
        </w:tc>
        <w:tc>
          <w:tcPr>
            <w:tcW w:w="763" w:type="dxa"/>
            <w:tcBorders>
              <w:top w:val="nil"/>
            </w:tcBorders>
          </w:tcPr>
          <w:p w:rsidR="00361348" w:rsidRPr="00361348" w:rsidRDefault="00361348">
            <w:pPr>
              <w:pStyle w:val="ConsPlusNormal"/>
              <w:jc w:val="center"/>
              <w:rPr>
                <w:sz w:val="16"/>
                <w:szCs w:val="16"/>
              </w:rPr>
            </w:pPr>
            <w:r w:rsidRPr="00361348">
              <w:rPr>
                <w:sz w:val="16"/>
                <w:szCs w:val="16"/>
              </w:rPr>
              <w:t>в)</w:t>
            </w:r>
          </w:p>
        </w:tc>
        <w:tc>
          <w:tcPr>
            <w:tcW w:w="916" w:type="dxa"/>
            <w:tcBorders>
              <w:top w:val="nil"/>
            </w:tcBorders>
          </w:tcPr>
          <w:p w:rsidR="00361348" w:rsidRDefault="00361348">
            <w:pPr>
              <w:pStyle w:val="ConsPlusNormal"/>
            </w:pPr>
          </w:p>
        </w:tc>
        <w:tc>
          <w:tcPr>
            <w:tcW w:w="763" w:type="dxa"/>
            <w:tcBorders>
              <w:top w:val="nil"/>
            </w:tcBorders>
          </w:tcPr>
          <w:p w:rsidR="00361348" w:rsidRDefault="00361348">
            <w:pPr>
              <w:pStyle w:val="ConsPlusNormal"/>
              <w:jc w:val="center"/>
            </w:pPr>
            <w:r>
              <w:t>в)</w:t>
            </w:r>
          </w:p>
        </w:tc>
        <w:tc>
          <w:tcPr>
            <w:tcW w:w="916" w:type="dxa"/>
            <w:tcBorders>
              <w:top w:val="nil"/>
            </w:tcBorders>
          </w:tcPr>
          <w:p w:rsidR="00361348" w:rsidRDefault="00361348">
            <w:pPr>
              <w:pStyle w:val="ConsPlusNormal"/>
            </w:pPr>
          </w:p>
        </w:tc>
      </w:tr>
      <w:tr w:rsidR="00361348" w:rsidTr="00361348">
        <w:tc>
          <w:tcPr>
            <w:tcW w:w="610" w:type="dxa"/>
          </w:tcPr>
          <w:p w:rsidR="00361348" w:rsidRPr="00361348" w:rsidRDefault="00361348">
            <w:pPr>
              <w:pStyle w:val="ConsPlusNormal"/>
              <w:jc w:val="both"/>
              <w:rPr>
                <w:sz w:val="16"/>
                <w:szCs w:val="16"/>
              </w:rPr>
            </w:pPr>
            <w:bookmarkStart w:id="39" w:name="P1185"/>
            <w:bookmarkEnd w:id="39"/>
            <w:r w:rsidRPr="00361348">
              <w:rPr>
                <w:sz w:val="16"/>
                <w:szCs w:val="16"/>
              </w:rPr>
              <w:t>10.</w:t>
            </w:r>
          </w:p>
        </w:tc>
        <w:tc>
          <w:tcPr>
            <w:tcW w:w="2137" w:type="dxa"/>
          </w:tcPr>
          <w:p w:rsidR="00361348" w:rsidRPr="00361348" w:rsidRDefault="00361348">
            <w:pPr>
              <w:pStyle w:val="ConsPlusNormal"/>
              <w:rPr>
                <w:sz w:val="16"/>
                <w:szCs w:val="16"/>
              </w:rPr>
            </w:pPr>
            <w:r w:rsidRPr="00361348">
              <w:rPr>
                <w:sz w:val="16"/>
                <w:szCs w:val="16"/>
              </w:rPr>
              <w:t>Ежемесячное денежное поощрение</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jc w:val="both"/>
              <w:rPr>
                <w:sz w:val="16"/>
                <w:szCs w:val="16"/>
              </w:rPr>
            </w:pPr>
            <w:bookmarkStart w:id="40" w:name="P1212"/>
            <w:bookmarkEnd w:id="40"/>
            <w:r w:rsidRPr="00361348">
              <w:rPr>
                <w:sz w:val="16"/>
                <w:szCs w:val="16"/>
              </w:rPr>
              <w:t>11.</w:t>
            </w:r>
          </w:p>
        </w:tc>
        <w:tc>
          <w:tcPr>
            <w:tcW w:w="2137" w:type="dxa"/>
          </w:tcPr>
          <w:p w:rsidR="00361348" w:rsidRPr="00361348" w:rsidRDefault="00361348">
            <w:pPr>
              <w:pStyle w:val="ConsPlusNormal"/>
              <w:rPr>
                <w:sz w:val="16"/>
                <w:szCs w:val="16"/>
              </w:rPr>
            </w:pPr>
            <w:r w:rsidRPr="00361348">
              <w:rPr>
                <w:sz w:val="16"/>
                <w:szCs w:val="16"/>
              </w:rPr>
              <w:t>Ежемесячная процентная надбавка к должностному окладу за работу со сведениями, составляющими государственную тайну</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jc w:val="both"/>
              <w:rPr>
                <w:sz w:val="16"/>
                <w:szCs w:val="16"/>
              </w:rPr>
            </w:pPr>
            <w:r w:rsidRPr="00361348">
              <w:rPr>
                <w:sz w:val="16"/>
                <w:szCs w:val="16"/>
              </w:rPr>
              <w:t>12.</w:t>
            </w:r>
          </w:p>
        </w:tc>
        <w:tc>
          <w:tcPr>
            <w:tcW w:w="2137" w:type="dxa"/>
          </w:tcPr>
          <w:p w:rsidR="00361348" w:rsidRPr="00361348" w:rsidRDefault="00361348">
            <w:pPr>
              <w:pStyle w:val="ConsPlusNormal"/>
              <w:rPr>
                <w:sz w:val="16"/>
                <w:szCs w:val="16"/>
              </w:rPr>
            </w:pPr>
            <w:r w:rsidRPr="00361348">
              <w:rPr>
                <w:sz w:val="16"/>
                <w:szCs w:val="16"/>
              </w:rPr>
              <w:t>Единовременная выплата при предоставлении ежегодного оплачиваемого отпуска</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610" w:type="dxa"/>
          </w:tcPr>
          <w:p w:rsidR="00361348" w:rsidRPr="00361348" w:rsidRDefault="00361348">
            <w:pPr>
              <w:pStyle w:val="ConsPlusNormal"/>
              <w:jc w:val="both"/>
              <w:rPr>
                <w:sz w:val="16"/>
                <w:szCs w:val="16"/>
              </w:rPr>
            </w:pPr>
            <w:r w:rsidRPr="00361348">
              <w:rPr>
                <w:sz w:val="16"/>
                <w:szCs w:val="16"/>
              </w:rPr>
              <w:t>13.</w:t>
            </w:r>
          </w:p>
        </w:tc>
        <w:tc>
          <w:tcPr>
            <w:tcW w:w="2137" w:type="dxa"/>
          </w:tcPr>
          <w:p w:rsidR="00361348" w:rsidRPr="00361348" w:rsidRDefault="00361348">
            <w:pPr>
              <w:pStyle w:val="ConsPlusNormal"/>
              <w:rPr>
                <w:sz w:val="16"/>
                <w:szCs w:val="16"/>
              </w:rPr>
            </w:pPr>
            <w:r w:rsidRPr="00361348">
              <w:rPr>
                <w:sz w:val="16"/>
                <w:szCs w:val="16"/>
              </w:rPr>
              <w:t>Материальная помощь</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r w:rsidR="00361348" w:rsidTr="00361348">
        <w:tc>
          <w:tcPr>
            <w:tcW w:w="2747" w:type="dxa"/>
            <w:gridSpan w:val="2"/>
          </w:tcPr>
          <w:p w:rsidR="00361348" w:rsidRPr="00361348" w:rsidRDefault="00361348">
            <w:pPr>
              <w:pStyle w:val="ConsPlusNormal"/>
              <w:rPr>
                <w:sz w:val="16"/>
                <w:szCs w:val="16"/>
              </w:rPr>
            </w:pPr>
            <w:r w:rsidRPr="00361348">
              <w:rPr>
                <w:sz w:val="16"/>
                <w:szCs w:val="16"/>
              </w:rPr>
              <w:t>ИТОГО</w:t>
            </w: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Pr="00361348" w:rsidRDefault="00361348">
            <w:pPr>
              <w:pStyle w:val="ConsPlusNormal"/>
              <w:rPr>
                <w:sz w:val="16"/>
                <w:szCs w:val="16"/>
              </w:rPr>
            </w:pPr>
          </w:p>
        </w:tc>
        <w:tc>
          <w:tcPr>
            <w:tcW w:w="763" w:type="dxa"/>
          </w:tcPr>
          <w:p w:rsidR="00361348" w:rsidRPr="00361348" w:rsidRDefault="00361348">
            <w:pPr>
              <w:pStyle w:val="ConsPlusNormal"/>
              <w:rPr>
                <w:sz w:val="16"/>
                <w:szCs w:val="16"/>
              </w:rPr>
            </w:pPr>
          </w:p>
        </w:tc>
        <w:tc>
          <w:tcPr>
            <w:tcW w:w="916" w:type="dxa"/>
          </w:tcPr>
          <w:p w:rsidR="00361348" w:rsidRDefault="00361348">
            <w:pPr>
              <w:pStyle w:val="ConsPlusNormal"/>
            </w:pPr>
          </w:p>
        </w:tc>
        <w:tc>
          <w:tcPr>
            <w:tcW w:w="763" w:type="dxa"/>
          </w:tcPr>
          <w:p w:rsidR="00361348" w:rsidRDefault="00361348">
            <w:pPr>
              <w:pStyle w:val="ConsPlusNormal"/>
            </w:pPr>
          </w:p>
        </w:tc>
        <w:tc>
          <w:tcPr>
            <w:tcW w:w="916" w:type="dxa"/>
          </w:tcPr>
          <w:p w:rsidR="00361348" w:rsidRDefault="00361348">
            <w:pPr>
              <w:pStyle w:val="ConsPlusNormal"/>
            </w:pPr>
          </w:p>
        </w:tc>
      </w:tr>
    </w:tbl>
    <w:p w:rsidR="00361348" w:rsidRDefault="00361348">
      <w:pPr>
        <w:sectPr w:rsidR="00361348" w:rsidSect="00361348">
          <w:pgSz w:w="16838" w:h="11905" w:orient="landscape"/>
          <w:pgMar w:top="1191" w:right="289" w:bottom="284" w:left="284" w:header="0" w:footer="0" w:gutter="0"/>
          <w:cols w:space="720"/>
        </w:sectPr>
      </w:pPr>
    </w:p>
    <w:p w:rsidR="00361348" w:rsidRDefault="00361348">
      <w:pPr>
        <w:pStyle w:val="ConsPlusNormal"/>
        <w:jc w:val="both"/>
      </w:pPr>
    </w:p>
    <w:p w:rsidR="00361348" w:rsidRDefault="00361348">
      <w:pPr>
        <w:pStyle w:val="ConsPlusNonformat"/>
        <w:jc w:val="both"/>
      </w:pPr>
      <w:r>
        <w:t xml:space="preserve">         Наименование должности</w:t>
      </w:r>
    </w:p>
    <w:p w:rsidR="00361348" w:rsidRDefault="00361348">
      <w:pPr>
        <w:pStyle w:val="ConsPlusNonformat"/>
        <w:jc w:val="both"/>
      </w:pPr>
      <w:r>
        <w:t xml:space="preserve">  руководителя государственного органа</w:t>
      </w:r>
    </w:p>
    <w:p w:rsidR="00361348" w:rsidRDefault="00361348">
      <w:pPr>
        <w:pStyle w:val="ConsPlusNonformat"/>
        <w:jc w:val="both"/>
      </w:pPr>
      <w:r>
        <w:t xml:space="preserve">       (представителя нанимателя)         (подпись)    (инициалы, фамилия)</w:t>
      </w:r>
    </w:p>
    <w:p w:rsidR="00361348" w:rsidRDefault="00361348">
      <w:pPr>
        <w:pStyle w:val="ConsPlusNonformat"/>
        <w:jc w:val="both"/>
      </w:pPr>
    </w:p>
    <w:p w:rsidR="00361348" w:rsidRDefault="00361348">
      <w:pPr>
        <w:pStyle w:val="ConsPlusNonformat"/>
        <w:jc w:val="both"/>
      </w:pPr>
      <w:r>
        <w:t xml:space="preserve">            Главный бухгалтер</w:t>
      </w:r>
    </w:p>
    <w:p w:rsidR="00361348" w:rsidRDefault="00361348">
      <w:pPr>
        <w:pStyle w:val="ConsPlusNonformat"/>
        <w:jc w:val="both"/>
      </w:pPr>
      <w:r>
        <w:t>________________________________________</w:t>
      </w:r>
    </w:p>
    <w:p w:rsidR="00361348" w:rsidRDefault="00361348">
      <w:pPr>
        <w:pStyle w:val="ConsPlusNonformat"/>
        <w:jc w:val="both"/>
      </w:pPr>
      <w:r>
        <w:t xml:space="preserve"> (наименование государственного органа)   (подпись)    (инициалы, фамилия)</w:t>
      </w:r>
    </w:p>
    <w:p w:rsidR="00361348" w:rsidRDefault="00361348">
      <w:pPr>
        <w:pStyle w:val="ConsPlusNonformat"/>
        <w:jc w:val="both"/>
      </w:pPr>
    </w:p>
    <w:p w:rsidR="00361348" w:rsidRDefault="00361348">
      <w:pPr>
        <w:pStyle w:val="ConsPlusNonformat"/>
        <w:jc w:val="both"/>
      </w:pPr>
      <w:r>
        <w:t xml:space="preserve">                                                   М.П.</w:t>
      </w:r>
    </w:p>
    <w:p w:rsidR="00361348" w:rsidRDefault="00361348">
      <w:pPr>
        <w:pStyle w:val="ConsPlusNonformat"/>
        <w:jc w:val="both"/>
      </w:pPr>
    </w:p>
    <w:p w:rsidR="00361348" w:rsidRDefault="00361348">
      <w:pPr>
        <w:pStyle w:val="ConsPlusNonformat"/>
        <w:jc w:val="both"/>
      </w:pPr>
      <w:r>
        <w:t>"______" _________________ _________ года</w:t>
      </w:r>
    </w:p>
    <w:p w:rsidR="00361348" w:rsidRDefault="00361348">
      <w:pPr>
        <w:pStyle w:val="ConsPlusNonformat"/>
        <w:jc w:val="both"/>
      </w:pPr>
      <w:r>
        <w:t xml:space="preserve">  (указывается дата выдачи справки)</w:t>
      </w:r>
    </w:p>
    <w:p w:rsidR="00361348" w:rsidRDefault="00361348">
      <w:pPr>
        <w:pStyle w:val="ConsPlusNormal"/>
        <w:jc w:val="both"/>
      </w:pPr>
    </w:p>
    <w:p w:rsidR="00361348" w:rsidRPr="00AD0DB3" w:rsidRDefault="00361348">
      <w:pPr>
        <w:pStyle w:val="ConsPlusNormal"/>
        <w:ind w:firstLine="540"/>
        <w:jc w:val="both"/>
        <w:rPr>
          <w:rFonts w:ascii="Times New Roman" w:hAnsi="Times New Roman" w:cs="Times New Roman"/>
        </w:rPr>
      </w:pPr>
      <w:r w:rsidRPr="00AD0DB3">
        <w:rPr>
          <w:rFonts w:ascii="Times New Roman" w:hAnsi="Times New Roman" w:cs="Times New Roman"/>
        </w:rPr>
        <w:t>Примечания:</w:t>
      </w:r>
    </w:p>
    <w:p w:rsidR="00361348" w:rsidRPr="00AD0DB3" w:rsidRDefault="00D9615D">
      <w:pPr>
        <w:pStyle w:val="ConsPlusNormal"/>
        <w:spacing w:before="220"/>
        <w:ind w:firstLine="540"/>
        <w:jc w:val="both"/>
        <w:rPr>
          <w:rFonts w:ascii="Times New Roman" w:hAnsi="Times New Roman" w:cs="Times New Roman"/>
        </w:rPr>
      </w:pPr>
      <w:hyperlink w:anchor="P888" w:history="1">
        <w:r w:rsidR="00361348" w:rsidRPr="00AD0DB3">
          <w:rPr>
            <w:rFonts w:ascii="Times New Roman" w:hAnsi="Times New Roman" w:cs="Times New Roman"/>
          </w:rPr>
          <w:t>Строки 2</w:t>
        </w:r>
      </w:hyperlink>
      <w:r w:rsidR="00361348" w:rsidRPr="00AD0DB3">
        <w:rPr>
          <w:rFonts w:ascii="Times New Roman" w:hAnsi="Times New Roman" w:cs="Times New Roman"/>
        </w:rPr>
        <w:t xml:space="preserve">, </w:t>
      </w:r>
      <w:hyperlink w:anchor="P915" w:history="1">
        <w:r w:rsidR="00361348" w:rsidRPr="00AD0DB3">
          <w:rPr>
            <w:rFonts w:ascii="Times New Roman" w:hAnsi="Times New Roman" w:cs="Times New Roman"/>
          </w:rPr>
          <w:t>3</w:t>
        </w:r>
      </w:hyperlink>
      <w:r w:rsidR="00361348" w:rsidRPr="00AD0DB3">
        <w:rPr>
          <w:rFonts w:ascii="Times New Roman" w:hAnsi="Times New Roman" w:cs="Times New Roman"/>
        </w:rPr>
        <w:t xml:space="preserve">, </w:t>
      </w:r>
      <w:hyperlink w:anchor="P969" w:history="1">
        <w:r w:rsidR="00361348" w:rsidRPr="00AD0DB3">
          <w:rPr>
            <w:rFonts w:ascii="Times New Roman" w:hAnsi="Times New Roman" w:cs="Times New Roman"/>
          </w:rPr>
          <w:t>5</w:t>
        </w:r>
      </w:hyperlink>
      <w:r w:rsidR="00361348" w:rsidRPr="00AD0DB3">
        <w:rPr>
          <w:rFonts w:ascii="Times New Roman" w:hAnsi="Times New Roman" w:cs="Times New Roman"/>
        </w:rPr>
        <w:t xml:space="preserve">, </w:t>
      </w:r>
      <w:hyperlink w:anchor="P1023" w:history="1">
        <w:r w:rsidR="00361348" w:rsidRPr="00AD0DB3">
          <w:rPr>
            <w:rFonts w:ascii="Times New Roman" w:hAnsi="Times New Roman" w:cs="Times New Roman"/>
          </w:rPr>
          <w:t>7</w:t>
        </w:r>
      </w:hyperlink>
      <w:r w:rsidR="00361348" w:rsidRPr="00AD0DB3">
        <w:rPr>
          <w:rFonts w:ascii="Times New Roman" w:hAnsi="Times New Roman" w:cs="Times New Roman"/>
        </w:rPr>
        <w:t xml:space="preserve"> и </w:t>
      </w:r>
      <w:hyperlink w:anchor="P1077" w:history="1">
        <w:r w:rsidR="00361348" w:rsidRPr="00AD0DB3">
          <w:rPr>
            <w:rFonts w:ascii="Times New Roman" w:hAnsi="Times New Roman" w:cs="Times New Roman"/>
          </w:rPr>
          <w:t>9</w:t>
        </w:r>
      </w:hyperlink>
      <w:r w:rsidR="00361348" w:rsidRPr="00AD0DB3">
        <w:rPr>
          <w:rFonts w:ascii="Times New Roman" w:hAnsi="Times New Roman" w:cs="Times New Roman"/>
        </w:rPr>
        <w:t xml:space="preserve"> - заполняются за периоды получения соответствующих выплат, которые включались в состав денежного содержания, учитываемого для определения размера государственной пенсии за выслугу лет до 1 апреля 2011 года.</w:t>
      </w:r>
    </w:p>
    <w:p w:rsidR="00361348" w:rsidRPr="00AD0DB3" w:rsidRDefault="00D9615D">
      <w:pPr>
        <w:pStyle w:val="ConsPlusNormal"/>
        <w:spacing w:before="220"/>
        <w:ind w:firstLine="540"/>
        <w:jc w:val="both"/>
        <w:rPr>
          <w:rFonts w:ascii="Times New Roman" w:hAnsi="Times New Roman" w:cs="Times New Roman"/>
        </w:rPr>
      </w:pPr>
      <w:hyperlink w:anchor="P942" w:history="1">
        <w:r w:rsidR="00361348" w:rsidRPr="00AD0DB3">
          <w:rPr>
            <w:rFonts w:ascii="Times New Roman" w:hAnsi="Times New Roman" w:cs="Times New Roman"/>
          </w:rPr>
          <w:t>Строки 4</w:t>
        </w:r>
      </w:hyperlink>
      <w:r w:rsidR="00361348" w:rsidRPr="00AD0DB3">
        <w:rPr>
          <w:rFonts w:ascii="Times New Roman" w:hAnsi="Times New Roman" w:cs="Times New Roman"/>
        </w:rPr>
        <w:t xml:space="preserve">, </w:t>
      </w:r>
      <w:hyperlink w:anchor="P996" w:history="1">
        <w:r w:rsidR="00361348" w:rsidRPr="00AD0DB3">
          <w:rPr>
            <w:rFonts w:ascii="Times New Roman" w:hAnsi="Times New Roman" w:cs="Times New Roman"/>
          </w:rPr>
          <w:t>6</w:t>
        </w:r>
      </w:hyperlink>
      <w:r w:rsidR="00361348" w:rsidRPr="00AD0DB3">
        <w:rPr>
          <w:rFonts w:ascii="Times New Roman" w:hAnsi="Times New Roman" w:cs="Times New Roman"/>
        </w:rPr>
        <w:t xml:space="preserve">, </w:t>
      </w:r>
      <w:hyperlink w:anchor="P1050" w:history="1">
        <w:r w:rsidR="00361348" w:rsidRPr="00AD0DB3">
          <w:rPr>
            <w:rFonts w:ascii="Times New Roman" w:hAnsi="Times New Roman" w:cs="Times New Roman"/>
          </w:rPr>
          <w:t>8</w:t>
        </w:r>
      </w:hyperlink>
      <w:r w:rsidR="00361348" w:rsidRPr="00AD0DB3">
        <w:rPr>
          <w:rFonts w:ascii="Times New Roman" w:hAnsi="Times New Roman" w:cs="Times New Roman"/>
        </w:rPr>
        <w:t xml:space="preserve">, </w:t>
      </w:r>
      <w:hyperlink w:anchor="P1185" w:history="1">
        <w:r w:rsidR="00361348" w:rsidRPr="00AD0DB3">
          <w:rPr>
            <w:rFonts w:ascii="Times New Roman" w:hAnsi="Times New Roman" w:cs="Times New Roman"/>
          </w:rPr>
          <w:t>10</w:t>
        </w:r>
      </w:hyperlink>
      <w:r w:rsidR="00361348" w:rsidRPr="00AD0DB3">
        <w:rPr>
          <w:rFonts w:ascii="Times New Roman" w:hAnsi="Times New Roman" w:cs="Times New Roman"/>
        </w:rPr>
        <w:t xml:space="preserve"> и </w:t>
      </w:r>
      <w:hyperlink w:anchor="P1212" w:history="1">
        <w:r w:rsidR="00361348" w:rsidRPr="00AD0DB3">
          <w:rPr>
            <w:rFonts w:ascii="Times New Roman" w:hAnsi="Times New Roman" w:cs="Times New Roman"/>
          </w:rPr>
          <w:t>11</w:t>
        </w:r>
      </w:hyperlink>
      <w:r w:rsidR="00361348" w:rsidRPr="00AD0DB3">
        <w:rPr>
          <w:rFonts w:ascii="Times New Roman" w:hAnsi="Times New Roman" w:cs="Times New Roman"/>
        </w:rPr>
        <w:t xml:space="preserve"> - заполняются за периоды получения соответствующих выплат, которые включаются в состав денежного содержания, учитываемого для определения размера государственной пенсии за выслугу лет согласно </w:t>
      </w:r>
      <w:hyperlink w:anchor="P74" w:history="1">
        <w:r w:rsidR="00361348" w:rsidRPr="00AD0DB3">
          <w:rPr>
            <w:rFonts w:ascii="Times New Roman" w:hAnsi="Times New Roman" w:cs="Times New Roman"/>
          </w:rPr>
          <w:t>части 2 статьи 5</w:t>
        </w:r>
      </w:hyperlink>
      <w:r w:rsidR="00361348" w:rsidRPr="00AD0DB3">
        <w:rPr>
          <w:rFonts w:ascii="Times New Roman" w:hAnsi="Times New Roman" w:cs="Times New Roman"/>
        </w:rPr>
        <w:t xml:space="preserve"> настоящего </w:t>
      </w:r>
      <w:r w:rsidR="00AD0DB3">
        <w:rPr>
          <w:rFonts w:ascii="Times New Roman" w:hAnsi="Times New Roman" w:cs="Times New Roman"/>
        </w:rPr>
        <w:t>решения</w:t>
      </w:r>
      <w:bookmarkStart w:id="41" w:name="_GoBack"/>
      <w:bookmarkEnd w:id="41"/>
      <w:r w:rsidR="00361348" w:rsidRPr="00AD0DB3">
        <w:rPr>
          <w:rFonts w:ascii="Times New Roman" w:hAnsi="Times New Roman" w:cs="Times New Roman"/>
        </w:rPr>
        <w:t>.</w:t>
      </w:r>
    </w:p>
    <w:p w:rsidR="00361348" w:rsidRPr="00AD0DB3" w:rsidRDefault="00361348">
      <w:pPr>
        <w:pStyle w:val="ConsPlusNormal"/>
        <w:jc w:val="both"/>
        <w:rPr>
          <w:rFonts w:ascii="Times New Roman" w:hAnsi="Times New Roman" w:cs="Times New Roman"/>
        </w:rPr>
      </w:pPr>
    </w:p>
    <w:p w:rsidR="00361348" w:rsidRPr="00AD0DB3" w:rsidRDefault="00361348">
      <w:pPr>
        <w:pStyle w:val="ConsPlusNormal"/>
        <w:jc w:val="both"/>
        <w:rPr>
          <w:rFonts w:ascii="Times New Roman" w:hAnsi="Times New Roman" w:cs="Times New Roman"/>
        </w:rPr>
      </w:pPr>
    </w:p>
    <w:p w:rsidR="00361348" w:rsidRDefault="00361348">
      <w:pPr>
        <w:pStyle w:val="ConsPlusNormal"/>
        <w:pBdr>
          <w:top w:val="single" w:sz="6" w:space="0" w:color="auto"/>
        </w:pBdr>
        <w:spacing w:before="100" w:after="100"/>
        <w:jc w:val="both"/>
        <w:rPr>
          <w:sz w:val="2"/>
          <w:szCs w:val="2"/>
        </w:rPr>
      </w:pPr>
    </w:p>
    <w:p w:rsidR="007C5231" w:rsidRDefault="007C5231"/>
    <w:sectPr w:rsidR="007C5231" w:rsidSect="0036134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48"/>
    <w:rsid w:val="000133F9"/>
    <w:rsid w:val="00043550"/>
    <w:rsid w:val="0006158F"/>
    <w:rsid w:val="0006794A"/>
    <w:rsid w:val="00072596"/>
    <w:rsid w:val="000C0116"/>
    <w:rsid w:val="000F29D4"/>
    <w:rsid w:val="000F2A01"/>
    <w:rsid w:val="001622BA"/>
    <w:rsid w:val="00162E28"/>
    <w:rsid w:val="00186742"/>
    <w:rsid w:val="0020554A"/>
    <w:rsid w:val="003238A4"/>
    <w:rsid w:val="00357882"/>
    <w:rsid w:val="00361348"/>
    <w:rsid w:val="003F39CE"/>
    <w:rsid w:val="00411F42"/>
    <w:rsid w:val="00445B04"/>
    <w:rsid w:val="004B5AA8"/>
    <w:rsid w:val="00554188"/>
    <w:rsid w:val="005B50AB"/>
    <w:rsid w:val="006149D1"/>
    <w:rsid w:val="00665181"/>
    <w:rsid w:val="0068120D"/>
    <w:rsid w:val="00694336"/>
    <w:rsid w:val="00706EF1"/>
    <w:rsid w:val="00736395"/>
    <w:rsid w:val="007C5231"/>
    <w:rsid w:val="00836913"/>
    <w:rsid w:val="00884002"/>
    <w:rsid w:val="008F34E2"/>
    <w:rsid w:val="00A20A38"/>
    <w:rsid w:val="00A26150"/>
    <w:rsid w:val="00A96AE1"/>
    <w:rsid w:val="00AA61FB"/>
    <w:rsid w:val="00AC2C6F"/>
    <w:rsid w:val="00AD0DB3"/>
    <w:rsid w:val="00AE43BB"/>
    <w:rsid w:val="00B40C35"/>
    <w:rsid w:val="00B55479"/>
    <w:rsid w:val="00BC2714"/>
    <w:rsid w:val="00BD0D3D"/>
    <w:rsid w:val="00BF18D5"/>
    <w:rsid w:val="00C56996"/>
    <w:rsid w:val="00C5770B"/>
    <w:rsid w:val="00C84E17"/>
    <w:rsid w:val="00D9615D"/>
    <w:rsid w:val="00DA10FD"/>
    <w:rsid w:val="00DC55C8"/>
    <w:rsid w:val="00E25EF4"/>
    <w:rsid w:val="00E3544B"/>
    <w:rsid w:val="00EB5382"/>
    <w:rsid w:val="00EC674C"/>
    <w:rsid w:val="00F32AD5"/>
    <w:rsid w:val="00F612B5"/>
    <w:rsid w:val="00F83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613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61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3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61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694336"/>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94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A38"/>
    <w:rPr>
      <w:rFonts w:ascii="Tahoma" w:hAnsi="Tahoma" w:cs="Tahoma"/>
      <w:sz w:val="16"/>
      <w:szCs w:val="16"/>
    </w:rPr>
  </w:style>
  <w:style w:type="character" w:customStyle="1" w:styleId="a6">
    <w:name w:val="Текст выноски Знак"/>
    <w:basedOn w:val="a0"/>
    <w:link w:val="a5"/>
    <w:uiPriority w:val="99"/>
    <w:semiHidden/>
    <w:rsid w:val="00A20A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3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613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613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13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613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694336"/>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94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20A38"/>
    <w:rPr>
      <w:rFonts w:ascii="Tahoma" w:hAnsi="Tahoma" w:cs="Tahoma"/>
      <w:sz w:val="16"/>
      <w:szCs w:val="16"/>
    </w:rPr>
  </w:style>
  <w:style w:type="character" w:customStyle="1" w:styleId="a6">
    <w:name w:val="Текст выноски Знак"/>
    <w:basedOn w:val="a0"/>
    <w:link w:val="a5"/>
    <w:uiPriority w:val="99"/>
    <w:semiHidden/>
    <w:rsid w:val="00A20A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28D231F1074AC1340E316FB73135D6FE28EC9AAD642CD157E86A060072119F4EFD92F14190209E8942071E3F3F51F0EE6076F15AC9C04Db8h0N" TargetMode="External"/><Relationship Id="rId13" Type="http://schemas.openxmlformats.org/officeDocument/2006/relationships/hyperlink" Target="consultantplus://offline/ref=6828D231F1074AC1340E316FB73135D6FE29E89AAE6B2CD157E86A060072119F5CFDCAFD43903D9B8E57514F7Ab6h3N" TargetMode="External"/><Relationship Id="rId18" Type="http://schemas.openxmlformats.org/officeDocument/2006/relationships/hyperlink" Target="consultantplus://offline/ref=6828D231F1074AC1340E316FB73135D6FE29E595AA622CD157E86A060072119F4EFD92F1419022928942071E3F3F51F0EE6076F15AC9C04Db8h0N" TargetMode="External"/><Relationship Id="rId26" Type="http://schemas.openxmlformats.org/officeDocument/2006/relationships/hyperlink" Target="consultantplus://offline/ref=6828D231F1074AC1340E316FB73135D6FE29E595AA622CD157E86A060072119F5CFDCAFD43903D9B8E57514F7Ab6h3N" TargetMode="External"/><Relationship Id="rId3" Type="http://schemas.microsoft.com/office/2007/relationships/stylesWithEffects" Target="stylesWithEffects.xml"/><Relationship Id="rId21" Type="http://schemas.openxmlformats.org/officeDocument/2006/relationships/hyperlink" Target="consultantplus://offline/ref=6828D231F1074AC1340E316FB73135D6FE29E89AAE6B2CD157E86A060072119F5CFDCAFD43903D9B8E57514F7Ab6h3N" TargetMode="External"/><Relationship Id="rId7" Type="http://schemas.openxmlformats.org/officeDocument/2006/relationships/hyperlink" Target="consultantplus://offline/ref=6828D231F1074AC1340E316FB73135D6FE29E89AAE6B2CD157E86A060072119F5CFDCAFD43903D9B8E57514F7Ab6h3N" TargetMode="External"/><Relationship Id="rId12" Type="http://schemas.openxmlformats.org/officeDocument/2006/relationships/hyperlink" Target="consultantplus://offline/ref=6828D231F1074AC1340E316FB73135D6FE28EC9AAD642CD157E86A060072119F4EFD92F1419020938542071E3F3F51F0EE6076F15AC9C04Db8h0N" TargetMode="External"/><Relationship Id="rId17" Type="http://schemas.openxmlformats.org/officeDocument/2006/relationships/hyperlink" Target="consultantplus://offline/ref=6828D231F1074AC1340E316FB73135D6FE29E89AAE6B2CD157E86A060072119F4EFD92F2419328CFDC0D0642796A42F2ED6074F245bCh2N" TargetMode="External"/><Relationship Id="rId25" Type="http://schemas.openxmlformats.org/officeDocument/2006/relationships/hyperlink" Target="consultantplus://offline/ref=6828D231F1074AC1340E316FB73135D6FE29E595AA622CD157E86A060072119F5CFDCAFD43903D9B8E57514F7Ab6h3N" TargetMode="External"/><Relationship Id="rId2" Type="http://schemas.openxmlformats.org/officeDocument/2006/relationships/styles" Target="styles.xml"/><Relationship Id="rId16" Type="http://schemas.openxmlformats.org/officeDocument/2006/relationships/hyperlink" Target="consultantplus://offline/ref=6828D231F1074AC1340E316FB73135D6FE28EC9AAF672CD157E86A060072119F5CFDCAFD43903D9B8E57514F7Ab6h3N" TargetMode="External"/><Relationship Id="rId20" Type="http://schemas.openxmlformats.org/officeDocument/2006/relationships/hyperlink" Target="consultantplus://offline/ref=6828D231F1074AC1340E316FB73135D6FF28ED95AD662CD157E86A060072119F4EFD92F14190239E8E42071E3F3F51F0EE6076F15AC9C04Db8h0N" TargetMode="External"/><Relationship Id="rId29" Type="http://schemas.openxmlformats.org/officeDocument/2006/relationships/hyperlink" Target="consultantplus://offline/ref=6828D231F1074AC1340E316FB73135D6FE29E89AAE6B2CD157E86A060072119F5CFDCAFD43903D9B8E57514F7Ab6h3N" TargetMode="External"/><Relationship Id="rId1" Type="http://schemas.openxmlformats.org/officeDocument/2006/relationships/customXml" Target="../customXml/item1.xml"/><Relationship Id="rId6" Type="http://schemas.openxmlformats.org/officeDocument/2006/relationships/hyperlink" Target="consultantplus://offline/ref=64528D9D1709779879949A66158EC97517EDB7A18F532A880BE457E382s2lAF" TargetMode="External"/><Relationship Id="rId11" Type="http://schemas.openxmlformats.org/officeDocument/2006/relationships/hyperlink" Target="consultantplus://offline/ref=6828D231F1074AC1340E316FB73135D6FE28EC9AAD642CD157E86A060072119F4EFD92F14190209D8F42071E3F3F51F0EE6076F15AC9C04Db8h0N" TargetMode="External"/><Relationship Id="rId24" Type="http://schemas.openxmlformats.org/officeDocument/2006/relationships/hyperlink" Target="consultantplus://offline/ref=6828D231F1074AC1340E316FB73135D6FE29E595AA622CD157E86A060072119F5CFDCAFD43903D9B8E57514F7Ab6h3N" TargetMode="External"/><Relationship Id="rId5" Type="http://schemas.openxmlformats.org/officeDocument/2006/relationships/webSettings" Target="webSettings.xml"/><Relationship Id="rId15" Type="http://schemas.openxmlformats.org/officeDocument/2006/relationships/hyperlink" Target="consultantplus://offline/ref=6828D231F1074AC1340E316FB73135D6FE29E595AA622CD157E86A060072119F5CFDCAFD43903D9B8E57514F7Ab6h3N" TargetMode="External"/><Relationship Id="rId23" Type="http://schemas.openxmlformats.org/officeDocument/2006/relationships/hyperlink" Target="consultantplus://offline/ref=6828D231F1074AC1340E316FB73135D6FE29E595AA622CD157E86A060072119F5CFDCAFD43903D9B8E57514F7Ab6h3N" TargetMode="External"/><Relationship Id="rId28" Type="http://schemas.openxmlformats.org/officeDocument/2006/relationships/hyperlink" Target="consultantplus://offline/ref=6828D231F1074AC1340E316FB73135D6FF28ED95AD662CD157E86A060072119F4EFD92F14190239E8E42071E3F3F51F0EE6076F15AC9C04Db8h0N" TargetMode="External"/><Relationship Id="rId10" Type="http://schemas.openxmlformats.org/officeDocument/2006/relationships/hyperlink" Target="consultantplus://offline/ref=6828D231F1074AC1340E316FB73135D6FE28EC9AAD642CD157E86A060072119F4EFD92F14190209E8542071E3F3F51F0EE6076F15AC9C04Db8h0N" TargetMode="External"/><Relationship Id="rId19" Type="http://schemas.openxmlformats.org/officeDocument/2006/relationships/hyperlink" Target="consultantplus://offline/ref=6828D231F1074AC1340E316FB73135D6FE29E595AA622CD157E86A060072119F4EFD92F14190239F8542071E3F3F51F0EE6076F15AC9C04Db8h0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828D231F1074AC1340E316FB73135D6FE28EC9AAD642CD157E86A060072119F4EFD92F14190209E8B42071E3F3F51F0EE6076F15AC9C04Db8h0N" TargetMode="External"/><Relationship Id="rId14" Type="http://schemas.openxmlformats.org/officeDocument/2006/relationships/hyperlink" Target="consultantplus://offline/ref=6828D231F1074AC1340E316FB73135D6FE29E89AAE6B2CD157E86A060072119F5CFDCAFD43903D9B8E57514F7Ab6h3N" TargetMode="External"/><Relationship Id="rId22" Type="http://schemas.openxmlformats.org/officeDocument/2006/relationships/hyperlink" Target="consultantplus://offline/ref=6828D231F1074AC1340E316FB73135D6FE29E89AAE6B2CD157E86A060072119F5CFDCAFD43903D9B8E57514F7Ab6h3N" TargetMode="External"/><Relationship Id="rId27" Type="http://schemas.openxmlformats.org/officeDocument/2006/relationships/hyperlink" Target="consultantplus://offline/ref=6828D231F1074AC1340E316FB73135D6FE29E595AA622CD157E86A060072119F4EFD92F14190239F8542071E3F3F51F0EE6076F15AC9C04Db8h0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7701-674B-4DF2-8584-ADDD6C78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28</Pages>
  <Words>8080</Words>
  <Characters>46061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user25</cp:lastModifiedBy>
  <cp:revision>15</cp:revision>
  <cp:lastPrinted>2019-04-24T06:50:00Z</cp:lastPrinted>
  <dcterms:created xsi:type="dcterms:W3CDTF">2019-03-27T10:53:00Z</dcterms:created>
  <dcterms:modified xsi:type="dcterms:W3CDTF">2019-05-24T06:46:00Z</dcterms:modified>
</cp:coreProperties>
</file>