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47" w:rsidRPr="00040B47" w:rsidRDefault="00040B47" w:rsidP="00040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B47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040B47" w:rsidRPr="00040B47" w:rsidRDefault="00040B47" w:rsidP="00040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B47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040B47" w:rsidRPr="00040B47" w:rsidRDefault="00040B47" w:rsidP="00040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B47">
        <w:rPr>
          <w:rFonts w:ascii="Times New Roman" w:eastAsia="Calibri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040B47" w:rsidRPr="00040B47" w:rsidRDefault="00040B47" w:rsidP="00040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0B47" w:rsidRPr="00040B47" w:rsidRDefault="00040B47" w:rsidP="00040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B4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40B47" w:rsidRPr="00040B47" w:rsidRDefault="00040B47" w:rsidP="00040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B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B47" w:rsidRPr="00040B47" w:rsidRDefault="00A160CA" w:rsidP="00040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29.12</w:t>
      </w:r>
      <w:r w:rsidR="00040B47" w:rsidRPr="00040B47">
        <w:rPr>
          <w:rFonts w:ascii="Times New Roman" w:eastAsia="Calibri" w:hAnsi="Times New Roman" w:cs="Times New Roman"/>
          <w:sz w:val="28"/>
          <w:szCs w:val="28"/>
        </w:rPr>
        <w:t xml:space="preserve">.2023                               г. </w:t>
      </w:r>
      <w:proofErr w:type="spellStart"/>
      <w:r w:rsidR="00040B47" w:rsidRPr="00040B47">
        <w:rPr>
          <w:rFonts w:ascii="Times New Roman" w:eastAsia="Calibri" w:hAnsi="Times New Roman" w:cs="Times New Roman"/>
          <w:sz w:val="28"/>
          <w:szCs w:val="28"/>
        </w:rPr>
        <w:t>Семикаракорск</w:t>
      </w:r>
      <w:proofErr w:type="spellEnd"/>
      <w:r w:rsidR="00040B47" w:rsidRPr="00040B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1025</w:t>
      </w:r>
    </w:p>
    <w:p w:rsidR="00FF2E22" w:rsidRPr="00694ADC" w:rsidRDefault="00FF2E22" w:rsidP="00FF2E22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C40" w:rsidRDefault="00FF2E22" w:rsidP="00040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B47">
        <w:rPr>
          <w:rFonts w:ascii="Times New Roman" w:eastAsia="Times New Roman" w:hAnsi="Times New Roman" w:cs="Times New Roman"/>
          <w:sz w:val="28"/>
          <w:szCs w:val="28"/>
        </w:rPr>
        <w:t>Об утверждении Методики прогнозирования поступлений</w:t>
      </w:r>
    </w:p>
    <w:p w:rsidR="00040B47" w:rsidRDefault="00FF2E22" w:rsidP="00040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B47">
        <w:rPr>
          <w:rFonts w:ascii="Times New Roman" w:eastAsia="Times New Roman" w:hAnsi="Times New Roman" w:cs="Times New Roman"/>
          <w:sz w:val="28"/>
          <w:szCs w:val="28"/>
        </w:rPr>
        <w:t xml:space="preserve"> доходов в бюджет </w:t>
      </w:r>
      <w:r w:rsidR="00040B47">
        <w:rPr>
          <w:rFonts w:ascii="Times New Roman" w:eastAsia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FF2E22" w:rsidRPr="00040B47" w:rsidRDefault="00040B47" w:rsidP="00040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Семикаракорского района</w:t>
      </w:r>
    </w:p>
    <w:p w:rsidR="00FF2E22" w:rsidRPr="00040B47" w:rsidRDefault="00FF2E22" w:rsidP="00040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B47" w:rsidRDefault="00FF2E22" w:rsidP="00040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0B4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>
        <w:r w:rsidRPr="00040B47">
          <w:rPr>
            <w:rFonts w:ascii="Times New Roman" w:hAnsi="Times New Roman" w:cs="Times New Roman"/>
            <w:color w:val="0000FF"/>
            <w:sz w:val="28"/>
            <w:szCs w:val="28"/>
          </w:rPr>
          <w:t>статьи 160.1</w:t>
        </w:r>
      </w:hyperlink>
      <w:r w:rsidRPr="00040B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>
        <w:r w:rsidRPr="00040B4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40B47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C756FB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Pr="00040B47">
        <w:rPr>
          <w:rFonts w:ascii="Times New Roman" w:hAnsi="Times New Roman" w:cs="Times New Roman"/>
          <w:sz w:val="28"/>
          <w:szCs w:val="28"/>
        </w:rPr>
        <w:t>23</w:t>
      </w:r>
      <w:r w:rsidR="00040B47">
        <w:rPr>
          <w:rFonts w:ascii="Times New Roman" w:hAnsi="Times New Roman" w:cs="Times New Roman"/>
          <w:sz w:val="28"/>
          <w:szCs w:val="28"/>
        </w:rPr>
        <w:t>.06.</w:t>
      </w:r>
      <w:r w:rsidRPr="00040B47">
        <w:rPr>
          <w:rFonts w:ascii="Times New Roman" w:hAnsi="Times New Roman" w:cs="Times New Roman"/>
          <w:sz w:val="28"/>
          <w:szCs w:val="28"/>
        </w:rPr>
        <w:t>2016</w:t>
      </w:r>
      <w:r w:rsidR="00040B47">
        <w:rPr>
          <w:rFonts w:ascii="Times New Roman" w:hAnsi="Times New Roman" w:cs="Times New Roman"/>
          <w:sz w:val="28"/>
          <w:szCs w:val="28"/>
        </w:rPr>
        <w:t xml:space="preserve"> № </w:t>
      </w:r>
      <w:r w:rsidRPr="00040B47">
        <w:rPr>
          <w:rFonts w:ascii="Times New Roman" w:hAnsi="Times New Roman" w:cs="Times New Roman"/>
          <w:sz w:val="28"/>
          <w:szCs w:val="28"/>
        </w:rPr>
        <w:t>574 "Об общих требованиях к методике прогнозирования поступлений доходов в бюджеты бюджетной системы Российской Федерации"</w:t>
      </w:r>
      <w:r w:rsidR="00040B47">
        <w:rPr>
          <w:rFonts w:ascii="Times New Roman" w:hAnsi="Times New Roman" w:cs="Times New Roman"/>
          <w:sz w:val="28"/>
          <w:szCs w:val="28"/>
        </w:rPr>
        <w:t>,</w:t>
      </w:r>
      <w:r w:rsidRPr="00040B47">
        <w:rPr>
          <w:rFonts w:ascii="Times New Roman" w:hAnsi="Times New Roman"/>
          <w:sz w:val="28"/>
          <w:szCs w:val="28"/>
        </w:rPr>
        <w:t xml:space="preserve"> </w:t>
      </w:r>
      <w:r w:rsidR="00040B47">
        <w:rPr>
          <w:rFonts w:ascii="Times New Roman" w:hAnsi="Times New Roman"/>
          <w:sz w:val="28"/>
          <w:szCs w:val="28"/>
        </w:rPr>
        <w:t>А</w:t>
      </w:r>
      <w:r w:rsidRPr="00040B47">
        <w:rPr>
          <w:rFonts w:ascii="Times New Roman" w:hAnsi="Times New Roman"/>
          <w:sz w:val="28"/>
          <w:szCs w:val="28"/>
        </w:rPr>
        <w:t xml:space="preserve">дминистрация </w:t>
      </w:r>
      <w:r w:rsidR="001A7E2A" w:rsidRPr="00040B47"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040B47">
        <w:rPr>
          <w:rFonts w:ascii="Times New Roman" w:hAnsi="Times New Roman"/>
          <w:sz w:val="28"/>
          <w:szCs w:val="28"/>
        </w:rPr>
        <w:t xml:space="preserve"> </w:t>
      </w:r>
      <w:r w:rsidR="001A7E2A" w:rsidRPr="00040B47">
        <w:rPr>
          <w:rFonts w:ascii="Times New Roman" w:hAnsi="Times New Roman"/>
          <w:sz w:val="28"/>
          <w:szCs w:val="28"/>
        </w:rPr>
        <w:t>городского</w:t>
      </w:r>
      <w:r w:rsidRPr="00040B47">
        <w:rPr>
          <w:rFonts w:ascii="Times New Roman" w:hAnsi="Times New Roman"/>
          <w:sz w:val="28"/>
          <w:szCs w:val="28"/>
        </w:rPr>
        <w:t xml:space="preserve"> поселения </w:t>
      </w:r>
    </w:p>
    <w:p w:rsidR="00040B47" w:rsidRDefault="00040B47" w:rsidP="00040B4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2E22" w:rsidRPr="00040B47" w:rsidRDefault="00FF2E22" w:rsidP="00040B47">
      <w:pPr>
        <w:pStyle w:val="ConsPlusNormal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040B47">
        <w:rPr>
          <w:rFonts w:ascii="Times New Roman" w:hAnsi="Times New Roman"/>
          <w:sz w:val="28"/>
          <w:szCs w:val="28"/>
        </w:rPr>
        <w:t>ПОСТАНОВЛЯЕТ:</w:t>
      </w:r>
    </w:p>
    <w:p w:rsidR="00FF2E22" w:rsidRPr="00040B47" w:rsidRDefault="00FF2E22" w:rsidP="00FF2E22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2E22" w:rsidRPr="0032626C" w:rsidRDefault="00FF2E22" w:rsidP="0032626C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26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>
        <w:r w:rsidRPr="0032626C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32626C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</w:t>
      </w:r>
      <w:r w:rsidR="00040B47" w:rsidRPr="0032626C">
        <w:rPr>
          <w:rFonts w:ascii="Times New Roman" w:eastAsia="Times New Roman" w:hAnsi="Times New Roman" w:cs="Times New Roman"/>
          <w:sz w:val="28"/>
          <w:szCs w:val="28"/>
        </w:rPr>
        <w:t>Семикаракорского городского по</w:t>
      </w:r>
      <w:r w:rsidR="00C756FB">
        <w:rPr>
          <w:rFonts w:ascii="Times New Roman" w:eastAsia="Times New Roman" w:hAnsi="Times New Roman" w:cs="Times New Roman"/>
          <w:sz w:val="28"/>
          <w:szCs w:val="28"/>
        </w:rPr>
        <w:t>селения Семикаракорского района</w:t>
      </w:r>
      <w:r w:rsidRPr="0032626C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F66F53" w:rsidRPr="00F66F53" w:rsidRDefault="0032626C" w:rsidP="00F66F5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3A65" w:rsidRPr="00040B47">
        <w:rPr>
          <w:rFonts w:ascii="Times New Roman" w:hAnsi="Times New Roman"/>
          <w:sz w:val="28"/>
          <w:szCs w:val="28"/>
        </w:rPr>
        <w:t xml:space="preserve">. </w:t>
      </w:r>
      <w:r w:rsidR="00F66F53" w:rsidRPr="00F66F5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Семикаракорского городского поселения «</w:t>
      </w:r>
      <w:proofErr w:type="spellStart"/>
      <w:proofErr w:type="gramStart"/>
      <w:r w:rsidR="00F66F53" w:rsidRPr="00F66F53">
        <w:rPr>
          <w:rFonts w:ascii="Times New Roman" w:eastAsia="Times New Roman" w:hAnsi="Times New Roman" w:cs="Times New Roman"/>
          <w:sz w:val="28"/>
          <w:szCs w:val="28"/>
        </w:rPr>
        <w:t>Семикаракорск</w:t>
      </w:r>
      <w:proofErr w:type="spellEnd"/>
      <w:r w:rsidR="00F66F53" w:rsidRPr="00F66F53">
        <w:rPr>
          <w:rFonts w:ascii="Times New Roman" w:eastAsia="Times New Roman" w:hAnsi="Times New Roman" w:cs="Times New Roman"/>
          <w:sz w:val="28"/>
          <w:szCs w:val="28"/>
        </w:rPr>
        <w:t>-официальный</w:t>
      </w:r>
      <w:proofErr w:type="gramEnd"/>
      <w:r w:rsidR="00F66F53" w:rsidRPr="00F66F5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F66F53" w:rsidRPr="00F66F53" w:rsidRDefault="00F66F53" w:rsidP="00F66F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66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 w:rsidRPr="00F66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Горяинову</w:t>
      </w:r>
      <w:proofErr w:type="spellEnd"/>
      <w:r w:rsidRPr="00F6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FF2E22" w:rsidRPr="00040B47" w:rsidRDefault="00FF2E22" w:rsidP="00F66F5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2E22" w:rsidRPr="00040B47" w:rsidRDefault="00FF2E22" w:rsidP="00FF2E22">
      <w:pPr>
        <w:pStyle w:val="a5"/>
        <w:rPr>
          <w:rFonts w:ascii="Times New Roman" w:hAnsi="Times New Roman"/>
          <w:sz w:val="28"/>
          <w:szCs w:val="28"/>
        </w:rPr>
      </w:pPr>
    </w:p>
    <w:p w:rsidR="00FF2E22" w:rsidRPr="00040B47" w:rsidRDefault="00FF2E22" w:rsidP="00FF2E22">
      <w:pPr>
        <w:ind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97C" w:rsidRPr="00040B47" w:rsidRDefault="0034546B" w:rsidP="001D0320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4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F2E22" w:rsidRPr="00040B47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040B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2E22" w:rsidRPr="00040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C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2E22" w:rsidRPr="00040B4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F66F53" w:rsidRDefault="001A7E2A" w:rsidP="001D0320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47">
        <w:rPr>
          <w:rFonts w:ascii="Times New Roman" w:eastAsia="Times New Roman" w:hAnsi="Times New Roman" w:cs="Times New Roman"/>
          <w:sz w:val="28"/>
          <w:szCs w:val="28"/>
        </w:rPr>
        <w:t>Семикаракорского</w:t>
      </w:r>
    </w:p>
    <w:p w:rsidR="00F66F53" w:rsidRDefault="001A7E2A" w:rsidP="001D0320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4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F37CDE" w:rsidRPr="00040B47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946249" w:rsidRPr="00040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CDE" w:rsidRPr="00040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249" w:rsidRPr="00040B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F66F5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46249" w:rsidRPr="00040B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66F53">
        <w:rPr>
          <w:rFonts w:ascii="Times New Roman" w:eastAsia="Times New Roman" w:hAnsi="Times New Roman" w:cs="Times New Roman"/>
          <w:sz w:val="28"/>
          <w:szCs w:val="28"/>
        </w:rPr>
        <w:t>А.Н.Черненко</w:t>
      </w:r>
      <w:proofErr w:type="spellEnd"/>
    </w:p>
    <w:p w:rsidR="00F66F53" w:rsidRDefault="00F66F53" w:rsidP="00F66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6F53" w:rsidRDefault="00F66F53" w:rsidP="00F66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6F53" w:rsidRDefault="00F66F53" w:rsidP="00F66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6F53" w:rsidRDefault="00F66F53" w:rsidP="00F66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6F53" w:rsidRDefault="00F66F53" w:rsidP="00F66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6F53" w:rsidRPr="00F66F53" w:rsidRDefault="00F66F53" w:rsidP="00F66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66F53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Постановление вносит</w:t>
      </w:r>
    </w:p>
    <w:p w:rsidR="00F66F53" w:rsidRPr="00F66F53" w:rsidRDefault="00F66F53" w:rsidP="00F66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66F5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отделом </w:t>
      </w:r>
      <w:proofErr w:type="gramStart"/>
      <w:r w:rsidRPr="00F66F53">
        <w:rPr>
          <w:rFonts w:ascii="Times New Roman" w:eastAsia="Times New Roman" w:hAnsi="Times New Roman" w:cs="Times New Roman"/>
          <w:sz w:val="12"/>
          <w:szCs w:val="12"/>
          <w:lang w:eastAsia="ru-RU"/>
        </w:rPr>
        <w:t>финансово-экономического</w:t>
      </w:r>
      <w:proofErr w:type="gramEnd"/>
    </w:p>
    <w:p w:rsidR="00F66F53" w:rsidRPr="00F66F53" w:rsidRDefault="00F66F53" w:rsidP="00F66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66F5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и бухгалтерского учета Администрации </w:t>
      </w:r>
    </w:p>
    <w:p w:rsidR="00F66F53" w:rsidRPr="00F66F53" w:rsidRDefault="00F66F53" w:rsidP="00F66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66F5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Семикаракорского городского поселения </w:t>
      </w:r>
    </w:p>
    <w:p w:rsidR="00F66F53" w:rsidRPr="00F66F53" w:rsidRDefault="00F66F53" w:rsidP="00F66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 w:rsidRPr="00F66F53">
        <w:rPr>
          <w:rFonts w:ascii="Times New Roman" w:eastAsia="Times New Roman" w:hAnsi="Times New Roman" w:cs="Times New Roman"/>
          <w:sz w:val="12"/>
          <w:szCs w:val="12"/>
          <w:lang w:eastAsia="ru-RU"/>
        </w:rPr>
        <w:t>Горяинова</w:t>
      </w:r>
      <w:proofErr w:type="spellEnd"/>
      <w:r w:rsidRPr="00F66F5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Е.В.</w:t>
      </w:r>
    </w:p>
    <w:p w:rsidR="00566934" w:rsidRPr="00040B47" w:rsidRDefault="00FF2E22" w:rsidP="001D0320">
      <w:pPr>
        <w:tabs>
          <w:tab w:val="left" w:pos="1134"/>
        </w:tabs>
        <w:ind w:right="260"/>
        <w:contextualSpacing/>
        <w:jc w:val="both"/>
        <w:rPr>
          <w:sz w:val="28"/>
          <w:szCs w:val="28"/>
        </w:rPr>
      </w:pPr>
      <w:r w:rsidRPr="00040B47">
        <w:rPr>
          <w:rFonts w:ascii="Times New Roman" w:eastAsia="Times New Roman" w:hAnsi="Times New Roman" w:cs="Times New Roman"/>
          <w:sz w:val="28"/>
          <w:szCs w:val="28"/>
        </w:rPr>
        <w:tab/>
      </w:r>
      <w:r w:rsidRPr="00040B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4546B" w:rsidRPr="00040B47" w:rsidRDefault="0034546B">
      <w:pPr>
        <w:pStyle w:val="ConsPlusNormal"/>
        <w:ind w:firstLine="540"/>
        <w:jc w:val="both"/>
        <w:rPr>
          <w:sz w:val="28"/>
          <w:szCs w:val="28"/>
        </w:rPr>
      </w:pPr>
    </w:p>
    <w:p w:rsidR="0034546B" w:rsidRPr="00040B47" w:rsidRDefault="0034546B">
      <w:pPr>
        <w:pStyle w:val="ConsPlusNormal"/>
        <w:ind w:firstLine="540"/>
        <w:jc w:val="both"/>
        <w:rPr>
          <w:sz w:val="28"/>
          <w:szCs w:val="28"/>
        </w:rPr>
      </w:pPr>
    </w:p>
    <w:p w:rsidR="0034546B" w:rsidRPr="00040B47" w:rsidRDefault="0034546B">
      <w:pPr>
        <w:pStyle w:val="ConsPlusNormal"/>
        <w:ind w:firstLine="540"/>
        <w:jc w:val="both"/>
        <w:rPr>
          <w:sz w:val="28"/>
          <w:szCs w:val="28"/>
        </w:rPr>
      </w:pPr>
    </w:p>
    <w:p w:rsidR="0034546B" w:rsidRPr="00040B47" w:rsidRDefault="0034546B">
      <w:pPr>
        <w:pStyle w:val="ConsPlusNormal"/>
        <w:ind w:firstLine="540"/>
        <w:jc w:val="both"/>
        <w:rPr>
          <w:sz w:val="28"/>
          <w:szCs w:val="28"/>
        </w:rPr>
      </w:pPr>
    </w:p>
    <w:p w:rsidR="0034546B" w:rsidRPr="00040B47" w:rsidRDefault="0034546B">
      <w:pPr>
        <w:pStyle w:val="ConsPlusNormal"/>
        <w:ind w:firstLine="540"/>
        <w:jc w:val="both"/>
        <w:rPr>
          <w:sz w:val="28"/>
          <w:szCs w:val="28"/>
        </w:rPr>
      </w:pPr>
    </w:p>
    <w:p w:rsidR="0034546B" w:rsidRPr="00040B47" w:rsidRDefault="0034546B">
      <w:pPr>
        <w:pStyle w:val="ConsPlusNormal"/>
        <w:ind w:firstLine="540"/>
        <w:jc w:val="both"/>
        <w:rPr>
          <w:sz w:val="28"/>
          <w:szCs w:val="28"/>
        </w:rPr>
      </w:pPr>
    </w:p>
    <w:p w:rsidR="0034546B" w:rsidRPr="00040B47" w:rsidRDefault="0034546B">
      <w:pPr>
        <w:pStyle w:val="ConsPlusNormal"/>
        <w:ind w:firstLine="540"/>
        <w:jc w:val="both"/>
        <w:rPr>
          <w:sz w:val="28"/>
          <w:szCs w:val="28"/>
        </w:rPr>
      </w:pPr>
    </w:p>
    <w:p w:rsidR="0034546B" w:rsidRPr="00040B47" w:rsidRDefault="0034546B">
      <w:pPr>
        <w:pStyle w:val="ConsPlusNormal"/>
        <w:ind w:firstLine="540"/>
        <w:jc w:val="both"/>
        <w:rPr>
          <w:sz w:val="28"/>
          <w:szCs w:val="28"/>
        </w:rPr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566934" w:rsidRDefault="00566934">
      <w:pPr>
        <w:pStyle w:val="ConsPlusNormal"/>
        <w:ind w:firstLine="540"/>
        <w:jc w:val="both"/>
      </w:pPr>
    </w:p>
    <w:p w:rsidR="00566934" w:rsidRDefault="00566934">
      <w:pPr>
        <w:pStyle w:val="ConsPlusNormal"/>
        <w:ind w:firstLine="540"/>
        <w:jc w:val="both"/>
      </w:pPr>
    </w:p>
    <w:p w:rsidR="00566934" w:rsidRDefault="00566934">
      <w:pPr>
        <w:pStyle w:val="ConsPlusNormal"/>
        <w:ind w:firstLine="540"/>
        <w:jc w:val="both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E35AB7" w:rsidRDefault="00E35A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35AB7" w:rsidSect="00E35A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6934" w:rsidRPr="00E35AB7" w:rsidRDefault="00345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5A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5AB7" w:rsidRDefault="00E35AB7" w:rsidP="00E35AB7">
      <w:pPr>
        <w:widowControl w:val="0"/>
        <w:ind w:firstLine="69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35AB7" w:rsidRDefault="001A7E2A" w:rsidP="00E35AB7">
      <w:pPr>
        <w:ind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Семикаракорского</w:t>
      </w:r>
      <w:r w:rsidR="00E35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E35AB7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566934" w:rsidRDefault="00E35AB7" w:rsidP="00A160CA">
      <w:pPr>
        <w:ind w:right="-2"/>
        <w:contextualSpacing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160CA">
        <w:rPr>
          <w:rFonts w:ascii="Times New Roman" w:eastAsia="Times New Roman" w:hAnsi="Times New Roman" w:cs="Times New Roman"/>
          <w:sz w:val="28"/>
          <w:szCs w:val="28"/>
        </w:rPr>
        <w:t>29.12.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C38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6EE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160CA">
        <w:rPr>
          <w:rFonts w:ascii="Times New Roman" w:eastAsia="Times New Roman" w:hAnsi="Times New Roman" w:cs="Times New Roman"/>
          <w:sz w:val="28"/>
          <w:szCs w:val="28"/>
        </w:rPr>
        <w:t>1025</w:t>
      </w:r>
      <w:bookmarkStart w:id="0" w:name="_GoBack"/>
      <w:bookmarkEnd w:id="0"/>
    </w:p>
    <w:p w:rsidR="00566934" w:rsidRPr="00E35AB7" w:rsidRDefault="00566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E35AB7">
        <w:rPr>
          <w:rFonts w:ascii="Times New Roman" w:hAnsi="Times New Roman" w:cs="Times New Roman"/>
          <w:sz w:val="28"/>
          <w:szCs w:val="28"/>
        </w:rPr>
        <w:t>МЕТОДИКА</w:t>
      </w:r>
    </w:p>
    <w:p w:rsidR="00F66F53" w:rsidRDefault="00566934" w:rsidP="001B46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AB7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</w:t>
      </w:r>
      <w:r w:rsidR="003539BD" w:rsidRPr="00E3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934" w:rsidRDefault="008C52E6" w:rsidP="001B46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</w:t>
      </w:r>
      <w:r w:rsidR="00F66F53">
        <w:rPr>
          <w:rFonts w:ascii="Times New Roman" w:hAnsi="Times New Roman" w:cs="Times New Roman"/>
          <w:sz w:val="28"/>
          <w:szCs w:val="28"/>
        </w:rPr>
        <w:t>ГО ГОРОДКОГО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6F53">
        <w:rPr>
          <w:rFonts w:ascii="Times New Roman" w:hAnsi="Times New Roman" w:cs="Times New Roman"/>
          <w:sz w:val="28"/>
          <w:szCs w:val="28"/>
        </w:rPr>
        <w:t>Я СЕМИКАРАКОРСКОГО РАЙОНА</w:t>
      </w:r>
    </w:p>
    <w:p w:rsidR="00387D80" w:rsidRDefault="00387D80" w:rsidP="001B46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701"/>
        <w:gridCol w:w="2409"/>
        <w:gridCol w:w="2694"/>
        <w:gridCol w:w="992"/>
        <w:gridCol w:w="1843"/>
        <w:gridCol w:w="2551"/>
        <w:gridCol w:w="2410"/>
      </w:tblGrid>
      <w:tr w:rsidR="00566934" w:rsidRPr="008C52E6" w:rsidTr="00D65F9A">
        <w:tc>
          <w:tcPr>
            <w:tcW w:w="425" w:type="dxa"/>
          </w:tcPr>
          <w:p w:rsidR="00566934" w:rsidRPr="008C52E6" w:rsidRDefault="0056693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N 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710" w:type="dxa"/>
          </w:tcPr>
          <w:p w:rsidR="00566934" w:rsidRPr="008C52E6" w:rsidRDefault="0056693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 w:rsidR="00566934" w:rsidRPr="008C52E6" w:rsidRDefault="0056693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2409" w:type="dxa"/>
          </w:tcPr>
          <w:p w:rsidR="00566934" w:rsidRPr="008C52E6" w:rsidRDefault="0056693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КБК</w:t>
            </w:r>
          </w:p>
        </w:tc>
        <w:tc>
          <w:tcPr>
            <w:tcW w:w="2694" w:type="dxa"/>
          </w:tcPr>
          <w:p w:rsidR="00566934" w:rsidRPr="008C52E6" w:rsidRDefault="0056693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Наименование КБК доходов</w:t>
            </w:r>
          </w:p>
        </w:tc>
        <w:tc>
          <w:tcPr>
            <w:tcW w:w="992" w:type="dxa"/>
          </w:tcPr>
          <w:p w:rsidR="00566934" w:rsidRPr="008C52E6" w:rsidRDefault="0056693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Наименование метода расчета</w:t>
            </w:r>
          </w:p>
        </w:tc>
        <w:tc>
          <w:tcPr>
            <w:tcW w:w="1843" w:type="dxa"/>
          </w:tcPr>
          <w:p w:rsidR="00566934" w:rsidRPr="008C52E6" w:rsidRDefault="0056693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Формула расчета</w:t>
            </w:r>
          </w:p>
        </w:tc>
        <w:tc>
          <w:tcPr>
            <w:tcW w:w="2551" w:type="dxa"/>
          </w:tcPr>
          <w:p w:rsidR="00566934" w:rsidRPr="008C52E6" w:rsidRDefault="0056693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Алгоритм расчета</w:t>
            </w:r>
          </w:p>
        </w:tc>
        <w:tc>
          <w:tcPr>
            <w:tcW w:w="2410" w:type="dxa"/>
          </w:tcPr>
          <w:p w:rsidR="00566934" w:rsidRPr="008C52E6" w:rsidRDefault="0056693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Описание показателей</w:t>
            </w:r>
          </w:p>
        </w:tc>
      </w:tr>
      <w:tr w:rsidR="00C25960" w:rsidRPr="008C52E6" w:rsidTr="00D65F9A">
        <w:tc>
          <w:tcPr>
            <w:tcW w:w="425" w:type="dxa"/>
          </w:tcPr>
          <w:p w:rsidR="00C25960" w:rsidRPr="00040B47" w:rsidRDefault="00040B47" w:rsidP="000139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C25960" w:rsidRPr="008C52E6" w:rsidRDefault="00DC103F" w:rsidP="0099397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951</w:t>
            </w:r>
          </w:p>
        </w:tc>
        <w:tc>
          <w:tcPr>
            <w:tcW w:w="1701" w:type="dxa"/>
          </w:tcPr>
          <w:p w:rsidR="00C25960" w:rsidRPr="008C52E6" w:rsidRDefault="008C52E6" w:rsidP="0099397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C25960" w:rsidRPr="008C52E6" w:rsidRDefault="00C25960" w:rsidP="008C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1 11 05025 </w:t>
            </w:r>
            <w:r w:rsidR="008C52E6" w:rsidRPr="00040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  <w:r w:rsidRPr="00040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0000 120</w:t>
            </w:r>
          </w:p>
        </w:tc>
        <w:tc>
          <w:tcPr>
            <w:tcW w:w="2694" w:type="dxa"/>
          </w:tcPr>
          <w:p w:rsidR="00C25960" w:rsidRPr="008C52E6" w:rsidRDefault="008C52E6" w:rsidP="00993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C25960" w:rsidRPr="008C52E6" w:rsidRDefault="00C25960" w:rsidP="0099397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  <w:vMerge w:val="restart"/>
            <w:vAlign w:val="center"/>
          </w:tcPr>
          <w:p w:rsidR="00C25960" w:rsidRPr="008C52E6" w:rsidRDefault="00C25960" w:rsidP="00BC764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Пап = АП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1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 xml:space="preserve"> х К1+... </w:t>
            </w: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АПп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 xml:space="preserve"> х </w:t>
            </w: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Кп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Вп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C25960" w:rsidRPr="008C52E6" w:rsidRDefault="00C25960" w:rsidP="00BC764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 w:rsidR="008C52E6">
              <w:rPr>
                <w:rFonts w:ascii="Times New Roman" w:hAnsi="Times New Roman" w:cs="Times New Roman"/>
                <w:szCs w:val="20"/>
              </w:rPr>
              <w:t xml:space="preserve">городского </w:t>
            </w:r>
            <w:r w:rsidR="0025014F" w:rsidRPr="008C52E6">
              <w:rPr>
                <w:rFonts w:ascii="Times New Roman" w:hAnsi="Times New Roman" w:cs="Times New Roman"/>
                <w:szCs w:val="20"/>
              </w:rPr>
              <w:t xml:space="preserve">поселения </w:t>
            </w:r>
            <w:r w:rsidRPr="008C52E6">
              <w:rPr>
                <w:rFonts w:ascii="Times New Roman" w:hAnsi="Times New Roman" w:cs="Times New Roman"/>
                <w:szCs w:val="20"/>
              </w:rPr>
              <w:t>на очередной финансовый год и на плановый период, и в случае необходимости при формировании проекта решения о внесении изменений в решение о бюджете</w:t>
            </w:r>
            <w:r w:rsidR="0025014F" w:rsidRPr="008C52E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C52E6">
              <w:rPr>
                <w:rFonts w:ascii="Times New Roman" w:hAnsi="Times New Roman" w:cs="Times New Roman"/>
                <w:szCs w:val="20"/>
              </w:rPr>
              <w:t>городского</w:t>
            </w:r>
            <w:r w:rsidR="0025014F" w:rsidRPr="008C52E6">
              <w:rPr>
                <w:rFonts w:ascii="Times New Roman" w:hAnsi="Times New Roman" w:cs="Times New Roman"/>
                <w:szCs w:val="20"/>
              </w:rPr>
              <w:t xml:space="preserve"> поселения</w:t>
            </w:r>
            <w:r w:rsidRPr="008C52E6">
              <w:rPr>
                <w:rFonts w:ascii="Times New Roman" w:hAnsi="Times New Roman" w:cs="Times New Roman"/>
                <w:szCs w:val="20"/>
              </w:rPr>
              <w:t>.</w:t>
            </w:r>
          </w:p>
          <w:p w:rsidR="00C25960" w:rsidRPr="008C52E6" w:rsidRDefault="00C25960" w:rsidP="00BC764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C25960" w:rsidRPr="008C52E6" w:rsidRDefault="00C25960" w:rsidP="00BC764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Учитываются размеры площади, сдаваемых объектов, ставки арендной платы, динамика отдельных показателей прогноза социально-экономического развития, иные условия договоров аренды.</w:t>
            </w:r>
          </w:p>
          <w:p w:rsidR="00C25960" w:rsidRPr="008C52E6" w:rsidRDefault="00C25960" w:rsidP="00BC764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Прогнозные значения на текущий финансовый год корректируются на сумму</w:t>
            </w:r>
          </w:p>
          <w:p w:rsidR="00C25960" w:rsidRPr="008C52E6" w:rsidRDefault="00C25960" w:rsidP="00BC764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>неисполненных обязательств (недоимки), подлежащих к взысканию, по состоянию на первое число месяца, следующего за последним отчетным периодом (кварталом)</w:t>
            </w:r>
          </w:p>
        </w:tc>
        <w:tc>
          <w:tcPr>
            <w:tcW w:w="2410" w:type="dxa"/>
            <w:vMerge w:val="restart"/>
            <w:vAlign w:val="center"/>
          </w:tcPr>
          <w:p w:rsidR="00C25960" w:rsidRPr="008C52E6" w:rsidRDefault="00C25960" w:rsidP="00DC035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>Пап - прогноз поступления доходов от сдачи в аренду имущества;</w:t>
            </w:r>
          </w:p>
          <w:p w:rsidR="00C25960" w:rsidRPr="008C52E6" w:rsidRDefault="00C25960" w:rsidP="00DC035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АП - сумма арендных платежей по договорам аренды, срок уплаты которых приходится на планируемый период;</w:t>
            </w:r>
          </w:p>
          <w:p w:rsidR="00C25960" w:rsidRPr="008C52E6" w:rsidRDefault="00C25960" w:rsidP="00DC035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Вп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/ земельных участков (продажа (передача) имущества / земельных участков, заключение дополнительных договоров, изменение видов целевого </w:t>
            </w: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>использования и др.);</w:t>
            </w:r>
          </w:p>
          <w:p w:rsidR="00C25960" w:rsidRPr="008C52E6" w:rsidRDefault="00C25960" w:rsidP="00DC035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К-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 xml:space="preserve"> коэффициент индексации ставки арендной платы</w:t>
            </w:r>
          </w:p>
          <w:p w:rsidR="00C25960" w:rsidRPr="008C52E6" w:rsidRDefault="00C25960" w:rsidP="00DC035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C52E6">
              <w:rPr>
                <w:rFonts w:ascii="Times New Roman" w:hAnsi="Times New Roman" w:cs="Times New Roman"/>
                <w:szCs w:val="20"/>
                <w:lang w:val="en-US"/>
              </w:rPr>
              <w:t>n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- 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количество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 xml:space="preserve"> прогнозируемых видов (договоров) аренды.</w:t>
            </w:r>
          </w:p>
        </w:tc>
      </w:tr>
      <w:tr w:rsidR="00C25960" w:rsidRPr="008C52E6" w:rsidTr="00D65F9A">
        <w:tc>
          <w:tcPr>
            <w:tcW w:w="425" w:type="dxa"/>
          </w:tcPr>
          <w:p w:rsidR="00C25960" w:rsidRPr="008C52E6" w:rsidRDefault="00040B47" w:rsidP="000139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10" w:type="dxa"/>
          </w:tcPr>
          <w:p w:rsidR="00C25960" w:rsidRPr="008C52E6" w:rsidRDefault="00DC103F" w:rsidP="0099397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951</w:t>
            </w:r>
          </w:p>
        </w:tc>
        <w:tc>
          <w:tcPr>
            <w:tcW w:w="1701" w:type="dxa"/>
          </w:tcPr>
          <w:p w:rsidR="00C25960" w:rsidRPr="008C52E6" w:rsidRDefault="008C52E6" w:rsidP="0099397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C25960" w:rsidRPr="00040B47" w:rsidRDefault="00C25960" w:rsidP="00DC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47">
              <w:rPr>
                <w:rFonts w:ascii="Times New Roman" w:hAnsi="Times New Roman" w:cs="Times New Roman"/>
                <w:sz w:val="20"/>
                <w:szCs w:val="20"/>
              </w:rPr>
              <w:t>1 11 05035 1</w:t>
            </w:r>
            <w:r w:rsidR="00DC103F" w:rsidRPr="00040B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0B47">
              <w:rPr>
                <w:rFonts w:ascii="Times New Roman" w:hAnsi="Times New Roman" w:cs="Times New Roman"/>
                <w:sz w:val="20"/>
                <w:szCs w:val="20"/>
              </w:rPr>
              <w:t xml:space="preserve"> 0000 120</w:t>
            </w:r>
          </w:p>
        </w:tc>
        <w:tc>
          <w:tcPr>
            <w:tcW w:w="2694" w:type="dxa"/>
          </w:tcPr>
          <w:p w:rsidR="00C25960" w:rsidRPr="008C52E6" w:rsidRDefault="00DC103F" w:rsidP="00993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</w:t>
            </w:r>
            <w:r w:rsidRPr="00DC10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992" w:type="dxa"/>
            <w:vMerge/>
          </w:tcPr>
          <w:p w:rsidR="00C25960" w:rsidRPr="008C52E6" w:rsidRDefault="00C25960" w:rsidP="0099397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C25960" w:rsidRPr="008C52E6" w:rsidRDefault="00C25960" w:rsidP="0099397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Merge/>
          </w:tcPr>
          <w:p w:rsidR="00C25960" w:rsidRPr="008C52E6" w:rsidRDefault="00C25960" w:rsidP="0099397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C25960" w:rsidRPr="008C52E6" w:rsidRDefault="00C25960" w:rsidP="0099397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65F9A" w:rsidRPr="008C52E6" w:rsidTr="00D65F9A">
        <w:tc>
          <w:tcPr>
            <w:tcW w:w="425" w:type="dxa"/>
          </w:tcPr>
          <w:p w:rsidR="00D65F9A" w:rsidRPr="008C52E6" w:rsidRDefault="00040B47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710" w:type="dxa"/>
          </w:tcPr>
          <w:p w:rsidR="00D65F9A" w:rsidRPr="008C52E6" w:rsidRDefault="00DC103F" w:rsidP="00D6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D65F9A" w:rsidRPr="008C52E6" w:rsidRDefault="008C52E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D65F9A" w:rsidRPr="00040B47" w:rsidRDefault="00D65F9A" w:rsidP="00DC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47">
              <w:rPr>
                <w:rFonts w:ascii="Times New Roman" w:hAnsi="Times New Roman" w:cs="Times New Roman"/>
                <w:sz w:val="20"/>
                <w:szCs w:val="20"/>
              </w:rPr>
              <w:t xml:space="preserve">1 11 05075 </w:t>
            </w:r>
            <w:r w:rsidR="00DC103F" w:rsidRPr="00040B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40B47">
              <w:rPr>
                <w:rFonts w:ascii="Times New Roman" w:hAnsi="Times New Roman" w:cs="Times New Roman"/>
                <w:sz w:val="20"/>
                <w:szCs w:val="20"/>
              </w:rPr>
              <w:t xml:space="preserve"> 0000 120</w:t>
            </w:r>
            <w:r w:rsidR="00DC103F" w:rsidRPr="0004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D65F9A" w:rsidRPr="008C52E6" w:rsidRDefault="00DC103F" w:rsidP="00D65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3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92" w:type="dxa"/>
            <w:vMerge/>
          </w:tcPr>
          <w:p w:rsidR="00D65F9A" w:rsidRPr="008C52E6" w:rsidRDefault="00D65F9A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D65F9A" w:rsidRPr="008C52E6" w:rsidRDefault="00D65F9A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Merge/>
          </w:tcPr>
          <w:p w:rsidR="00D65F9A" w:rsidRPr="008C52E6" w:rsidRDefault="00D65F9A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D65F9A" w:rsidRPr="008C52E6" w:rsidRDefault="00D65F9A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1 11 05325 13 0000 120</w:t>
            </w:r>
          </w:p>
        </w:tc>
        <w:tc>
          <w:tcPr>
            <w:tcW w:w="2694" w:type="dxa"/>
          </w:tcPr>
          <w:p w:rsidR="004F5C36" w:rsidRPr="00F02131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F02131">
              <w:rPr>
                <w:rFonts w:ascii="Times New Roman" w:hAnsi="Times New Roman" w:cs="Times New Roman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992" w:type="dxa"/>
          </w:tcPr>
          <w:p w:rsidR="004F5C36" w:rsidRPr="004F5C36" w:rsidRDefault="004F5C36" w:rsidP="0055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C36">
              <w:rPr>
                <w:rFonts w:ascii="Times New Roman" w:hAnsi="Times New Roman" w:cs="Times New Roman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4F5C36" w:rsidRPr="004F5C36" w:rsidRDefault="004F5C36" w:rsidP="004F5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5C36">
              <w:rPr>
                <w:rFonts w:ascii="Times New Roman" w:hAnsi="Times New Roman" w:cs="Times New Roman"/>
                <w:sz w:val="18"/>
                <w:szCs w:val="18"/>
              </w:rPr>
              <w:t xml:space="preserve">ПОП5 = КС * Д * </w:t>
            </w:r>
            <w:proofErr w:type="spellStart"/>
            <w:r w:rsidRPr="004F5C3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Start"/>
            <w:r w:rsidRPr="004F5C36">
              <w:rPr>
                <w:rFonts w:ascii="Times New Roman" w:hAnsi="Times New Roman" w:cs="Times New Roman"/>
                <w:sz w:val="18"/>
                <w:szCs w:val="18"/>
              </w:rPr>
              <w:t>% * К</w:t>
            </w:r>
            <w:proofErr w:type="gramEnd"/>
          </w:p>
          <w:p w:rsidR="004F5C36" w:rsidRPr="004F5C36" w:rsidRDefault="004F5C36" w:rsidP="00553DA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C36" w:rsidRPr="004F5C36" w:rsidRDefault="004F5C36" w:rsidP="00553DA0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4F5C36" w:rsidRPr="004F5C36" w:rsidRDefault="004F5C36" w:rsidP="004F5C3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F5C36">
              <w:rPr>
                <w:rFonts w:ascii="Times New Roman" w:hAnsi="Times New Roman" w:cs="Times New Roman"/>
                <w:szCs w:val="20"/>
              </w:rPr>
              <w:t xml:space="preserve">         ПОП5 - размер платы ограниченного пользования земельным </w:t>
            </w:r>
            <w:proofErr w:type="gramStart"/>
            <w:r w:rsidRPr="004F5C36">
              <w:rPr>
                <w:rFonts w:ascii="Times New Roman" w:hAnsi="Times New Roman" w:cs="Times New Roman"/>
                <w:szCs w:val="20"/>
              </w:rPr>
              <w:t>участком</w:t>
            </w:r>
            <w:proofErr w:type="gramEnd"/>
            <w:r w:rsidRPr="004F5C36">
              <w:rPr>
                <w:rFonts w:ascii="Times New Roman" w:hAnsi="Times New Roman" w:cs="Times New Roman"/>
                <w:szCs w:val="20"/>
              </w:rPr>
              <w:t xml:space="preserve"> который расположен в границах сельских поселений, который находится в федеральной собственности и осуществление полномочий по управлению и распоряжению которым передано органам государственной власти субъектов Российской Федерации</w:t>
            </w:r>
          </w:p>
          <w:p w:rsidR="004F5C36" w:rsidRPr="004F5C36" w:rsidRDefault="004F5C36" w:rsidP="004F5C3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F5C36" w:rsidRPr="004F5C36" w:rsidRDefault="004F5C36" w:rsidP="004F5C3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F5C36">
              <w:rPr>
                <w:rFonts w:ascii="Times New Roman" w:hAnsi="Times New Roman" w:cs="Times New Roman"/>
                <w:szCs w:val="20"/>
              </w:rPr>
              <w:t xml:space="preserve">          КС - кадастровая стоимость земельного участка;  </w:t>
            </w:r>
          </w:p>
          <w:p w:rsidR="004F5C36" w:rsidRPr="004F5C36" w:rsidRDefault="004F5C36" w:rsidP="004F5C3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F5C36">
              <w:rPr>
                <w:rFonts w:ascii="Times New Roman" w:hAnsi="Times New Roman" w:cs="Times New Roman"/>
                <w:szCs w:val="20"/>
              </w:rPr>
              <w:t xml:space="preserve">Источником данных о кадастровой стоимости земельного участка является информация, размещенная на сайте справочной информации по объектам недвижимости в режиме </w:t>
            </w:r>
            <w:proofErr w:type="spellStart"/>
            <w:r w:rsidRPr="004F5C36">
              <w:rPr>
                <w:rFonts w:ascii="Times New Roman" w:hAnsi="Times New Roman" w:cs="Times New Roman"/>
                <w:szCs w:val="20"/>
              </w:rPr>
              <w:t>online</w:t>
            </w:r>
            <w:proofErr w:type="spellEnd"/>
            <w:r w:rsidRPr="004F5C36">
              <w:rPr>
                <w:rFonts w:ascii="Times New Roman" w:hAnsi="Times New Roman" w:cs="Times New Roman"/>
                <w:szCs w:val="20"/>
              </w:rPr>
              <w:t xml:space="preserve"> и публичной кадастровой карты официального сайта </w:t>
            </w:r>
            <w:proofErr w:type="spellStart"/>
            <w:r w:rsidRPr="004F5C36">
              <w:rPr>
                <w:rFonts w:ascii="Times New Roman" w:hAnsi="Times New Roman" w:cs="Times New Roman"/>
                <w:szCs w:val="20"/>
              </w:rPr>
              <w:t>Росреестра</w:t>
            </w:r>
            <w:proofErr w:type="spellEnd"/>
            <w:r w:rsidRPr="004F5C36">
              <w:rPr>
                <w:rFonts w:ascii="Times New Roman" w:hAnsi="Times New Roman" w:cs="Times New Roman"/>
                <w:szCs w:val="20"/>
              </w:rPr>
              <w:t xml:space="preserve"> (www.rosreesr.ru)</w:t>
            </w:r>
          </w:p>
          <w:p w:rsidR="004F5C36" w:rsidRPr="004F5C36" w:rsidRDefault="004F5C36" w:rsidP="004F5C3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F5C36" w:rsidRPr="004F5C36" w:rsidRDefault="004F5C36" w:rsidP="004F5C3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F5C36">
              <w:rPr>
                <w:rFonts w:ascii="Times New Roman" w:hAnsi="Times New Roman" w:cs="Times New Roman"/>
                <w:szCs w:val="20"/>
              </w:rPr>
              <w:t xml:space="preserve">        Д - доля в пользовании земельным </w:t>
            </w:r>
            <w:r w:rsidRPr="004F5C36">
              <w:rPr>
                <w:rFonts w:ascii="Times New Roman" w:hAnsi="Times New Roman" w:cs="Times New Roman"/>
                <w:szCs w:val="20"/>
              </w:rPr>
              <w:lastRenderedPageBreak/>
              <w:t xml:space="preserve">участком;  </w:t>
            </w:r>
          </w:p>
          <w:p w:rsidR="004F5C36" w:rsidRPr="004F5C36" w:rsidRDefault="004F5C36" w:rsidP="004F5C3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F5C36">
              <w:rPr>
                <w:rFonts w:ascii="Times New Roman" w:hAnsi="Times New Roman" w:cs="Times New Roman"/>
                <w:szCs w:val="20"/>
              </w:rPr>
              <w:t xml:space="preserve">        </w:t>
            </w:r>
            <w:proofErr w:type="spellStart"/>
            <w:proofErr w:type="gramStart"/>
            <w:r w:rsidRPr="004F5C36">
              <w:rPr>
                <w:rFonts w:ascii="Times New Roman" w:hAnsi="Times New Roman" w:cs="Times New Roman"/>
                <w:szCs w:val="20"/>
              </w:rPr>
              <w:t>Ст</w:t>
            </w:r>
            <w:proofErr w:type="spellEnd"/>
            <w:proofErr w:type="gramEnd"/>
            <w:r w:rsidRPr="004F5C36">
              <w:rPr>
                <w:rFonts w:ascii="Times New Roman" w:hAnsi="Times New Roman" w:cs="Times New Roman"/>
                <w:szCs w:val="20"/>
              </w:rPr>
              <w:t xml:space="preserve">% - ставка платы 0,01%; </w:t>
            </w:r>
          </w:p>
          <w:p w:rsidR="004F5C36" w:rsidRPr="004F5C36" w:rsidRDefault="004F5C36" w:rsidP="004F5C3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F5C36">
              <w:rPr>
                <w:rFonts w:ascii="Times New Roman" w:hAnsi="Times New Roman" w:cs="Times New Roman"/>
                <w:szCs w:val="20"/>
              </w:rPr>
              <w:t xml:space="preserve">Источником данных размера оплаты устанавливается в соответствии с постановлением Правительства Российской Федерации от 23.12.2014 № 1461 «Об утверждении Правил определения размера платы по соглашению об установлении сервитута в отношении земельных участков, находящихся в федеральной собственности» определен расчет платы за установление сервитута. - 0,01% </w:t>
            </w:r>
          </w:p>
          <w:p w:rsidR="004F5C36" w:rsidRPr="004F5C36" w:rsidRDefault="004F5C36" w:rsidP="004F5C3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F5C36" w:rsidRPr="004F5C36" w:rsidRDefault="004F5C36" w:rsidP="004F5C3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F5C36">
              <w:rPr>
                <w:rFonts w:ascii="Times New Roman" w:hAnsi="Times New Roman" w:cs="Times New Roman"/>
                <w:szCs w:val="20"/>
              </w:rPr>
              <w:t xml:space="preserve">         </w:t>
            </w:r>
            <w:proofErr w:type="gramStart"/>
            <w:r w:rsidRPr="004F5C3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Pr="004F5C36">
              <w:rPr>
                <w:rFonts w:ascii="Times New Roman" w:hAnsi="Times New Roman" w:cs="Times New Roman"/>
                <w:szCs w:val="20"/>
              </w:rPr>
              <w:t xml:space="preserve"> - пропорционально от количества дней в году на срок, на который устанавливается сервитут.</w:t>
            </w:r>
          </w:p>
          <w:p w:rsidR="004F5C36" w:rsidRPr="004F5C36" w:rsidRDefault="004F5C36" w:rsidP="004F5C3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F5C36">
              <w:rPr>
                <w:rFonts w:ascii="Times New Roman" w:hAnsi="Times New Roman" w:cs="Times New Roman"/>
                <w:szCs w:val="20"/>
              </w:rPr>
              <w:t xml:space="preserve"> Источниками данных доли в пользовании земельным участком, срок установления является соглашение об установлении сервитута</w:t>
            </w:r>
          </w:p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1 11 07015 13 0000 120</w:t>
            </w:r>
          </w:p>
        </w:tc>
        <w:tc>
          <w:tcPr>
            <w:tcW w:w="2694" w:type="dxa"/>
          </w:tcPr>
          <w:p w:rsidR="004F5C36" w:rsidRPr="00F57785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F57785">
              <w:rPr>
                <w:rFonts w:ascii="Times New Roman" w:hAnsi="Times New Roman" w:cs="Times New Roman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992" w:type="dxa"/>
          </w:tcPr>
          <w:p w:rsidR="004F5C36" w:rsidRPr="004F5C36" w:rsidRDefault="004F5C36" w:rsidP="0055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C36">
              <w:rPr>
                <w:rFonts w:ascii="Times New Roman" w:hAnsi="Times New Roman" w:cs="Times New Roman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4F5C36" w:rsidRPr="004F5C36" w:rsidRDefault="004F5C36" w:rsidP="00553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C3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ОПД, </w:t>
            </w:r>
            <w:r w:rsidRPr="004F5C36"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  <w:t>n</w:t>
            </w:r>
            <w:r w:rsidRPr="004F5C3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, </w:t>
            </w:r>
            <w:proofErr w:type="gramStart"/>
            <w:r w:rsidRPr="004F5C3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</w:t>
            </w:r>
            <w:proofErr w:type="gramEnd"/>
            <w:r w:rsidRPr="004F5C3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= ∑ </w:t>
            </w:r>
            <w:r w:rsidRPr="004F5C36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П </w:t>
            </w:r>
            <w:r w:rsidRPr="004F5C36">
              <w:rPr>
                <w:rFonts w:ascii="Times New Roman" w:hAnsi="Times New Roman" w:cs="Times New Roman"/>
                <w:spacing w:val="-16"/>
                <w:sz w:val="18"/>
                <w:szCs w:val="18"/>
                <w:lang w:val="en-US"/>
              </w:rPr>
              <w:t>i</w:t>
            </w:r>
            <w:r w:rsidRPr="004F5C36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, </w:t>
            </w:r>
            <w:r w:rsidRPr="004F5C36">
              <w:rPr>
                <w:rFonts w:ascii="Times New Roman" w:hAnsi="Times New Roman" w:cs="Times New Roman"/>
                <w:spacing w:val="-16"/>
                <w:sz w:val="18"/>
                <w:szCs w:val="18"/>
                <w:lang w:val="en-US"/>
              </w:rPr>
              <w:t>n</w:t>
            </w:r>
            <w:r w:rsidRPr="004F5C36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, п х РЧ + З </w:t>
            </w:r>
            <w:r w:rsidRPr="004F5C36">
              <w:rPr>
                <w:rFonts w:ascii="Times New Roman" w:hAnsi="Times New Roman" w:cs="Times New Roman"/>
                <w:spacing w:val="-16"/>
                <w:sz w:val="18"/>
                <w:szCs w:val="18"/>
                <w:lang w:val="en-US"/>
              </w:rPr>
              <w:t>i</w:t>
            </w:r>
            <w:r w:rsidRPr="004F5C36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, </w:t>
            </w:r>
            <w:r w:rsidRPr="004F5C36">
              <w:rPr>
                <w:rFonts w:ascii="Times New Roman" w:hAnsi="Times New Roman" w:cs="Times New Roman"/>
                <w:spacing w:val="-16"/>
                <w:sz w:val="18"/>
                <w:szCs w:val="18"/>
                <w:lang w:val="en-US"/>
              </w:rPr>
              <w:t>n</w:t>
            </w:r>
            <w:r w:rsidRPr="004F5C36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, п  - А </w:t>
            </w:r>
            <w:r w:rsidRPr="004F5C36">
              <w:rPr>
                <w:rFonts w:ascii="Times New Roman" w:hAnsi="Times New Roman" w:cs="Times New Roman"/>
                <w:spacing w:val="-16"/>
                <w:sz w:val="18"/>
                <w:szCs w:val="18"/>
                <w:lang w:val="en-US"/>
              </w:rPr>
              <w:t>i</w:t>
            </w:r>
            <w:r w:rsidRPr="004F5C36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, </w:t>
            </w:r>
            <w:r w:rsidRPr="004F5C36">
              <w:rPr>
                <w:rFonts w:ascii="Times New Roman" w:hAnsi="Times New Roman" w:cs="Times New Roman"/>
                <w:spacing w:val="-16"/>
                <w:sz w:val="18"/>
                <w:szCs w:val="18"/>
                <w:lang w:val="en-US"/>
              </w:rPr>
              <w:t>n</w:t>
            </w:r>
            <w:r w:rsidRPr="004F5C36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, п</w:t>
            </w:r>
            <w:r w:rsidRPr="004F5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4F5C36" w:rsidRPr="00553DA0" w:rsidRDefault="004F5C36" w:rsidP="00553DA0">
            <w:pPr>
              <w:pStyle w:val="ConsPlusNormal"/>
              <w:rPr>
                <w:rFonts w:ascii="Times New Roman" w:hAnsi="Times New Roman" w:cs="Times New Roman"/>
                <w:spacing w:val="-16"/>
                <w:szCs w:val="20"/>
              </w:rPr>
            </w:pP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ОПД,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n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 ,</w:t>
            </w:r>
            <w:proofErr w:type="gramStart"/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>п</w:t>
            </w:r>
            <w:proofErr w:type="gramEnd"/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 - Объем поступлений доходов местного бюджета от перечисления в местный бюджет  части прибыли МУП, остающейся после уплаты налогов и иных обязательных платежей в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n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 финансовом году, прогноз.</w:t>
            </w:r>
          </w:p>
          <w:p w:rsidR="004F5C36" w:rsidRPr="00553DA0" w:rsidRDefault="004F5C36" w:rsidP="00553DA0">
            <w:pPr>
              <w:pStyle w:val="ConsPlusNormal"/>
              <w:rPr>
                <w:rFonts w:ascii="Times New Roman" w:hAnsi="Times New Roman" w:cs="Times New Roman"/>
                <w:spacing w:val="-16"/>
                <w:szCs w:val="20"/>
              </w:rPr>
            </w:pPr>
          </w:p>
          <w:p w:rsidR="004F5C36" w:rsidRPr="00553DA0" w:rsidRDefault="004F5C36" w:rsidP="00553DA0">
            <w:pPr>
              <w:pStyle w:val="ConsPlusNormal"/>
              <w:rPr>
                <w:rFonts w:ascii="Times New Roman" w:hAnsi="Times New Roman" w:cs="Times New Roman"/>
                <w:spacing w:val="-16"/>
                <w:szCs w:val="20"/>
              </w:rPr>
            </w:pP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n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 - </w:t>
            </w:r>
            <w:proofErr w:type="gramStart"/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>финансовый</w:t>
            </w:r>
            <w:proofErr w:type="gramEnd"/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 год.</w:t>
            </w:r>
          </w:p>
          <w:p w:rsidR="004F5C36" w:rsidRPr="00553DA0" w:rsidRDefault="004F5C36" w:rsidP="00553DA0">
            <w:pPr>
              <w:pStyle w:val="ConsPlusNormal"/>
              <w:rPr>
                <w:rFonts w:ascii="Times New Roman" w:hAnsi="Times New Roman" w:cs="Times New Roman"/>
                <w:spacing w:val="-16"/>
                <w:szCs w:val="20"/>
              </w:rPr>
            </w:pPr>
          </w:p>
          <w:p w:rsidR="004F5C36" w:rsidRPr="00553DA0" w:rsidRDefault="004F5C36" w:rsidP="00553DA0">
            <w:pPr>
              <w:pStyle w:val="ConsPlusNormal"/>
              <w:rPr>
                <w:rFonts w:ascii="Times New Roman" w:hAnsi="Times New Roman" w:cs="Times New Roman"/>
                <w:spacing w:val="-16"/>
                <w:szCs w:val="20"/>
              </w:rPr>
            </w:pPr>
            <w:proofErr w:type="gramStart"/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>П</w:t>
            </w:r>
            <w:proofErr w:type="gramEnd"/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i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,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n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, п - Ожидаемая прибыль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lastRenderedPageBreak/>
              <w:t xml:space="preserve">МУП  i, остающаяся после уплаты налогов и иных обязательных платежей в бюджет по результатам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n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 финансового года.</w:t>
            </w:r>
          </w:p>
          <w:p w:rsidR="004F5C36" w:rsidRPr="00553DA0" w:rsidRDefault="004F5C36" w:rsidP="00553DA0">
            <w:pPr>
              <w:pStyle w:val="ConsPlusNormal"/>
              <w:rPr>
                <w:rFonts w:ascii="Times New Roman" w:hAnsi="Times New Roman" w:cs="Times New Roman"/>
                <w:spacing w:val="-16"/>
                <w:szCs w:val="20"/>
              </w:rPr>
            </w:pP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При этом, в случае, если </w:t>
            </w:r>
            <w:proofErr w:type="gramStart"/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>П</w:t>
            </w:r>
            <w:proofErr w:type="gramEnd"/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i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,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n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, п по отдельному МУП  i имеет значение меньше нуля или ноль, в расчете суммы по этому П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i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,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n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>, п принимается равным нулю.</w:t>
            </w:r>
          </w:p>
          <w:p w:rsidR="004F5C36" w:rsidRPr="00553DA0" w:rsidRDefault="004F5C36" w:rsidP="00553DA0">
            <w:pPr>
              <w:pStyle w:val="ConsPlusNormal"/>
              <w:rPr>
                <w:rFonts w:ascii="Times New Roman" w:hAnsi="Times New Roman" w:cs="Times New Roman"/>
                <w:spacing w:val="-16"/>
                <w:szCs w:val="20"/>
              </w:rPr>
            </w:pP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>Источник данных для показателя: прогноз, представляемый в Администрацию Семикаракорского городского поселения.</w:t>
            </w:r>
          </w:p>
          <w:p w:rsidR="004F5C36" w:rsidRPr="00553DA0" w:rsidRDefault="004F5C36" w:rsidP="004F5C36">
            <w:pPr>
              <w:pStyle w:val="ConsPlusNormal"/>
              <w:rPr>
                <w:rFonts w:ascii="Times New Roman" w:hAnsi="Times New Roman" w:cs="Times New Roman"/>
                <w:spacing w:val="-18"/>
                <w:szCs w:val="20"/>
              </w:rPr>
            </w:pPr>
            <w:r w:rsidRPr="00553DA0">
              <w:rPr>
                <w:rFonts w:ascii="Times New Roman" w:hAnsi="Times New Roman" w:cs="Times New Roman"/>
                <w:spacing w:val="-18"/>
                <w:szCs w:val="20"/>
              </w:rPr>
              <w:t xml:space="preserve">РЧ, РЧ = 0,1. Единый для всех МУП  i размер части прибыли, остающейся после уплаты налогов и иных обязательных платежей в бюджет, подлежащей перечислению в местный бюджет  в очередном финансовом году по результатам предыдущего финансового года. Источник данных для показателя: решение Собрания депутатов Семикаракорского городского поселения от  30.03.2012 </w:t>
            </w:r>
          </w:p>
          <w:p w:rsidR="004F5C36" w:rsidRPr="00553DA0" w:rsidRDefault="004F5C36" w:rsidP="004F5C36">
            <w:pPr>
              <w:pStyle w:val="ConsPlusNormal"/>
              <w:rPr>
                <w:rFonts w:ascii="Times New Roman" w:hAnsi="Times New Roman" w:cs="Times New Roman"/>
                <w:spacing w:val="-18"/>
                <w:szCs w:val="20"/>
              </w:rPr>
            </w:pPr>
            <w:r w:rsidRPr="00553DA0">
              <w:rPr>
                <w:rFonts w:ascii="Times New Roman" w:hAnsi="Times New Roman" w:cs="Times New Roman"/>
                <w:spacing w:val="-18"/>
                <w:szCs w:val="20"/>
              </w:rPr>
              <w:t xml:space="preserve">№ 136 «Об утверждении Положения о порядке перечисления в бюджет </w:t>
            </w:r>
          </w:p>
          <w:p w:rsidR="004F5C36" w:rsidRPr="00553DA0" w:rsidRDefault="004F5C36" w:rsidP="004F5C36">
            <w:pPr>
              <w:pStyle w:val="ConsPlusNormal"/>
              <w:rPr>
                <w:rFonts w:ascii="Times New Roman" w:hAnsi="Times New Roman" w:cs="Times New Roman"/>
                <w:spacing w:val="-18"/>
                <w:szCs w:val="20"/>
              </w:rPr>
            </w:pPr>
            <w:r w:rsidRPr="00553DA0">
              <w:rPr>
                <w:rFonts w:ascii="Times New Roman" w:hAnsi="Times New Roman" w:cs="Times New Roman"/>
                <w:spacing w:val="-18"/>
                <w:szCs w:val="20"/>
              </w:rPr>
              <w:t xml:space="preserve">Семикаракорского городского </w:t>
            </w:r>
          </w:p>
          <w:p w:rsidR="004F5C36" w:rsidRPr="00553DA0" w:rsidRDefault="004F5C36" w:rsidP="004F5C36">
            <w:pPr>
              <w:pStyle w:val="ConsPlusNormal"/>
              <w:rPr>
                <w:rFonts w:ascii="Times New Roman" w:hAnsi="Times New Roman" w:cs="Times New Roman"/>
                <w:spacing w:val="-18"/>
                <w:szCs w:val="20"/>
              </w:rPr>
            </w:pPr>
            <w:r w:rsidRPr="00553DA0">
              <w:rPr>
                <w:rFonts w:ascii="Times New Roman" w:hAnsi="Times New Roman" w:cs="Times New Roman"/>
                <w:spacing w:val="-18"/>
                <w:szCs w:val="20"/>
              </w:rPr>
              <w:t xml:space="preserve">поселения Семикаракорского </w:t>
            </w:r>
          </w:p>
          <w:p w:rsidR="004F5C36" w:rsidRPr="00553DA0" w:rsidRDefault="004F5C36" w:rsidP="004F5C36">
            <w:pPr>
              <w:pStyle w:val="ConsPlusNormal"/>
              <w:rPr>
                <w:rFonts w:ascii="Times New Roman" w:hAnsi="Times New Roman" w:cs="Times New Roman"/>
                <w:spacing w:val="-18"/>
                <w:szCs w:val="20"/>
              </w:rPr>
            </w:pPr>
            <w:r w:rsidRPr="00553DA0">
              <w:rPr>
                <w:rFonts w:ascii="Times New Roman" w:hAnsi="Times New Roman" w:cs="Times New Roman"/>
                <w:spacing w:val="-18"/>
                <w:szCs w:val="20"/>
              </w:rPr>
              <w:t xml:space="preserve">района части прибыли </w:t>
            </w:r>
          </w:p>
          <w:p w:rsidR="004F5C36" w:rsidRPr="00553DA0" w:rsidRDefault="004F5C36" w:rsidP="004F5C36">
            <w:pPr>
              <w:pStyle w:val="ConsPlusNormal"/>
              <w:rPr>
                <w:rFonts w:ascii="Times New Roman" w:hAnsi="Times New Roman" w:cs="Times New Roman"/>
                <w:spacing w:val="-18"/>
                <w:szCs w:val="20"/>
              </w:rPr>
            </w:pPr>
            <w:r w:rsidRPr="00553DA0">
              <w:rPr>
                <w:rFonts w:ascii="Times New Roman" w:hAnsi="Times New Roman" w:cs="Times New Roman"/>
                <w:spacing w:val="-18"/>
                <w:szCs w:val="20"/>
              </w:rPr>
              <w:t xml:space="preserve">муниципальных унитарных </w:t>
            </w:r>
          </w:p>
          <w:p w:rsidR="004F5C36" w:rsidRPr="00553DA0" w:rsidRDefault="004F5C36" w:rsidP="004F5C36">
            <w:pPr>
              <w:pStyle w:val="ConsPlusNormal"/>
              <w:rPr>
                <w:rFonts w:ascii="Times New Roman" w:hAnsi="Times New Roman" w:cs="Times New Roman"/>
                <w:spacing w:val="-18"/>
                <w:szCs w:val="20"/>
              </w:rPr>
            </w:pPr>
            <w:r w:rsidRPr="00553DA0">
              <w:rPr>
                <w:rFonts w:ascii="Times New Roman" w:hAnsi="Times New Roman" w:cs="Times New Roman"/>
                <w:spacing w:val="-18"/>
                <w:szCs w:val="20"/>
              </w:rPr>
              <w:t>предприятий »</w:t>
            </w:r>
          </w:p>
          <w:p w:rsidR="004F5C36" w:rsidRPr="00553DA0" w:rsidRDefault="004F5C36" w:rsidP="00553DA0">
            <w:pPr>
              <w:pStyle w:val="ConsPlusNormal"/>
              <w:rPr>
                <w:rFonts w:ascii="Times New Roman" w:hAnsi="Times New Roman" w:cs="Times New Roman"/>
                <w:spacing w:val="-16"/>
                <w:szCs w:val="20"/>
              </w:rPr>
            </w:pPr>
            <w:proofErr w:type="gramStart"/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>З</w:t>
            </w:r>
            <w:proofErr w:type="gramEnd"/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i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,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n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 , п - Ожидаемая сумма задолженности МУП i по перечислению подлежащей перечислению в местный бюджет части прибыли МУП РО i, остающейся после уплаты налогов и иных обязательных платежей в бюджет на конец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n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lastRenderedPageBreak/>
              <w:t>финансового года, руб.</w:t>
            </w:r>
          </w:p>
          <w:p w:rsidR="004F5C36" w:rsidRPr="00553DA0" w:rsidRDefault="004F5C36" w:rsidP="00553DA0">
            <w:pPr>
              <w:pStyle w:val="ConsPlusNormal"/>
              <w:rPr>
                <w:rFonts w:ascii="Times New Roman" w:hAnsi="Times New Roman" w:cs="Times New Roman"/>
                <w:spacing w:val="-16"/>
                <w:szCs w:val="20"/>
              </w:rPr>
            </w:pPr>
          </w:p>
          <w:p w:rsidR="004F5C36" w:rsidRPr="00553DA0" w:rsidRDefault="004F5C36" w:rsidP="00553DA0">
            <w:pPr>
              <w:pStyle w:val="ConsPlusNormal"/>
              <w:rPr>
                <w:rFonts w:ascii="Times New Roman" w:hAnsi="Times New Roman" w:cs="Times New Roman"/>
                <w:spacing w:val="-16"/>
                <w:szCs w:val="20"/>
              </w:rPr>
            </w:pP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А i,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n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, </w:t>
            </w:r>
            <w:proofErr w:type="gramStart"/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>п</w:t>
            </w:r>
            <w:proofErr w:type="gramEnd"/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 - Ожидаемая сумма авансовых платежей МУП  i по перечислению подлежащей перечислению в местный бюджет части прибыли ГУП РО i, остающейся после уплаты налогов и иных обязательных платежей в бюджет, на конец 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  <w:lang w:val="en-US"/>
              </w:rPr>
              <w:t>n</w:t>
            </w:r>
            <w:r w:rsidRPr="00553DA0">
              <w:rPr>
                <w:rFonts w:ascii="Times New Roman" w:hAnsi="Times New Roman" w:cs="Times New Roman"/>
                <w:spacing w:val="-16"/>
                <w:szCs w:val="20"/>
              </w:rPr>
              <w:t xml:space="preserve"> финансового года, руб.</w:t>
            </w:r>
          </w:p>
          <w:p w:rsidR="004F5C36" w:rsidRPr="00553DA0" w:rsidRDefault="004F5C36" w:rsidP="00553DA0">
            <w:pPr>
              <w:pStyle w:val="ConsPlusNormal"/>
              <w:rPr>
                <w:rFonts w:ascii="Times New Roman" w:hAnsi="Times New Roman" w:cs="Times New Roman"/>
                <w:spacing w:val="-16"/>
                <w:szCs w:val="20"/>
              </w:rPr>
            </w:pPr>
          </w:p>
          <w:p w:rsidR="004F5C36" w:rsidRPr="00553DA0" w:rsidRDefault="004F5C36" w:rsidP="00553DA0">
            <w:pPr>
              <w:pStyle w:val="ConsPlusNormal"/>
              <w:rPr>
                <w:rFonts w:ascii="Times New Roman" w:hAnsi="Times New Roman" w:cs="Times New Roman"/>
                <w:spacing w:val="-18"/>
                <w:szCs w:val="20"/>
              </w:rPr>
            </w:pPr>
            <w:r w:rsidRPr="00553DA0">
              <w:rPr>
                <w:rFonts w:ascii="Times New Roman" w:hAnsi="Times New Roman" w:cs="Times New Roman"/>
                <w:spacing w:val="-18"/>
                <w:szCs w:val="20"/>
              </w:rPr>
              <w:t>i -  каждое отдельное МУП</w:t>
            </w:r>
            <w:proofErr w:type="gramStart"/>
            <w:r w:rsidRPr="00553DA0">
              <w:rPr>
                <w:rFonts w:ascii="Times New Roman" w:hAnsi="Times New Roman" w:cs="Times New Roman"/>
                <w:spacing w:val="-18"/>
                <w:szCs w:val="20"/>
              </w:rPr>
              <w:t xml:space="preserve"> .</w:t>
            </w:r>
            <w:proofErr w:type="gramEnd"/>
          </w:p>
          <w:p w:rsidR="004F5C36" w:rsidRPr="00553DA0" w:rsidRDefault="004F5C36" w:rsidP="00553DA0">
            <w:pPr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4F5C36" w:rsidRPr="008C52E6" w:rsidRDefault="004F5C36" w:rsidP="00D6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области</w:t>
            </w:r>
          </w:p>
        </w:tc>
        <w:tc>
          <w:tcPr>
            <w:tcW w:w="2409" w:type="dxa"/>
          </w:tcPr>
          <w:p w:rsidR="004F5C36" w:rsidRPr="008C52E6" w:rsidRDefault="004F5C36" w:rsidP="00F5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1 11 09045 1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0000 120</w:t>
            </w:r>
          </w:p>
        </w:tc>
        <w:tc>
          <w:tcPr>
            <w:tcW w:w="2694" w:type="dxa"/>
          </w:tcPr>
          <w:p w:rsidR="004F5C36" w:rsidRPr="00F57785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F57785">
              <w:rPr>
                <w:rFonts w:ascii="Times New Roman" w:hAnsi="Times New Roman" w:cs="Times New Roman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C52E6">
              <w:rPr>
                <w:rFonts w:ascii="Times New Roman" w:hAnsi="Times New Roman" w:cs="Times New Roman"/>
                <w:szCs w:val="20"/>
                <w:lang w:val="en-US"/>
              </w:rPr>
              <w:t>П</w:t>
            </w:r>
            <w:r w:rsidRPr="008C52E6">
              <w:rPr>
                <w:rFonts w:ascii="Times New Roman" w:hAnsi="Times New Roman" w:cs="Times New Roman"/>
                <w:szCs w:val="20"/>
              </w:rPr>
              <w:t>с</w:t>
            </w:r>
            <w:r w:rsidRPr="008C52E6">
              <w:rPr>
                <w:rFonts w:ascii="Times New Roman" w:hAnsi="Times New Roman" w:cs="Times New Roman"/>
                <w:szCs w:val="20"/>
                <w:lang w:val="en-US"/>
              </w:rPr>
              <w:t xml:space="preserve">н = </w:t>
            </w:r>
            <w:proofErr w:type="spellStart"/>
            <w:r w:rsidRPr="008C52E6">
              <w:rPr>
                <w:rFonts w:ascii="Times New Roman" w:hAnsi="Times New Roman" w:cs="Times New Roman"/>
                <w:szCs w:val="20"/>
                <w:lang w:val="en-US"/>
              </w:rPr>
              <w:t>Pn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  <w:lang w:val="en-US"/>
              </w:rPr>
              <w:t>*(S - S</w:t>
            </w: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св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  <w:lang w:val="en-US"/>
              </w:rPr>
              <w:t xml:space="preserve">)* 12 + </w:t>
            </w:r>
            <w:proofErr w:type="spellStart"/>
            <w:r w:rsidRPr="008C52E6">
              <w:rPr>
                <w:rFonts w:ascii="Times New Roman" w:hAnsi="Times New Roman" w:cs="Times New Roman"/>
                <w:szCs w:val="20"/>
                <w:lang w:val="en-US"/>
              </w:rPr>
              <w:t>Dnp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  <w:lang w:val="en-US"/>
              </w:rPr>
              <w:t xml:space="preserve"> + </w:t>
            </w:r>
            <w:proofErr w:type="spellStart"/>
            <w:r w:rsidRPr="008C52E6">
              <w:rPr>
                <w:rFonts w:ascii="Times New Roman" w:hAnsi="Times New Roman" w:cs="Times New Roman"/>
                <w:szCs w:val="20"/>
                <w:lang w:val="en-US"/>
              </w:rPr>
              <w:t>Вп</w:t>
            </w:r>
            <w:proofErr w:type="spellEnd"/>
          </w:p>
        </w:tc>
        <w:tc>
          <w:tcPr>
            <w:tcW w:w="2551" w:type="dxa"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поселения.</w:t>
            </w:r>
          </w:p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Псн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 xml:space="preserve"> — сумма поступлений платы, а пользование жилыми помещениями (плата за наем) на условиях договоров найма на очередной финансовый год;</w:t>
            </w:r>
          </w:p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Рп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 xml:space="preserve"> - размер платы за пользование жилым помещением (плата за наем) для нанимателей жилых помещений по договорам социального найма и договорам найма специализированных жилых помещений (служебные жилые помещения) в месяц за один квадратный метр общей площади жилого помещения;</w:t>
            </w:r>
          </w:p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S - площадь жилых помещений муниципального жилищного фонда;</w:t>
            </w:r>
          </w:p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Sсв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 xml:space="preserve">. - площадь жилых помещений, не переданных по договорам социального найма (свободных) или жилых </w:t>
            </w: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 xml:space="preserve">помещений, на которые не начисляется 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социальный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найм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 xml:space="preserve"> в предусмотренных нормативными актами случаях;</w:t>
            </w:r>
          </w:p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Dnp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 xml:space="preserve"> - прогнозируемая сумма взыскания дебиторской задолженности по договорам найма на очередной финансовый год;</w:t>
            </w:r>
          </w:p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Вп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 xml:space="preserve"> - оценка выпадающих (дополнительных) доходов в связи с выбытием (поступлением) объектов жилищного фонда, заключение дополнительных договоров </w:t>
            </w: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идр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>.)</w:t>
            </w:r>
            <w:proofErr w:type="gramEnd"/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139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7</w:t>
            </w:r>
          </w:p>
        </w:tc>
        <w:tc>
          <w:tcPr>
            <w:tcW w:w="710" w:type="dxa"/>
          </w:tcPr>
          <w:p w:rsidR="004F5C36" w:rsidRPr="008C52E6" w:rsidRDefault="004F5C36" w:rsidP="00E70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Default="004F5C36" w:rsidP="00E7052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E70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1 11 09080 13 0000 120</w:t>
            </w:r>
          </w:p>
        </w:tc>
        <w:tc>
          <w:tcPr>
            <w:tcW w:w="2694" w:type="dxa"/>
          </w:tcPr>
          <w:p w:rsidR="004F5C36" w:rsidRPr="00F57785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F57785">
              <w:rPr>
                <w:rFonts w:ascii="Times New Roman" w:hAnsi="Times New Roman" w:cs="Times New Roman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4F5C36" w:rsidRPr="008C52E6" w:rsidRDefault="00B96753" w:rsidP="00E7052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B96753" w:rsidRDefault="00B96753" w:rsidP="00B967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B96753">
              <w:rPr>
                <w:rFonts w:ascii="Times New Roman" w:eastAsia="Times New Roman" w:hAnsi="Times New Roman" w:cs="Times New Roman"/>
                <w:szCs w:val="20"/>
              </w:rPr>
              <w:t>Ц</w:t>
            </w:r>
            <w:r w:rsidRPr="00B96753">
              <w:rPr>
                <w:rFonts w:ascii="Times New Roman" w:eastAsia="Times New Roman" w:hAnsi="Times New Roman" w:cs="Times New Roman"/>
                <w:szCs w:val="20"/>
                <w:vertAlign w:val="subscript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vertAlign w:val="subscript"/>
              </w:rPr>
              <w:t xml:space="preserve"> =</w:t>
            </w:r>
            <w:r w:rsidRPr="00B96753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*</w:t>
            </w:r>
            <w:r w:rsidRPr="00B9675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B96753"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B96753">
              <w:rPr>
                <w:rFonts w:ascii="Times New Roman" w:eastAsia="Times New Roman" w:hAnsi="Times New Roman" w:cs="Times New Roman"/>
                <w:szCs w:val="20"/>
                <w:vertAlign w:val="subscript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*</w:t>
            </w:r>
            <w:r w:rsidRPr="00B96753">
              <w:rPr>
                <w:rFonts w:ascii="Times New Roman" w:eastAsia="Times New Roman" w:hAnsi="Times New Roman" w:cs="Times New Roman"/>
                <w:szCs w:val="20"/>
              </w:rPr>
              <w:t xml:space="preserve"> К</w:t>
            </w:r>
            <w:proofErr w:type="gramStart"/>
            <w:r w:rsidRPr="00B96753">
              <w:rPr>
                <w:rFonts w:ascii="Times New Roman" w:eastAsia="Times New Roman" w:hAnsi="Times New Roman" w:cs="Times New Roman"/>
                <w:szCs w:val="20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Cs w:val="20"/>
                <w:vertAlign w:val="subscript"/>
                <w:lang w:val="en-US"/>
              </w:rPr>
              <w:t xml:space="preserve">  </w:t>
            </w:r>
            <w:r w:rsidRPr="00B96753">
              <w:rPr>
                <w:rFonts w:ascii="Times New Roman" w:eastAsia="Times New Roman" w:hAnsi="Times New Roman" w:cs="Times New Roman"/>
                <w:szCs w:val="20"/>
              </w:rPr>
              <w:t>К</w:t>
            </w:r>
            <w:r w:rsidRPr="00B96753">
              <w:rPr>
                <w:rFonts w:ascii="Times New Roman" w:eastAsia="Times New Roman" w:hAnsi="Times New Roman" w:cs="Times New Roman"/>
                <w:szCs w:val="20"/>
                <w:vertAlign w:val="subscript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96753" w:rsidRPr="008C52E6" w:rsidRDefault="00B96753" w:rsidP="00B967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поселения.</w:t>
            </w:r>
          </w:p>
          <w:p w:rsidR="004F5C36" w:rsidRPr="008C52E6" w:rsidRDefault="004F5C36" w:rsidP="002C095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B96753" w:rsidRPr="00B96753" w:rsidRDefault="00B96753" w:rsidP="00B9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начальная цена объекта, соответствующая плате за размещение нестационарного торгового объекта в год;</w:t>
            </w:r>
          </w:p>
          <w:p w:rsidR="00B96753" w:rsidRPr="00B96753" w:rsidRDefault="00B96753" w:rsidP="00B9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площадь объекта в соответствии со схемой размещения нестационарных торговых объектов, м</w:t>
            </w:r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96753" w:rsidRPr="00B96753" w:rsidRDefault="00B96753" w:rsidP="00B9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proofErr w:type="spellEnd"/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средние значение удельного показателя кадастровой стоимости земельного участка по кадастровым кварталам для 5-ой группы вида разрешенного использования для Семикаракорского городского поселения, в соответствии с постановлением Правительства Ростовской области от 25.11.2014 № 778 «Об утверждении средних </w:t>
            </w:r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</w:t>
            </w:r>
            <w:proofErr w:type="gramEnd"/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участков», руб./м</w:t>
            </w:r>
            <w:proofErr w:type="gramStart"/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96753" w:rsidRPr="00B96753" w:rsidRDefault="00B96753" w:rsidP="00B9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понижающий коэффициент, принимаемый равным – 0,07;</w:t>
            </w:r>
          </w:p>
          <w:p w:rsidR="004F5C36" w:rsidRPr="00C756FB" w:rsidRDefault="00B96753" w:rsidP="00C5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B9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коэффициент, учитывающий уровень инфляции к 2014 году. Определяется как произведение индексов инфляции, установленных Областным законом об областном бюджете на очередной финансовый год и плановый период для каждого последующего года,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кварталам.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139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</w:t>
            </w:r>
          </w:p>
        </w:tc>
        <w:tc>
          <w:tcPr>
            <w:tcW w:w="710" w:type="dxa"/>
          </w:tcPr>
          <w:p w:rsidR="004F5C36" w:rsidRPr="008C52E6" w:rsidRDefault="004F5C36" w:rsidP="00E70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E7052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F5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1 13 01995 1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0000 130</w:t>
            </w:r>
          </w:p>
        </w:tc>
        <w:tc>
          <w:tcPr>
            <w:tcW w:w="2694" w:type="dxa"/>
          </w:tcPr>
          <w:p w:rsidR="004F5C36" w:rsidRPr="00F57785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F57785">
              <w:rPr>
                <w:rFonts w:ascii="Times New Roman" w:hAnsi="Times New Roman" w:cs="Times New Roman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</w:tcPr>
          <w:p w:rsidR="004F5C36" w:rsidRPr="008C52E6" w:rsidRDefault="004F5C36" w:rsidP="00E7052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расчет, усреднение</w:t>
            </w:r>
          </w:p>
        </w:tc>
        <w:tc>
          <w:tcPr>
            <w:tcW w:w="1843" w:type="dxa"/>
          </w:tcPr>
          <w:p w:rsidR="004F5C36" w:rsidRPr="008C52E6" w:rsidRDefault="004F5C36" w:rsidP="00E7052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Ппу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 xml:space="preserve"> = ПУ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1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 xml:space="preserve"> * С1 + ПУ2 * С2+...+</w:t>
            </w: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Вп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F5C36" w:rsidRPr="008C52E6" w:rsidRDefault="004F5C36" w:rsidP="002C095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на очередной финансовый год и на плановый период, и в случае необходимости при формировании проекта </w:t>
            </w: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 xml:space="preserve">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поселения.</w:t>
            </w:r>
          </w:p>
          <w:p w:rsidR="004F5C36" w:rsidRPr="008C52E6" w:rsidRDefault="004F5C36" w:rsidP="002C095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F5C36" w:rsidRPr="008C52E6" w:rsidRDefault="004F5C36" w:rsidP="002C095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При</w:t>
            </w:r>
            <w:r w:rsidRPr="008C52E6">
              <w:rPr>
                <w:rFonts w:ascii="Times New Roman" w:hAnsi="Times New Roman" w:cs="Times New Roman"/>
                <w:szCs w:val="20"/>
              </w:rPr>
              <w:tab/>
              <w:t>расчете</w:t>
            </w:r>
          </w:p>
          <w:p w:rsidR="004F5C36" w:rsidRPr="008C52E6" w:rsidRDefault="004F5C36" w:rsidP="002C095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прогнозного объема поступлений на очередной год и плановый период учитывается среднее количество планируемых платных услуг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(работ) каждого вида, определяемое на основании статистических данных за 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последние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 xml:space="preserve"> 3 года предшествующих текущему</w:t>
            </w:r>
          </w:p>
          <w:p w:rsidR="004F5C36" w:rsidRPr="008C52E6" w:rsidRDefault="004F5C36" w:rsidP="002C095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финансовому году (или за весь период оказания услуг (работ) в случаи, если он не превышал три года); Расчет ПУ производится методом усреднения</w:t>
            </w:r>
          </w:p>
        </w:tc>
        <w:tc>
          <w:tcPr>
            <w:tcW w:w="2410" w:type="dxa"/>
          </w:tcPr>
          <w:p w:rsidR="004F5C36" w:rsidRPr="008C52E6" w:rsidRDefault="004F5C36" w:rsidP="002C095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>Ппу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 xml:space="preserve"> - прогнозный объем платных услуг (работ);</w:t>
            </w:r>
          </w:p>
          <w:p w:rsidR="004F5C36" w:rsidRPr="008C52E6" w:rsidRDefault="004F5C36" w:rsidP="002C095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ПУ - количество планируемых платных услуг (работ) каждого вида;</w:t>
            </w:r>
          </w:p>
          <w:p w:rsidR="004F5C36" w:rsidRPr="008C52E6" w:rsidRDefault="004F5C36" w:rsidP="002C095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 xml:space="preserve"> - стоимость платных услуг (работ) каждого вида с улетом изменений, </w:t>
            </w: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>запланированных на очередной финансовый год и плановый период;</w:t>
            </w:r>
          </w:p>
          <w:p w:rsidR="004F5C36" w:rsidRPr="008C52E6" w:rsidRDefault="004F5C36" w:rsidP="002C095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Вп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 xml:space="preserve"> - 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учитывающая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 xml:space="preserve"> изменения законодательства Российской Федерации, изменения других нормативных актов, фактические поступления, а также разовые операции.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9</w:t>
            </w:r>
          </w:p>
        </w:tc>
        <w:tc>
          <w:tcPr>
            <w:tcW w:w="710" w:type="dxa"/>
          </w:tcPr>
          <w:p w:rsidR="004F5C36" w:rsidRPr="008C52E6" w:rsidRDefault="004F5C36" w:rsidP="00D6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F5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1 13 02995 1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0000 130</w:t>
            </w:r>
          </w:p>
        </w:tc>
        <w:tc>
          <w:tcPr>
            <w:tcW w:w="2694" w:type="dxa"/>
          </w:tcPr>
          <w:p w:rsidR="004F5C36" w:rsidRPr="00F57785" w:rsidRDefault="004F5C36" w:rsidP="00D65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92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F5778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Плановые показатели могут устанавливаться 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 xml:space="preserve">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на очередной финансовый год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 xml:space="preserve"> и на плановый период с учетом фактически поступивших доходов в текущем финансовом году</w:t>
            </w:r>
          </w:p>
        </w:tc>
        <w:tc>
          <w:tcPr>
            <w:tcW w:w="2410" w:type="dxa"/>
          </w:tcPr>
          <w:p w:rsidR="004F5C36" w:rsidRPr="008C52E6" w:rsidRDefault="004F5C36" w:rsidP="00F5778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Объем фактически поступивших доходов в бюджет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в текущем финансовом году</w:t>
            </w:r>
          </w:p>
        </w:tc>
      </w:tr>
      <w:tr w:rsidR="004F5C36" w:rsidRPr="008C52E6" w:rsidTr="00553DA0">
        <w:tc>
          <w:tcPr>
            <w:tcW w:w="425" w:type="dxa"/>
          </w:tcPr>
          <w:p w:rsidR="004F5C36" w:rsidRPr="008C52E6" w:rsidRDefault="004F5C36" w:rsidP="00040B4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1 14 06025 13 0000 430</w:t>
            </w:r>
          </w:p>
        </w:tc>
        <w:tc>
          <w:tcPr>
            <w:tcW w:w="2694" w:type="dxa"/>
          </w:tcPr>
          <w:p w:rsidR="004F5C36" w:rsidRPr="00BC1760" w:rsidRDefault="004F5C36" w:rsidP="00D65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Пзу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 xml:space="preserve"> = 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ПЛ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>*</w:t>
            </w: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Ст</w:t>
            </w:r>
            <w:proofErr w:type="spellEnd"/>
          </w:p>
        </w:tc>
        <w:tc>
          <w:tcPr>
            <w:tcW w:w="2551" w:type="dxa"/>
          </w:tcPr>
          <w:p w:rsidR="004F5C36" w:rsidRPr="008C52E6" w:rsidRDefault="004F5C36" w:rsidP="00553D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Плановые показатели могут устанавливаться при формировании проекта решения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на очередной финансовый год и на плановый период, и в случае необходимости при формировании проекта решения о внесении </w:t>
            </w: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 xml:space="preserve">изменений в решение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поселения.</w:t>
            </w:r>
          </w:p>
          <w:p w:rsidR="004F5C36" w:rsidRPr="008C52E6" w:rsidRDefault="004F5C36" w:rsidP="00553D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F5C36" w:rsidRPr="008C52E6" w:rsidRDefault="004F5C36" w:rsidP="00553D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При</w:t>
            </w:r>
          </w:p>
          <w:p w:rsidR="004F5C36" w:rsidRPr="008C52E6" w:rsidRDefault="004F5C36" w:rsidP="00553D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прогнозировании</w:t>
            </w:r>
            <w:proofErr w:type="gramEnd"/>
          </w:p>
          <w:p w:rsidR="004F5C36" w:rsidRPr="008C52E6" w:rsidRDefault="004F5C36" w:rsidP="00553D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поступлений от реализации объектов недвижимости, находящихся муниципальной собственности, одновременно прогнозируются доходы от продажи земельных участков находящихся в муниципальной собственности, на которых расположены данные объекты. 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</w:tc>
        <w:tc>
          <w:tcPr>
            <w:tcW w:w="2410" w:type="dxa"/>
          </w:tcPr>
          <w:p w:rsidR="004F5C36" w:rsidRPr="008C52E6" w:rsidRDefault="004F5C36" w:rsidP="00553D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>Пз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у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 xml:space="preserve"> прогнозируемый объем в очередном финансовом году поступлений доходов от продажи земельных участков, находящихся в собственности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поселения;</w:t>
            </w:r>
          </w:p>
          <w:p w:rsidR="004F5C36" w:rsidRPr="008C52E6" w:rsidRDefault="004F5C36" w:rsidP="00553D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ПЛ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 xml:space="preserve"> - площадь земельных участков, подлежащих </w:t>
            </w: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>продаже в расчетном году;</w:t>
            </w:r>
          </w:p>
          <w:p w:rsidR="004F5C36" w:rsidRPr="008C52E6" w:rsidRDefault="004F5C36" w:rsidP="00553D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C52E6">
              <w:rPr>
                <w:rFonts w:ascii="Times New Roman" w:hAnsi="Times New Roman" w:cs="Times New Roman"/>
                <w:szCs w:val="20"/>
              </w:rPr>
              <w:t>С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>т</w:t>
            </w:r>
            <w:proofErr w:type="spellEnd"/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  <w:proofErr w:type="gramEnd"/>
            <w:r w:rsidRPr="008C52E6">
              <w:rPr>
                <w:rFonts w:ascii="Times New Roman" w:hAnsi="Times New Roman" w:cs="Times New Roman"/>
                <w:szCs w:val="20"/>
              </w:rPr>
              <w:t xml:space="preserve"> средняя стоимость одного квадратного метра земельных участков соответствующей зоны, подлежащих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</w:tc>
      </w:tr>
      <w:tr w:rsidR="004F5C36" w:rsidRPr="008C52E6" w:rsidTr="00553DA0">
        <w:tc>
          <w:tcPr>
            <w:tcW w:w="425" w:type="dxa"/>
          </w:tcPr>
          <w:p w:rsidR="004F5C36" w:rsidRPr="008C52E6" w:rsidRDefault="004F5C36" w:rsidP="00040B4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11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1 14 13090 13 0000 410</w:t>
            </w:r>
          </w:p>
        </w:tc>
        <w:tc>
          <w:tcPr>
            <w:tcW w:w="2694" w:type="dxa"/>
          </w:tcPr>
          <w:p w:rsidR="004F5C36" w:rsidRPr="00BC1760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BC1760">
              <w:rPr>
                <w:rFonts w:ascii="Times New Roman" w:hAnsi="Times New Roman" w:cs="Times New Roman"/>
                <w:szCs w:val="20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  <w:tc>
          <w:tcPr>
            <w:tcW w:w="992" w:type="dxa"/>
            <w:vAlign w:val="center"/>
          </w:tcPr>
          <w:p w:rsidR="004F5C36" w:rsidRPr="008C52E6" w:rsidRDefault="00553DA0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F5C36" w:rsidRPr="008C52E6" w:rsidRDefault="00553DA0" w:rsidP="0055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F5C36" w:rsidRPr="008C52E6" w:rsidRDefault="00553DA0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53DA0">
              <w:rPr>
                <w:rFonts w:ascii="Times New Roman" w:hAnsi="Times New Roman" w:cs="Times New Roman"/>
                <w:szCs w:val="20"/>
              </w:rPr>
              <w:t>Плановые показатели не устанавливаются</w:t>
            </w:r>
          </w:p>
        </w:tc>
        <w:tc>
          <w:tcPr>
            <w:tcW w:w="2410" w:type="dxa"/>
            <w:vAlign w:val="center"/>
          </w:tcPr>
          <w:p w:rsidR="004F5C36" w:rsidRPr="008C52E6" w:rsidRDefault="00553DA0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553DA0" w:rsidRPr="008C52E6" w:rsidTr="00D65F9A">
        <w:tc>
          <w:tcPr>
            <w:tcW w:w="425" w:type="dxa"/>
          </w:tcPr>
          <w:p w:rsidR="00553DA0" w:rsidRPr="008C52E6" w:rsidRDefault="00553DA0" w:rsidP="00040B4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710" w:type="dxa"/>
          </w:tcPr>
          <w:p w:rsidR="00553DA0" w:rsidRPr="008C52E6" w:rsidRDefault="00553DA0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553DA0" w:rsidRPr="008C52E6" w:rsidRDefault="00553DA0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553DA0" w:rsidRPr="008C52E6" w:rsidRDefault="00553DA0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1 16 01074 01 0000 140</w:t>
            </w:r>
          </w:p>
        </w:tc>
        <w:tc>
          <w:tcPr>
            <w:tcW w:w="2694" w:type="dxa"/>
          </w:tcPr>
          <w:p w:rsidR="00553DA0" w:rsidRPr="00BC1760" w:rsidRDefault="00553DA0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BC1760">
              <w:rPr>
                <w:rFonts w:ascii="Times New Roman" w:hAnsi="Times New Roman" w:cs="Times New Roman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</w:tcPr>
          <w:p w:rsidR="00553DA0" w:rsidRPr="008C52E6" w:rsidRDefault="00553DA0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Иной метод</w:t>
            </w:r>
          </w:p>
          <w:p w:rsidR="00553DA0" w:rsidRPr="008C52E6" w:rsidRDefault="00553DA0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53DA0" w:rsidRPr="00553DA0" w:rsidRDefault="00553DA0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A0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поступлений определяется исходя из фактических доходов текущего года</w:t>
            </w:r>
          </w:p>
        </w:tc>
        <w:tc>
          <w:tcPr>
            <w:tcW w:w="2551" w:type="dxa"/>
          </w:tcPr>
          <w:p w:rsidR="00553DA0" w:rsidRPr="00553DA0" w:rsidRDefault="00553DA0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A0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является Отчет об исполнении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2410" w:type="dxa"/>
          </w:tcPr>
          <w:p w:rsidR="00553DA0" w:rsidRPr="00553DA0" w:rsidRDefault="00553DA0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A0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поступлений определяется исходя из фактических доходов текущего года</w:t>
            </w:r>
          </w:p>
        </w:tc>
      </w:tr>
      <w:tr w:rsidR="00553DA0" w:rsidRPr="008C52E6" w:rsidTr="00D65F9A">
        <w:tc>
          <w:tcPr>
            <w:tcW w:w="425" w:type="dxa"/>
          </w:tcPr>
          <w:p w:rsidR="00553DA0" w:rsidRPr="008C52E6" w:rsidRDefault="00553DA0" w:rsidP="00040B4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710" w:type="dxa"/>
          </w:tcPr>
          <w:p w:rsidR="00553DA0" w:rsidRPr="008C52E6" w:rsidRDefault="00553DA0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553DA0" w:rsidRPr="008C52E6" w:rsidRDefault="00553DA0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 xml:space="preserve">Семикаракорского городского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поселения</w:t>
            </w:r>
          </w:p>
        </w:tc>
        <w:tc>
          <w:tcPr>
            <w:tcW w:w="2409" w:type="dxa"/>
          </w:tcPr>
          <w:p w:rsidR="00553DA0" w:rsidRPr="008C52E6" w:rsidRDefault="00553DA0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1 16 01084 01 0000 140</w:t>
            </w:r>
          </w:p>
        </w:tc>
        <w:tc>
          <w:tcPr>
            <w:tcW w:w="2694" w:type="dxa"/>
          </w:tcPr>
          <w:p w:rsidR="00553DA0" w:rsidRPr="00BC1760" w:rsidRDefault="00553DA0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BC1760">
              <w:rPr>
                <w:rFonts w:ascii="Times New Roman" w:hAnsi="Times New Roman" w:cs="Times New Roman"/>
                <w:szCs w:val="20"/>
              </w:rPr>
              <w:t xml:space="preserve">Административные штрафы, установленные главой 8 Кодекса Российской </w:t>
            </w:r>
            <w:r w:rsidRPr="00BC1760">
              <w:rPr>
                <w:rFonts w:ascii="Times New Roman" w:hAnsi="Times New Roman" w:cs="Times New Roman"/>
                <w:szCs w:val="20"/>
              </w:rPr>
              <w:lastRenderedPageBreak/>
              <w:t>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992" w:type="dxa"/>
          </w:tcPr>
          <w:p w:rsidR="00553DA0" w:rsidRPr="008C52E6" w:rsidRDefault="00553DA0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Иной метод</w:t>
            </w:r>
          </w:p>
          <w:p w:rsidR="00553DA0" w:rsidRPr="008C52E6" w:rsidRDefault="00553DA0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53DA0" w:rsidRPr="00553DA0" w:rsidRDefault="00553DA0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A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поступлений определяется </w:t>
            </w:r>
            <w:r w:rsidRPr="0055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исходя из фактических доходов текущего года</w:t>
            </w:r>
          </w:p>
        </w:tc>
        <w:tc>
          <w:tcPr>
            <w:tcW w:w="2551" w:type="dxa"/>
          </w:tcPr>
          <w:p w:rsidR="00553DA0" w:rsidRPr="00553DA0" w:rsidRDefault="00553DA0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Источником для прогнозирования является Отчет об исполнении </w:t>
            </w:r>
            <w:r w:rsidRPr="0055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2410" w:type="dxa"/>
          </w:tcPr>
          <w:p w:rsidR="00553DA0" w:rsidRPr="00553DA0" w:rsidRDefault="00553DA0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Прогнозируемый объем поступлений определяется исходя из фактических </w:t>
            </w:r>
            <w:r w:rsidRPr="0055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 текущего года</w:t>
            </w:r>
          </w:p>
        </w:tc>
      </w:tr>
      <w:tr w:rsidR="00553DA0" w:rsidRPr="008C52E6" w:rsidTr="00D65F9A">
        <w:tc>
          <w:tcPr>
            <w:tcW w:w="425" w:type="dxa"/>
          </w:tcPr>
          <w:p w:rsidR="00553DA0" w:rsidRPr="008C52E6" w:rsidRDefault="00553DA0" w:rsidP="00040B4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10" w:type="dxa"/>
          </w:tcPr>
          <w:p w:rsidR="00553DA0" w:rsidRPr="008C52E6" w:rsidRDefault="00553DA0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553DA0" w:rsidRPr="008C52E6" w:rsidRDefault="00553DA0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553DA0" w:rsidRPr="008C52E6" w:rsidRDefault="00553DA0" w:rsidP="00BC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1 16 07010 1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0000 140</w:t>
            </w:r>
          </w:p>
        </w:tc>
        <w:tc>
          <w:tcPr>
            <w:tcW w:w="2694" w:type="dxa"/>
          </w:tcPr>
          <w:p w:rsidR="00553DA0" w:rsidRPr="00BC1760" w:rsidRDefault="00553DA0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C1760">
              <w:rPr>
                <w:rFonts w:ascii="Times New Roman" w:hAnsi="Times New Roman" w:cs="Times New Roman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92" w:type="dxa"/>
            <w:vMerge w:val="restart"/>
          </w:tcPr>
          <w:p w:rsidR="00553DA0" w:rsidRPr="008C52E6" w:rsidRDefault="00553DA0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Иной метод</w:t>
            </w:r>
          </w:p>
          <w:p w:rsidR="00553DA0" w:rsidRPr="008C52E6" w:rsidRDefault="00553DA0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553DA0" w:rsidRPr="00553DA0" w:rsidRDefault="00553DA0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A0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поступлений определяется исходя из фактических доходов текущего года</w:t>
            </w:r>
          </w:p>
        </w:tc>
        <w:tc>
          <w:tcPr>
            <w:tcW w:w="2551" w:type="dxa"/>
            <w:vMerge w:val="restart"/>
          </w:tcPr>
          <w:p w:rsidR="00553DA0" w:rsidRPr="00553DA0" w:rsidRDefault="00553DA0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A0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является Отчет об исполнении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2410" w:type="dxa"/>
            <w:vMerge w:val="restart"/>
          </w:tcPr>
          <w:p w:rsidR="00553DA0" w:rsidRPr="00553DA0" w:rsidRDefault="00553DA0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A0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поступлений определяется исходя из фактических доходов текущего года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BC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1 16 07090 1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0000 140</w:t>
            </w:r>
          </w:p>
        </w:tc>
        <w:tc>
          <w:tcPr>
            <w:tcW w:w="2694" w:type="dxa"/>
          </w:tcPr>
          <w:p w:rsidR="004F5C36" w:rsidRPr="00BC1760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BC1760">
              <w:rPr>
                <w:rFonts w:ascii="Times New Roman" w:hAnsi="Times New Roman" w:cs="Times New Roman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92" w:type="dxa"/>
            <w:vMerge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1 16 10031 13 0000 140</w:t>
            </w:r>
          </w:p>
        </w:tc>
        <w:tc>
          <w:tcPr>
            <w:tcW w:w="2694" w:type="dxa"/>
          </w:tcPr>
          <w:p w:rsidR="004F5C36" w:rsidRPr="00BC1760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BC1760">
              <w:rPr>
                <w:rFonts w:ascii="Times New Roman" w:hAnsi="Times New Roman" w:cs="Times New Roman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92" w:type="dxa"/>
            <w:vMerge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BC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1 16 10032 1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0000 140</w:t>
            </w:r>
          </w:p>
        </w:tc>
        <w:tc>
          <w:tcPr>
            <w:tcW w:w="2694" w:type="dxa"/>
          </w:tcPr>
          <w:p w:rsidR="004F5C36" w:rsidRPr="00BC1760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BC1760">
              <w:rPr>
                <w:rFonts w:ascii="Times New Roman" w:hAnsi="Times New Roman" w:cs="Times New Roman"/>
                <w:szCs w:val="20"/>
              </w:rPr>
              <w:t xml:space="preserve">Прочее возмещение ущерба, причиненного муниципальному имуществу городского поселения (за </w:t>
            </w:r>
            <w:r w:rsidRPr="00BC1760">
              <w:rPr>
                <w:rFonts w:ascii="Times New Roman" w:hAnsi="Times New Roman" w:cs="Times New Roman"/>
                <w:szCs w:val="20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vMerge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1 16 10082 13 0000 140</w:t>
            </w:r>
          </w:p>
        </w:tc>
        <w:tc>
          <w:tcPr>
            <w:tcW w:w="2694" w:type="dxa"/>
          </w:tcPr>
          <w:p w:rsidR="004F5C36" w:rsidRPr="00BC1760" w:rsidRDefault="004F5C36" w:rsidP="00D65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vMerge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1 16 10100 13 0000 140</w:t>
            </w:r>
          </w:p>
        </w:tc>
        <w:tc>
          <w:tcPr>
            <w:tcW w:w="2694" w:type="dxa"/>
          </w:tcPr>
          <w:p w:rsidR="004F5C36" w:rsidRPr="007C58D7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7C58D7">
              <w:rPr>
                <w:rFonts w:ascii="Times New Roman" w:eastAsia="Times New Roman" w:hAnsi="Times New Roman" w:cs="Times New Roman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92" w:type="dxa"/>
            <w:vMerge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2694" w:type="dxa"/>
          </w:tcPr>
          <w:p w:rsidR="004F5C36" w:rsidRPr="007C58D7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7C58D7">
              <w:rPr>
                <w:rFonts w:ascii="Times New Roman" w:hAnsi="Times New Roman" w:cs="Times New Roman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vMerge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7C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1 17 01050 1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2694" w:type="dxa"/>
          </w:tcPr>
          <w:p w:rsidR="004F5C36" w:rsidRPr="008C52E6" w:rsidRDefault="004F5C36" w:rsidP="007C5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843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551" w:type="dxa"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Плановые показатели не устанавливаются</w:t>
            </w:r>
          </w:p>
        </w:tc>
        <w:tc>
          <w:tcPr>
            <w:tcW w:w="2410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 xml:space="preserve">Семикаракорского городского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поселения</w:t>
            </w:r>
          </w:p>
        </w:tc>
        <w:tc>
          <w:tcPr>
            <w:tcW w:w="2409" w:type="dxa"/>
          </w:tcPr>
          <w:p w:rsidR="004F5C36" w:rsidRPr="008C52E6" w:rsidRDefault="004F5C36" w:rsidP="007C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1 17 05050 1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2694" w:type="dxa"/>
          </w:tcPr>
          <w:p w:rsidR="004F5C36" w:rsidRPr="008C52E6" w:rsidRDefault="004F5C36" w:rsidP="007C5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2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7C58D7">
            <w:pPr>
              <w:pStyle w:val="ConsPlusNormal"/>
              <w:rPr>
                <w:rFonts w:ascii="Times New Roman" w:hAnsi="Times New Roman" w:cs="Times New Roman"/>
                <w:color w:val="5B9BD5" w:themeColor="accent1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Плановые показатели могут устанавливаться при формировании проекта </w:t>
            </w: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 xml:space="preserve">решения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</w:t>
            </w:r>
          </w:p>
        </w:tc>
        <w:tc>
          <w:tcPr>
            <w:tcW w:w="2410" w:type="dxa"/>
          </w:tcPr>
          <w:p w:rsidR="004F5C36" w:rsidRPr="008C52E6" w:rsidRDefault="004F5C36" w:rsidP="007C58D7">
            <w:pPr>
              <w:pStyle w:val="ConsPlusNormal"/>
              <w:rPr>
                <w:rFonts w:ascii="Times New Roman" w:hAnsi="Times New Roman" w:cs="Times New Roman"/>
                <w:color w:val="5B9BD5" w:themeColor="accent1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 xml:space="preserve">Объем фактически поступивших доходов в бюджет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Семикаракорского 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</w:t>
            </w:r>
            <w:r>
              <w:rPr>
                <w:rFonts w:ascii="Times New Roman" w:hAnsi="Times New Roman" w:cs="Times New Roman"/>
                <w:szCs w:val="20"/>
              </w:rPr>
              <w:t xml:space="preserve"> Семикаракорского района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в текущем финансовом году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1 17 15030 13 5791 150</w:t>
            </w:r>
          </w:p>
        </w:tc>
        <w:tc>
          <w:tcPr>
            <w:tcW w:w="2694" w:type="dxa"/>
          </w:tcPr>
          <w:p w:rsidR="004F5C36" w:rsidRPr="00A66524" w:rsidRDefault="004F5C36" w:rsidP="00553D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eastAsia="Times New Roman" w:hAnsi="Times New Roman"/>
                <w:sz w:val="20"/>
                <w:szCs w:val="20"/>
              </w:rPr>
              <w:t>Инициативные платежи, зачисляемые в бюджеты городских поселений (на реализацию инициативного проекта «Благоустройство общественной территории расположенной по адресу:</w:t>
            </w:r>
            <w:proofErr w:type="gramEnd"/>
            <w:r w:rsidRPr="00A6652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66524">
              <w:rPr>
                <w:rFonts w:ascii="Times New Roman" w:eastAsia="Times New Roman" w:hAnsi="Times New Roman"/>
                <w:sz w:val="20"/>
                <w:szCs w:val="20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A66524">
              <w:rPr>
                <w:rFonts w:ascii="Times New Roman" w:eastAsia="Times New Roman" w:hAnsi="Times New Roman"/>
                <w:sz w:val="20"/>
                <w:szCs w:val="20"/>
              </w:rPr>
              <w:t>Семикаракорск</w:t>
            </w:r>
            <w:proofErr w:type="spellEnd"/>
            <w:r w:rsidRPr="00A66524">
              <w:rPr>
                <w:rFonts w:ascii="Times New Roman" w:eastAsia="Times New Roman" w:hAnsi="Times New Roman"/>
                <w:sz w:val="20"/>
                <w:szCs w:val="20"/>
              </w:rPr>
              <w:t>, ул. Калинина, 8/1»)</w:t>
            </w:r>
            <w:proofErr w:type="gramEnd"/>
          </w:p>
          <w:p w:rsidR="004F5C36" w:rsidRPr="00A66524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4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в соответствии с решением, инициативной комиссии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1A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1 17 15030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5792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2694" w:type="dxa"/>
          </w:tcPr>
          <w:p w:rsidR="004F5C36" w:rsidRPr="001A6187" w:rsidRDefault="004F5C36" w:rsidP="001A61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6187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поселений (на реализацию инициативного проекта «Благоустройство общественной территории расположенной по адресу:</w:t>
            </w:r>
            <w:proofErr w:type="gramEnd"/>
            <w:r w:rsidRPr="001A6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6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1A6187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Семикаракорск</w:t>
            </w:r>
            <w:proofErr w:type="spellEnd"/>
            <w:r w:rsidRPr="001A618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М.И. Левченко, 51»)</w:t>
            </w:r>
            <w:proofErr w:type="gramEnd"/>
          </w:p>
          <w:p w:rsidR="004F5C36" w:rsidRPr="001A6187" w:rsidRDefault="004F5C36" w:rsidP="00D65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D6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410" w:type="dxa"/>
          </w:tcPr>
          <w:p w:rsidR="004F5C36" w:rsidRPr="008C52E6" w:rsidRDefault="004F5C36" w:rsidP="00D6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в соответствии с решением, инициативной комиссии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0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1 17 16000 13 0000 180</w:t>
            </w:r>
          </w:p>
        </w:tc>
        <w:tc>
          <w:tcPr>
            <w:tcW w:w="2694" w:type="dxa"/>
          </w:tcPr>
          <w:p w:rsidR="004F5C36" w:rsidRPr="001A6187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1A6187">
              <w:rPr>
                <w:rFonts w:ascii="Times New Roman" w:hAnsi="Times New Roman" w:cs="Times New Roman"/>
                <w:szCs w:val="20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992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843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551" w:type="dxa"/>
          </w:tcPr>
          <w:p w:rsidR="004F5C36" w:rsidRPr="008C52E6" w:rsidRDefault="004F5C36" w:rsidP="00553D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Плановые показатели не устанавливаются</w:t>
            </w:r>
          </w:p>
        </w:tc>
        <w:tc>
          <w:tcPr>
            <w:tcW w:w="2410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0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2 02 15001 13 0000 150</w:t>
            </w:r>
          </w:p>
        </w:tc>
        <w:tc>
          <w:tcPr>
            <w:tcW w:w="2694" w:type="dxa"/>
          </w:tcPr>
          <w:p w:rsidR="004F5C36" w:rsidRPr="001A6187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1A6187">
              <w:rPr>
                <w:rFonts w:ascii="Times New Roman" w:hAnsi="Times New Roman" w:cs="Times New Roman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1A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устанавливаются </w:t>
            </w:r>
            <w:proofErr w:type="gramStart"/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очередной финансовый год</w:t>
            </w:r>
            <w:proofErr w:type="gramEnd"/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</w:t>
            </w:r>
          </w:p>
        </w:tc>
        <w:tc>
          <w:tcPr>
            <w:tcW w:w="2410" w:type="dxa"/>
          </w:tcPr>
          <w:p w:rsidR="004F5C36" w:rsidRPr="008C52E6" w:rsidRDefault="004F5C36" w:rsidP="001A6187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Семикаракорского 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EE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2 02 15002 1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4F5C36" w:rsidRPr="00EE397B" w:rsidRDefault="004F5C36" w:rsidP="0001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4F5C36" w:rsidRPr="008C52E6" w:rsidRDefault="004F5C36" w:rsidP="000139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0139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устанавливаются </w:t>
            </w:r>
            <w:proofErr w:type="gramStart"/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очередной финансовый год</w:t>
            </w:r>
            <w:proofErr w:type="gramEnd"/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</w:t>
            </w:r>
          </w:p>
        </w:tc>
        <w:tc>
          <w:tcPr>
            <w:tcW w:w="24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Семикаракорского 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4F5C36" w:rsidRPr="008C52E6" w:rsidTr="00D65F9A">
        <w:trPr>
          <w:trHeight w:val="1023"/>
        </w:trPr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EE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2 02 16001 1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4F5C36" w:rsidRPr="00EE397B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E397B">
              <w:rPr>
                <w:rFonts w:ascii="Times New Roman" w:hAnsi="Times New Roman" w:cs="Times New Roman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</w:tcPr>
          <w:p w:rsidR="004F5C36" w:rsidRPr="008C52E6" w:rsidRDefault="004F5C36" w:rsidP="000139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0139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EE397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на очередной финансовый год и на плановый период</w:t>
            </w:r>
          </w:p>
        </w:tc>
        <w:tc>
          <w:tcPr>
            <w:tcW w:w="2410" w:type="dxa"/>
          </w:tcPr>
          <w:p w:rsidR="004F5C36" w:rsidRPr="008C52E6" w:rsidRDefault="004F5C36" w:rsidP="00EE397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ассигнований, предусмотренный бюджету </w:t>
            </w:r>
            <w:r w:rsidRPr="00EE397B">
              <w:rPr>
                <w:rFonts w:ascii="Times New Roman" w:hAnsi="Times New Roman" w:cs="Times New Roman"/>
                <w:sz w:val="20"/>
                <w:szCs w:val="20"/>
              </w:rPr>
              <w:t>Семикаракорского 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средств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Семикаракорского 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соответствии с решением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Семикаракорского 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очередной финансовый год и на плановый период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EE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2 02 25555 1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4F5C36" w:rsidRPr="00EE397B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E397B">
              <w:rPr>
                <w:rFonts w:ascii="Times New Roman" w:hAnsi="Times New Roman" w:cs="Times New Roman"/>
                <w:szCs w:val="20"/>
              </w:rPr>
              <w:t xml:space="preserve">Субсидии бюджетам городских поселений на реализацию программ формирования современной городской среды </w:t>
            </w:r>
          </w:p>
        </w:tc>
        <w:tc>
          <w:tcPr>
            <w:tcW w:w="992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EE397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410" w:type="dxa"/>
          </w:tcPr>
          <w:p w:rsidR="004F5C36" w:rsidRPr="008C52E6" w:rsidRDefault="004F5C36" w:rsidP="00EE397B">
            <w:pPr>
              <w:pStyle w:val="ConsPlusNormal"/>
              <w:rPr>
                <w:rFonts w:ascii="Times New Roman" w:hAnsi="Times New Roman" w:cs="Times New Roman"/>
                <w:color w:val="5B9BD5" w:themeColor="accent1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EE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2 02 27112 1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4F5C36" w:rsidRPr="00EE397B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E397B">
              <w:rPr>
                <w:rFonts w:ascii="Times New Roman" w:hAnsi="Times New Roman" w:cs="Times New Roman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EE397B">
              <w:rPr>
                <w:rFonts w:ascii="Times New Roman" w:hAnsi="Times New Roman" w:cs="Times New Roman"/>
                <w:szCs w:val="20"/>
              </w:rPr>
              <w:t>софинансирование</w:t>
            </w:r>
            <w:proofErr w:type="spellEnd"/>
            <w:r w:rsidRPr="00EE397B">
              <w:rPr>
                <w:rFonts w:ascii="Times New Roman" w:hAnsi="Times New Roman" w:cs="Times New Roman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</w:tcPr>
          <w:p w:rsidR="004F5C36" w:rsidRPr="008C52E6" w:rsidRDefault="004F5C36" w:rsidP="000139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0139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9A1B93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410" w:type="dxa"/>
          </w:tcPr>
          <w:p w:rsidR="004F5C36" w:rsidRPr="008C52E6" w:rsidRDefault="004F5C36" w:rsidP="009A1B93">
            <w:pPr>
              <w:pStyle w:val="ConsPlusNormal"/>
              <w:rPr>
                <w:rFonts w:ascii="Times New Roman" w:hAnsi="Times New Roman" w:cs="Times New Roman"/>
                <w:color w:val="5B9BD5" w:themeColor="accent1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Cs w:val="20"/>
              </w:rPr>
              <w:t>С</w:t>
            </w:r>
            <w:r w:rsidRPr="009A1B93">
              <w:rPr>
                <w:rFonts w:ascii="Times New Roman" w:hAnsi="Times New Roman" w:cs="Times New Roman"/>
                <w:szCs w:val="20"/>
              </w:rPr>
              <w:t>емикаракорского 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77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2 02 29999 1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4F5C36" w:rsidRPr="007753F8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7753F8">
              <w:rPr>
                <w:rFonts w:ascii="Times New Roman" w:hAnsi="Times New Roman" w:cs="Times New Roman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992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7753F8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очередной финансовый год 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на плановый период, и в случае необходимости 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410" w:type="dxa"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color w:val="5B9BD5" w:themeColor="accent1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 xml:space="preserve">Объем бюджетных ассигнований, предусмотренный бюджету </w:t>
            </w:r>
            <w:r w:rsidRPr="007753F8">
              <w:rPr>
                <w:rFonts w:ascii="Times New Roman" w:hAnsi="Times New Roman" w:cs="Times New Roman"/>
                <w:szCs w:val="20"/>
              </w:rPr>
              <w:t xml:space="preserve">Семикаракорского городского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оселения за счет средств областного </w:t>
            </w: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>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77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2 02 30024 1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4F5C36" w:rsidRPr="001A7E2A" w:rsidRDefault="004F5C36" w:rsidP="00D65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D65F9A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410" w:type="dxa"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color w:val="5B9BD5" w:themeColor="accent1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1A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2 02 39999 1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4F5C36" w:rsidRPr="001A7E2A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1A7E2A">
              <w:rPr>
                <w:rFonts w:ascii="Times New Roman" w:hAnsi="Times New Roman" w:cs="Times New Roman"/>
                <w:szCs w:val="20"/>
              </w:rPr>
              <w:t>Прочие субвенции бюджетам городских поселений</w:t>
            </w:r>
          </w:p>
        </w:tc>
        <w:tc>
          <w:tcPr>
            <w:tcW w:w="992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D65F9A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410" w:type="dxa"/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color w:val="5B9BD5" w:themeColor="accent1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1A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2 02 45160 1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4F5C36" w:rsidRPr="001A7E2A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1A7E2A">
              <w:rPr>
                <w:rFonts w:ascii="Times New Roman" w:hAnsi="Times New Roman" w:cs="Times New Roman"/>
                <w:szCs w:val="20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</w:t>
            </w:r>
            <w:r w:rsidRPr="001A7E2A">
              <w:rPr>
                <w:rFonts w:ascii="Times New Roman" w:hAnsi="Times New Roman" w:cs="Times New Roman"/>
                <w:szCs w:val="20"/>
              </w:rPr>
              <w:lastRenderedPageBreak/>
              <w:t>власти другого уровня</w:t>
            </w:r>
          </w:p>
        </w:tc>
        <w:tc>
          <w:tcPr>
            <w:tcW w:w="992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lastRenderedPageBreak/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1A7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очередной финансовый год 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 плановый период, и в случае необходимости при формировании проекта решения о внесении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решение о бюджете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410" w:type="dxa"/>
          </w:tcPr>
          <w:p w:rsidR="004F5C36" w:rsidRPr="008C52E6" w:rsidRDefault="004F5C36" w:rsidP="001A7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Семикаракорского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счет средств бюджета </w:t>
            </w:r>
            <w:r w:rsidRPr="001A7E2A">
              <w:rPr>
                <w:rFonts w:ascii="Times New Roman" w:hAnsi="Times New Roman" w:cs="Times New Roman"/>
                <w:sz w:val="20"/>
                <w:szCs w:val="20"/>
              </w:rPr>
              <w:t xml:space="preserve">Семикаракорского 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соответствии с решением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Семикаракорского 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района на очередной финансовый год и на плановый период</w:t>
            </w:r>
          </w:p>
        </w:tc>
      </w:tr>
      <w:tr w:rsidR="004F5C36" w:rsidRPr="008C52E6" w:rsidTr="00D65F9A">
        <w:tc>
          <w:tcPr>
            <w:tcW w:w="425" w:type="dxa"/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10" w:type="dxa"/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</w:tcPr>
          <w:p w:rsidR="004F5C36" w:rsidRPr="008C52E6" w:rsidRDefault="004F5C36" w:rsidP="001A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2 02 49999 1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4F5C36" w:rsidRPr="001A7E2A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1A7E2A">
              <w:rPr>
                <w:rFonts w:ascii="Times New Roman" w:hAnsi="Times New Roman" w:cs="Times New Roman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4F5C36" w:rsidRPr="008C52E6" w:rsidRDefault="004F5C36" w:rsidP="00D6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410" w:type="dxa"/>
          </w:tcPr>
          <w:p w:rsidR="004F5C36" w:rsidRPr="008C52E6" w:rsidRDefault="004F5C36" w:rsidP="001A7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Семикаракорского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средств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Семикаракорского 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соответствии с решением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Семикаракорского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района  на очередной финансовый год и на плановый период</w:t>
            </w:r>
          </w:p>
        </w:tc>
      </w:tr>
      <w:tr w:rsidR="004F5C36" w:rsidRPr="008C52E6" w:rsidTr="00D65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A7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2 07 05010 1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774AA6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774AA6">
              <w:rPr>
                <w:rFonts w:ascii="Times New Roman" w:hAnsi="Times New Roman" w:cs="Times New Roman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Плановые показатели устанавливаются 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 xml:space="preserve">при формировании проекта решения о внесении изменений в решение о бюджете  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на очередной финансовый</w:t>
            </w:r>
            <w:r>
              <w:rPr>
                <w:rFonts w:ascii="Times New Roman" w:hAnsi="Times New Roman" w:cs="Times New Roman"/>
                <w:szCs w:val="20"/>
              </w:rPr>
              <w:t xml:space="preserve"> год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Объем фактически поступивших доходов в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Семикаракорского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 текущем финансовом году</w:t>
            </w:r>
          </w:p>
        </w:tc>
      </w:tr>
      <w:tr w:rsidR="004F5C36" w:rsidRPr="008C52E6" w:rsidTr="00D65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2 07 05020 13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774AA6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774AA6">
              <w:rPr>
                <w:rFonts w:ascii="Times New Roman" w:hAnsi="Times New Roman" w:cs="Times New Roman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Плановые показатели устанавливаются 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 xml:space="preserve">при формировании проекта решения о внесении изменений в решение о бюджете   </w:t>
            </w:r>
            <w:r w:rsidRPr="00774AA6">
              <w:rPr>
                <w:rFonts w:ascii="Times New Roman" w:hAnsi="Times New Roman" w:cs="Times New Roman"/>
                <w:szCs w:val="20"/>
              </w:rPr>
              <w:t>Семикаракорского городского поселения на очередной финансовый год</w:t>
            </w:r>
            <w:proofErr w:type="gramEnd"/>
            <w:r w:rsidRPr="00774AA6">
              <w:rPr>
                <w:rFonts w:ascii="Times New Roman" w:hAnsi="Times New Roman" w:cs="Times New Roman"/>
                <w:szCs w:val="20"/>
              </w:rPr>
              <w:t xml:space="preserve">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Объем фактически поступивших доходов в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Семикаракорского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 текущем финансовом году</w:t>
            </w:r>
          </w:p>
        </w:tc>
      </w:tr>
      <w:tr w:rsidR="004F5C36" w:rsidRPr="008C52E6" w:rsidTr="00D65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77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2 07 05030 1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Плановые показатели устанавливаются 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 xml:space="preserve">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на очередной финансовый</w:t>
            </w:r>
            <w:r>
              <w:t xml:space="preserve"> </w:t>
            </w:r>
            <w:r w:rsidRPr="00774AA6">
              <w:rPr>
                <w:rFonts w:ascii="Times New Roman" w:hAnsi="Times New Roman" w:cs="Times New Roman"/>
                <w:szCs w:val="20"/>
              </w:rPr>
              <w:t>год</w:t>
            </w:r>
            <w:proofErr w:type="gramEnd"/>
            <w:r w:rsidRPr="00774AA6">
              <w:rPr>
                <w:rFonts w:ascii="Times New Roman" w:hAnsi="Times New Roman" w:cs="Times New Roman"/>
                <w:szCs w:val="20"/>
              </w:rPr>
              <w:t xml:space="preserve">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Объем фактически поступивших доходов в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Семикаракорского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 текущем финансовом году</w:t>
            </w:r>
          </w:p>
        </w:tc>
      </w:tr>
      <w:tr w:rsidR="004F5C36" w:rsidRPr="008C52E6" w:rsidTr="00D65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0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2 08 05000 13 0000 150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01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Прямой расчет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Не устанавливается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 xml:space="preserve">Плановые показатели устанавливаются </w:t>
            </w:r>
            <w:proofErr w:type="gramStart"/>
            <w:r w:rsidRPr="008C52E6">
              <w:rPr>
                <w:rFonts w:ascii="Times New Roman" w:hAnsi="Times New Roman" w:cs="Times New Roman"/>
                <w:szCs w:val="20"/>
              </w:rPr>
              <w:t xml:space="preserve">при формировании проекта решения о внесении изменений в решение о бюджете </w:t>
            </w:r>
            <w:r>
              <w:rPr>
                <w:rFonts w:ascii="Times New Roman" w:hAnsi="Times New Roman" w:cs="Times New Roman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 поселения на очередной финансовый</w:t>
            </w:r>
            <w:r>
              <w:t xml:space="preserve"> </w:t>
            </w:r>
            <w:r w:rsidRPr="00774AA6">
              <w:rPr>
                <w:rFonts w:ascii="Times New Roman" w:hAnsi="Times New Roman" w:cs="Times New Roman"/>
                <w:szCs w:val="20"/>
              </w:rPr>
              <w:t>год</w:t>
            </w:r>
            <w:proofErr w:type="gramEnd"/>
            <w:r w:rsidRPr="00774AA6">
              <w:rPr>
                <w:rFonts w:ascii="Times New Roman" w:hAnsi="Times New Roman" w:cs="Times New Roman"/>
                <w:szCs w:val="20"/>
              </w:rPr>
              <w:t xml:space="preserve">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Объем фактически поступивших доходов в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Семикаракорского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 текущем финансовом году</w:t>
            </w:r>
          </w:p>
        </w:tc>
      </w:tr>
      <w:tr w:rsidR="004F5C36" w:rsidRPr="008C52E6" w:rsidTr="00D65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77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2 18 60010 1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Плановые показатели не устанавливаются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4F5C36" w:rsidRPr="008C52E6" w:rsidTr="00D65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04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553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8C52E6">
              <w:rPr>
                <w:rFonts w:ascii="Times New Roman" w:hAnsi="Times New Roman" w:cs="Times New Roman"/>
                <w:szCs w:val="20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Cs w:val="20"/>
              </w:rPr>
              <w:t>Семикаракорского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77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>2 19 60010 1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E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774AA6" w:rsidRDefault="004F5C36" w:rsidP="00553DA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774AA6">
              <w:rPr>
                <w:rFonts w:ascii="Times New Roman" w:hAnsi="Times New Roman" w:cs="Times New Roman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Плановые показатели не устанавливаются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6" w:rsidRPr="008C52E6" w:rsidRDefault="004F5C36" w:rsidP="00D65F9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2E6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7E5490" w:rsidRDefault="007E5490" w:rsidP="006A7241"/>
    <w:sectPr w:rsidR="007E5490" w:rsidSect="00E35AB7">
      <w:pgSz w:w="16840" w:h="11905" w:orient="landscape"/>
      <w:pgMar w:top="284" w:right="1134" w:bottom="426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496"/>
    <w:multiLevelType w:val="multilevel"/>
    <w:tmpl w:val="3754F3B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04647"/>
    <w:multiLevelType w:val="hybridMultilevel"/>
    <w:tmpl w:val="8438D9D6"/>
    <w:lvl w:ilvl="0" w:tplc="679681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D5E57"/>
    <w:multiLevelType w:val="hybridMultilevel"/>
    <w:tmpl w:val="3754F3B4"/>
    <w:lvl w:ilvl="0" w:tplc="693EC81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34"/>
    <w:rsid w:val="000139C2"/>
    <w:rsid w:val="000227F8"/>
    <w:rsid w:val="00032CB8"/>
    <w:rsid w:val="00033700"/>
    <w:rsid w:val="00040B47"/>
    <w:rsid w:val="000B2769"/>
    <w:rsid w:val="000B6EE2"/>
    <w:rsid w:val="000C64D6"/>
    <w:rsid w:val="000D419B"/>
    <w:rsid w:val="0011682D"/>
    <w:rsid w:val="00135D9D"/>
    <w:rsid w:val="001A49B1"/>
    <w:rsid w:val="001A5016"/>
    <w:rsid w:val="001A6187"/>
    <w:rsid w:val="001A7E2A"/>
    <w:rsid w:val="001B46F8"/>
    <w:rsid w:val="001C7D4B"/>
    <w:rsid w:val="001D0320"/>
    <w:rsid w:val="001D7023"/>
    <w:rsid w:val="001E4CFE"/>
    <w:rsid w:val="001F387B"/>
    <w:rsid w:val="001F61EC"/>
    <w:rsid w:val="001F660D"/>
    <w:rsid w:val="00200743"/>
    <w:rsid w:val="00203C4A"/>
    <w:rsid w:val="002077EA"/>
    <w:rsid w:val="0022317B"/>
    <w:rsid w:val="00223CFE"/>
    <w:rsid w:val="002313A4"/>
    <w:rsid w:val="0025014F"/>
    <w:rsid w:val="002843D7"/>
    <w:rsid w:val="00293D96"/>
    <w:rsid w:val="002A4542"/>
    <w:rsid w:val="002B297C"/>
    <w:rsid w:val="002C0958"/>
    <w:rsid w:val="002C41B3"/>
    <w:rsid w:val="002C5114"/>
    <w:rsid w:val="002D4FBD"/>
    <w:rsid w:val="002D6759"/>
    <w:rsid w:val="002F05EC"/>
    <w:rsid w:val="003172AB"/>
    <w:rsid w:val="0032626C"/>
    <w:rsid w:val="0034546B"/>
    <w:rsid w:val="003539BD"/>
    <w:rsid w:val="00357628"/>
    <w:rsid w:val="00357885"/>
    <w:rsid w:val="0036507D"/>
    <w:rsid w:val="003839E4"/>
    <w:rsid w:val="00387D80"/>
    <w:rsid w:val="003A6F44"/>
    <w:rsid w:val="003B08A3"/>
    <w:rsid w:val="003C7213"/>
    <w:rsid w:val="003D0EF3"/>
    <w:rsid w:val="003D2C3D"/>
    <w:rsid w:val="003D5559"/>
    <w:rsid w:val="003E3854"/>
    <w:rsid w:val="003F3E8D"/>
    <w:rsid w:val="00413071"/>
    <w:rsid w:val="00443545"/>
    <w:rsid w:val="00443A3D"/>
    <w:rsid w:val="004476EC"/>
    <w:rsid w:val="00460448"/>
    <w:rsid w:val="004607A8"/>
    <w:rsid w:val="004628EA"/>
    <w:rsid w:val="00487DBD"/>
    <w:rsid w:val="0049087D"/>
    <w:rsid w:val="004F3FDF"/>
    <w:rsid w:val="004F5C36"/>
    <w:rsid w:val="00530EBA"/>
    <w:rsid w:val="00545ABB"/>
    <w:rsid w:val="00545E70"/>
    <w:rsid w:val="00545E86"/>
    <w:rsid w:val="0054650C"/>
    <w:rsid w:val="00547208"/>
    <w:rsid w:val="00553DA0"/>
    <w:rsid w:val="00566934"/>
    <w:rsid w:val="00576586"/>
    <w:rsid w:val="0059104E"/>
    <w:rsid w:val="00597662"/>
    <w:rsid w:val="0059779F"/>
    <w:rsid w:val="005A783C"/>
    <w:rsid w:val="005B0A9E"/>
    <w:rsid w:val="005C38BF"/>
    <w:rsid w:val="005D2BFE"/>
    <w:rsid w:val="005D4F6B"/>
    <w:rsid w:val="005F30E8"/>
    <w:rsid w:val="005F66DC"/>
    <w:rsid w:val="00622EB2"/>
    <w:rsid w:val="0062363C"/>
    <w:rsid w:val="00624F4F"/>
    <w:rsid w:val="006326C8"/>
    <w:rsid w:val="00633FA7"/>
    <w:rsid w:val="00642E5E"/>
    <w:rsid w:val="00645B78"/>
    <w:rsid w:val="006616D6"/>
    <w:rsid w:val="006651B1"/>
    <w:rsid w:val="006672F2"/>
    <w:rsid w:val="00686336"/>
    <w:rsid w:val="00694ADC"/>
    <w:rsid w:val="006A7241"/>
    <w:rsid w:val="006B34A1"/>
    <w:rsid w:val="006C4C40"/>
    <w:rsid w:val="006E0CFC"/>
    <w:rsid w:val="006E52B1"/>
    <w:rsid w:val="006F0659"/>
    <w:rsid w:val="00710309"/>
    <w:rsid w:val="00716522"/>
    <w:rsid w:val="007343DD"/>
    <w:rsid w:val="00736CAC"/>
    <w:rsid w:val="0076518F"/>
    <w:rsid w:val="00774347"/>
    <w:rsid w:val="00774AA6"/>
    <w:rsid w:val="007753F8"/>
    <w:rsid w:val="007A3BE4"/>
    <w:rsid w:val="007B492E"/>
    <w:rsid w:val="007C533B"/>
    <w:rsid w:val="007C58D7"/>
    <w:rsid w:val="007D5502"/>
    <w:rsid w:val="007E330C"/>
    <w:rsid w:val="007E5490"/>
    <w:rsid w:val="007E7557"/>
    <w:rsid w:val="00802E4B"/>
    <w:rsid w:val="00817FE3"/>
    <w:rsid w:val="00851FC9"/>
    <w:rsid w:val="0085434B"/>
    <w:rsid w:val="00866071"/>
    <w:rsid w:val="0087176B"/>
    <w:rsid w:val="008769E5"/>
    <w:rsid w:val="00885A44"/>
    <w:rsid w:val="00892A58"/>
    <w:rsid w:val="0089311B"/>
    <w:rsid w:val="008B1D19"/>
    <w:rsid w:val="008B3AA9"/>
    <w:rsid w:val="008C52E6"/>
    <w:rsid w:val="008D1FBF"/>
    <w:rsid w:val="008F3530"/>
    <w:rsid w:val="008F6965"/>
    <w:rsid w:val="009042B4"/>
    <w:rsid w:val="00946249"/>
    <w:rsid w:val="00952808"/>
    <w:rsid w:val="00953A4A"/>
    <w:rsid w:val="00955AD6"/>
    <w:rsid w:val="00961B73"/>
    <w:rsid w:val="00961E27"/>
    <w:rsid w:val="00974C82"/>
    <w:rsid w:val="00986555"/>
    <w:rsid w:val="009870D4"/>
    <w:rsid w:val="00992CF7"/>
    <w:rsid w:val="00993974"/>
    <w:rsid w:val="009A1B93"/>
    <w:rsid w:val="009A2E51"/>
    <w:rsid w:val="009D60BC"/>
    <w:rsid w:val="009F5EA7"/>
    <w:rsid w:val="00A02E56"/>
    <w:rsid w:val="00A0696C"/>
    <w:rsid w:val="00A1020B"/>
    <w:rsid w:val="00A14347"/>
    <w:rsid w:val="00A160CA"/>
    <w:rsid w:val="00A526CB"/>
    <w:rsid w:val="00A66524"/>
    <w:rsid w:val="00A72D28"/>
    <w:rsid w:val="00A736A8"/>
    <w:rsid w:val="00A7721A"/>
    <w:rsid w:val="00A80D4F"/>
    <w:rsid w:val="00AC27EB"/>
    <w:rsid w:val="00B17BF6"/>
    <w:rsid w:val="00B6165C"/>
    <w:rsid w:val="00B66576"/>
    <w:rsid w:val="00B74694"/>
    <w:rsid w:val="00B92E89"/>
    <w:rsid w:val="00B96753"/>
    <w:rsid w:val="00BA481D"/>
    <w:rsid w:val="00BB15D0"/>
    <w:rsid w:val="00BB193D"/>
    <w:rsid w:val="00BC1760"/>
    <w:rsid w:val="00BC7647"/>
    <w:rsid w:val="00BD698B"/>
    <w:rsid w:val="00BD728E"/>
    <w:rsid w:val="00C160DE"/>
    <w:rsid w:val="00C25960"/>
    <w:rsid w:val="00C26D0C"/>
    <w:rsid w:val="00C52E33"/>
    <w:rsid w:val="00C56A45"/>
    <w:rsid w:val="00C62D89"/>
    <w:rsid w:val="00C756FB"/>
    <w:rsid w:val="00C8138D"/>
    <w:rsid w:val="00C8232B"/>
    <w:rsid w:val="00C87531"/>
    <w:rsid w:val="00CA4A89"/>
    <w:rsid w:val="00CB24C1"/>
    <w:rsid w:val="00D031BE"/>
    <w:rsid w:val="00D53A65"/>
    <w:rsid w:val="00D65F9A"/>
    <w:rsid w:val="00D70117"/>
    <w:rsid w:val="00D94BA1"/>
    <w:rsid w:val="00DA417F"/>
    <w:rsid w:val="00DB764F"/>
    <w:rsid w:val="00DC035A"/>
    <w:rsid w:val="00DC103F"/>
    <w:rsid w:val="00DC49AA"/>
    <w:rsid w:val="00DD7F5A"/>
    <w:rsid w:val="00E06521"/>
    <w:rsid w:val="00E078B0"/>
    <w:rsid w:val="00E1080E"/>
    <w:rsid w:val="00E1632F"/>
    <w:rsid w:val="00E16C6B"/>
    <w:rsid w:val="00E35AB7"/>
    <w:rsid w:val="00E42C65"/>
    <w:rsid w:val="00E4724C"/>
    <w:rsid w:val="00E557F1"/>
    <w:rsid w:val="00E558C7"/>
    <w:rsid w:val="00E60872"/>
    <w:rsid w:val="00E62FC8"/>
    <w:rsid w:val="00E67BA1"/>
    <w:rsid w:val="00E70526"/>
    <w:rsid w:val="00E73A20"/>
    <w:rsid w:val="00ED59CD"/>
    <w:rsid w:val="00EE397B"/>
    <w:rsid w:val="00EE729E"/>
    <w:rsid w:val="00F02131"/>
    <w:rsid w:val="00F37CDE"/>
    <w:rsid w:val="00F57785"/>
    <w:rsid w:val="00F62A7A"/>
    <w:rsid w:val="00F6580F"/>
    <w:rsid w:val="00F66F53"/>
    <w:rsid w:val="00F841B5"/>
    <w:rsid w:val="00F94F0B"/>
    <w:rsid w:val="00FB7727"/>
    <w:rsid w:val="00FC5906"/>
    <w:rsid w:val="00FE7F91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9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669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669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rsid w:val="00223C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7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490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6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qFormat/>
    <w:rsid w:val="00FF2E2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36C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736C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6CAC"/>
    <w:pPr>
      <w:widowControl w:val="0"/>
      <w:shd w:val="clear" w:color="auto" w:fill="FFFFFF"/>
      <w:spacing w:after="30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2"/>
    <w:rsid w:val="004628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9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669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669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rsid w:val="00223C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7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490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6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qFormat/>
    <w:rsid w:val="00FF2E2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36C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736C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6CAC"/>
    <w:pPr>
      <w:widowControl w:val="0"/>
      <w:shd w:val="clear" w:color="auto" w:fill="FFFFFF"/>
      <w:spacing w:after="30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2"/>
    <w:rsid w:val="004628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D8833AE048D8F62894F3A1BE6CA3D1B35575D6094B5FCC24E3334CBEC62A729383EF75403ABECB028B89733vCC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BD8833AE048D8F62894F3A1BE6CA3D1C3E535C6496B5FCC24E3334CBEC62A73B3866F85706B0E7EC67FEC23CC930B7E365AFA96142v1C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E8BC-5D96-4CB0-B8EB-8E2DBC92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user25</cp:lastModifiedBy>
  <cp:revision>2</cp:revision>
  <cp:lastPrinted>2023-12-28T13:43:00Z</cp:lastPrinted>
  <dcterms:created xsi:type="dcterms:W3CDTF">2023-12-28T13:44:00Z</dcterms:created>
  <dcterms:modified xsi:type="dcterms:W3CDTF">2023-12-28T13:44:00Z</dcterms:modified>
</cp:coreProperties>
</file>