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CB" w:rsidRDefault="00BE30CB" w:rsidP="00BE30CB">
      <w:pPr>
        <w:jc w:val="right"/>
      </w:pPr>
      <w:r>
        <w:t>Проект</w:t>
      </w:r>
    </w:p>
    <w:p w:rsidR="003E255C" w:rsidRDefault="00887F3C">
      <w:pPr>
        <w:jc w:val="center"/>
      </w:pPr>
      <w:r>
        <w:t>Российская Федерация</w:t>
      </w:r>
    </w:p>
    <w:p w:rsidR="003E255C" w:rsidRDefault="00887F3C">
      <w:pPr>
        <w:jc w:val="center"/>
      </w:pPr>
      <w:r>
        <w:t>Ростовская область</w:t>
      </w:r>
    </w:p>
    <w:p w:rsidR="003E255C" w:rsidRDefault="00887F3C">
      <w:pPr>
        <w:jc w:val="center"/>
      </w:pPr>
      <w:r>
        <w:t>Администрация Семикаракорского городского поселения</w:t>
      </w:r>
    </w:p>
    <w:p w:rsidR="003E255C" w:rsidRDefault="003E255C">
      <w:pPr>
        <w:ind w:firstLine="709"/>
        <w:jc w:val="center"/>
      </w:pPr>
    </w:p>
    <w:p w:rsidR="003E255C" w:rsidRDefault="00887F3C">
      <w:pPr>
        <w:jc w:val="center"/>
      </w:pPr>
      <w:r>
        <w:t>ПОСТАНОВЛЕНИЕ</w:t>
      </w:r>
    </w:p>
    <w:p w:rsidR="003E255C" w:rsidRDefault="003E255C"/>
    <w:p w:rsidR="003E255C" w:rsidRDefault="00887F3C">
      <w:r>
        <w:t xml:space="preserve">           .2022</w:t>
      </w:r>
      <w:r w:rsidR="00BE30CB">
        <w:t xml:space="preserve">                               </w:t>
      </w:r>
      <w:r>
        <w:t xml:space="preserve"> г. Семикаракорск                                         № </w:t>
      </w:r>
    </w:p>
    <w:p w:rsidR="003E255C" w:rsidRDefault="003E255C"/>
    <w:p w:rsidR="003E255C" w:rsidRDefault="00887F3C">
      <w:pPr>
        <w:ind w:firstLine="540"/>
        <w:jc w:val="center"/>
      </w:pPr>
      <w:proofErr w:type="gramStart"/>
      <w:r>
        <w:t xml:space="preserve">Об утверждении Перечня должностей муниципальной службы в Администрации Семикаракорского городского поселения, замещение которых влечет за собой размещение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Администрации Семикаракорского городского  поселения в информационно-телекоммуникационной сети "Интернет" и предоставления этих сведений общероссийским средствам массовой информации для опубликования </w:t>
      </w:r>
      <w:proofErr w:type="gramEnd"/>
    </w:p>
    <w:p w:rsidR="003E255C" w:rsidRDefault="003E255C">
      <w:pPr>
        <w:ind w:firstLine="540"/>
        <w:jc w:val="both"/>
      </w:pPr>
    </w:p>
    <w:p w:rsidR="003E255C" w:rsidRDefault="00887F3C">
      <w:pPr>
        <w:ind w:firstLine="540"/>
        <w:jc w:val="both"/>
      </w:pPr>
      <w:r>
        <w:t xml:space="preserve">В соответствии со ст. 8 Федерального закона от 25.12.2008 N 273-ФЗ "О противодействии коррупции", Указом Президента Российской Федерации от 08.07.2013 N 613 "Вопросы противодействия коррупции" Администрация Семикаракорского городского поселения </w:t>
      </w:r>
    </w:p>
    <w:p w:rsidR="003E255C" w:rsidRDefault="003E255C">
      <w:pPr>
        <w:ind w:firstLine="720"/>
        <w:jc w:val="both"/>
      </w:pPr>
    </w:p>
    <w:p w:rsidR="003E255C" w:rsidRDefault="00887F3C" w:rsidP="00BE30CB">
      <w:pPr>
        <w:ind w:firstLine="720"/>
        <w:jc w:val="center"/>
      </w:pPr>
      <w:r>
        <w:t>ПОСТАНОВЛЯЕТ:</w:t>
      </w:r>
    </w:p>
    <w:p w:rsidR="00BE30CB" w:rsidRDefault="00BE30CB" w:rsidP="00BE30CB">
      <w:pPr>
        <w:ind w:firstLine="720"/>
        <w:jc w:val="center"/>
      </w:pPr>
    </w:p>
    <w:p w:rsidR="003E255C" w:rsidRDefault="00887F3C">
      <w:pPr>
        <w:ind w:firstLine="540"/>
        <w:jc w:val="both"/>
      </w:pPr>
      <w:proofErr w:type="gramStart"/>
      <w:r>
        <w:t>1.Утвердить Перечень должностей муниципальной службы в Администрации Семикаракорского городского поселения, замещение которых влечет за собой размещение сведений о доходах, расходах, об имуществе и обязательствах имущественного характера, лиц, замещающих должности муниципальной службы, и членов их семей на официальном сайте Администрации Семикаракорского городского поселения в информационно-телекоммуникационной сети "Интернет" и предоставления этих сведений общероссийским средствам массовой информации для опубликования согласно приложению.</w:t>
      </w:r>
      <w:proofErr w:type="gramEnd"/>
    </w:p>
    <w:p w:rsidR="003E255C" w:rsidRDefault="00887F3C">
      <w:pPr>
        <w:ind w:firstLine="540"/>
        <w:jc w:val="both"/>
      </w:pPr>
      <w:r>
        <w:t>2. Главному специалисту по работе с обращениями граждан, кадрами взаимодействию с депутатами Администрации Семикаракорского городского поселения Паршиной Н.П. ознакомить заинтересованных муниципальных служащих с Перечнем, указанным в пункте 1 настоящего постановления.</w:t>
      </w:r>
    </w:p>
    <w:p w:rsidR="003E255C" w:rsidRDefault="00BE30CB" w:rsidP="00BE30CB">
      <w:pPr>
        <w:jc w:val="both"/>
      </w:pPr>
      <w:r>
        <w:t xml:space="preserve">      </w:t>
      </w:r>
      <w:r w:rsidR="00887F3C">
        <w:t xml:space="preserve">3.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«Городской культурно - досуговый центр». </w:t>
      </w:r>
    </w:p>
    <w:p w:rsidR="003E255C" w:rsidRDefault="00887F3C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</w:t>
      </w:r>
      <w:r>
        <w:rPr>
          <w:rFonts w:ascii="Times New Roman" w:hAnsi="Times New Roman"/>
          <w:b/>
          <w:sz w:val="28"/>
        </w:rPr>
        <w:t>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</w:rPr>
        <w:t>Юсину Г.В.</w:t>
      </w:r>
    </w:p>
    <w:p w:rsidR="003E255C" w:rsidRDefault="003E255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BE30CB" w:rsidRDefault="00BE30C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3E255C" w:rsidRDefault="00887F3C">
      <w:pPr>
        <w:ind w:right="-5"/>
        <w:jc w:val="both"/>
      </w:pPr>
      <w:r>
        <w:t>Глава Администрации</w:t>
      </w:r>
    </w:p>
    <w:p w:rsidR="003E255C" w:rsidRDefault="00887F3C">
      <w:pPr>
        <w:ind w:right="-5"/>
        <w:jc w:val="both"/>
      </w:pPr>
      <w:r>
        <w:t xml:space="preserve">Семикаракорского </w:t>
      </w:r>
    </w:p>
    <w:p w:rsidR="003E255C" w:rsidRDefault="00887F3C">
      <w:pPr>
        <w:ind w:right="-5"/>
        <w:jc w:val="both"/>
      </w:pPr>
      <w:r>
        <w:t>городского поселения                                                                 А.Н. Черненко</w:t>
      </w:r>
    </w:p>
    <w:p w:rsidR="003E255C" w:rsidRDefault="003E255C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BE30CB" w:rsidRDefault="00BE30CB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3E255C" w:rsidRDefault="00887F3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вносит:</w:t>
      </w:r>
    </w:p>
    <w:p w:rsidR="003E255C" w:rsidRDefault="00887F3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Администрации Семикаракорского </w:t>
      </w:r>
    </w:p>
    <w:p w:rsidR="003E255C" w:rsidRDefault="00887F3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поселения по </w:t>
      </w:r>
      <w:proofErr w:type="gramStart"/>
      <w:r>
        <w:rPr>
          <w:rFonts w:ascii="Times New Roman" w:hAnsi="Times New Roman"/>
        </w:rPr>
        <w:t>социальному</w:t>
      </w:r>
      <w:proofErr w:type="gramEnd"/>
      <w:r>
        <w:rPr>
          <w:rFonts w:ascii="Times New Roman" w:hAnsi="Times New Roman"/>
        </w:rPr>
        <w:t xml:space="preserve"> </w:t>
      </w:r>
    </w:p>
    <w:p w:rsidR="003E255C" w:rsidRDefault="00887F3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развитию и  организационной работе Юсина Г.В.</w:t>
      </w:r>
    </w:p>
    <w:p w:rsidR="003E255C" w:rsidRDefault="00887F3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Исп. Паршина Н.П.</w:t>
      </w:r>
    </w:p>
    <w:p w:rsidR="003E255C" w:rsidRDefault="00887F3C">
      <w:pPr>
        <w:pStyle w:val="af1"/>
        <w:widowControl w:val="0"/>
        <w:ind w:firstLine="6480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 xml:space="preserve">Приложение </w:t>
      </w:r>
    </w:p>
    <w:p w:rsidR="003E255C" w:rsidRDefault="00887F3C">
      <w:pPr>
        <w:pStyle w:val="af1"/>
        <w:widowControl w:val="0"/>
        <w:ind w:firstLine="2552"/>
        <w:jc w:val="right"/>
      </w:pPr>
      <w:r>
        <w:rPr>
          <w:b w:val="0"/>
          <w:sz w:val="28"/>
        </w:rPr>
        <w:t>к постановлению Администрации</w:t>
      </w:r>
      <w:r>
        <w:t xml:space="preserve"> </w:t>
      </w:r>
    </w:p>
    <w:p w:rsidR="003E255C" w:rsidRDefault="00887F3C">
      <w:pPr>
        <w:pStyle w:val="af1"/>
        <w:widowControl w:val="0"/>
        <w:ind w:firstLine="2552"/>
        <w:jc w:val="right"/>
        <w:rPr>
          <w:b w:val="0"/>
          <w:sz w:val="28"/>
        </w:rPr>
      </w:pPr>
      <w:r>
        <w:rPr>
          <w:b w:val="0"/>
          <w:sz w:val="28"/>
        </w:rPr>
        <w:t>Семикаракорского  городского поселения</w:t>
      </w:r>
    </w:p>
    <w:p w:rsidR="003E255C" w:rsidRDefault="00887F3C">
      <w:pPr>
        <w:pStyle w:val="af1"/>
        <w:widowControl w:val="0"/>
        <w:ind w:firstLine="540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от  .202</w:t>
      </w:r>
      <w:r w:rsidR="001453EB">
        <w:rPr>
          <w:b w:val="0"/>
          <w:sz w:val="28"/>
        </w:rPr>
        <w:t>2</w:t>
      </w:r>
      <w:bookmarkStart w:id="0" w:name="_GoBack"/>
      <w:bookmarkEnd w:id="0"/>
      <w:r>
        <w:rPr>
          <w:b w:val="0"/>
          <w:sz w:val="28"/>
        </w:rPr>
        <w:t xml:space="preserve"> № </w:t>
      </w:r>
    </w:p>
    <w:p w:rsidR="003E255C" w:rsidRDefault="003E255C">
      <w:pPr>
        <w:pStyle w:val="af1"/>
        <w:widowControl w:val="0"/>
        <w:ind w:firstLine="4678"/>
        <w:jc w:val="right"/>
        <w:rPr>
          <w:b w:val="0"/>
          <w:sz w:val="28"/>
        </w:rPr>
      </w:pPr>
    </w:p>
    <w:p w:rsidR="003E255C" w:rsidRDefault="003E255C">
      <w:pPr>
        <w:jc w:val="center"/>
      </w:pPr>
    </w:p>
    <w:p w:rsidR="003E255C" w:rsidRDefault="00887F3C">
      <w:pPr>
        <w:jc w:val="center"/>
      </w:pPr>
      <w:r>
        <w:t>ПЕРЕЧЕНЬ</w:t>
      </w:r>
    </w:p>
    <w:p w:rsidR="003E255C" w:rsidRDefault="00887F3C">
      <w:pPr>
        <w:ind w:firstLine="540"/>
        <w:jc w:val="center"/>
      </w:pPr>
      <w:r>
        <w:t>должностей муниципальной  службы, при назначении на которые граждане и при замещении которых муниципальные служащие Администрации Семикаракорского городского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E255C" w:rsidRDefault="003E255C">
      <w:pPr>
        <w:ind w:firstLine="540"/>
        <w:jc w:val="center"/>
      </w:pPr>
    </w:p>
    <w:p w:rsidR="003E255C" w:rsidRDefault="00887F3C">
      <w:pPr>
        <w:jc w:val="center"/>
      </w:pPr>
      <w:r>
        <w:t>Раздел I</w:t>
      </w:r>
    </w:p>
    <w:p w:rsidR="003E255C" w:rsidRDefault="003E255C">
      <w:pPr>
        <w:ind w:firstLine="540"/>
        <w:jc w:val="center"/>
      </w:pPr>
    </w:p>
    <w:p w:rsidR="003E255C" w:rsidRDefault="00887F3C">
      <w:pPr>
        <w:ind w:firstLine="708"/>
        <w:jc w:val="both"/>
      </w:pPr>
      <w:proofErr w:type="gramStart"/>
      <w:r>
        <w:t>Должности муниципальной службы в аппарате Администрации Семикаракорского городского поселения, отнесенные Реестром должностей муниципальной службы муниципального образования «Семикаракорское городское поселение», утвержденным решением Собрания депутатов Семикаракорского городского поселения от 27.10.2017 N 67 "Об утверждении  Реестра должностей муниципальной службы в муниципальном  образовании  «Семикаракорское городское поселение», к высшей и главной группам должностей муниципальной службы:</w:t>
      </w:r>
      <w:proofErr w:type="gramEnd"/>
    </w:p>
    <w:p w:rsidR="003E255C" w:rsidRDefault="003E255C">
      <w:pPr>
        <w:jc w:val="center"/>
        <w:rPr>
          <w:sz w:val="20"/>
        </w:rPr>
      </w:pPr>
    </w:p>
    <w:p w:rsidR="003E255C" w:rsidRDefault="00887F3C">
      <w:r>
        <w:t xml:space="preserve">        Глава Администрации Семикаракорского городского поселения;</w:t>
      </w:r>
    </w:p>
    <w:p w:rsidR="003E255C" w:rsidRDefault="00887F3C">
      <w:pPr>
        <w:ind w:left="17"/>
      </w:pPr>
      <w:r>
        <w:t xml:space="preserve">       Заместитель главы Администрации Семикаракорского городского поселения по городскому хозяйству;</w:t>
      </w:r>
    </w:p>
    <w:p w:rsidR="003E255C" w:rsidRDefault="00887F3C">
      <w:pPr>
        <w:ind w:left="17"/>
      </w:pPr>
      <w:r>
        <w:t xml:space="preserve">        Заместитель главы Администрации Семикаракорского городского поселения по социальному развитию и организационной работе;</w:t>
      </w:r>
    </w:p>
    <w:p w:rsidR="003E255C" w:rsidRDefault="00887F3C">
      <w:pPr>
        <w:jc w:val="both"/>
      </w:pPr>
      <w:r>
        <w:t xml:space="preserve">        Заведующий отделом финансово-экономического и бухгалтерского учета; </w:t>
      </w:r>
    </w:p>
    <w:p w:rsidR="003E255C" w:rsidRDefault="00887F3C">
      <w:pPr>
        <w:jc w:val="both"/>
      </w:pPr>
      <w:r>
        <w:t xml:space="preserve">       Заведующий отделом архитектуры, градостроительства и земельно-имущественных отношений – главный архитектор; </w:t>
      </w:r>
    </w:p>
    <w:p w:rsidR="003E255C" w:rsidRDefault="00887F3C">
      <w:pPr>
        <w:jc w:val="both"/>
      </w:pPr>
      <w:r>
        <w:t xml:space="preserve">       Заведующий отделом муниципального хозяйства. </w:t>
      </w:r>
    </w:p>
    <w:p w:rsidR="003E255C" w:rsidRDefault="003E255C"/>
    <w:p w:rsidR="003E255C" w:rsidRDefault="00887F3C">
      <w:r>
        <w:t xml:space="preserve"> </w:t>
      </w:r>
    </w:p>
    <w:p w:rsidR="003E255C" w:rsidRDefault="00887F3C">
      <w:pPr>
        <w:jc w:val="center"/>
      </w:pPr>
      <w:r>
        <w:t>Раздел II</w:t>
      </w:r>
    </w:p>
    <w:p w:rsidR="003E255C" w:rsidRDefault="003E255C">
      <w:pPr>
        <w:jc w:val="center"/>
        <w:rPr>
          <w:sz w:val="20"/>
        </w:rPr>
      </w:pPr>
    </w:p>
    <w:p w:rsidR="003E255C" w:rsidRDefault="00887F3C">
      <w:pPr>
        <w:ind w:firstLine="540"/>
        <w:jc w:val="both"/>
        <w:outlineLvl w:val="1"/>
      </w:pPr>
      <w:r>
        <w:t>Другие должности муниципальной службы в аппарате Администрации Семикаракорского городского поселения, замещение которых связано с коррупционными рисками:</w:t>
      </w:r>
    </w:p>
    <w:p w:rsidR="003E255C" w:rsidRDefault="00887F3C">
      <w:pPr>
        <w:ind w:firstLine="720"/>
        <w:jc w:val="both"/>
      </w:pPr>
      <w:r>
        <w:t xml:space="preserve">Главный бухгалтер Администрации Семикаракорского городского поселения; </w:t>
      </w:r>
    </w:p>
    <w:p w:rsidR="003E255C" w:rsidRDefault="00887F3C">
      <w:pPr>
        <w:jc w:val="both"/>
      </w:pPr>
      <w:r>
        <w:lastRenderedPageBreak/>
        <w:t xml:space="preserve">         Заведующий сектором социально-экономического прогнозирования и развития предпринимательства отдела финансово-экономического и бухгалтерского учета; </w:t>
      </w:r>
    </w:p>
    <w:p w:rsidR="003E255C" w:rsidRDefault="00887F3C">
      <w:pPr>
        <w:ind w:firstLine="720"/>
        <w:jc w:val="both"/>
      </w:pPr>
      <w:r>
        <w:t>Заведующий сектором градостроительства и территориального планирования отдела архитектуры, градостроительства и земельно-имущественных отношений;</w:t>
      </w:r>
    </w:p>
    <w:p w:rsidR="003E255C" w:rsidRDefault="00887F3C">
      <w:pPr>
        <w:ind w:firstLine="720"/>
        <w:jc w:val="both"/>
      </w:pPr>
      <w:r>
        <w:t>Заведующий сектором закупок и правовой работы отдела муниципального хозяйства;</w:t>
      </w:r>
    </w:p>
    <w:p w:rsidR="003E255C" w:rsidRDefault="00887F3C">
      <w:pPr>
        <w:ind w:firstLine="720"/>
        <w:jc w:val="both"/>
      </w:pPr>
      <w:r>
        <w:t>Главный специалист по работе с обращениями граждан, кадрами и взаимодействию с депутатами сектора социально-экономического прогнозирования и развития предпринимательства отдела финансово-экономического и бухгалтерского учета;</w:t>
      </w:r>
    </w:p>
    <w:p w:rsidR="003E255C" w:rsidRDefault="00887F3C">
      <w:pPr>
        <w:ind w:firstLine="720"/>
        <w:jc w:val="both"/>
      </w:pPr>
      <w:r>
        <w:t>Главный специалист по правовой работе (юрист) сектора закупок и правовой работы отдела муниципального хозяйства;</w:t>
      </w:r>
    </w:p>
    <w:p w:rsidR="003E255C" w:rsidRDefault="00887F3C">
      <w:pPr>
        <w:ind w:firstLine="720"/>
        <w:jc w:val="both"/>
      </w:pPr>
      <w:r>
        <w:t>Главный   специалист  сектора градостроительства и территориального планирования отдела архитектуры, градостроительства и земельно-имущественных отношений;</w:t>
      </w:r>
    </w:p>
    <w:p w:rsidR="003E255C" w:rsidRDefault="00887F3C">
      <w:pPr>
        <w:ind w:firstLine="720"/>
        <w:jc w:val="both"/>
      </w:pPr>
      <w:r>
        <w:t xml:space="preserve">Главный специалист отдела архитектуры, градостроительства и земельно-имущественных отношений.  </w:t>
      </w:r>
    </w:p>
    <w:p w:rsidR="003E255C" w:rsidRDefault="003E255C"/>
    <w:p w:rsidR="003E255C" w:rsidRDefault="003E255C"/>
    <w:p w:rsidR="003E255C" w:rsidRDefault="00887F3C">
      <w:r>
        <w:t xml:space="preserve">Заместитель главы Администрации </w:t>
      </w:r>
    </w:p>
    <w:p w:rsidR="003E255C" w:rsidRDefault="00887F3C">
      <w:r>
        <w:t xml:space="preserve">Семикаракорского городского поселения </w:t>
      </w:r>
    </w:p>
    <w:p w:rsidR="003E255C" w:rsidRDefault="00887F3C">
      <w:r>
        <w:t>по социальному развитию и организационной работе                        Г.В.</w:t>
      </w:r>
      <w:r w:rsidR="00BE30CB">
        <w:t xml:space="preserve"> </w:t>
      </w:r>
      <w:r>
        <w:t xml:space="preserve">Юсина                                                             </w:t>
      </w:r>
    </w:p>
    <w:p w:rsidR="003E255C" w:rsidRDefault="003E255C"/>
    <w:sectPr w:rsidR="003E255C" w:rsidSect="00BE30CB">
      <w:footerReference w:type="default" r:id="rId8"/>
      <w:pgSz w:w="11906" w:h="16838"/>
      <w:pgMar w:top="1134" w:right="707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E2" w:rsidRDefault="00D405E2">
      <w:r>
        <w:separator/>
      </w:r>
    </w:p>
  </w:endnote>
  <w:endnote w:type="continuationSeparator" w:id="0">
    <w:p w:rsidR="00D405E2" w:rsidRDefault="00D4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5C" w:rsidRDefault="00887F3C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1453EB">
      <w:rPr>
        <w:rStyle w:val="a3"/>
        <w:noProof/>
      </w:rPr>
      <w:t>3</w:t>
    </w:r>
    <w:r>
      <w:rPr>
        <w:rStyle w:val="a3"/>
      </w:rPr>
      <w:fldChar w:fldCharType="end"/>
    </w:r>
  </w:p>
  <w:p w:rsidR="003E255C" w:rsidRDefault="003E255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E2" w:rsidRDefault="00D405E2">
      <w:r>
        <w:separator/>
      </w:r>
    </w:p>
  </w:footnote>
  <w:footnote w:type="continuationSeparator" w:id="0">
    <w:p w:rsidR="00D405E2" w:rsidRDefault="00D40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5E2B"/>
    <w:multiLevelType w:val="multilevel"/>
    <w:tmpl w:val="CFB28D2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55C"/>
    <w:rsid w:val="001453EB"/>
    <w:rsid w:val="003E255C"/>
    <w:rsid w:val="00887F3C"/>
    <w:rsid w:val="00BE30CB"/>
    <w:rsid w:val="00D4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Calibri" w:hAnsi="Calibri"/>
      <w:sz w:val="22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3">
    <w:name w:val="Номер страницы1"/>
    <w:link w:val="a3"/>
  </w:style>
  <w:style w:type="character" w:styleId="a3">
    <w:name w:val="page number"/>
    <w:link w:val="13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uiPriority w:val="9"/>
    <w:rPr>
      <w:sz w:val="28"/>
    </w:rPr>
  </w:style>
  <w:style w:type="character" w:customStyle="1" w:styleId="11">
    <w:name w:val="Заголовок 1 Знак"/>
    <w:basedOn w:val="1"/>
    <w:link w:val="10"/>
    <w:rPr>
      <w:sz w:val="44"/>
    </w:rPr>
  </w:style>
  <w:style w:type="paragraph" w:styleId="a4">
    <w:name w:val="Document Map"/>
    <w:basedOn w:val="a"/>
    <w:link w:val="a5"/>
    <w:rPr>
      <w:rFonts w:ascii="Tahoma" w:hAnsi="Tahoma"/>
      <w:sz w:val="20"/>
    </w:rPr>
  </w:style>
  <w:style w:type="character" w:customStyle="1" w:styleId="a5">
    <w:name w:val="Схема документа Знак"/>
    <w:basedOn w:val="1"/>
    <w:link w:val="a4"/>
    <w:rPr>
      <w:rFonts w:ascii="Tahoma" w:hAnsi="Tahoma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8"/>
    </w:rPr>
  </w:style>
  <w:style w:type="paragraph" w:customStyle="1" w:styleId="ab">
    <w:name w:val="Заголовок"/>
    <w:basedOn w:val="a"/>
    <w:next w:val="ac"/>
    <w:link w:val="ad"/>
    <w:pPr>
      <w:keepNext/>
      <w:widowControl w:val="0"/>
      <w:spacing w:before="240" w:after="120"/>
    </w:pPr>
    <w:rPr>
      <w:rFonts w:ascii="Arial" w:hAnsi="Arial"/>
    </w:rPr>
  </w:style>
  <w:style w:type="character" w:customStyle="1" w:styleId="ad">
    <w:name w:val="Заголовок"/>
    <w:basedOn w:val="1"/>
    <w:link w:val="ab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c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">
    <w:name w:val="Subtitle"/>
    <w:basedOn w:val="ab"/>
    <w:next w:val="ac"/>
    <w:link w:val="af0"/>
    <w:uiPriority w:val="11"/>
    <w:qFormat/>
    <w:pPr>
      <w:jc w:val="center"/>
    </w:pPr>
    <w:rPr>
      <w:i/>
    </w:rPr>
  </w:style>
  <w:style w:type="character" w:customStyle="1" w:styleId="af0">
    <w:name w:val="Подзаголовок Знак"/>
    <w:basedOn w:val="ad"/>
    <w:link w:val="af"/>
    <w:rPr>
      <w:rFonts w:ascii="Arial" w:hAnsi="Arial"/>
      <w:i/>
      <w:sz w:val="28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  <w:sz w:val="40"/>
    </w:rPr>
  </w:style>
  <w:style w:type="character" w:customStyle="1" w:styleId="af2">
    <w:name w:val="Название Знак"/>
    <w:basedOn w:val="1"/>
    <w:link w:val="af1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Стиль1"/>
    <w:basedOn w:val="a"/>
    <w:link w:val="18"/>
    <w:pPr>
      <w:spacing w:line="228" w:lineRule="auto"/>
      <w:jc w:val="both"/>
    </w:pPr>
  </w:style>
  <w:style w:type="character" w:customStyle="1" w:styleId="18">
    <w:name w:val="Стиль1"/>
    <w:basedOn w:val="1"/>
    <w:link w:val="17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5</cp:revision>
  <cp:lastPrinted>2022-08-22T07:12:00Z</cp:lastPrinted>
  <dcterms:created xsi:type="dcterms:W3CDTF">2022-08-22T06:33:00Z</dcterms:created>
  <dcterms:modified xsi:type="dcterms:W3CDTF">2022-08-22T07:13:00Z</dcterms:modified>
</cp:coreProperties>
</file>