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BA" w:rsidRDefault="00E76FBA">
      <w:pPr>
        <w:spacing w:after="0"/>
        <w:jc w:val="right"/>
        <w:rPr>
          <w:rFonts w:ascii="Times New Roman" w:hAnsi="Times New Roman"/>
          <w:sz w:val="28"/>
        </w:rPr>
      </w:pPr>
    </w:p>
    <w:p w:rsidR="00E76FBA" w:rsidRDefault="00A6225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76FBA" w:rsidRDefault="00A6225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E76FBA" w:rsidRDefault="00A6225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:rsidR="00E76FBA" w:rsidRDefault="00E76FBA">
      <w:pPr>
        <w:spacing w:after="0"/>
        <w:jc w:val="center"/>
        <w:rPr>
          <w:rFonts w:ascii="Times New Roman" w:hAnsi="Times New Roman"/>
          <w:sz w:val="28"/>
        </w:rPr>
      </w:pPr>
    </w:p>
    <w:p w:rsidR="00E76FBA" w:rsidRDefault="00A6225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76FBA" w:rsidRPr="00BA4BAB" w:rsidRDefault="00A622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A4BAB" w:rsidRPr="00BA4BAB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</w:t>
      </w:r>
      <w:r w:rsidR="00BA4BAB">
        <w:rPr>
          <w:rFonts w:ascii="Times New Roman" w:hAnsi="Times New Roman"/>
          <w:sz w:val="28"/>
          <w:lang w:val="en-US"/>
        </w:rPr>
        <w:t>02</w:t>
      </w:r>
      <w:r>
        <w:rPr>
          <w:rFonts w:ascii="Times New Roman" w:hAnsi="Times New Roman"/>
          <w:sz w:val="28"/>
        </w:rPr>
        <w:t xml:space="preserve"> .202</w:t>
      </w:r>
      <w:r w:rsidRPr="00EF140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                                г. </w:t>
      </w:r>
      <w:proofErr w:type="spellStart"/>
      <w:r>
        <w:rPr>
          <w:rFonts w:ascii="Times New Roman" w:hAnsi="Times New Roman"/>
          <w:sz w:val="28"/>
        </w:rPr>
        <w:t>Семикаракорск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№</w:t>
      </w:r>
      <w:bookmarkStart w:id="0" w:name="Наименование"/>
      <w:bookmarkEnd w:id="0"/>
      <w:r>
        <w:rPr>
          <w:rFonts w:ascii="Times New Roman" w:hAnsi="Times New Roman"/>
          <w:sz w:val="28"/>
        </w:rPr>
        <w:t xml:space="preserve"> </w:t>
      </w:r>
      <w:r w:rsidR="00BA4BAB" w:rsidRPr="00BA4BAB">
        <w:rPr>
          <w:rFonts w:ascii="Times New Roman" w:hAnsi="Times New Roman"/>
          <w:sz w:val="28"/>
        </w:rPr>
        <w:t>81</w:t>
      </w:r>
    </w:p>
    <w:p w:rsidR="00E76FBA" w:rsidRDefault="00A622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отчета </w:t>
      </w:r>
    </w:p>
    <w:p w:rsidR="00E76FBA" w:rsidRDefault="00A622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реализации муниципальной программы </w:t>
      </w:r>
    </w:p>
    <w:p w:rsidR="00E76FBA" w:rsidRDefault="00A6225F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«Информационное общество» за 202</w:t>
      </w:r>
      <w:r w:rsidRPr="00EF140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E76FBA" w:rsidRDefault="00E76FBA">
      <w:pPr>
        <w:pStyle w:val="ad"/>
        <w:jc w:val="both"/>
        <w:rPr>
          <w:rFonts w:ascii="Times New Roman" w:hAnsi="Times New Roman"/>
          <w:sz w:val="28"/>
        </w:rPr>
      </w:pPr>
    </w:p>
    <w:p w:rsidR="00E76FBA" w:rsidRDefault="00A6225F">
      <w:pPr>
        <w:pStyle w:val="ConsPlusNormal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поселения, решением Собрания депутатов Семикаракорского городского поселения от 2</w:t>
      </w:r>
      <w:r w:rsidR="002255E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.12.202</w:t>
      </w:r>
      <w:r w:rsidR="002255E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 </w:t>
      </w:r>
      <w:r w:rsidR="002255E7">
        <w:rPr>
          <w:rFonts w:ascii="Times New Roman" w:hAnsi="Times New Roman"/>
          <w:sz w:val="28"/>
        </w:rPr>
        <w:t>116</w:t>
      </w:r>
      <w:r>
        <w:rPr>
          <w:rFonts w:ascii="Times New Roman" w:hAnsi="Times New Roman"/>
          <w:sz w:val="28"/>
        </w:rPr>
        <w:t xml:space="preserve"> «</w:t>
      </w:r>
      <w:r w:rsidR="002255E7" w:rsidRPr="002255E7">
        <w:rPr>
          <w:rFonts w:ascii="Times New Roman" w:hAnsi="Times New Roman"/>
          <w:sz w:val="28"/>
        </w:rPr>
        <w:t>О внесении изменений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на плановый период 2024 и 2025 годов</w:t>
      </w:r>
      <w:r>
        <w:rPr>
          <w:rFonts w:ascii="Times New Roman" w:hAnsi="Times New Roman"/>
          <w:sz w:val="28"/>
        </w:rPr>
        <w:t>» Администрация Семикаракорского городского поселения</w:t>
      </w:r>
    </w:p>
    <w:p w:rsidR="002255E7" w:rsidRDefault="002255E7">
      <w:pPr>
        <w:pStyle w:val="ConsPlusNormal"/>
        <w:jc w:val="center"/>
        <w:rPr>
          <w:rFonts w:ascii="Times New Roman" w:hAnsi="Times New Roman"/>
          <w:sz w:val="28"/>
        </w:rPr>
      </w:pPr>
    </w:p>
    <w:p w:rsidR="00E76FBA" w:rsidRDefault="00A6225F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76FBA" w:rsidRDefault="00E76FBA">
      <w:pPr>
        <w:pStyle w:val="ConsPlusNormal"/>
        <w:ind w:firstLine="0"/>
        <w:rPr>
          <w:rFonts w:ascii="Times New Roman" w:hAnsi="Times New Roman"/>
          <w:sz w:val="28"/>
        </w:rPr>
      </w:pPr>
    </w:p>
    <w:p w:rsidR="00E76FBA" w:rsidRDefault="00A6225F" w:rsidP="00134BD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Утвердить отчет о реализации муниципальной программы «Информационное общество» за 202</w:t>
      </w:r>
      <w:r w:rsidRPr="00A6225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согласно приложению к настоящему постановлению.</w:t>
      </w:r>
    </w:p>
    <w:p w:rsidR="00A6225F" w:rsidRPr="00134BDC" w:rsidRDefault="00A6225F" w:rsidP="00A6225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34BDC">
        <w:rPr>
          <w:rFonts w:ascii="Times New Roman" w:hAnsi="Times New Roman"/>
          <w:sz w:val="28"/>
        </w:rPr>
        <w:t>2</w:t>
      </w:r>
      <w:r w:rsidRPr="00A6225F">
        <w:rPr>
          <w:rFonts w:ascii="Times New Roman" w:hAnsi="Times New Roman"/>
          <w:sz w:val="28"/>
        </w:rPr>
        <w:t>. 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A6225F">
        <w:rPr>
          <w:rFonts w:ascii="Times New Roman" w:hAnsi="Times New Roman"/>
          <w:sz w:val="28"/>
        </w:rPr>
        <w:t>Семикаракорск</w:t>
      </w:r>
      <w:proofErr w:type="spellEnd"/>
      <w:r w:rsidRPr="00A6225F">
        <w:rPr>
          <w:rFonts w:ascii="Times New Roman" w:hAnsi="Times New Roman"/>
          <w:sz w:val="28"/>
        </w:rPr>
        <w:t>-официальный</w:t>
      </w:r>
      <w:proofErr w:type="gramEnd"/>
      <w:r w:rsidRPr="00A6225F">
        <w:rPr>
          <w:rFonts w:ascii="Times New Roman" w:hAnsi="Times New Roman"/>
          <w:sz w:val="28"/>
        </w:rPr>
        <w:t>».</w:t>
      </w:r>
    </w:p>
    <w:p w:rsidR="00E76FBA" w:rsidRDefault="00A6225F" w:rsidP="00A6225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134BDC" w:rsidRPr="00134BD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                    </w:t>
      </w:r>
    </w:p>
    <w:p w:rsidR="00E76FBA" w:rsidRDefault="00A6225F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76FBA" w:rsidRDefault="00E76FB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E76FBA" w:rsidRDefault="00A622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                                                                         А.Н. Черненко</w:t>
      </w:r>
    </w:p>
    <w:p w:rsidR="00E76FBA" w:rsidRDefault="00E76FBA">
      <w:pPr>
        <w:spacing w:after="0"/>
        <w:jc w:val="both"/>
        <w:rPr>
          <w:rFonts w:ascii="Times New Roman" w:hAnsi="Times New Roman"/>
          <w:sz w:val="20"/>
        </w:rPr>
      </w:pPr>
    </w:p>
    <w:p w:rsidR="00E76FBA" w:rsidRDefault="00E76FBA">
      <w:pPr>
        <w:spacing w:after="0"/>
        <w:jc w:val="both"/>
        <w:rPr>
          <w:rFonts w:ascii="Times New Roman" w:hAnsi="Times New Roman"/>
          <w:sz w:val="20"/>
        </w:rPr>
      </w:pPr>
    </w:p>
    <w:p w:rsidR="00E76FBA" w:rsidRDefault="00E76FBA">
      <w:pPr>
        <w:spacing w:after="0"/>
        <w:jc w:val="both"/>
        <w:rPr>
          <w:rFonts w:ascii="Times New Roman" w:hAnsi="Times New Roman"/>
          <w:sz w:val="20"/>
        </w:rPr>
      </w:pPr>
    </w:p>
    <w:p w:rsidR="00E76FBA" w:rsidRDefault="00E76FBA">
      <w:pPr>
        <w:spacing w:after="0"/>
        <w:jc w:val="both"/>
        <w:rPr>
          <w:rFonts w:ascii="Times New Roman" w:hAnsi="Times New Roman"/>
          <w:sz w:val="20"/>
        </w:rPr>
      </w:pPr>
    </w:p>
    <w:p w:rsidR="00E76FBA" w:rsidRDefault="00A6225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 вносит:</w:t>
      </w:r>
    </w:p>
    <w:p w:rsidR="00E76FBA" w:rsidRDefault="00A6225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</w:t>
      </w:r>
      <w:proofErr w:type="gramStart"/>
      <w:r>
        <w:rPr>
          <w:rFonts w:ascii="Times New Roman" w:hAnsi="Times New Roman"/>
          <w:sz w:val="20"/>
        </w:rPr>
        <w:t>по</w:t>
      </w:r>
      <w:proofErr w:type="gramEnd"/>
      <w:r>
        <w:rPr>
          <w:rFonts w:ascii="Times New Roman" w:hAnsi="Times New Roman"/>
          <w:sz w:val="20"/>
        </w:rPr>
        <w:t xml:space="preserve"> социальной </w:t>
      </w:r>
    </w:p>
    <w:p w:rsidR="00E76FBA" w:rsidRDefault="00A6225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политике и организационной работе  Юсина Г.В.</w:t>
      </w:r>
    </w:p>
    <w:p w:rsidR="00E76FBA" w:rsidRDefault="00A6225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 Сидорович Ю.В.</w:t>
      </w:r>
    </w:p>
    <w:p w:rsidR="00E76FBA" w:rsidRDefault="00E76FBA">
      <w:pPr>
        <w:sectPr w:rsidR="00E76FBA" w:rsidSect="00C01C18">
          <w:footerReference w:type="default" r:id="rId8"/>
          <w:pgSz w:w="11905" w:h="16838"/>
          <w:pgMar w:top="284" w:right="706" w:bottom="284" w:left="1418" w:header="720" w:footer="0" w:gutter="0"/>
          <w:pgNumType w:start="1"/>
          <w:cols w:space="720"/>
          <w:titlePg/>
        </w:sectPr>
      </w:pPr>
    </w:p>
    <w:p w:rsidR="00E76FBA" w:rsidRDefault="00A6225F" w:rsidP="00134BD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E76FBA" w:rsidRDefault="00A6225F" w:rsidP="00134BD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</w:t>
      </w:r>
    </w:p>
    <w:p w:rsidR="00E76FBA" w:rsidRDefault="00A6225F" w:rsidP="00134BD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E76FBA" w:rsidRDefault="00A6225F" w:rsidP="00134BD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:rsidR="00BA4BAB" w:rsidRDefault="00A6225F" w:rsidP="00134BD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городского поселения</w:t>
      </w:r>
    </w:p>
    <w:p w:rsidR="00E76FBA" w:rsidRDefault="00BA4BAB" w:rsidP="00134BD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08.02.2024 № 81</w:t>
      </w:r>
      <w:r w:rsidR="00A6225F">
        <w:rPr>
          <w:rFonts w:ascii="Times New Roman" w:hAnsi="Times New Roman"/>
          <w:sz w:val="28"/>
        </w:rPr>
        <w:t xml:space="preserve">   </w:t>
      </w:r>
    </w:p>
    <w:p w:rsidR="00E76FBA" w:rsidRDefault="00A6225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</w:p>
    <w:p w:rsidR="00E76FBA" w:rsidRDefault="00E76FBA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p w:rsidR="00E76FBA" w:rsidRDefault="00A6225F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Отчет</w:t>
      </w:r>
    </w:p>
    <w:p w:rsidR="00E76FBA" w:rsidRDefault="00A6225F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реализации муниципальной программы </w:t>
      </w:r>
    </w:p>
    <w:p w:rsidR="00E76FBA" w:rsidRDefault="00A6225F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Семикаракорского городского поселения</w:t>
      </w:r>
    </w:p>
    <w:p w:rsidR="00E76FBA" w:rsidRDefault="00A6225F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«Информационное общество» за 202</w:t>
      </w:r>
      <w:r w:rsidR="00134BDC" w:rsidRPr="00BA4BAB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E76FBA" w:rsidRDefault="00E76FBA"/>
    <w:p w:rsidR="00E76FBA" w:rsidRDefault="00A622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Конкретные результаты, достигнутые за 202</w:t>
      </w:r>
      <w:r w:rsidR="00D75A15" w:rsidRPr="00EF140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E76FBA" w:rsidRDefault="00A62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E76FBA" w:rsidRDefault="00A6225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создания условий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>:</w:t>
      </w:r>
    </w:p>
    <w:p w:rsidR="00E76FBA" w:rsidRDefault="00A6225F" w:rsidP="00D75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устойчивой и безопасной информационно-телекоммуникационной инфраструктуры; </w:t>
      </w:r>
    </w:p>
    <w:p w:rsidR="00E76FBA" w:rsidRDefault="00A6225F" w:rsidP="00D75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развития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</w:r>
    </w:p>
    <w:p w:rsidR="00E76FBA" w:rsidRDefault="00A6225F" w:rsidP="00D75A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повышения качества предоставления муниципальных услуг в Семикаракорском городском поселении;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предоставления государственных и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услуг, в 202</w:t>
      </w:r>
      <w:r w:rsidR="00D75A15" w:rsidRPr="00D75A1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ответственным исполнителем и участниками муниципальной программы был реализован комплекс мероприятий в рамках муниципальной  программы Семикаракорского городского поселения «Информационное общество», утвержденной   постановлением   Администрации Семикаракорского городского поселения от 12.11.2018 № 749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49536" behindDoc="0" locked="0" layoutInCell="1" allowOverlap="1" wp14:anchorId="206C6DD4" wp14:editId="7ABE184E">
            <wp:simplePos x="0" y="0"/>
            <wp:positionH relativeFrom="page">
              <wp:posOffset>514985</wp:posOffset>
            </wp:positionH>
            <wp:positionV relativeFrom="page">
              <wp:posOffset>9371965</wp:posOffset>
            </wp:positionV>
            <wp:extent cx="6350" cy="635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50560" behindDoc="0" locked="0" layoutInCell="1" allowOverlap="1" wp14:anchorId="69B774AD" wp14:editId="3E03F2EE">
            <wp:simplePos x="0" y="0"/>
            <wp:positionH relativeFrom="page">
              <wp:posOffset>570230</wp:posOffset>
            </wp:positionH>
            <wp:positionV relativeFrom="page">
              <wp:posOffset>9371965</wp:posOffset>
            </wp:positionV>
            <wp:extent cx="6350" cy="6350"/>
            <wp:effectExtent l="0" t="0" r="0" b="0"/>
            <wp:wrapSquare wrapText="bothSides" distT="0" distB="0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54656" behindDoc="0" locked="0" layoutInCell="1" allowOverlap="1" wp14:anchorId="44EF3FE2" wp14:editId="29728F67">
            <wp:simplePos x="0" y="0"/>
            <wp:positionH relativeFrom="page">
              <wp:posOffset>411480</wp:posOffset>
            </wp:positionH>
            <wp:positionV relativeFrom="page">
              <wp:posOffset>9375140</wp:posOffset>
            </wp:positionV>
            <wp:extent cx="6350" cy="6350"/>
            <wp:effectExtent l="0" t="0" r="0" b="0"/>
            <wp:wrapSquare wrapText="bothSides" distT="0" distB="0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55680" behindDoc="0" locked="0" layoutInCell="1" allowOverlap="1" wp14:anchorId="2AF43524" wp14:editId="75A76DEE">
            <wp:simplePos x="0" y="0"/>
            <wp:positionH relativeFrom="page">
              <wp:posOffset>469265</wp:posOffset>
            </wp:positionH>
            <wp:positionV relativeFrom="page">
              <wp:posOffset>9375140</wp:posOffset>
            </wp:positionV>
            <wp:extent cx="8890" cy="6350"/>
            <wp:effectExtent l="0" t="0" r="0" b="0"/>
            <wp:wrapSquare wrapText="bothSides" distT="0" distB="0" distL="114300" distR="11430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57728" behindDoc="0" locked="0" layoutInCell="1" allowOverlap="1" wp14:anchorId="6D9EE0DE" wp14:editId="0325920C">
            <wp:simplePos x="0" y="0"/>
            <wp:positionH relativeFrom="page">
              <wp:posOffset>621665</wp:posOffset>
            </wp:positionH>
            <wp:positionV relativeFrom="page">
              <wp:posOffset>9375140</wp:posOffset>
            </wp:positionV>
            <wp:extent cx="6350" cy="6350"/>
            <wp:effectExtent l="0" t="0" r="0" b="0"/>
            <wp:wrapSquare wrapText="bothSides" distT="0" distB="0" distL="114300" distR="11430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2848" behindDoc="0" locked="0" layoutInCell="1" allowOverlap="1" wp14:anchorId="591F8C31" wp14:editId="2A5216A2">
            <wp:simplePos x="0" y="0"/>
            <wp:positionH relativeFrom="page">
              <wp:posOffset>368935</wp:posOffset>
            </wp:positionH>
            <wp:positionV relativeFrom="page">
              <wp:posOffset>9378315</wp:posOffset>
            </wp:positionV>
            <wp:extent cx="18415" cy="6350"/>
            <wp:effectExtent l="0" t="0" r="0" b="0"/>
            <wp:wrapSquare wrapText="bothSides" distT="0" distB="0" distL="114300" distR="11430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(далее - муниципальная программа).  </w:t>
      </w:r>
      <w:proofErr w:type="gramEnd"/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 проводились  следующие мероприятия:</w:t>
      </w:r>
    </w:p>
    <w:p w:rsidR="00E76FBA" w:rsidRDefault="00A6225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развитие информационно-технологической инфраструктуры Администрации Семикаракорского городского поселения; 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обновление и сопровождение программного обеспечения;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доступа к информационно-телекоммуникационной сети «Интернет»;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обеспечение доступности информации о деятельности Администрации Семикаракорского городского поселения в сети «Интернет».</w:t>
      </w:r>
    </w:p>
    <w:p w:rsidR="00E76FBA" w:rsidRDefault="00E76F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6FBA" w:rsidRPr="00E32E1E" w:rsidRDefault="00A622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Результаты реализации основных мероприятий, приоритетных основных  мероприятий,  а также сведения  о достижении  контрольных событий муниципальной программы</w:t>
      </w:r>
      <w:r w:rsidR="00E32E1E" w:rsidRPr="00E32E1E">
        <w:rPr>
          <w:rFonts w:ascii="Times New Roman" w:hAnsi="Times New Roman"/>
          <w:sz w:val="28"/>
        </w:rPr>
        <w:t>.</w:t>
      </w:r>
    </w:p>
    <w:p w:rsidR="00E76FBA" w:rsidRDefault="00E76F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Достижению результатов в 202</w:t>
      </w:r>
      <w:r w:rsidR="0036445F" w:rsidRPr="0036445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способствовала своевременная реализация ответственными исполнителями и участниками муниципальной программы основных мероприятий программы.</w:t>
      </w:r>
    </w:p>
    <w:p w:rsidR="00E76FBA" w:rsidRDefault="00E76F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мероприятие 1. «Формирование необходимых условий для развития коммуникационной инфраструктуры доступа в информационно-телекоммуникационную сеть «Интернет» выполнено в полном объеме. Заключен аукционный договор на предоставления доступа к сети Интернет со скоростью не менее 100 Мбит/с. Приобретены (продлены) необходимые сертификаты электронных цифровых подписей. 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мероприятие 2. «Развитие информационно-технологической инфраструктуры Администрации Семикаракорского городского поселения». Заключены договоры на обновление программного обеспечения и услуг по его сопровождению. </w:t>
      </w:r>
      <w:proofErr w:type="gramStart"/>
      <w:r>
        <w:rPr>
          <w:rFonts w:ascii="Times New Roman" w:hAnsi="Times New Roman"/>
          <w:sz w:val="28"/>
        </w:rPr>
        <w:t xml:space="preserve">Поэтапно проводится обновление компьютерного парка вычислительной техники: </w:t>
      </w:r>
      <w:r w:rsidRPr="00EF1402">
        <w:rPr>
          <w:rFonts w:ascii="Times New Roman" w:hAnsi="Times New Roman"/>
          <w:color w:val="auto"/>
          <w:sz w:val="28"/>
        </w:rPr>
        <w:t xml:space="preserve">закуплены </w:t>
      </w:r>
      <w:r w:rsidR="00EF1402" w:rsidRPr="00EF1402">
        <w:rPr>
          <w:rFonts w:ascii="Times New Roman" w:hAnsi="Times New Roman"/>
          <w:color w:val="auto"/>
          <w:sz w:val="28"/>
        </w:rPr>
        <w:t>10</w:t>
      </w:r>
      <w:r w:rsidRPr="00EF1402">
        <w:rPr>
          <w:rFonts w:ascii="Times New Roman" w:hAnsi="Times New Roman"/>
          <w:color w:val="auto"/>
          <w:sz w:val="28"/>
        </w:rPr>
        <w:t xml:space="preserve"> современных мониторов, </w:t>
      </w:r>
      <w:r w:rsidR="00EF1402" w:rsidRPr="00EF1402">
        <w:rPr>
          <w:rFonts w:ascii="Times New Roman" w:hAnsi="Times New Roman"/>
          <w:color w:val="auto"/>
          <w:sz w:val="28"/>
        </w:rPr>
        <w:t>2</w:t>
      </w:r>
      <w:r w:rsidRPr="00EF1402">
        <w:rPr>
          <w:rFonts w:ascii="Times New Roman" w:hAnsi="Times New Roman"/>
          <w:color w:val="auto"/>
          <w:sz w:val="28"/>
        </w:rPr>
        <w:t xml:space="preserve"> системны</w:t>
      </w:r>
      <w:r w:rsidR="00EF1402" w:rsidRPr="00EF1402">
        <w:rPr>
          <w:rFonts w:ascii="Times New Roman" w:hAnsi="Times New Roman"/>
          <w:color w:val="auto"/>
          <w:sz w:val="28"/>
        </w:rPr>
        <w:t>х</w:t>
      </w:r>
      <w:r w:rsidRPr="00EF1402">
        <w:rPr>
          <w:rFonts w:ascii="Times New Roman" w:hAnsi="Times New Roman"/>
          <w:color w:val="auto"/>
          <w:sz w:val="28"/>
        </w:rPr>
        <w:t xml:space="preserve"> блок</w:t>
      </w:r>
      <w:r w:rsidR="00EF1402" w:rsidRPr="00EF1402">
        <w:rPr>
          <w:rFonts w:ascii="Times New Roman" w:hAnsi="Times New Roman"/>
          <w:color w:val="auto"/>
          <w:sz w:val="28"/>
        </w:rPr>
        <w:t>а</w:t>
      </w:r>
      <w:r w:rsidRPr="00EF1402">
        <w:rPr>
          <w:rFonts w:ascii="Times New Roman" w:hAnsi="Times New Roman"/>
          <w:color w:val="auto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Своевременно приобретены расходные материалы к оргтехнике.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3. «Обеспечение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Администрации). Заключен договор на годовое обслуживание аренды виртуальной площадки для официального сайта.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контрольные мероприятия выполнены в установленные сроки. Сведения о выполнении основных мероприятий, приоритетных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E76FBA" w:rsidRDefault="00E76FBA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hAnsi="Times New Roman"/>
          <w:sz w:val="28"/>
        </w:rPr>
      </w:pPr>
    </w:p>
    <w:p w:rsidR="00E76FBA" w:rsidRDefault="00A6225F">
      <w:pPr>
        <w:widowControl w:val="0"/>
        <w:tabs>
          <w:tab w:val="left" w:pos="0"/>
        </w:tabs>
        <w:spacing w:after="0" w:line="228" w:lineRule="auto"/>
        <w:ind w:left="-426" w:right="-17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3. Анализ факторов, повлиявших на ход реализации </w:t>
      </w:r>
    </w:p>
    <w:p w:rsidR="00E76FBA" w:rsidRDefault="00A6225F">
      <w:pPr>
        <w:widowControl w:val="0"/>
        <w:tabs>
          <w:tab w:val="left" w:pos="0"/>
        </w:tabs>
        <w:spacing w:after="0" w:line="228" w:lineRule="auto"/>
        <w:ind w:left="-426" w:right="-17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E76FBA" w:rsidRDefault="00E76FBA">
      <w:pPr>
        <w:widowControl w:val="0"/>
        <w:tabs>
          <w:tab w:val="left" w:pos="0"/>
        </w:tabs>
        <w:spacing w:after="0" w:line="228" w:lineRule="auto"/>
        <w:ind w:left="-426" w:right="-171"/>
        <w:jc w:val="center"/>
        <w:rPr>
          <w:rFonts w:ascii="Times New Roman" w:hAnsi="Times New Roman"/>
          <w:sz w:val="28"/>
        </w:rPr>
      </w:pPr>
    </w:p>
    <w:p w:rsidR="00E76FBA" w:rsidRDefault="00A62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6C621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факторов, повлиявших на ход реализации муниципальной программы, не зафиксировано.</w:t>
      </w:r>
    </w:p>
    <w:p w:rsidR="00E76FBA" w:rsidRDefault="00E76FBA">
      <w:pPr>
        <w:widowControl w:val="0"/>
        <w:tabs>
          <w:tab w:val="left" w:pos="0"/>
        </w:tabs>
        <w:spacing w:after="0" w:line="228" w:lineRule="auto"/>
        <w:ind w:left="-426" w:right="-171"/>
        <w:jc w:val="center"/>
        <w:rPr>
          <w:rFonts w:ascii="Times New Roman" w:hAnsi="Times New Roman"/>
          <w:sz w:val="28"/>
        </w:rPr>
      </w:pP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Сведения об использовании бюджетных ассигнований</w:t>
      </w: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программы</w:t>
      </w:r>
    </w:p>
    <w:p w:rsidR="00E76FBA" w:rsidRDefault="00E76FB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запланированных расходов на реализацию муниципальной программы на 202</w:t>
      </w:r>
      <w:r w:rsidR="006C621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составил 11</w:t>
      </w:r>
      <w:r w:rsidR="006C621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6,</w:t>
      </w:r>
      <w:r w:rsidR="006C621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тыс. рублей, в том числе по источникам финансирования: бюджет  поселения 11</w:t>
      </w:r>
      <w:r w:rsidR="006C621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6,</w:t>
      </w:r>
      <w:r w:rsidR="006C621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тыс. рублей;</w:t>
      </w:r>
      <w:r>
        <w:rPr>
          <w:i/>
          <w:sz w:val="18"/>
        </w:rPr>
        <w:t xml:space="preserve">                                                                 </w:t>
      </w:r>
    </w:p>
    <w:p w:rsidR="00E76FBA" w:rsidRDefault="00A6225F" w:rsidP="00EF14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ассигнований в соответствии с Решением Собрания депутатов Семикаракорского городского поселения </w:t>
      </w:r>
      <w:r w:rsidRPr="00EF1402">
        <w:rPr>
          <w:rFonts w:ascii="Times New Roman" w:hAnsi="Times New Roman"/>
          <w:color w:val="auto"/>
          <w:sz w:val="28"/>
        </w:rPr>
        <w:t>от 22.12.202</w:t>
      </w:r>
      <w:r w:rsidR="00EF1402" w:rsidRPr="00EF1402">
        <w:rPr>
          <w:rFonts w:ascii="Times New Roman" w:hAnsi="Times New Roman"/>
          <w:color w:val="auto"/>
          <w:sz w:val="28"/>
        </w:rPr>
        <w:t>3</w:t>
      </w:r>
      <w:r w:rsidRPr="00EF1402">
        <w:rPr>
          <w:rFonts w:ascii="Times New Roman" w:hAnsi="Times New Roman"/>
          <w:color w:val="auto"/>
          <w:sz w:val="28"/>
        </w:rPr>
        <w:t xml:space="preserve"> № </w:t>
      </w:r>
      <w:r w:rsidR="00EF1402" w:rsidRPr="00EF1402">
        <w:rPr>
          <w:rFonts w:ascii="Times New Roman" w:hAnsi="Times New Roman"/>
          <w:color w:val="auto"/>
          <w:sz w:val="28"/>
        </w:rPr>
        <w:t>116</w:t>
      </w:r>
      <w:r w:rsidRPr="00EF1402">
        <w:rPr>
          <w:rFonts w:ascii="Times New Roman" w:hAnsi="Times New Roman"/>
          <w:color w:val="auto"/>
          <w:sz w:val="28"/>
        </w:rPr>
        <w:t xml:space="preserve"> «</w:t>
      </w:r>
      <w:r w:rsidR="00EF1402" w:rsidRPr="00EF1402">
        <w:rPr>
          <w:rFonts w:ascii="Times New Roman" w:hAnsi="Times New Roman"/>
          <w:color w:val="auto"/>
          <w:sz w:val="28"/>
        </w:rPr>
        <w:t>О внесении изменений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на плановый период 2024 и 2025 годов</w:t>
      </w:r>
      <w:r w:rsidRPr="00EF1402">
        <w:rPr>
          <w:rFonts w:ascii="Times New Roman" w:hAnsi="Times New Roman"/>
          <w:color w:val="auto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BB075C">
        <w:rPr>
          <w:rFonts w:ascii="Times New Roman" w:hAnsi="Times New Roman"/>
          <w:color w:val="auto"/>
          <w:sz w:val="28"/>
        </w:rPr>
        <w:t xml:space="preserve">составил </w:t>
      </w:r>
      <w:r w:rsidR="00BB075C" w:rsidRPr="00BB075C">
        <w:rPr>
          <w:rFonts w:ascii="Times New Roman" w:hAnsi="Times New Roman"/>
          <w:color w:val="auto"/>
          <w:sz w:val="28"/>
        </w:rPr>
        <w:t>1116,5</w:t>
      </w:r>
      <w:r w:rsidRPr="00BB075C">
        <w:rPr>
          <w:rFonts w:ascii="Times New Roman" w:hAnsi="Times New Roman"/>
          <w:color w:val="auto"/>
          <w:sz w:val="28"/>
        </w:rPr>
        <w:t xml:space="preserve"> тыс. рублей.</w:t>
      </w:r>
      <w:r>
        <w:rPr>
          <w:rFonts w:ascii="Times New Roman" w:hAnsi="Times New Roman"/>
          <w:sz w:val="28"/>
        </w:rPr>
        <w:t xml:space="preserve"> 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соответствии со сводной бюджетной росписью – 11</w:t>
      </w:r>
      <w:r w:rsidR="00A3285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6,</w:t>
      </w:r>
      <w:r w:rsidR="00A3285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тыс. рублей, в том числе по источникам финансирования: бюджет Семикаракорского городского поселения  11</w:t>
      </w:r>
      <w:r w:rsidR="00A3285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6,</w:t>
      </w:r>
      <w:r w:rsidR="00A3285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тыс. рублей.</w:t>
      </w:r>
      <w:r>
        <w:rPr>
          <w:rFonts w:ascii="Times New Roman" w:hAnsi="Times New Roman"/>
          <w:i/>
          <w:sz w:val="18"/>
        </w:rPr>
        <w:t xml:space="preserve">                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по муниципальной  программе составило </w:t>
      </w:r>
      <w:r w:rsidRPr="0077333A">
        <w:rPr>
          <w:rFonts w:ascii="Times New Roman" w:hAnsi="Times New Roman"/>
          <w:color w:val="auto"/>
          <w:sz w:val="28"/>
        </w:rPr>
        <w:t>1</w:t>
      </w:r>
      <w:r w:rsidR="0077333A" w:rsidRPr="0077333A">
        <w:rPr>
          <w:rFonts w:ascii="Times New Roman" w:hAnsi="Times New Roman"/>
          <w:color w:val="auto"/>
          <w:sz w:val="28"/>
        </w:rPr>
        <w:t>007</w:t>
      </w:r>
      <w:r w:rsidRPr="0077333A">
        <w:rPr>
          <w:rFonts w:ascii="Times New Roman" w:hAnsi="Times New Roman"/>
          <w:color w:val="auto"/>
          <w:sz w:val="28"/>
        </w:rPr>
        <w:t>,</w:t>
      </w:r>
      <w:r w:rsidR="0077333A" w:rsidRPr="0077333A">
        <w:rPr>
          <w:rFonts w:ascii="Times New Roman" w:hAnsi="Times New Roman"/>
          <w:color w:val="auto"/>
          <w:sz w:val="28"/>
        </w:rPr>
        <w:t>6</w:t>
      </w:r>
      <w:r>
        <w:rPr>
          <w:rFonts w:ascii="Times New Roman" w:hAnsi="Times New Roman"/>
          <w:sz w:val="28"/>
        </w:rPr>
        <w:t xml:space="preserve"> тыс. рублей, в том числе по источникам финансирования: бюджет Семикаракорского городского поселения Семикаракорского района </w:t>
      </w:r>
      <w:r w:rsidR="0077333A" w:rsidRPr="0077333A">
        <w:rPr>
          <w:rFonts w:ascii="Times New Roman" w:hAnsi="Times New Roman"/>
          <w:color w:val="auto"/>
          <w:sz w:val="28"/>
        </w:rPr>
        <w:t>1007,6</w:t>
      </w:r>
      <w:r w:rsidR="007733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рублей.</w:t>
      </w:r>
    </w:p>
    <w:p w:rsidR="00E76FBA" w:rsidRPr="0077333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7333A">
        <w:rPr>
          <w:rFonts w:ascii="Times New Roman" w:hAnsi="Times New Roman"/>
          <w:color w:val="auto"/>
          <w:sz w:val="28"/>
        </w:rPr>
        <w:t xml:space="preserve">Объем неосвоенных бюджетных ассигнований бюджета Семикаракорского городского поселения Семикаракорского района и безвозмездных поступлений в  бюджет Семикаракорского городского поселения Семикаракорского района составил </w:t>
      </w:r>
      <w:r w:rsidR="0077333A" w:rsidRPr="0077333A">
        <w:rPr>
          <w:rFonts w:ascii="Times New Roman" w:hAnsi="Times New Roman"/>
          <w:color w:val="auto"/>
          <w:sz w:val="28"/>
        </w:rPr>
        <w:t>108,9</w:t>
      </w:r>
      <w:r w:rsidRPr="0077333A">
        <w:rPr>
          <w:rFonts w:ascii="Times New Roman" w:hAnsi="Times New Roman"/>
          <w:color w:val="auto"/>
          <w:sz w:val="28"/>
        </w:rPr>
        <w:t xml:space="preserve"> тыс. рублей, </w:t>
      </w:r>
    </w:p>
    <w:p w:rsidR="00E76FBA" w:rsidRDefault="00A6225F">
      <w:pPr>
        <w:spacing w:after="0" w:line="240" w:lineRule="auto"/>
        <w:ind w:firstLine="7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 внебюджетных средств на реализацию  муниципальной программы за 202</w:t>
      </w:r>
      <w:r w:rsidR="00A3285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приведены в приложении 2 к отчету о реализации  муниципальной программы.</w:t>
      </w:r>
    </w:p>
    <w:p w:rsidR="00E76FBA" w:rsidRDefault="00E76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5. Сведения о достижении значений показателей муниципальной программы, подпрограмм муниципальной программы за 202</w:t>
      </w:r>
      <w:r w:rsidR="00A3285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E76FBA" w:rsidRDefault="00E76FB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программой предусмотрено 4 показателя, по всем показателям фактические значения превышают плановые.</w:t>
      </w:r>
    </w:p>
    <w:p w:rsidR="00E76FBA" w:rsidRPr="0077333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7333A">
        <w:rPr>
          <w:rFonts w:ascii="Times New Roman" w:hAnsi="Times New Roman"/>
          <w:color w:val="auto"/>
          <w:sz w:val="28"/>
        </w:rPr>
        <w:t xml:space="preserve">Показатель 1. «Доля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делопроизводства»  – плановое значение – 80 процентов, фактическое значение – 81 процент. </w:t>
      </w:r>
    </w:p>
    <w:p w:rsidR="00E76FBA" w:rsidRPr="0077333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7333A">
        <w:rPr>
          <w:rFonts w:ascii="Times New Roman" w:hAnsi="Times New Roman"/>
          <w:color w:val="auto"/>
          <w:sz w:val="28"/>
        </w:rPr>
        <w:t>Показатель 2. «Доля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предоставляемых Администрацией Семикаракорского городского поселения» – плановое значение – 65 процентов, фактическое значение – 85 процентов.</w:t>
      </w:r>
    </w:p>
    <w:p w:rsidR="00E76FBA" w:rsidRPr="007925A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25AA">
        <w:rPr>
          <w:rFonts w:ascii="Times New Roman" w:hAnsi="Times New Roman"/>
          <w:color w:val="auto"/>
          <w:sz w:val="28"/>
        </w:rPr>
        <w:t>Показатель 3. «Доля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услуг» – плановое значение – 85 процентов, фактическое значение – 9</w:t>
      </w:r>
      <w:r w:rsidR="007925AA" w:rsidRPr="007925AA">
        <w:rPr>
          <w:rFonts w:ascii="Times New Roman" w:hAnsi="Times New Roman"/>
          <w:color w:val="auto"/>
          <w:sz w:val="28"/>
        </w:rPr>
        <w:t>5</w:t>
      </w:r>
      <w:r w:rsidRPr="007925AA">
        <w:rPr>
          <w:rFonts w:ascii="Times New Roman" w:hAnsi="Times New Roman"/>
          <w:color w:val="auto"/>
          <w:sz w:val="28"/>
        </w:rPr>
        <w:t xml:space="preserve"> процентов.</w:t>
      </w:r>
    </w:p>
    <w:p w:rsidR="00E76FBA" w:rsidRPr="007925A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25AA">
        <w:rPr>
          <w:rFonts w:ascii="Times New Roman" w:hAnsi="Times New Roman"/>
          <w:color w:val="auto"/>
          <w:sz w:val="28"/>
        </w:rPr>
        <w:t xml:space="preserve">Показатель 4. «Доля населения Семикаракорского городского поселения, получающего государственные и муниципальные услуги в электронном виде» – плановое значение – 40 процентов, фактическое значение – </w:t>
      </w:r>
      <w:r w:rsidR="007925AA" w:rsidRPr="007925AA">
        <w:rPr>
          <w:rFonts w:ascii="Times New Roman" w:hAnsi="Times New Roman"/>
          <w:color w:val="auto"/>
          <w:sz w:val="28"/>
        </w:rPr>
        <w:t>75</w:t>
      </w:r>
      <w:r w:rsidRPr="007925AA">
        <w:rPr>
          <w:rFonts w:ascii="Times New Roman" w:hAnsi="Times New Roman"/>
          <w:b/>
          <w:color w:val="auto"/>
          <w:sz w:val="28"/>
        </w:rPr>
        <w:t xml:space="preserve"> </w:t>
      </w:r>
      <w:r w:rsidRPr="007925AA">
        <w:rPr>
          <w:rFonts w:ascii="Times New Roman" w:hAnsi="Times New Roman"/>
          <w:color w:val="auto"/>
          <w:sz w:val="28"/>
        </w:rPr>
        <w:t>процентов.</w:t>
      </w: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муниципальной  программы </w:t>
      </w:r>
      <w:r w:rsidRPr="007925AA">
        <w:rPr>
          <w:rFonts w:ascii="Times New Roman" w:hAnsi="Times New Roman"/>
          <w:color w:val="auto"/>
          <w:sz w:val="28"/>
        </w:rPr>
        <w:t>за 202</w:t>
      </w:r>
      <w:r w:rsidR="007925AA" w:rsidRPr="007925AA">
        <w:rPr>
          <w:rFonts w:ascii="Times New Roman" w:hAnsi="Times New Roman"/>
          <w:color w:val="auto"/>
          <w:sz w:val="28"/>
        </w:rPr>
        <w:t>3</w:t>
      </w:r>
      <w:r w:rsidRPr="007925AA">
        <w:rPr>
          <w:rFonts w:ascii="Times New Roman" w:hAnsi="Times New Roman"/>
          <w:color w:val="auto"/>
          <w:sz w:val="28"/>
        </w:rPr>
        <w:t xml:space="preserve"> год </w:t>
      </w:r>
      <w:r>
        <w:rPr>
          <w:rFonts w:ascii="Times New Roman" w:hAnsi="Times New Roman"/>
          <w:sz w:val="28"/>
        </w:rPr>
        <w:t>представлены в приложении  3 к настоящему отчету.</w:t>
      </w:r>
    </w:p>
    <w:p w:rsidR="00E76FBA" w:rsidRDefault="00E76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76FBA" w:rsidRPr="00CC5A8A" w:rsidRDefault="00A6225F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Раздел 6. Результаты оценки эффективности реализации</w:t>
      </w:r>
    </w:p>
    <w:p w:rsidR="00E76FBA" w:rsidRPr="00CC5A8A" w:rsidRDefault="00A6225F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 xml:space="preserve"> муниципальной программы</w:t>
      </w:r>
    </w:p>
    <w:p w:rsidR="00E76FBA" w:rsidRPr="00CC5A8A" w:rsidRDefault="00E76FB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lastRenderedPageBreak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 эффективности  муниципальной программы.</w:t>
      </w:r>
    </w:p>
    <w:p w:rsidR="00E76FBA" w:rsidRPr="00CC5A8A" w:rsidRDefault="00E76F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1.  Степень достижения целевых показателей программы, подпрограмм муниципальной программы:</w:t>
      </w: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степень достижения целевого показателя 1 равна 1,</w:t>
      </w:r>
      <w:r w:rsidR="00CC5A8A">
        <w:rPr>
          <w:rFonts w:ascii="Times New Roman" w:hAnsi="Times New Roman"/>
          <w:color w:val="auto"/>
          <w:sz w:val="28"/>
        </w:rPr>
        <w:t>01</w:t>
      </w:r>
      <w:r w:rsidRPr="00CC5A8A">
        <w:rPr>
          <w:rFonts w:ascii="Times New Roman" w:hAnsi="Times New Roman"/>
          <w:color w:val="auto"/>
          <w:sz w:val="28"/>
        </w:rPr>
        <w:t>;</w:t>
      </w: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степень достижения целевого показателя 2  равна 1,3;</w:t>
      </w: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степень достижения целевого показателя 3 равна 1,</w:t>
      </w:r>
      <w:r w:rsidR="00CC5A8A">
        <w:rPr>
          <w:rFonts w:ascii="Times New Roman" w:hAnsi="Times New Roman"/>
          <w:color w:val="auto"/>
          <w:sz w:val="28"/>
        </w:rPr>
        <w:t>12</w:t>
      </w:r>
      <w:r w:rsidRPr="00CC5A8A">
        <w:rPr>
          <w:rFonts w:ascii="Times New Roman" w:hAnsi="Times New Roman"/>
          <w:color w:val="auto"/>
          <w:sz w:val="28"/>
        </w:rPr>
        <w:t>;</w:t>
      </w: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степень достижения целевого показателя 4 равна 1,</w:t>
      </w:r>
      <w:r w:rsidR="00CC5A8A">
        <w:rPr>
          <w:rFonts w:ascii="Times New Roman" w:hAnsi="Times New Roman"/>
          <w:color w:val="auto"/>
          <w:sz w:val="28"/>
        </w:rPr>
        <w:t>88</w:t>
      </w:r>
      <w:r w:rsidRPr="00CC5A8A">
        <w:rPr>
          <w:rFonts w:ascii="Times New Roman" w:hAnsi="Times New Roman"/>
          <w:color w:val="auto"/>
          <w:sz w:val="28"/>
        </w:rPr>
        <w:t>.</w:t>
      </w:r>
    </w:p>
    <w:p w:rsidR="00E76FBA" w:rsidRPr="00CC5A8A" w:rsidRDefault="00E76F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6FBA" w:rsidRPr="00CC5A8A" w:rsidRDefault="00A622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5A8A">
        <w:rPr>
          <w:rFonts w:ascii="Times New Roman" w:hAnsi="Times New Roman"/>
          <w:color w:val="auto"/>
          <w:sz w:val="28"/>
        </w:rPr>
        <w:t>Суммарная оценка степени достижения целевых показателей муниципальной программы составляет (1,0</w:t>
      </w:r>
      <w:r w:rsidR="00CC5A8A" w:rsidRPr="00CC5A8A">
        <w:rPr>
          <w:rFonts w:ascii="Times New Roman" w:hAnsi="Times New Roman"/>
          <w:color w:val="auto"/>
          <w:sz w:val="28"/>
        </w:rPr>
        <w:t>1</w:t>
      </w:r>
      <w:r w:rsidRPr="00CC5A8A">
        <w:rPr>
          <w:rFonts w:ascii="Times New Roman" w:hAnsi="Times New Roman"/>
          <w:color w:val="auto"/>
          <w:sz w:val="28"/>
        </w:rPr>
        <w:t>+1,3+1,</w:t>
      </w:r>
      <w:r w:rsidR="00CC5A8A" w:rsidRPr="00CC5A8A">
        <w:rPr>
          <w:rFonts w:ascii="Times New Roman" w:hAnsi="Times New Roman"/>
          <w:color w:val="auto"/>
          <w:sz w:val="28"/>
        </w:rPr>
        <w:t>12</w:t>
      </w:r>
      <w:r w:rsidRPr="00CC5A8A">
        <w:rPr>
          <w:rFonts w:ascii="Times New Roman" w:hAnsi="Times New Roman"/>
          <w:color w:val="auto"/>
          <w:sz w:val="28"/>
        </w:rPr>
        <w:t>+1,</w:t>
      </w:r>
      <w:r w:rsidR="00CC5A8A" w:rsidRPr="00CC5A8A">
        <w:rPr>
          <w:rFonts w:ascii="Times New Roman" w:hAnsi="Times New Roman"/>
          <w:color w:val="auto"/>
          <w:sz w:val="28"/>
        </w:rPr>
        <w:t>88</w:t>
      </w:r>
      <w:r w:rsidRPr="00CC5A8A">
        <w:rPr>
          <w:rFonts w:ascii="Times New Roman" w:hAnsi="Times New Roman"/>
          <w:color w:val="auto"/>
          <w:sz w:val="28"/>
        </w:rPr>
        <w:t>):4 = 1,</w:t>
      </w:r>
      <w:r w:rsidR="00CC5A8A" w:rsidRPr="00CC5A8A">
        <w:rPr>
          <w:color w:val="auto"/>
        </w:rPr>
        <w:t xml:space="preserve"> </w:t>
      </w:r>
      <w:r w:rsidR="00CC5A8A" w:rsidRPr="00CC5A8A">
        <w:rPr>
          <w:rFonts w:ascii="Times New Roman" w:hAnsi="Times New Roman"/>
          <w:color w:val="auto"/>
          <w:sz w:val="28"/>
        </w:rPr>
        <w:t>3275</w:t>
      </w:r>
      <w:r w:rsidRPr="00CC5A8A">
        <w:rPr>
          <w:rFonts w:ascii="Times New Roman" w:hAnsi="Times New Roman"/>
          <w:color w:val="auto"/>
          <w:sz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 в 202</w:t>
      </w:r>
      <w:r w:rsidR="00CC5A8A" w:rsidRPr="00CC5A8A">
        <w:rPr>
          <w:rFonts w:ascii="Times New Roman" w:hAnsi="Times New Roman"/>
          <w:color w:val="auto"/>
          <w:sz w:val="28"/>
        </w:rPr>
        <w:t>3</w:t>
      </w:r>
      <w:r w:rsidRPr="00CC5A8A">
        <w:rPr>
          <w:rFonts w:ascii="Times New Roman" w:hAnsi="Times New Roman"/>
          <w:color w:val="auto"/>
          <w:sz w:val="28"/>
        </w:rPr>
        <w:t xml:space="preserve"> году.</w:t>
      </w:r>
    </w:p>
    <w:p w:rsidR="00E76FBA" w:rsidRPr="00420150" w:rsidRDefault="00E76FB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E76FBA" w:rsidRPr="00C86883" w:rsidRDefault="00A6225F">
      <w:pPr>
        <w:pStyle w:val="ab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>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мероприятий, приоритетных основных мероприятий муниципальной программы, выполненных в полном объеме.</w:t>
      </w:r>
    </w:p>
    <w:p w:rsidR="00E76FBA" w:rsidRPr="00C86883" w:rsidRDefault="00A6225F">
      <w:pPr>
        <w:spacing w:after="0" w:line="240" w:lineRule="auto"/>
        <w:ind w:firstLine="710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 xml:space="preserve">Степень реализации основных мероприятий, приоритетных основных мероприятий муниципальной программы, составляет 1, что характеризует высокий </w:t>
      </w:r>
      <w:r w:rsidRPr="00C86883">
        <w:rPr>
          <w:rFonts w:ascii="Times New Roman" w:hAnsi="Times New Roman"/>
          <w:noProof/>
          <w:color w:val="auto"/>
          <w:sz w:val="28"/>
        </w:rPr>
        <w:drawing>
          <wp:anchor distT="0" distB="0" distL="114300" distR="114300" simplePos="0" relativeHeight="251663872" behindDoc="0" locked="0" layoutInCell="1" allowOverlap="1" wp14:anchorId="59AC2F90" wp14:editId="3DA99E39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 distT="0" distB="0" distL="114300" distR="11430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883">
        <w:rPr>
          <w:rFonts w:ascii="Times New Roman" w:hAnsi="Times New Roman"/>
          <w:color w:val="auto"/>
          <w:sz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E76FBA" w:rsidRPr="00C86883" w:rsidRDefault="00A622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>3. Бюджетная эффективность реализации Программы рассчитывается в несколько этапов:</w:t>
      </w:r>
    </w:p>
    <w:p w:rsidR="00E76FBA" w:rsidRPr="00C86883" w:rsidRDefault="00A6225F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 xml:space="preserve">         3.1. Степень реализации основных и приоритетных мероприятий муниципальной программы, финансируемых за счет средств  бюджета района,  оценивается как доля мероприятий, выполненных в полном объеме.</w:t>
      </w:r>
    </w:p>
    <w:p w:rsidR="00E76FBA" w:rsidRPr="00C86883" w:rsidRDefault="00A6225F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>Степень реализации основных мероприятий, приоритетных основных мероприятий  муниципальной  программы составляет 1.</w:t>
      </w:r>
    </w:p>
    <w:p w:rsidR="00E76FBA" w:rsidRPr="00C86883" w:rsidRDefault="00A6225F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 xml:space="preserve">         3.2. Степень соответствия запланированному уровню расходов за счет средств бюджета поселения, безвозмездных поступлений в  бюджет поселения 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76FBA" w:rsidRPr="00C86883" w:rsidRDefault="00A6225F">
      <w:pPr>
        <w:spacing w:after="0" w:line="240" w:lineRule="auto"/>
        <w:rPr>
          <w:color w:val="auto"/>
        </w:rPr>
      </w:pPr>
      <w:r w:rsidRPr="00C86883">
        <w:rPr>
          <w:rFonts w:ascii="Times New Roman" w:hAnsi="Times New Roman"/>
          <w:color w:val="auto"/>
          <w:sz w:val="28"/>
        </w:rPr>
        <w:t xml:space="preserve">           Степень соответствия запланированному уровню расходов: </w:t>
      </w:r>
      <w:r w:rsidR="00C86883" w:rsidRPr="00C86883">
        <w:rPr>
          <w:rFonts w:ascii="Times New Roman" w:hAnsi="Times New Roman"/>
          <w:color w:val="auto"/>
          <w:sz w:val="28"/>
        </w:rPr>
        <w:t xml:space="preserve">1007,6 </w:t>
      </w:r>
    </w:p>
    <w:p w:rsidR="00E76FBA" w:rsidRPr="00C86883" w:rsidRDefault="00A6225F">
      <w:pPr>
        <w:spacing w:after="0" w:line="240" w:lineRule="auto"/>
        <w:rPr>
          <w:rFonts w:ascii="Times New Roman" w:hAnsi="Times New Roman"/>
          <w:color w:val="auto"/>
          <w:sz w:val="28"/>
        </w:rPr>
      </w:pPr>
      <w:proofErr w:type="spellStart"/>
      <w:r w:rsidRPr="00C86883">
        <w:rPr>
          <w:rFonts w:ascii="Times New Roman" w:hAnsi="Times New Roman"/>
          <w:color w:val="auto"/>
          <w:sz w:val="28"/>
        </w:rPr>
        <w:t>тыс</w:t>
      </w:r>
      <w:proofErr w:type="gramStart"/>
      <w:r w:rsidRPr="00C86883">
        <w:rPr>
          <w:rFonts w:ascii="Times New Roman" w:hAnsi="Times New Roman"/>
          <w:color w:val="auto"/>
          <w:sz w:val="28"/>
        </w:rPr>
        <w:t>.р</w:t>
      </w:r>
      <w:proofErr w:type="gramEnd"/>
      <w:r w:rsidRPr="00C86883">
        <w:rPr>
          <w:rFonts w:ascii="Times New Roman" w:hAnsi="Times New Roman"/>
          <w:color w:val="auto"/>
          <w:sz w:val="28"/>
        </w:rPr>
        <w:t>ублей</w:t>
      </w:r>
      <w:proofErr w:type="spellEnd"/>
      <w:r w:rsidRPr="00C86883">
        <w:rPr>
          <w:rFonts w:ascii="Times New Roman" w:hAnsi="Times New Roman"/>
          <w:color w:val="auto"/>
          <w:sz w:val="28"/>
        </w:rPr>
        <w:t xml:space="preserve"> /</w:t>
      </w:r>
      <w:r w:rsidR="00C86883" w:rsidRPr="00C86883">
        <w:rPr>
          <w:rFonts w:ascii="Times New Roman" w:hAnsi="Times New Roman"/>
          <w:color w:val="auto"/>
          <w:sz w:val="28"/>
        </w:rPr>
        <w:t xml:space="preserve">1116,5 </w:t>
      </w:r>
      <w:proofErr w:type="spellStart"/>
      <w:r w:rsidRPr="00C86883">
        <w:rPr>
          <w:rFonts w:ascii="Times New Roman" w:hAnsi="Times New Roman"/>
          <w:color w:val="auto"/>
          <w:sz w:val="28"/>
        </w:rPr>
        <w:t>тыс.рублей</w:t>
      </w:r>
      <w:proofErr w:type="spellEnd"/>
      <w:r w:rsidRPr="00C86883">
        <w:rPr>
          <w:rFonts w:ascii="Times New Roman" w:hAnsi="Times New Roman"/>
          <w:color w:val="auto"/>
          <w:sz w:val="28"/>
        </w:rPr>
        <w:t xml:space="preserve"> = </w:t>
      </w:r>
      <w:r w:rsidR="00C86883" w:rsidRPr="00C86883">
        <w:rPr>
          <w:rFonts w:ascii="Times New Roman" w:hAnsi="Times New Roman"/>
          <w:color w:val="auto"/>
          <w:sz w:val="28"/>
        </w:rPr>
        <w:t>0</w:t>
      </w:r>
      <w:r w:rsidRPr="00C86883">
        <w:rPr>
          <w:rFonts w:ascii="Times New Roman" w:hAnsi="Times New Roman"/>
          <w:color w:val="auto"/>
          <w:sz w:val="28"/>
        </w:rPr>
        <w:t>,</w:t>
      </w:r>
      <w:r w:rsidR="00C86883" w:rsidRPr="00C86883">
        <w:rPr>
          <w:rFonts w:ascii="Times New Roman" w:hAnsi="Times New Roman"/>
          <w:color w:val="auto"/>
          <w:sz w:val="28"/>
        </w:rPr>
        <w:t>9</w:t>
      </w:r>
      <w:r w:rsidRPr="00C86883">
        <w:rPr>
          <w:rFonts w:ascii="Times New Roman" w:hAnsi="Times New Roman"/>
          <w:color w:val="auto"/>
          <w:sz w:val="28"/>
        </w:rPr>
        <w:t>.</w:t>
      </w:r>
    </w:p>
    <w:p w:rsidR="00E76FBA" w:rsidRPr="00C86883" w:rsidRDefault="00A6225F">
      <w:pPr>
        <w:spacing w:after="0" w:line="240" w:lineRule="auto"/>
        <w:ind w:firstLine="710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>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:rsidR="00E76FBA" w:rsidRPr="00C86883" w:rsidRDefault="00A6225F">
      <w:pPr>
        <w:spacing w:after="0" w:line="240" w:lineRule="auto"/>
        <w:ind w:firstLine="710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t>Эффективность использования финансовых ресурсов на реализацию муниципальной  программы:</w:t>
      </w:r>
    </w:p>
    <w:p w:rsidR="00E76FBA" w:rsidRPr="00C86883" w:rsidRDefault="00A6225F">
      <w:pPr>
        <w:spacing w:after="0" w:line="240" w:lineRule="auto"/>
        <w:ind w:firstLine="710"/>
        <w:jc w:val="both"/>
        <w:rPr>
          <w:rFonts w:ascii="Times New Roman" w:hAnsi="Times New Roman"/>
          <w:color w:val="auto"/>
          <w:sz w:val="28"/>
        </w:rPr>
      </w:pPr>
      <w:r w:rsidRPr="00C86883">
        <w:rPr>
          <w:rFonts w:ascii="Times New Roman" w:hAnsi="Times New Roman"/>
          <w:color w:val="auto"/>
          <w:sz w:val="28"/>
        </w:rPr>
        <w:lastRenderedPageBreak/>
        <w:t>1/0,9 = 1</w:t>
      </w:r>
      <w:r w:rsidR="00C86883" w:rsidRPr="00C86883">
        <w:rPr>
          <w:rFonts w:ascii="Times New Roman" w:hAnsi="Times New Roman"/>
          <w:color w:val="auto"/>
          <w:sz w:val="28"/>
        </w:rPr>
        <w:t>,11</w:t>
      </w:r>
      <w:r w:rsidRPr="00C86883">
        <w:rPr>
          <w:rFonts w:ascii="Times New Roman" w:hAnsi="Times New Roman"/>
          <w:color w:val="auto"/>
          <w:sz w:val="28"/>
        </w:rPr>
        <w:t xml:space="preserve"> в связи, с чем бюджетная эффективность реализации муниципальной программы является высокой</w:t>
      </w:r>
    </w:p>
    <w:p w:rsidR="00E76FBA" w:rsidRDefault="00E76FBA">
      <w:pPr>
        <w:spacing w:after="0" w:line="240" w:lineRule="auto"/>
        <w:jc w:val="both"/>
        <w:rPr>
          <w:rFonts w:ascii="Times New Roman" w:hAnsi="Times New Roman"/>
          <w:color w:val="auto"/>
          <w:sz w:val="2"/>
        </w:rPr>
      </w:pPr>
    </w:p>
    <w:p w:rsidR="00160184" w:rsidRPr="00160184" w:rsidRDefault="00160184">
      <w:pPr>
        <w:spacing w:after="0" w:line="240" w:lineRule="auto"/>
        <w:jc w:val="both"/>
        <w:rPr>
          <w:rFonts w:ascii="Times New Roman" w:hAnsi="Times New Roman"/>
          <w:color w:val="auto"/>
          <w:sz w:val="2"/>
        </w:rPr>
      </w:pPr>
    </w:p>
    <w:p w:rsidR="00E76FBA" w:rsidRPr="00160184" w:rsidRDefault="00E76FBA">
      <w:pPr>
        <w:spacing w:after="0" w:line="240" w:lineRule="auto"/>
        <w:jc w:val="both"/>
        <w:rPr>
          <w:rFonts w:ascii="Times New Roman" w:hAnsi="Times New Roman"/>
          <w:color w:val="auto"/>
          <w:sz w:val="2"/>
        </w:rPr>
      </w:pPr>
    </w:p>
    <w:p w:rsidR="00E76FBA" w:rsidRPr="00160184" w:rsidRDefault="00E76FBA">
      <w:pPr>
        <w:spacing w:after="0" w:line="240" w:lineRule="auto"/>
        <w:jc w:val="both"/>
        <w:rPr>
          <w:rFonts w:ascii="Times New Roman" w:hAnsi="Times New Roman"/>
          <w:color w:val="auto"/>
          <w:sz w:val="2"/>
        </w:rPr>
      </w:pPr>
    </w:p>
    <w:p w:rsidR="00E76FBA" w:rsidRPr="00160184" w:rsidRDefault="00A6225F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160184">
        <w:rPr>
          <w:rFonts w:ascii="Times New Roman" w:hAnsi="Times New Roman"/>
          <w:color w:val="auto"/>
          <w:sz w:val="28"/>
        </w:rPr>
        <w:t>Уровень реализации муниципальной  программы в целом 1,</w:t>
      </w:r>
      <w:r w:rsidR="00160184" w:rsidRPr="00160184">
        <w:rPr>
          <w:rFonts w:ascii="Times New Roman" w:hAnsi="Times New Roman"/>
          <w:color w:val="auto"/>
          <w:sz w:val="28"/>
        </w:rPr>
        <w:t>3275</w:t>
      </w:r>
      <w:r w:rsidRPr="00160184">
        <w:rPr>
          <w:rFonts w:ascii="Times New Roman" w:hAnsi="Times New Roman"/>
          <w:color w:val="auto"/>
          <w:sz w:val="28"/>
        </w:rPr>
        <w:t>х</w:t>
      </w:r>
      <w:proofErr w:type="gramStart"/>
      <w:r w:rsidRPr="00160184">
        <w:rPr>
          <w:rFonts w:ascii="Times New Roman" w:hAnsi="Times New Roman"/>
          <w:color w:val="auto"/>
          <w:sz w:val="28"/>
        </w:rPr>
        <w:t>0</w:t>
      </w:r>
      <w:proofErr w:type="gramEnd"/>
      <w:r w:rsidRPr="00160184">
        <w:rPr>
          <w:rFonts w:ascii="Times New Roman" w:hAnsi="Times New Roman"/>
          <w:color w:val="auto"/>
          <w:sz w:val="28"/>
        </w:rPr>
        <w:t xml:space="preserve">,5 + </w:t>
      </w:r>
      <w:r w:rsidR="00160184" w:rsidRPr="00160184">
        <w:rPr>
          <w:rFonts w:ascii="Times New Roman" w:hAnsi="Times New Roman"/>
          <w:color w:val="auto"/>
          <w:sz w:val="28"/>
        </w:rPr>
        <w:t>0,9</w:t>
      </w:r>
      <w:r w:rsidRPr="00160184">
        <w:rPr>
          <w:rFonts w:ascii="Times New Roman" w:hAnsi="Times New Roman"/>
          <w:color w:val="auto"/>
          <w:sz w:val="28"/>
        </w:rPr>
        <w:t>х0,3 + 1,</w:t>
      </w:r>
      <w:r w:rsidR="00160184" w:rsidRPr="00160184">
        <w:rPr>
          <w:rFonts w:ascii="Times New Roman" w:hAnsi="Times New Roman"/>
          <w:color w:val="auto"/>
          <w:sz w:val="28"/>
        </w:rPr>
        <w:t>11</w:t>
      </w:r>
      <w:r w:rsidRPr="00160184">
        <w:rPr>
          <w:rFonts w:ascii="Times New Roman" w:hAnsi="Times New Roman"/>
          <w:color w:val="auto"/>
          <w:sz w:val="28"/>
        </w:rPr>
        <w:t xml:space="preserve">х0,2 = </w:t>
      </w:r>
      <w:r w:rsidR="00160184" w:rsidRPr="00160184">
        <w:rPr>
          <w:rFonts w:ascii="Times New Roman" w:hAnsi="Times New Roman"/>
          <w:color w:val="auto"/>
          <w:sz w:val="28"/>
        </w:rPr>
        <w:t>2</w:t>
      </w:r>
      <w:r w:rsidRPr="00160184">
        <w:rPr>
          <w:rFonts w:ascii="Times New Roman" w:hAnsi="Times New Roman"/>
          <w:color w:val="auto"/>
          <w:sz w:val="28"/>
        </w:rPr>
        <w:t>,0</w:t>
      </w:r>
      <w:r w:rsidR="00160184" w:rsidRPr="00160184">
        <w:rPr>
          <w:rFonts w:ascii="Times New Roman" w:hAnsi="Times New Roman"/>
          <w:color w:val="auto"/>
          <w:sz w:val="28"/>
        </w:rPr>
        <w:t>9</w:t>
      </w:r>
      <w:r w:rsidRPr="00160184">
        <w:rPr>
          <w:rFonts w:ascii="Times New Roman" w:hAnsi="Times New Roman"/>
          <w:color w:val="auto"/>
          <w:sz w:val="28"/>
        </w:rPr>
        <w:t>, в связи, с чем уровень реализации муниципальной  программы является высокий.</w:t>
      </w:r>
    </w:p>
    <w:p w:rsidR="00E76FBA" w:rsidRPr="00420150" w:rsidRDefault="00E76F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Раздел 7. Предложения по дальнейшей реализации Программы</w:t>
      </w:r>
    </w:p>
    <w:p w:rsidR="00E32E1E" w:rsidRPr="00E32E1E" w:rsidRDefault="00E32E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</w:p>
    <w:p w:rsidR="00E76FBA" w:rsidRDefault="00A622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по дальнейшей реализации Программы отсутствуют.</w:t>
      </w:r>
    </w:p>
    <w:p w:rsidR="00E76FBA" w:rsidRDefault="00E76FB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6FBA" w:rsidRDefault="00E76FB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социальному развитию и </w:t>
      </w:r>
    </w:p>
    <w:p w:rsidR="00E76FBA" w:rsidRDefault="00A62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организационной работе                                                                         Г.В. Юсина</w:t>
      </w:r>
    </w:p>
    <w:p w:rsidR="00E76FBA" w:rsidRDefault="00E76FBA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E76FBA" w:rsidRDefault="00E76FBA">
      <w:pPr>
        <w:spacing w:after="0" w:line="240" w:lineRule="auto"/>
        <w:rPr>
          <w:rFonts w:ascii="Times New Roman" w:hAnsi="Times New Roman"/>
          <w:sz w:val="24"/>
        </w:rPr>
      </w:pPr>
    </w:p>
    <w:p w:rsidR="00E76FBA" w:rsidRDefault="00E76FBA">
      <w:pPr>
        <w:spacing w:after="0" w:line="240" w:lineRule="auto"/>
        <w:rPr>
          <w:rFonts w:ascii="Times New Roman" w:hAnsi="Times New Roman"/>
          <w:sz w:val="24"/>
        </w:rPr>
      </w:pPr>
    </w:p>
    <w:p w:rsidR="00E76FBA" w:rsidRDefault="00E76F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6FBA" w:rsidRDefault="00E76FBA">
      <w:pPr>
        <w:sectPr w:rsidR="00E76FBA" w:rsidSect="00E7398B">
          <w:footerReference w:type="default" r:id="rId16"/>
          <w:pgSz w:w="11906" w:h="16838"/>
          <w:pgMar w:top="737" w:right="849" w:bottom="680" w:left="1560" w:header="709" w:footer="709" w:gutter="0"/>
          <w:cols w:space="720"/>
        </w:sectPr>
      </w:pPr>
    </w:p>
    <w:p w:rsidR="00E76FBA" w:rsidRDefault="00A6225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 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отчету о реализации муниципальной программы 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Семикаракорского городского поселения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«Информационное общество» за 202</w:t>
      </w:r>
      <w:r w:rsidR="00A32859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выполнении основных мероприятий, приоритетных основных мероприятий, мероприятий, приоритетных  мероприятий, </w:t>
      </w:r>
    </w:p>
    <w:p w:rsidR="00E111D3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также контрольных событий  муниципальной программы Семикаракорского городского поселения </w:t>
      </w: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«Информационное общество»  за 202</w:t>
      </w:r>
      <w:r w:rsidR="00A3285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</w:p>
    <w:p w:rsidR="00E76FBA" w:rsidRDefault="00E76FB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7"/>
        <w:gridCol w:w="2126"/>
        <w:gridCol w:w="1100"/>
        <w:gridCol w:w="1417"/>
        <w:gridCol w:w="1418"/>
        <w:gridCol w:w="1842"/>
        <w:gridCol w:w="1735"/>
        <w:gridCol w:w="1419"/>
      </w:tblGrid>
      <w:tr w:rsidR="00E76FBA" w:rsidTr="00A32859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:rsidR="00E76FBA" w:rsidRDefault="00A62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4"/>
              </w:rPr>
              <w:br/>
              <w:t>(должность/ ФИО)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 реализации/ реализации не в полном объеме</w:t>
            </w:r>
          </w:p>
        </w:tc>
      </w:tr>
      <w:tr w:rsidR="00E76FBA" w:rsidTr="00A3285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spacing w:line="240" w:lineRule="auto"/>
              <w:rPr>
                <w:rFonts w:ascii="Times New Roman" w:hAnsi="Times New Roman"/>
              </w:rPr>
            </w:pPr>
          </w:p>
          <w:p w:rsidR="00E76FBA" w:rsidRDefault="00E76FBA">
            <w:pPr>
              <w:spacing w:line="240" w:lineRule="auto"/>
              <w:rPr>
                <w:rFonts w:ascii="Times New Roman" w:hAnsi="Times New Roman"/>
              </w:rPr>
            </w:pPr>
          </w:p>
          <w:p w:rsidR="00E76FBA" w:rsidRDefault="00E76FBA">
            <w:pPr>
              <w:spacing w:line="240" w:lineRule="auto"/>
              <w:rPr>
                <w:rFonts w:ascii="Times New Roman" w:hAnsi="Times New Roman"/>
              </w:rPr>
            </w:pPr>
          </w:p>
          <w:p w:rsidR="00E76FBA" w:rsidRDefault="00E76FBA">
            <w:pPr>
              <w:spacing w:line="240" w:lineRule="auto"/>
              <w:rPr>
                <w:rFonts w:ascii="Times New Roman" w:hAnsi="Times New Roman"/>
              </w:rPr>
            </w:pPr>
          </w:p>
          <w:p w:rsidR="00E76FBA" w:rsidRDefault="00E76FBA">
            <w:pPr>
              <w:spacing w:line="240" w:lineRule="auto"/>
              <w:rPr>
                <w:rFonts w:ascii="Times New Roman" w:hAnsi="Times New Roman"/>
              </w:rPr>
            </w:pPr>
          </w:p>
          <w:p w:rsidR="00E76FBA" w:rsidRDefault="00E76FBA">
            <w:pPr>
              <w:spacing w:line="240" w:lineRule="auto"/>
              <w:rPr>
                <w:rFonts w:ascii="Times New Roman" w:hAnsi="Times New Roman"/>
              </w:rPr>
            </w:pPr>
          </w:p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поселения/Юсина Г.В., </w:t>
            </w: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по программному обеспечению и информационным технологиям/ Сидорович Ю.В., </w:t>
            </w: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финансово-экономического и бухгалтерского учета/ </w:t>
            </w: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Е.В. Администрации Семикаракорского городского поселения, </w:t>
            </w: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закупок и правовой работы/ Волкова Л.В.  Администрация Семикаракорского городского поселения  </w:t>
            </w:r>
          </w:p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 w:rsidP="00A328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A3285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 w:rsidP="00A328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 w:rsidR="00A3285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Обеспечение бесперебойной работы и защиты информации при межведомственном взаимодействии, электронном </w:t>
            </w:r>
            <w:r>
              <w:rPr>
                <w:rFonts w:ascii="Times New Roman" w:hAnsi="Times New Roman"/>
              </w:rPr>
              <w:lastRenderedPageBreak/>
              <w:t>документообороте, повышение эффективности деятельности Администрации Семикаракорского городского поселения, наличие на территории муниципального образования современной информационной и телекоммуникационной инфраструктуры, обеспечение предоставления государственных и муниципальных услуг в электронном виде.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Обеспечена бесперебойная работа,  защита информации при межведомственном взаимодействии</w:t>
            </w:r>
            <w:r>
              <w:rPr>
                <w:rFonts w:ascii="Times New Roman" w:hAnsi="Times New Roman"/>
              </w:rPr>
              <w:lastRenderedPageBreak/>
              <w:t>, электронном документообороте, повышение эффективности деятельности Администрации Семикаракорского городского поселения, наличие на территории муниципального образования современной информационной и телекоммуникационной инфраструктуры, обеспечение предоставления государственных и муниципальных услуг в электронном виде.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 в полном объеме</w:t>
            </w:r>
          </w:p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Оплата услуг доступа к </w:t>
            </w:r>
            <w:r>
              <w:rPr>
                <w:rFonts w:ascii="Times New Roman" w:hAnsi="Times New Roman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</w:tr>
      <w:tr w:rsidR="008E4FA1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 w:rsidP="008E4F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</w:t>
            </w:r>
          </w:p>
          <w:p w:rsidR="008E4FA1" w:rsidRDefault="008E4F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4FA1">
              <w:rPr>
                <w:rFonts w:ascii="Times New Roman" w:hAnsi="Times New Roman"/>
              </w:rPr>
              <w:t>Продление сервиса отправки отчетов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A1" w:rsidRDefault="008E4FA1"/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 w:rsidP="008E4F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8E4F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1.3. </w:t>
            </w:r>
            <w:r>
              <w:rPr>
                <w:rFonts w:ascii="Times New Roman" w:hAnsi="Times New Roman"/>
              </w:rPr>
              <w:t>Оплата услуг по передаче отдельных полномочий в МАУ «МФЦ»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информационно-технологической инфраструктуры Администрации Семикаракорского городского поселения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 w:rsidP="00A328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A3285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 w:rsidP="00A328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 w:rsidR="00A3285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мероприятия направленная на расширение функционала вычислительной техники за счет приобретения и </w:t>
            </w:r>
            <w:r>
              <w:rPr>
                <w:rFonts w:ascii="Times New Roman" w:hAnsi="Times New Roman"/>
              </w:rPr>
              <w:lastRenderedPageBreak/>
              <w:t xml:space="preserve">обновления программного обеспечения, необходимого для выполнения своих должностных обязанностей работниками аппарата, что должно повысить их готовность и мотивацию к использованию современных информационно-коммуникационных технологий в своей деятельности, повышение защищенности информационно-телекоммуникационной инфраструктуры Администрации Семикаракорского городского поселения. Предполагается обеспечить бесперебойную работу средств вычислительной техники и периферийных устройств, повышение </w:t>
            </w:r>
            <w:r>
              <w:rPr>
                <w:rFonts w:ascii="Times New Roman" w:hAnsi="Times New Roman"/>
              </w:rPr>
              <w:lastRenderedPageBreak/>
              <w:t>качества работы сотрудников аппарата, обеспечить повышение уровня информированности населения при осуществлении выставочной деятельности и организации общегородских мероприятий, возможность проведения официальных мероприятий с использованием современных информационных технологий.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Все мероприятия направленные  на расширение функционала вычислительной техники за счет приобретения и обновления </w:t>
            </w:r>
            <w:r>
              <w:rPr>
                <w:rFonts w:ascii="Times New Roman" w:hAnsi="Times New Roman"/>
              </w:rPr>
              <w:lastRenderedPageBreak/>
              <w:t>программного обеспечения, необходимого для выполнения своих должностных обязанностей работниками аппарата, что должно повысить их готовность и мотивацию к использованию современных информационно-коммуникационных технологий в своей деятельности, повышение защищенности информационно-телекоммуникационной инфраструктуры Администрации Семикаракорского городского поселения выполнены.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 в полном объеме</w:t>
            </w:r>
          </w:p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</w:t>
            </w:r>
          </w:p>
          <w:p w:rsidR="00E76FBA" w:rsidRDefault="00A6225F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программного обеспечения и услуг по его </w:t>
            </w:r>
            <w:r>
              <w:rPr>
                <w:rFonts w:ascii="Times New Roman" w:hAnsi="Times New Roman"/>
              </w:rPr>
              <w:lastRenderedPageBreak/>
              <w:t>сопровождению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 w:rsidP="006152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 w:rsidR="006152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 w:rsidP="00AC21D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</w:t>
            </w:r>
            <w:r w:rsidR="006152EF">
              <w:rPr>
                <w:rFonts w:ascii="Times New Roman" w:hAnsi="Times New Roman"/>
              </w:rPr>
              <w:t>2</w:t>
            </w:r>
          </w:p>
          <w:p w:rsidR="00E76FBA" w:rsidRDefault="00A6225F" w:rsidP="00AC21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расходных материалов к оргтехнике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</w:tr>
      <w:tr w:rsidR="00AC21D0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 w:rsidP="006152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 w:rsidP="00AC21D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2.2 </w:t>
            </w:r>
          </w:p>
          <w:p w:rsidR="00AC21D0" w:rsidRDefault="008E4FA1" w:rsidP="00AC21D0">
            <w:pPr>
              <w:pStyle w:val="ConsPlusCell"/>
              <w:rPr>
                <w:rFonts w:ascii="Times New Roman" w:hAnsi="Times New Roman"/>
              </w:rPr>
            </w:pPr>
            <w:r w:rsidRPr="008E4FA1">
              <w:rPr>
                <w:rFonts w:ascii="Times New Roman" w:hAnsi="Times New Roman"/>
              </w:rPr>
              <w:t>Заправка картриджей, ремонту оргтехники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D0" w:rsidRDefault="00AC21D0"/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 w:rsidP="00AC21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C21D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</w:t>
            </w:r>
            <w:r w:rsidR="00AC21D0">
              <w:rPr>
                <w:rFonts w:ascii="Times New Roman" w:hAnsi="Times New Roman"/>
              </w:rPr>
              <w:t>4</w:t>
            </w:r>
          </w:p>
          <w:p w:rsidR="00E76FBA" w:rsidRDefault="00A6225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основных средств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</w:tr>
      <w:tr w:rsidR="00E76FBA" w:rsidTr="00A328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</w:t>
            </w:r>
          </w:p>
          <w:p w:rsidR="00E76FBA" w:rsidRDefault="00A6225F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E76FB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32859" w:rsidP="00A328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A6225F">
              <w:rPr>
                <w:rFonts w:ascii="Times New Roman" w:hAnsi="Times New Roman"/>
                <w:sz w:val="24"/>
              </w:rPr>
              <w:t>1.08.202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 w:rsidP="00A328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  <w:r w:rsidR="00A32859"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A3285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информированности населения о деятельности Администрации Семикаракорского городского поселения. Обеспечение гарантированного уровня информационно</w:t>
            </w:r>
            <w:r>
              <w:rPr>
                <w:rFonts w:ascii="Times New Roman" w:hAnsi="Times New Roman"/>
              </w:rPr>
              <w:lastRenderedPageBreak/>
              <w:t>й открытости органов местного самоуправления. Создание позитивного образа Семикаракорского городского поселения среди пользователей информационно-телекоммуникационной сети «Интернет».</w:t>
            </w:r>
          </w:p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Проведена работа по повышению уровня информированности населения о деятельности Администрации Семикаракорского городского поселения. Обеспечение гарантированно</w:t>
            </w:r>
            <w:r>
              <w:rPr>
                <w:rFonts w:ascii="Times New Roman" w:hAnsi="Times New Roman"/>
              </w:rPr>
              <w:lastRenderedPageBreak/>
              <w:t>го уровня информационной открытости органов местного самоуправления. Создание позитивного образа Семикаракорского городского поселения среди пользователей информационно-телекоммуникационной сети «Интернет».</w:t>
            </w:r>
          </w:p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Выполнено в полном объеме</w:t>
            </w:r>
          </w:p>
        </w:tc>
      </w:tr>
    </w:tbl>
    <w:p w:rsidR="00E76FBA" w:rsidRDefault="00E76FBA">
      <w:pPr>
        <w:spacing w:after="0" w:line="240" w:lineRule="auto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социальному развитию и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организационной работе                                                                                                                                               Г.В. Юсина</w:t>
      </w:r>
    </w:p>
    <w:p w:rsidR="00E76FBA" w:rsidRDefault="00E76FBA">
      <w:pPr>
        <w:spacing w:after="0" w:line="240" w:lineRule="auto"/>
        <w:rPr>
          <w:rFonts w:ascii="Times New Roman" w:hAnsi="Times New Roman"/>
          <w:sz w:val="28"/>
        </w:rPr>
      </w:pP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2  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отчету о реализации муниципальной программы 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Семикаракорского городского поселения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«Информационное общество» за 202</w:t>
      </w:r>
      <w:r w:rsidR="00A32859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A6225F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E76FBA" w:rsidRDefault="00A6225F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</w:p>
    <w:p w:rsidR="00E76FBA" w:rsidRDefault="00A6225F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использовании бюджетных ассигнований и внебюджетных средств</w:t>
      </w:r>
    </w:p>
    <w:p w:rsidR="00E76FBA" w:rsidRDefault="00A6225F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Семикаракорского городского поселения</w:t>
      </w:r>
    </w:p>
    <w:p w:rsidR="00E76FBA" w:rsidRDefault="00A6225F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«Информационное общество» за 202</w:t>
      </w:r>
      <w:r w:rsidR="00A32859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E76FBA" w:rsidRDefault="00E76FB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819"/>
        <w:gridCol w:w="2268"/>
        <w:gridCol w:w="1701"/>
        <w:gridCol w:w="1843"/>
      </w:tblGrid>
      <w:tr w:rsidR="00E76FBA" w:rsidTr="00E111D3">
        <w:trPr>
          <w:trHeight w:val="30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 основного мероприятия&lt;4&gt;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  <w:t xml:space="preserve">расходы </w:t>
            </w:r>
          </w:p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рублей),</w:t>
            </w:r>
            <w:r>
              <w:rPr>
                <w:rFonts w:ascii="Times New Roman" w:hAnsi="Times New Roman"/>
                <w:sz w:val="24"/>
              </w:rPr>
              <w:br/>
              <w:t xml:space="preserve">&lt;1&gt; </w:t>
            </w:r>
          </w:p>
        </w:tc>
      </w:tr>
      <w:tr w:rsidR="00E76FBA" w:rsidTr="00E111D3">
        <w:trPr>
          <w:trHeight w:val="117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муниципальной программой </w:t>
            </w:r>
          </w:p>
          <w:p w:rsidR="00E76FBA" w:rsidRDefault="00E76FB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</w:tr>
    </w:tbl>
    <w:p w:rsidR="00E76FBA" w:rsidRDefault="00E76FBA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819"/>
        <w:gridCol w:w="2268"/>
        <w:gridCol w:w="1701"/>
        <w:gridCol w:w="1843"/>
      </w:tblGrid>
      <w:tr w:rsidR="00E76FBA" w:rsidTr="00E111D3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76FBA" w:rsidTr="00E111D3">
        <w:trPr>
          <w:trHeight w:val="320"/>
        </w:trPr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Семикаракорского городского поселения</w:t>
            </w:r>
            <w:r>
              <w:rPr>
                <w:rFonts w:ascii="Times New Roman" w:hAnsi="Times New Roman"/>
                <w:sz w:val="24"/>
              </w:rPr>
              <w:br/>
              <w:t xml:space="preserve">«Информационное общество»  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A32859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A3285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6,</w:t>
            </w:r>
            <w:r w:rsidR="00A32859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A32859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A3285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6,</w:t>
            </w:r>
            <w:r w:rsidR="00A32859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77333A" w:rsidRDefault="00374F25" w:rsidP="008279C0">
            <w:pPr>
              <w:pStyle w:val="ConsPlusCell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77333A">
              <w:rPr>
                <w:rFonts w:ascii="Times New Roman" w:hAnsi="Times New Roman"/>
                <w:b/>
                <w:color w:val="C00000"/>
                <w:sz w:val="24"/>
              </w:rPr>
              <w:t>1</w:t>
            </w:r>
            <w:r w:rsidR="008279C0" w:rsidRPr="0077333A">
              <w:rPr>
                <w:rFonts w:ascii="Times New Roman" w:hAnsi="Times New Roman"/>
                <w:b/>
                <w:color w:val="C00000"/>
                <w:sz w:val="24"/>
              </w:rPr>
              <w:t>007</w:t>
            </w:r>
            <w:r w:rsidRPr="0077333A">
              <w:rPr>
                <w:rFonts w:ascii="Times New Roman" w:hAnsi="Times New Roman"/>
                <w:b/>
                <w:color w:val="C00000"/>
                <w:sz w:val="24"/>
              </w:rPr>
              <w:t>,</w:t>
            </w:r>
            <w:r w:rsidR="008279C0" w:rsidRPr="0077333A">
              <w:rPr>
                <w:rFonts w:ascii="Times New Roman" w:hAnsi="Times New Roman"/>
                <w:b/>
                <w:color w:val="C00000"/>
                <w:sz w:val="24"/>
              </w:rPr>
              <w:t>6</w:t>
            </w:r>
          </w:p>
        </w:tc>
      </w:tr>
      <w:tr w:rsidR="00E76FBA" w:rsidTr="00E111D3">
        <w:trPr>
          <w:trHeight w:val="309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A3285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A3285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6,</w:t>
            </w:r>
            <w:r w:rsidR="00A3285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AC21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AC21D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6,</w:t>
            </w:r>
            <w:r w:rsidR="00A3285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77333A" w:rsidRDefault="00374F25" w:rsidP="008279C0">
            <w:pPr>
              <w:pStyle w:val="ConsPlusCell"/>
              <w:rPr>
                <w:rFonts w:ascii="Times New Roman" w:hAnsi="Times New Roman"/>
                <w:color w:val="C00000"/>
                <w:sz w:val="24"/>
              </w:rPr>
            </w:pPr>
            <w:r w:rsidRPr="0077333A">
              <w:rPr>
                <w:rFonts w:ascii="Times New Roman" w:hAnsi="Times New Roman"/>
                <w:color w:val="C00000"/>
                <w:sz w:val="24"/>
              </w:rPr>
              <w:t>1</w:t>
            </w:r>
            <w:r w:rsidR="008279C0" w:rsidRPr="0077333A">
              <w:rPr>
                <w:rFonts w:ascii="Times New Roman" w:hAnsi="Times New Roman"/>
                <w:color w:val="C00000"/>
                <w:sz w:val="24"/>
              </w:rPr>
              <w:t>007</w:t>
            </w:r>
            <w:r w:rsidRPr="0077333A">
              <w:rPr>
                <w:rFonts w:ascii="Times New Roman" w:hAnsi="Times New Roman"/>
                <w:color w:val="C00000"/>
                <w:sz w:val="24"/>
              </w:rPr>
              <w:t>,</w:t>
            </w:r>
            <w:r w:rsidR="008279C0" w:rsidRPr="0077333A">
              <w:rPr>
                <w:rFonts w:ascii="Times New Roman" w:hAnsi="Times New Roman"/>
                <w:color w:val="C00000"/>
                <w:sz w:val="24"/>
              </w:rPr>
              <w:t>6</w:t>
            </w:r>
          </w:p>
        </w:tc>
      </w:tr>
      <w:tr w:rsidR="00E76FBA" w:rsidTr="00E111D3">
        <w:trPr>
          <w:trHeight w:val="387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поселения,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317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22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федерального бюджета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22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403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403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403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26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6FBA" w:rsidTr="00E111D3">
        <w:trPr>
          <w:trHeight w:val="279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20"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1</w:t>
            </w:r>
            <w:r w:rsidR="008E4FA1">
              <w:rPr>
                <w:rFonts w:ascii="Times New Roman" w:hAnsi="Times New Roman"/>
                <w:b/>
                <w:color w:val="C00000"/>
                <w:sz w:val="24"/>
              </w:rPr>
              <w:t>47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1</w:t>
            </w:r>
            <w:r w:rsidR="008E4FA1">
              <w:rPr>
                <w:rFonts w:ascii="Times New Roman" w:hAnsi="Times New Roman"/>
                <w:b/>
                <w:color w:val="C00000"/>
                <w:sz w:val="24"/>
              </w:rPr>
              <w:t>47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14</w:t>
            </w:r>
            <w:r w:rsidR="008279C0">
              <w:rPr>
                <w:rFonts w:ascii="Times New Roman" w:hAnsi="Times New Roman"/>
                <w:b/>
                <w:color w:val="C00000"/>
                <w:sz w:val="24"/>
              </w:rPr>
              <w:t>0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,0</w:t>
            </w:r>
          </w:p>
        </w:tc>
      </w:tr>
      <w:tr w:rsidR="00E76FBA" w:rsidTr="00E111D3">
        <w:trPr>
          <w:trHeight w:val="248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rPr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  <w:r w:rsidR="008E4FA1">
              <w:rPr>
                <w:rFonts w:ascii="Times New Roman" w:hAnsi="Times New Roman"/>
                <w:color w:val="C00000"/>
                <w:sz w:val="24"/>
              </w:rPr>
              <w:t>47</w:t>
            </w:r>
            <w:r>
              <w:rPr>
                <w:rFonts w:ascii="Times New Roman" w:hAnsi="Times New Roman"/>
                <w:color w:val="C00000"/>
                <w:sz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rPr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  <w:r w:rsidR="008E4FA1">
              <w:rPr>
                <w:rFonts w:ascii="Times New Roman" w:hAnsi="Times New Roman"/>
                <w:color w:val="C00000"/>
                <w:sz w:val="24"/>
              </w:rPr>
              <w:t>47</w:t>
            </w:r>
            <w:r>
              <w:rPr>
                <w:rFonts w:ascii="Times New Roman" w:hAnsi="Times New Roman"/>
                <w:color w:val="C00000"/>
                <w:sz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14</w:t>
            </w:r>
            <w:r w:rsidR="008279C0">
              <w:rPr>
                <w:rFonts w:ascii="Times New Roman" w:hAnsi="Times New Roman"/>
                <w:color w:val="C00000"/>
                <w:sz w:val="24"/>
              </w:rPr>
              <w:t>0</w:t>
            </w:r>
            <w:r>
              <w:rPr>
                <w:rFonts w:ascii="Times New Roman" w:hAnsi="Times New Roman"/>
                <w:color w:val="C00000"/>
                <w:sz w:val="24"/>
              </w:rPr>
              <w:t>,0</w:t>
            </w:r>
          </w:p>
        </w:tc>
      </w:tr>
      <w:tr w:rsidR="00E76FBA" w:rsidTr="00E111D3">
        <w:trPr>
          <w:trHeight w:val="367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 бюджет поселения,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34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92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92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92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92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392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257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262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E76FBA" w:rsidRDefault="00E76FBA">
      <w:pPr>
        <w:spacing w:after="0" w:line="240" w:lineRule="auto"/>
        <w:rPr>
          <w:rFonts w:ascii="Times New Roman" w:hAnsi="Times New Roman"/>
          <w:sz w:val="10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819"/>
        <w:gridCol w:w="2268"/>
        <w:gridCol w:w="1701"/>
        <w:gridCol w:w="1843"/>
      </w:tblGrid>
      <w:tr w:rsidR="00E76FBA" w:rsidTr="00E111D3">
        <w:trPr>
          <w:trHeight w:val="3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Оплата услуг доступа к информационно-телекоммуникационной сети «Интернет»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DA78B9" w:rsidRDefault="008E4FA1" w:rsidP="00DA78B9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A6225F">
              <w:rPr>
                <w:rFonts w:ascii="Times New Roman" w:hAnsi="Times New Roman"/>
                <w:sz w:val="24"/>
              </w:rPr>
              <w:t>,</w:t>
            </w:r>
            <w:r w:rsidR="00DA78B9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DA78B9" w:rsidRDefault="00DA78B9" w:rsidP="008E4FA1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8E4FA1">
              <w:rPr>
                <w:rFonts w:ascii="Times New Roman" w:hAnsi="Times New Roman"/>
                <w:sz w:val="24"/>
              </w:rPr>
              <w:t>3</w:t>
            </w:r>
            <w:r w:rsidR="00A6225F">
              <w:rPr>
                <w:rFonts w:ascii="Times New Roman" w:hAnsi="Times New Roman"/>
                <w:sz w:val="24"/>
              </w:rPr>
              <w:t>,</w:t>
            </w:r>
            <w:r w:rsidR="008E4FA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DA78B9" w:rsidRDefault="00BA4BAB" w:rsidP="00BA4BAB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A6225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76FBA" w:rsidTr="00E111D3">
        <w:trPr>
          <w:trHeight w:val="3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</w:t>
            </w:r>
          </w:p>
          <w:p w:rsidR="00E76FBA" w:rsidRPr="008E4FA1" w:rsidRDefault="008E4FA1" w:rsidP="008E4FA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 w:rsidR="00A6225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дление сервиса отправки отчетов</w:t>
            </w:r>
            <w:r w:rsidR="00A622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A6225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A6225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BA4BAB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8E4FA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E76FBA" w:rsidTr="00E111D3">
        <w:trPr>
          <w:trHeight w:val="36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</w:t>
            </w:r>
          </w:p>
          <w:p w:rsidR="00E76FBA" w:rsidRDefault="00A6225F">
            <w:pPr>
              <w:pStyle w:val="ConsPlusCell"/>
              <w:ind w:right="-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Оплата услуг по передаче отдельных полномочий в МАУ «МФЦ»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41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8E4FA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</w:t>
            </w:r>
            <w:r w:rsidR="008E4F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8E4FA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</w:t>
            </w:r>
            <w:r w:rsidR="008E4F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8E4FA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</w:t>
            </w:r>
            <w:r w:rsidR="008E4FA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76FBA" w:rsidTr="00E111D3">
        <w:trPr>
          <w:trHeight w:val="412"/>
        </w:trPr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ind w:right="-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Развитие информационно-</w:t>
            </w:r>
            <w:r>
              <w:rPr>
                <w:rFonts w:ascii="Times New Roman" w:hAnsi="Times New Roman"/>
                <w:b/>
              </w:rPr>
              <w:lastRenderedPageBreak/>
              <w:t>технологической инфраструктуры Администрации Семикаракорского городского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AC21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9</w:t>
            </w:r>
            <w:r w:rsidR="00AC21D0">
              <w:rPr>
                <w:rFonts w:ascii="Times New Roman" w:hAnsi="Times New Roman"/>
                <w:b/>
                <w:color w:val="C00000"/>
                <w:sz w:val="24"/>
              </w:rPr>
              <w:t>62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,</w:t>
            </w:r>
            <w:r w:rsidR="00AC21D0">
              <w:rPr>
                <w:rFonts w:ascii="Times New Roman" w:hAnsi="Times New Roman"/>
                <w:b/>
                <w:color w:val="C00000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C21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962,0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8279C0" w:rsidP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8</w:t>
            </w:r>
            <w:r w:rsidR="00AC21D0">
              <w:rPr>
                <w:rFonts w:ascii="Times New Roman" w:hAnsi="Times New Roman"/>
                <w:b/>
                <w:color w:val="C00000"/>
                <w:sz w:val="24"/>
              </w:rPr>
              <w:t>6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0</w:t>
            </w:r>
            <w:r w:rsidR="00AC21D0">
              <w:rPr>
                <w:rFonts w:ascii="Times New Roman" w:hAnsi="Times New Roman"/>
                <w:b/>
                <w:color w:val="C00000"/>
                <w:sz w:val="24"/>
              </w:rPr>
              <w:t>,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4</w:t>
            </w:r>
          </w:p>
        </w:tc>
      </w:tr>
      <w:tr w:rsidR="00E76FBA" w:rsidTr="00E111D3">
        <w:trPr>
          <w:trHeight w:val="43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 w:rsidP="008E4F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9</w:t>
            </w:r>
            <w:r w:rsidR="008E4FA1">
              <w:rPr>
                <w:rFonts w:ascii="Times New Roman" w:hAnsi="Times New Roman"/>
                <w:color w:val="C00000"/>
                <w:sz w:val="24"/>
              </w:rPr>
              <w:t>62</w:t>
            </w:r>
            <w:r>
              <w:rPr>
                <w:rFonts w:ascii="Times New Roman" w:hAnsi="Times New Roman"/>
                <w:color w:val="C00000"/>
                <w:sz w:val="24"/>
              </w:rPr>
              <w:t>,</w:t>
            </w:r>
            <w:r w:rsidR="008E4FA1"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8E4F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962,0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8279C0" w:rsidP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</w:t>
            </w:r>
            <w:r w:rsidR="008E4FA1">
              <w:rPr>
                <w:rFonts w:ascii="Times New Roman" w:hAnsi="Times New Roman"/>
                <w:color w:val="C00000"/>
                <w:sz w:val="24"/>
              </w:rPr>
              <w:t>6</w:t>
            </w:r>
            <w:r>
              <w:rPr>
                <w:rFonts w:ascii="Times New Roman" w:hAnsi="Times New Roman"/>
                <w:color w:val="C00000"/>
                <w:sz w:val="24"/>
              </w:rPr>
              <w:t>0</w:t>
            </w:r>
            <w:r w:rsidR="008E4FA1">
              <w:rPr>
                <w:rFonts w:ascii="Times New Roman" w:hAnsi="Times New Roman"/>
                <w:color w:val="C00000"/>
                <w:sz w:val="24"/>
              </w:rPr>
              <w:t>,</w:t>
            </w: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</w:tr>
      <w:tr w:rsidR="00E76FBA" w:rsidTr="00E111D3">
        <w:trPr>
          <w:trHeight w:val="699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 бюджет поселения,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427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423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423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42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699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46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42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417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/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pStyle w:val="ConsPlusCell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E76FBA" w:rsidTr="00E111D3">
        <w:trPr>
          <w:trHeight w:val="9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2.1.</w:t>
            </w:r>
          </w:p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программного обеспечения и услуг по его сопровождению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E76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DA78B9" w:rsidRDefault="008E4FA1" w:rsidP="00DA78B9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 w:rsidRPr="008260F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 w:rsidRPr="008260F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Pr="00DA78B9" w:rsidRDefault="008E4FA1" w:rsidP="00DA78B9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 w:rsidRPr="008260F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 w:rsidRPr="008260F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8279C0" w:rsidP="008279C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518</w:t>
            </w:r>
            <w:r w:rsidR="008E4FA1" w:rsidRPr="008260F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76FBA" w:rsidTr="00E111D3">
        <w:trPr>
          <w:trHeight w:val="9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</w:t>
            </w:r>
            <w:r w:rsidR="008260F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76FBA" w:rsidRDefault="00A622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расходных материалов к оргтехнике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A62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FBA" w:rsidRDefault="00553DE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232,7</w:t>
            </w:r>
          </w:p>
        </w:tc>
      </w:tr>
      <w:tr w:rsidR="00DA78B9" w:rsidTr="00E111D3">
        <w:trPr>
          <w:trHeight w:val="9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6152E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2.3.</w:t>
            </w:r>
          </w:p>
          <w:p w:rsidR="00DA78B9" w:rsidRDefault="008E4FA1" w:rsidP="008E4FA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Заправка картриджей, р</w:t>
            </w:r>
            <w:r w:rsidR="00DA78B9" w:rsidRPr="008260FF">
              <w:rPr>
                <w:rFonts w:ascii="Times New Roman" w:hAnsi="Times New Roman"/>
                <w:sz w:val="24"/>
              </w:rPr>
              <w:t>емонту оргтехники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6152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8260FF">
              <w:rPr>
                <w:rFonts w:ascii="Times New Roman" w:hAnsi="Times New Roman"/>
                <w:sz w:val="24"/>
              </w:rPr>
              <w:t>2</w:t>
            </w:r>
            <w:r w:rsidRPr="00DA78B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lang w:val="en-US"/>
              </w:rPr>
              <w:t>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8260F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Pr="008260FF">
              <w:rPr>
                <w:rFonts w:ascii="Times New Roman" w:hAnsi="Times New Roman"/>
                <w:sz w:val="24"/>
              </w:rPr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Pr="00DA78B9" w:rsidRDefault="00DA78B9" w:rsidP="006152EF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 w:rsidRPr="008260F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Pr="008260FF">
              <w:rPr>
                <w:rFonts w:ascii="Times New Roman" w:hAnsi="Times New Roman"/>
                <w:sz w:val="24"/>
              </w:rPr>
              <w:t>,1</w:t>
            </w:r>
          </w:p>
        </w:tc>
      </w:tr>
      <w:tr w:rsidR="00AC21D0" w:rsidTr="00E111D3">
        <w:trPr>
          <w:trHeight w:val="9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21D0" w:rsidRDefault="00AC21D0" w:rsidP="00AC21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2.4.</w:t>
            </w:r>
          </w:p>
          <w:p w:rsidR="00AC21D0" w:rsidRDefault="00AC21D0" w:rsidP="00AC21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основных средств</w:t>
            </w:r>
          </w:p>
          <w:p w:rsidR="00AC21D0" w:rsidRDefault="00AC21D0" w:rsidP="006152E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21D0" w:rsidRDefault="00AC21D0" w:rsidP="00C868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21D0" w:rsidRPr="00AC21D0" w:rsidRDefault="00AC21D0" w:rsidP="00AC21D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8260F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21D0" w:rsidRDefault="00AC21D0" w:rsidP="00C8688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8260F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21D0" w:rsidRPr="00DA78B9" w:rsidRDefault="00AC21D0" w:rsidP="00C86883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8260F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A78B9" w:rsidTr="00E111D3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Основное мероприятие 2.4.</w:t>
            </w:r>
          </w:p>
          <w:p w:rsidR="00DA78B9" w:rsidRPr="00DA78B9" w:rsidRDefault="00DA78B9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Годовое обслуживание сертификатов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Pr="00DA78B9" w:rsidRDefault="00DA78B9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DA78B9"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DA78B9"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Pr="00DA78B9" w:rsidRDefault="00DA78B9" w:rsidP="00DA78B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DA78B9">
              <w:rPr>
                <w:rFonts w:ascii="Times New Roman" w:hAnsi="Times New Roman"/>
                <w:sz w:val="24"/>
              </w:rPr>
              <w:t>19,4</w:t>
            </w:r>
          </w:p>
        </w:tc>
      </w:tr>
      <w:tr w:rsidR="00DA78B9" w:rsidTr="00E111D3">
        <w:trPr>
          <w:trHeight w:val="47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</w:t>
            </w:r>
          </w:p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2"/>
              </w:rPr>
              <w:t>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A3285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Pr="00DA78B9" w:rsidRDefault="00DA78B9" w:rsidP="00DA78B9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7,</w:t>
            </w:r>
            <w:r>
              <w:rPr>
                <w:rFonts w:ascii="Times New Roman" w:hAnsi="Times New Roman"/>
                <w:b/>
                <w:color w:val="C00000"/>
                <w:sz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BA4BA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7,</w:t>
            </w:r>
            <w:r w:rsidR="00BA4BAB">
              <w:rPr>
                <w:rFonts w:ascii="Times New Roman" w:hAnsi="Times New Roman"/>
                <w:b/>
                <w:color w:val="C00000"/>
                <w:sz w:val="24"/>
              </w:rPr>
              <w:t>1</w:t>
            </w:r>
          </w:p>
        </w:tc>
      </w:tr>
      <w:tr w:rsidR="00DA78B9" w:rsidTr="00E111D3">
        <w:trPr>
          <w:trHeight w:val="44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 w:rsidP="00A3285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Pr="00DA78B9" w:rsidRDefault="00DA78B9" w:rsidP="00DA78B9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7,</w:t>
            </w:r>
            <w:r>
              <w:rPr>
                <w:rFonts w:ascii="Times New Roman" w:hAnsi="Times New Roman"/>
                <w:color w:val="C00000"/>
                <w:sz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Pr="00DA78B9" w:rsidRDefault="00DA78B9" w:rsidP="00BA4BAB">
            <w:pPr>
              <w:pStyle w:val="ConsPlusCell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color w:val="C00000"/>
                <w:sz w:val="24"/>
              </w:rPr>
              <w:t>,</w:t>
            </w:r>
            <w:r w:rsidR="00BA4BAB"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</w:tr>
      <w:tr w:rsidR="00DA78B9" w:rsidTr="00E111D3">
        <w:trPr>
          <w:trHeight w:val="57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 бюджет поселения,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41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40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40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3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56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37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40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78B9" w:rsidTr="00E111D3">
        <w:trPr>
          <w:trHeight w:val="40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A78B9" w:rsidRDefault="00DA78B9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E76FBA" w:rsidRDefault="00E76FBA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16"/>
        </w:rPr>
      </w:pPr>
    </w:p>
    <w:p w:rsidR="00E76FBA" w:rsidRDefault="00E76FBA">
      <w:pPr>
        <w:spacing w:after="0" w:line="240" w:lineRule="auto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социальному развитию и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организационной работе                                                                                                                                               Г.В. Юсина</w:t>
      </w: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11D3" w:rsidRDefault="00E111D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11D3" w:rsidRDefault="00E111D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11D3" w:rsidRDefault="00E111D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3  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отчету  о реализации муниципальной программы 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Семикаракорского городского поселения</w:t>
      </w:r>
    </w:p>
    <w:p w:rsidR="00E76FBA" w:rsidRDefault="00A6225F">
      <w:pPr>
        <w:pStyle w:val="ConsPlu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«Информационное общество» за 202</w:t>
      </w:r>
      <w:r w:rsidR="00A32859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 год</w:t>
      </w:r>
    </w:p>
    <w:p w:rsidR="00E76FBA" w:rsidRDefault="00E76FB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E76FBA" w:rsidRDefault="00A6225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достижении значений показателей муниципальной программы Семикаракорского городского поселения «Информационное общество»</w:t>
      </w:r>
    </w:p>
    <w:p w:rsidR="00E76FBA" w:rsidRDefault="00E76FBA">
      <w:pPr>
        <w:widowControl w:val="0"/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3375"/>
        <w:gridCol w:w="600"/>
        <w:gridCol w:w="525"/>
        <w:gridCol w:w="751"/>
        <w:gridCol w:w="515"/>
        <w:gridCol w:w="477"/>
        <w:gridCol w:w="567"/>
        <w:gridCol w:w="284"/>
        <w:gridCol w:w="776"/>
        <w:gridCol w:w="6"/>
        <w:gridCol w:w="210"/>
        <w:gridCol w:w="5386"/>
      </w:tblGrid>
      <w:tr w:rsidR="00E76FBA" w:rsidTr="00E111D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:rsidR="00E76FBA" w:rsidRDefault="00E7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показателя муниципальной программы, подпрограммы муниципальной программы</w:t>
            </w:r>
          </w:p>
        </w:tc>
        <w:tc>
          <w:tcPr>
            <w:tcW w:w="5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</w:t>
            </w:r>
            <w:r>
              <w:rPr>
                <w:rFonts w:ascii="Times New Roman" w:hAnsi="Times New Roman"/>
                <w:sz w:val="24"/>
              </w:rPr>
              <w:br/>
              <w:t xml:space="preserve"> значений показателя   на конец  отчетного года </w:t>
            </w: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 w:rsidR="00E76FBA" w:rsidTr="00E111D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/>
                <w:sz w:val="24"/>
              </w:rPr>
              <w:t>отчетному</w:t>
            </w:r>
            <w:proofErr w:type="gramEnd"/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w="5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</w:tr>
      <w:tr w:rsidR="00E76FBA" w:rsidTr="00E111D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5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E76FBA"/>
        </w:tc>
      </w:tr>
      <w:tr w:rsidR="00E76FBA" w:rsidTr="00E111D3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76FBA" w:rsidTr="00E111D3">
        <w:tc>
          <w:tcPr>
            <w:tcW w:w="14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3" w:rsidRDefault="00E1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Муниципальная  программа Семикаракорского городского поселения </w:t>
            </w:r>
          </w:p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«Информационное общество»</w:t>
            </w:r>
          </w:p>
          <w:p w:rsidR="00E111D3" w:rsidRDefault="00E111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6FBA" w:rsidTr="00E111D3">
        <w:trPr>
          <w:trHeight w:val="55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  <w:p w:rsidR="00E76FBA" w:rsidRDefault="00E76F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Показатель 1.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проценты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490CF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Превышение планового значения  показателя обусловлено целенаправленной политикой Правительства Ростовской области в межведомственной системе электронного документооборота</w:t>
            </w:r>
          </w:p>
        </w:tc>
      </w:tr>
      <w:tr w:rsidR="00E76FBA" w:rsidTr="00E111D3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pStyle w:val="ConsPlusCell"/>
              <w:widowControl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Показатель 2. Доля муниципальных услуг, предоставляемых </w:t>
            </w:r>
            <w:r>
              <w:rPr>
                <w:rFonts w:ascii="Times New Roman" w:hAnsi="Times New Roman"/>
                <w:sz w:val="23"/>
              </w:rPr>
              <w:lastRenderedPageBreak/>
              <w:t>Администрацией Семикаракорского городского поселения в электронном виде, в общем количестве муниципальных услуг, предоставляемых Администрацией Семикаракорского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проценты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490CF4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Превышение планового значения  показателя обусловлено целенаправленной политикой </w:t>
            </w:r>
            <w:r>
              <w:rPr>
                <w:rFonts w:ascii="Times New Roman" w:hAnsi="Times New Roman"/>
                <w:sz w:val="23"/>
              </w:rPr>
              <w:lastRenderedPageBreak/>
              <w:t xml:space="preserve">Правительства Ростовской области и популяризации  электронных услуг </w:t>
            </w:r>
          </w:p>
        </w:tc>
      </w:tr>
      <w:tr w:rsidR="00E76FBA" w:rsidTr="00E111D3">
        <w:trPr>
          <w:trHeight w:val="250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pStyle w:val="ConsPlusCell"/>
              <w:widowControl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3.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Показатель 3.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проценты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 w:rsidP="00490CF4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  <w:r w:rsidR="00490CF4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 w:rsidP="00F9536C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</w:t>
            </w:r>
            <w:r w:rsidR="00F9536C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Превышение планового значения  показателя обусловлено стремительными темпами роста популяризации  электронных услуг</w:t>
            </w:r>
          </w:p>
        </w:tc>
      </w:tr>
      <w:tr w:rsidR="00E76FBA" w:rsidTr="00E111D3">
        <w:trPr>
          <w:trHeight w:val="153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</w:t>
            </w:r>
          </w:p>
          <w:p w:rsidR="00E76FBA" w:rsidRDefault="00E76F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spacing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Показатель 4. 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проценты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F9536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  <w:r w:rsidR="00490CF4">
              <w:rPr>
                <w:rFonts w:ascii="Times New Roman" w:hAnsi="Times New Roman"/>
                <w:sz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F9536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BA" w:rsidRDefault="00A6225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Превышение планового значения  показателя обусловлено стремительными темпами роста популяризации  электронных услуг</w:t>
            </w:r>
          </w:p>
        </w:tc>
      </w:tr>
    </w:tbl>
    <w:p w:rsidR="00E76FBA" w:rsidRDefault="00E76FBA">
      <w:pPr>
        <w:spacing w:after="0" w:line="240" w:lineRule="auto"/>
        <w:rPr>
          <w:rFonts w:ascii="Times New Roman" w:hAnsi="Times New Roman"/>
          <w:sz w:val="28"/>
        </w:rPr>
      </w:pPr>
    </w:p>
    <w:p w:rsidR="00E111D3" w:rsidRDefault="00E111D3">
      <w:pPr>
        <w:spacing w:after="0" w:line="240" w:lineRule="auto"/>
        <w:rPr>
          <w:rFonts w:ascii="Times New Roman" w:hAnsi="Times New Roman"/>
          <w:sz w:val="28"/>
        </w:rPr>
      </w:pP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E76FBA" w:rsidRDefault="00A622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</w:t>
      </w:r>
    </w:p>
    <w:p w:rsidR="00E76FBA" w:rsidRDefault="00A62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социальному развитию и организационной работе                                                       </w:t>
      </w:r>
      <w:r w:rsidR="00E111D3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Г.В. Юсина</w:t>
      </w:r>
    </w:p>
    <w:sectPr w:rsidR="00E76FBA" w:rsidSect="00E111D3">
      <w:footerReference w:type="default" r:id="rId17"/>
      <w:pgSz w:w="16838" w:h="11906" w:orient="landscape"/>
      <w:pgMar w:top="1276" w:right="962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01" w:rsidRDefault="00575201">
      <w:pPr>
        <w:spacing w:after="0" w:line="240" w:lineRule="auto"/>
      </w:pPr>
      <w:r>
        <w:separator/>
      </w:r>
    </w:p>
  </w:endnote>
  <w:endnote w:type="continuationSeparator" w:id="0">
    <w:p w:rsidR="00575201" w:rsidRDefault="005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3" w:rsidRDefault="00C8688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end"/>
    </w:r>
  </w:p>
  <w:p w:rsidR="00C86883" w:rsidRDefault="00C86883">
    <w:pPr>
      <w:pStyle w:val="af4"/>
      <w:jc w:val="right"/>
    </w:pPr>
  </w:p>
  <w:p w:rsidR="00C86883" w:rsidRDefault="00C8688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3" w:rsidRPr="00DA78B9" w:rsidRDefault="00C86883">
    <w:pPr>
      <w:framePr w:wrap="around" w:vAnchor="text" w:hAnchor="margin" w:xAlign="right" w:y="1"/>
      <w:rPr>
        <w:rFonts w:ascii="Times New Roman" w:hAnsi="Times New Roman"/>
        <w:sz w:val="28"/>
      </w:rPr>
    </w:pPr>
    <w:r w:rsidRPr="00DA78B9">
      <w:rPr>
        <w:rFonts w:ascii="Times New Roman" w:hAnsi="Times New Roman"/>
        <w:sz w:val="28"/>
      </w:rPr>
      <w:fldChar w:fldCharType="begin"/>
    </w:r>
    <w:r w:rsidRPr="00DA78B9">
      <w:rPr>
        <w:rFonts w:ascii="Times New Roman" w:hAnsi="Times New Roman"/>
        <w:sz w:val="28"/>
      </w:rPr>
      <w:instrText xml:space="preserve">PAGE </w:instrText>
    </w:r>
    <w:r w:rsidRPr="00DA78B9">
      <w:rPr>
        <w:rFonts w:ascii="Times New Roman" w:hAnsi="Times New Roman"/>
        <w:sz w:val="28"/>
      </w:rPr>
      <w:fldChar w:fldCharType="separate"/>
    </w:r>
    <w:r w:rsidR="00C01C18">
      <w:rPr>
        <w:rFonts w:ascii="Times New Roman" w:hAnsi="Times New Roman"/>
        <w:noProof/>
        <w:sz w:val="28"/>
      </w:rPr>
      <w:t>3</w:t>
    </w:r>
    <w:r w:rsidRPr="00DA78B9">
      <w:rPr>
        <w:rFonts w:ascii="Times New Roman" w:hAnsi="Times New Roman"/>
        <w:sz w:val="28"/>
      </w:rPr>
      <w:fldChar w:fldCharType="end"/>
    </w:r>
  </w:p>
  <w:p w:rsidR="00C86883" w:rsidRDefault="00C86883" w:rsidP="00A32859">
    <w:pPr>
      <w:pStyle w:val="af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3" w:rsidRDefault="00C8688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01C18">
      <w:rPr>
        <w:noProof/>
      </w:rPr>
      <w:t>17</w:t>
    </w:r>
    <w:r>
      <w:fldChar w:fldCharType="end"/>
    </w:r>
  </w:p>
  <w:p w:rsidR="00C86883" w:rsidRDefault="00C86883">
    <w:pPr>
      <w:pStyle w:val="af4"/>
      <w:jc w:val="right"/>
    </w:pPr>
  </w:p>
  <w:p w:rsidR="00C86883" w:rsidRDefault="00C8688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01" w:rsidRDefault="00575201">
      <w:pPr>
        <w:spacing w:after="0" w:line="240" w:lineRule="auto"/>
      </w:pPr>
      <w:r>
        <w:separator/>
      </w:r>
    </w:p>
  </w:footnote>
  <w:footnote w:type="continuationSeparator" w:id="0">
    <w:p w:rsidR="00575201" w:rsidRDefault="0057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1A0"/>
    <w:multiLevelType w:val="multilevel"/>
    <w:tmpl w:val="3CEE0224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BA"/>
    <w:rsid w:val="00134BDC"/>
    <w:rsid w:val="00160184"/>
    <w:rsid w:val="00187BB9"/>
    <w:rsid w:val="00214BFC"/>
    <w:rsid w:val="002255E7"/>
    <w:rsid w:val="002E77AE"/>
    <w:rsid w:val="0036445F"/>
    <w:rsid w:val="00374F25"/>
    <w:rsid w:val="00383DC2"/>
    <w:rsid w:val="00420150"/>
    <w:rsid w:val="004231F9"/>
    <w:rsid w:val="00490CF4"/>
    <w:rsid w:val="00553DE6"/>
    <w:rsid w:val="00575201"/>
    <w:rsid w:val="005A54AC"/>
    <w:rsid w:val="006152EF"/>
    <w:rsid w:val="006C6213"/>
    <w:rsid w:val="0077333A"/>
    <w:rsid w:val="007925AA"/>
    <w:rsid w:val="008260FF"/>
    <w:rsid w:val="008279C0"/>
    <w:rsid w:val="008E4FA1"/>
    <w:rsid w:val="00A32859"/>
    <w:rsid w:val="00A6225F"/>
    <w:rsid w:val="00AC21D0"/>
    <w:rsid w:val="00AF7E96"/>
    <w:rsid w:val="00BA4BAB"/>
    <w:rsid w:val="00BB075C"/>
    <w:rsid w:val="00C01C18"/>
    <w:rsid w:val="00C86883"/>
    <w:rsid w:val="00CC5A8A"/>
    <w:rsid w:val="00D75A15"/>
    <w:rsid w:val="00DA78B9"/>
    <w:rsid w:val="00E111D3"/>
    <w:rsid w:val="00E32E1E"/>
    <w:rsid w:val="00E33706"/>
    <w:rsid w:val="00E7398B"/>
    <w:rsid w:val="00E76FBA"/>
    <w:rsid w:val="00EA5DAD"/>
    <w:rsid w:val="00EF1402"/>
    <w:rsid w:val="00F9536C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Знак1"/>
    <w:basedOn w:val="a"/>
    <w:link w:val="1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Pr>
      <w:rFonts w:ascii="Tahoma" w:hAnsi="Tahoma"/>
      <w:sz w:val="20"/>
    </w:rPr>
  </w:style>
  <w:style w:type="paragraph" w:customStyle="1" w:styleId="a7">
    <w:name w:val="Основной"/>
    <w:basedOn w:val="a"/>
    <w:link w:val="a8"/>
    <w:pPr>
      <w:spacing w:after="2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"/>
    <w:basedOn w:val="1"/>
    <w:link w:val="a7"/>
    <w:rPr>
      <w:rFonts w:ascii="Times New Roman" w:hAnsi="Times New Roman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No Spacing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"/>
    <w:rPr>
      <w:color w:val="0000FF"/>
      <w:u w:val="single"/>
    </w:rPr>
  </w:style>
  <w:style w:type="character" w:styleId="af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3">
    <w:name w:val="Знак Знак3"/>
    <w:link w:val="34"/>
    <w:rPr>
      <w:sz w:val="44"/>
    </w:rPr>
  </w:style>
  <w:style w:type="character" w:customStyle="1" w:styleId="34">
    <w:name w:val="Знак Знак3"/>
    <w:link w:val="33"/>
    <w:rPr>
      <w:sz w:val="4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5">
    <w:name w:val="Нижний колонтитул Знак"/>
    <w:basedOn w:val="1"/>
    <w:link w:val="af4"/>
    <w:rPr>
      <w:rFonts w:ascii="Calibri" w:hAnsi="Calibri"/>
    </w:rPr>
  </w:style>
  <w:style w:type="paragraph" w:styleId="af6">
    <w:name w:val="Normal (Web)"/>
    <w:basedOn w:val="a"/>
    <w:link w:val="a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Знак1"/>
    <w:basedOn w:val="a"/>
    <w:link w:val="1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Pr>
      <w:rFonts w:ascii="Tahoma" w:hAnsi="Tahoma"/>
      <w:sz w:val="20"/>
    </w:rPr>
  </w:style>
  <w:style w:type="paragraph" w:customStyle="1" w:styleId="a7">
    <w:name w:val="Основной"/>
    <w:basedOn w:val="a"/>
    <w:link w:val="a8"/>
    <w:pPr>
      <w:spacing w:after="2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"/>
    <w:basedOn w:val="1"/>
    <w:link w:val="a7"/>
    <w:rPr>
      <w:rFonts w:ascii="Times New Roman" w:hAnsi="Times New Roman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No Spacing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"/>
    <w:rPr>
      <w:color w:val="0000FF"/>
      <w:u w:val="single"/>
    </w:rPr>
  </w:style>
  <w:style w:type="character" w:styleId="af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3">
    <w:name w:val="Знак Знак3"/>
    <w:link w:val="34"/>
    <w:rPr>
      <w:sz w:val="44"/>
    </w:rPr>
  </w:style>
  <w:style w:type="character" w:customStyle="1" w:styleId="34">
    <w:name w:val="Знак Знак3"/>
    <w:link w:val="33"/>
    <w:rPr>
      <w:sz w:val="4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5">
    <w:name w:val="Нижний колонтитул Знак"/>
    <w:basedOn w:val="1"/>
    <w:link w:val="af4"/>
    <w:rPr>
      <w:rFonts w:ascii="Calibri" w:hAnsi="Calibri"/>
    </w:rPr>
  </w:style>
  <w:style w:type="paragraph" w:styleId="af6">
    <w:name w:val="Normal (Web)"/>
    <w:basedOn w:val="a"/>
    <w:link w:val="a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6</cp:revision>
  <cp:lastPrinted>2024-02-09T06:04:00Z</cp:lastPrinted>
  <dcterms:created xsi:type="dcterms:W3CDTF">2024-02-09T06:01:00Z</dcterms:created>
  <dcterms:modified xsi:type="dcterms:W3CDTF">2024-02-09T06:06:00Z</dcterms:modified>
</cp:coreProperties>
</file>