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C63" w:rsidRDefault="003B08B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AD2C63" w:rsidRDefault="003B08B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:rsidR="00AD2C63" w:rsidRDefault="003B08B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Семикаракорского городского поселения</w:t>
      </w:r>
    </w:p>
    <w:p w:rsidR="00AD2C63" w:rsidRDefault="00AD2C63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AD2C63" w:rsidRDefault="003B08B3">
      <w:pPr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РАСПОРЯЖЕНИЕ</w:t>
      </w:r>
    </w:p>
    <w:p w:rsidR="00AD2C63" w:rsidRDefault="008F2131">
      <w:pPr>
        <w:spacing w:line="360" w:lineRule="auto"/>
        <w:ind w:left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 w:rsidR="003B08B3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07</w:t>
      </w:r>
      <w:r w:rsidR="003B08B3">
        <w:rPr>
          <w:rFonts w:ascii="Times New Roman" w:hAnsi="Times New Roman"/>
          <w:sz w:val="28"/>
        </w:rPr>
        <w:t>.202</w:t>
      </w:r>
      <w:r w:rsidR="005542DB">
        <w:rPr>
          <w:rFonts w:ascii="Times New Roman" w:hAnsi="Times New Roman"/>
          <w:sz w:val="28"/>
        </w:rPr>
        <w:t>3</w:t>
      </w:r>
      <w:r w:rsidR="003B08B3">
        <w:rPr>
          <w:rFonts w:ascii="Times New Roman" w:hAnsi="Times New Roman"/>
          <w:sz w:val="28"/>
        </w:rPr>
        <w:t xml:space="preserve">                                     г. </w:t>
      </w:r>
      <w:proofErr w:type="spellStart"/>
      <w:r w:rsidR="003B08B3">
        <w:rPr>
          <w:rFonts w:ascii="Times New Roman" w:hAnsi="Times New Roman"/>
          <w:sz w:val="28"/>
        </w:rPr>
        <w:t>Семикаракорск</w:t>
      </w:r>
      <w:proofErr w:type="spellEnd"/>
      <w:r w:rsidR="003B08B3">
        <w:rPr>
          <w:rFonts w:ascii="Times New Roman" w:hAnsi="Times New Roman"/>
          <w:sz w:val="28"/>
        </w:rPr>
        <w:t xml:space="preserve">                                  № </w:t>
      </w:r>
      <w:r>
        <w:rPr>
          <w:rFonts w:ascii="Times New Roman" w:hAnsi="Times New Roman"/>
          <w:sz w:val="28"/>
        </w:rPr>
        <w:t>98</w:t>
      </w:r>
    </w:p>
    <w:p w:rsidR="00AD2C63" w:rsidRDefault="003B08B3">
      <w:pPr>
        <w:pStyle w:val="ConsPlusNormal"/>
        <w:jc w:val="center"/>
      </w:pPr>
      <w:r>
        <w:t>Об исполнении плана реализации муниципальной</w:t>
      </w:r>
    </w:p>
    <w:p w:rsidR="00AD2C63" w:rsidRDefault="003B08B3">
      <w:pPr>
        <w:pStyle w:val="ConsPlusNormal"/>
        <w:jc w:val="center"/>
      </w:pPr>
      <w:r>
        <w:t>программы Семикаракорского городского поселения</w:t>
      </w:r>
    </w:p>
    <w:p w:rsidR="00AD2C63" w:rsidRDefault="003B08B3">
      <w:pPr>
        <w:pStyle w:val="ConsPlusNormal"/>
        <w:jc w:val="center"/>
      </w:pPr>
      <w:r>
        <w:t>«Информационное общество» за 1 полугодие 202</w:t>
      </w:r>
      <w:r w:rsidR="005542DB">
        <w:t>3</w:t>
      </w:r>
      <w:r>
        <w:t xml:space="preserve"> года</w:t>
      </w:r>
    </w:p>
    <w:p w:rsidR="00AD2C63" w:rsidRDefault="00AD2C63">
      <w:pPr>
        <w:pStyle w:val="ConsPlusNormal"/>
        <w:jc w:val="center"/>
      </w:pPr>
    </w:p>
    <w:p w:rsidR="00AD2C63" w:rsidRDefault="003B08B3" w:rsidP="005542D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В соответствии с бюджетным законодательством Российской Федерации, в целях реализации решения Собрания депутатов Семикаракорского городского поселения от </w:t>
      </w:r>
      <w:r w:rsidR="005542DB">
        <w:rPr>
          <w:rFonts w:ascii="Times New Roman" w:hAnsi="Times New Roman"/>
          <w:sz w:val="28"/>
        </w:rPr>
        <w:t>04</w:t>
      </w:r>
      <w:r>
        <w:rPr>
          <w:rFonts w:ascii="Times New Roman" w:hAnsi="Times New Roman"/>
          <w:sz w:val="28"/>
        </w:rPr>
        <w:t>.</w:t>
      </w:r>
      <w:r w:rsidR="005542DB">
        <w:rPr>
          <w:rFonts w:ascii="Times New Roman" w:hAnsi="Times New Roman"/>
          <w:sz w:val="28"/>
        </w:rPr>
        <w:t>07</w:t>
      </w:r>
      <w:r>
        <w:rPr>
          <w:rFonts w:ascii="Times New Roman" w:hAnsi="Times New Roman"/>
          <w:sz w:val="28"/>
        </w:rPr>
        <w:t>.202</w:t>
      </w:r>
      <w:r w:rsidR="005542DB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№ </w:t>
      </w:r>
      <w:r w:rsidR="005542DB">
        <w:rPr>
          <w:rFonts w:ascii="Times New Roman" w:hAnsi="Times New Roman"/>
          <w:sz w:val="28"/>
        </w:rPr>
        <w:t>1</w:t>
      </w:r>
      <w:r w:rsidR="00A11CE6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0 «</w:t>
      </w:r>
      <w:r w:rsidR="005542DB" w:rsidRPr="005542DB">
        <w:rPr>
          <w:rFonts w:ascii="Times New Roman" w:hAnsi="Times New Roman"/>
          <w:sz w:val="28"/>
        </w:rPr>
        <w:t>О внесении изменений в решение Собрания депутатов Семикаракорского городского поселения от 27.12.2022 № 70 «О бюджете Семикаракорского городского поселения Семикаракорского района на 2023 год и на плановый период 2024 и 2025 годов</w:t>
      </w:r>
      <w:r>
        <w:rPr>
          <w:rFonts w:ascii="Times New Roman" w:hAnsi="Times New Roman"/>
          <w:sz w:val="28"/>
        </w:rPr>
        <w:t>», постановления Администрации Семикаракорского городского поселения от 05.02.2021 № 57 «Об утверждении</w:t>
      </w:r>
      <w:proofErr w:type="gramEnd"/>
      <w:r>
        <w:rPr>
          <w:rFonts w:ascii="Times New Roman" w:hAnsi="Times New Roman"/>
          <w:sz w:val="28"/>
        </w:rPr>
        <w:t xml:space="preserve"> Методических рекомендаций по разработке и реализации муниципальных программ Семикаракорского городского поселения»:</w:t>
      </w:r>
    </w:p>
    <w:p w:rsidR="00AD2C63" w:rsidRDefault="00AD2C63">
      <w:pPr>
        <w:pStyle w:val="ConsPlusNormal"/>
        <w:ind w:left="426"/>
        <w:jc w:val="both"/>
        <w:rPr>
          <w:sz w:val="18"/>
        </w:rPr>
      </w:pPr>
    </w:p>
    <w:p w:rsidR="00AD2C63" w:rsidRDefault="003B08B3" w:rsidP="005542DB">
      <w:pPr>
        <w:pStyle w:val="ConsPlusNormal"/>
        <w:ind w:firstLine="851"/>
        <w:jc w:val="both"/>
      </w:pPr>
      <w:r>
        <w:t xml:space="preserve">  1. Принять к сведению отчёт об исполнении плана реализации муниципальной программы Семикаракорского городского поселения «Информационное общество» за 1 полугодие 202</w:t>
      </w:r>
      <w:r w:rsidR="005542DB">
        <w:t>3</w:t>
      </w:r>
      <w:r>
        <w:t xml:space="preserve"> года согласно приложению  к настоящему распоряжению.</w:t>
      </w:r>
    </w:p>
    <w:p w:rsidR="00AD2C63" w:rsidRDefault="003B08B3" w:rsidP="005542DB">
      <w:pPr>
        <w:pStyle w:val="a5"/>
        <w:tabs>
          <w:tab w:val="left" w:pos="540"/>
        </w:tabs>
        <w:ind w:firstLine="851"/>
        <w:jc w:val="both"/>
      </w:pPr>
      <w:r>
        <w:t xml:space="preserve">  2. Настоящее распоряжение вступает в силу со  дня его издания.</w:t>
      </w:r>
    </w:p>
    <w:p w:rsidR="00AD2C63" w:rsidRDefault="003B08B3" w:rsidP="005542DB">
      <w:pPr>
        <w:pStyle w:val="ConsNonformat"/>
        <w:widowControl/>
        <w:ind w:righ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3.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распоряжения возложить на 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:rsidR="00AD2C63" w:rsidRDefault="00AD2C63">
      <w:pPr>
        <w:pStyle w:val="a5"/>
        <w:ind w:left="426"/>
        <w:jc w:val="both"/>
      </w:pPr>
    </w:p>
    <w:p w:rsidR="00AD2C63" w:rsidRDefault="00AD2C63">
      <w:pPr>
        <w:pStyle w:val="a5"/>
        <w:ind w:left="426"/>
        <w:jc w:val="both"/>
      </w:pPr>
    </w:p>
    <w:p w:rsidR="00AD2C63" w:rsidRDefault="003B08B3" w:rsidP="0043576E">
      <w:pPr>
        <w:pStyle w:val="a5"/>
        <w:jc w:val="both"/>
      </w:pPr>
      <w:proofErr w:type="spellStart"/>
      <w:r>
        <w:t>И.о</w:t>
      </w:r>
      <w:proofErr w:type="spellEnd"/>
      <w:r>
        <w:t>. главы Администрации</w:t>
      </w:r>
    </w:p>
    <w:p w:rsidR="00AD2C63" w:rsidRDefault="003B08B3" w:rsidP="0043576E">
      <w:pPr>
        <w:pStyle w:val="a5"/>
        <w:jc w:val="both"/>
      </w:pPr>
      <w:r>
        <w:t xml:space="preserve">Семикаракорского </w:t>
      </w:r>
    </w:p>
    <w:p w:rsidR="00AD2C63" w:rsidRDefault="003B08B3" w:rsidP="0043576E">
      <w:pPr>
        <w:pStyle w:val="a5"/>
        <w:jc w:val="both"/>
      </w:pPr>
      <w:r>
        <w:t xml:space="preserve">городского поселения                                       </w:t>
      </w:r>
      <w:r w:rsidR="0043576E" w:rsidRPr="0043576E">
        <w:t xml:space="preserve"> </w:t>
      </w:r>
      <w:r>
        <w:t xml:space="preserve">                    </w:t>
      </w:r>
      <w:r w:rsidR="0043576E" w:rsidRPr="0043576E">
        <w:t xml:space="preserve">              </w:t>
      </w:r>
      <w:r>
        <w:t xml:space="preserve">   Г.В. Юсина</w:t>
      </w:r>
    </w:p>
    <w:p w:rsidR="00AD2C63" w:rsidRDefault="00AD2C63" w:rsidP="0043576E">
      <w:pPr>
        <w:pStyle w:val="ConsNonformat"/>
        <w:widowControl/>
        <w:ind w:right="0"/>
        <w:rPr>
          <w:rFonts w:ascii="Times New Roman" w:hAnsi="Times New Roman"/>
        </w:rPr>
      </w:pPr>
    </w:p>
    <w:p w:rsidR="00AD2C63" w:rsidRDefault="00AD2C63">
      <w:pPr>
        <w:pStyle w:val="ConsNonformat"/>
        <w:widowControl/>
        <w:ind w:left="426" w:right="0"/>
        <w:rPr>
          <w:rFonts w:ascii="Times New Roman" w:hAnsi="Times New Roman"/>
        </w:rPr>
      </w:pPr>
    </w:p>
    <w:p w:rsidR="00AD2C63" w:rsidRDefault="00AD2C63">
      <w:pPr>
        <w:pStyle w:val="ConsNonformat"/>
        <w:widowControl/>
        <w:ind w:left="426" w:right="0"/>
        <w:rPr>
          <w:rFonts w:ascii="Times New Roman" w:hAnsi="Times New Roman"/>
        </w:rPr>
      </w:pPr>
    </w:p>
    <w:p w:rsidR="00AD2C63" w:rsidRDefault="003B08B3" w:rsidP="0043576E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Распоряжение вносит:</w:t>
      </w:r>
    </w:p>
    <w:p w:rsidR="00AD2C63" w:rsidRDefault="003B08B3" w:rsidP="0043576E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главы Администрации</w:t>
      </w:r>
    </w:p>
    <w:p w:rsidR="00AD2C63" w:rsidRDefault="003B08B3" w:rsidP="0043576E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Семикаракорского городского поселения </w:t>
      </w:r>
    </w:p>
    <w:p w:rsidR="00AD2C63" w:rsidRDefault="003B08B3" w:rsidP="0043576E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по социальному развитию и организационной работе</w:t>
      </w:r>
    </w:p>
    <w:p w:rsidR="00AD2C63" w:rsidRDefault="003B08B3" w:rsidP="0043576E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Г.В. Юсина</w:t>
      </w:r>
    </w:p>
    <w:p w:rsidR="00AD2C63" w:rsidRDefault="00AD2C63" w:rsidP="0043576E">
      <w:pPr>
        <w:pStyle w:val="ConsNonformat"/>
        <w:widowControl/>
        <w:ind w:right="0"/>
        <w:rPr>
          <w:rFonts w:ascii="Times New Roman" w:hAnsi="Times New Roman"/>
          <w:sz w:val="28"/>
        </w:rPr>
      </w:pPr>
    </w:p>
    <w:p w:rsidR="00AD2C63" w:rsidRDefault="003B08B3" w:rsidP="0043576E">
      <w:pPr>
        <w:pStyle w:val="ConsNonformat"/>
        <w:widowControl/>
        <w:ind w:right="0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</w:rPr>
        <w:t>Исп. Сидорович Ю.В.</w:t>
      </w:r>
    </w:p>
    <w:p w:rsidR="00AD2C63" w:rsidRDefault="00AD2C63">
      <w:pPr>
        <w:sectPr w:rsidR="00AD2C63" w:rsidSect="005542DB">
          <w:footerReference w:type="default" r:id="rId7"/>
          <w:pgSz w:w="11907" w:h="16840"/>
          <w:pgMar w:top="1134" w:right="850" w:bottom="1134" w:left="1418" w:header="720" w:footer="720" w:gutter="0"/>
          <w:cols w:space="720"/>
          <w:titlePg/>
        </w:sectPr>
      </w:pPr>
    </w:p>
    <w:p w:rsidR="00AD2C63" w:rsidRDefault="003B08B3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Приложение </w:t>
      </w:r>
    </w:p>
    <w:p w:rsidR="00AD2C63" w:rsidRDefault="003B08B3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 распоряжению Администрации</w:t>
      </w:r>
    </w:p>
    <w:p w:rsidR="00AD2C63" w:rsidRDefault="003B08B3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Семикаракорского</w:t>
      </w:r>
    </w:p>
    <w:p w:rsidR="00AD2C63" w:rsidRDefault="003B08B3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городского поселения </w:t>
      </w:r>
    </w:p>
    <w:p w:rsidR="00AD2C63" w:rsidRDefault="003B08B3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от </w:t>
      </w:r>
      <w:r w:rsidR="008F2131"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>.</w:t>
      </w:r>
      <w:r w:rsidR="008F2131">
        <w:rPr>
          <w:rFonts w:ascii="Times New Roman" w:hAnsi="Times New Roman"/>
          <w:sz w:val="28"/>
        </w:rPr>
        <w:t>07</w:t>
      </w:r>
      <w:r>
        <w:rPr>
          <w:rFonts w:ascii="Times New Roman" w:hAnsi="Times New Roman"/>
          <w:sz w:val="28"/>
        </w:rPr>
        <w:t>.202</w:t>
      </w:r>
      <w:r w:rsidR="005542DB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 №  </w:t>
      </w:r>
      <w:r w:rsidR="008F2131">
        <w:rPr>
          <w:rFonts w:ascii="Times New Roman" w:hAnsi="Times New Roman"/>
          <w:sz w:val="28"/>
        </w:rPr>
        <w:t>98</w:t>
      </w:r>
    </w:p>
    <w:p w:rsidR="00AD2C63" w:rsidRDefault="00AD2C63">
      <w:pPr>
        <w:spacing w:after="0" w:line="240" w:lineRule="auto"/>
        <w:jc w:val="center"/>
        <w:rPr>
          <w:rFonts w:ascii="Times New Roman" w:hAnsi="Times New Roman"/>
        </w:rPr>
      </w:pPr>
    </w:p>
    <w:p w:rsidR="00AD2C63" w:rsidRDefault="003B08B3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ОТЧЕТ</w:t>
      </w:r>
    </w:p>
    <w:p w:rsidR="00AD2C63" w:rsidRDefault="003B08B3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исполнении плана реализации муниципальной программы </w:t>
      </w:r>
    </w:p>
    <w:p w:rsidR="00AD2C63" w:rsidRDefault="003B08B3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«Информационное общество» за 1 полугодие 202</w:t>
      </w:r>
      <w:r w:rsidR="005542DB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г.</w:t>
      </w:r>
    </w:p>
    <w:p w:rsidR="00AD2C63" w:rsidRDefault="00AD2C63">
      <w:pPr>
        <w:pStyle w:val="ConsPlusNonformat"/>
        <w:jc w:val="center"/>
        <w:rPr>
          <w:rFonts w:ascii="Times New Roman" w:hAnsi="Times New Roman"/>
          <w:sz w:val="28"/>
        </w:rPr>
      </w:pPr>
    </w:p>
    <w:tbl>
      <w:tblPr>
        <w:tblW w:w="14884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1984"/>
        <w:gridCol w:w="1985"/>
        <w:gridCol w:w="2693"/>
        <w:gridCol w:w="1276"/>
        <w:gridCol w:w="1417"/>
        <w:gridCol w:w="1276"/>
        <w:gridCol w:w="1276"/>
        <w:gridCol w:w="992"/>
        <w:gridCol w:w="1417"/>
      </w:tblGrid>
      <w:tr w:rsidR="00AD2C63" w:rsidTr="00A14819">
        <w:trPr>
          <w:trHeight w:val="25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3B08B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  <w:p w:rsidR="00AD2C63" w:rsidRDefault="003B08B3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3B08B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и наименование</w:t>
            </w:r>
          </w:p>
          <w:p w:rsidR="00AD2C63" w:rsidRDefault="003B08B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&lt;4&gt;</w:t>
            </w:r>
          </w:p>
          <w:p w:rsidR="00AD2C63" w:rsidRDefault="00AD2C63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3B08B3">
            <w:pPr>
              <w:pStyle w:val="ConsPlusCell"/>
              <w:ind w:lef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</w:t>
            </w:r>
            <w:r>
              <w:rPr>
                <w:rFonts w:ascii="Times New Roman" w:hAnsi="Times New Roman"/>
              </w:rPr>
              <w:br/>
              <w:t xml:space="preserve"> исполнитель, соисполнитель, участник</w:t>
            </w:r>
            <w:r>
              <w:rPr>
                <w:rFonts w:ascii="Times New Roman" w:hAnsi="Times New Roman"/>
              </w:rPr>
              <w:br/>
              <w:t xml:space="preserve">(должность/ ФИО) </w:t>
            </w:r>
          </w:p>
          <w:p w:rsidR="00AD2C63" w:rsidRDefault="003B08B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&lt;1&gt;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3B08B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 </w:t>
            </w:r>
          </w:p>
          <w:p w:rsidR="00AD2C63" w:rsidRDefault="003B08B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3B08B3">
            <w:pPr>
              <w:pStyle w:val="ConsPlusCell"/>
              <w:ind w:left="-74" w:righ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Фактическая дата начала</w:t>
            </w:r>
            <w:r>
              <w:rPr>
                <w:rFonts w:ascii="Times New Roman" w:hAnsi="Times New Roman"/>
              </w:rPr>
              <w:br/>
              <w:t>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3B08B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Фактическая дата окончания</w:t>
            </w:r>
            <w:r>
              <w:rPr>
                <w:rFonts w:ascii="Times New Roman" w:hAnsi="Times New Roman"/>
              </w:rPr>
              <w:br/>
              <w:t xml:space="preserve">реализации, </w:t>
            </w:r>
            <w:r>
              <w:rPr>
                <w:rFonts w:ascii="Times New Roman" w:hAnsi="Times New Roman"/>
              </w:rPr>
              <w:br/>
              <w:t xml:space="preserve">наступления </w:t>
            </w:r>
            <w:r>
              <w:rPr>
                <w:rFonts w:ascii="Times New Roman" w:hAnsi="Times New Roman"/>
              </w:rPr>
              <w:br/>
              <w:t xml:space="preserve">контрольного </w:t>
            </w:r>
            <w:r>
              <w:rPr>
                <w:rFonts w:ascii="Times New Roman" w:hAnsi="Times New Roman"/>
              </w:rPr>
              <w:br/>
              <w:t>события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3B08B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 бюджета  поселения на реализацию муниципальной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3B08B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/>
              </w:rPr>
              <w:t>неосвоения</w:t>
            </w:r>
            <w:proofErr w:type="spellEnd"/>
          </w:p>
          <w:p w:rsidR="00AD2C63" w:rsidRDefault="003B08B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&lt;2&gt;</w:t>
            </w:r>
          </w:p>
        </w:tc>
      </w:tr>
      <w:tr w:rsidR="00AD2C63" w:rsidTr="00A14819">
        <w:trPr>
          <w:trHeight w:val="25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AD2C63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AD2C63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AD2C63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AD2C63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AD2C63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AD2C6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3B08B3">
            <w:pPr>
              <w:pStyle w:val="ConsPlusCell"/>
              <w:ind w:lef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предусмотрено</w:t>
            </w:r>
          </w:p>
          <w:p w:rsidR="00AD2C63" w:rsidRDefault="003B08B3">
            <w:pPr>
              <w:pStyle w:val="ConsPlusCell"/>
              <w:ind w:lef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3B08B3">
            <w:pPr>
              <w:pStyle w:val="ConsPlusCell"/>
              <w:ind w:lef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предусмотрено</w:t>
            </w:r>
          </w:p>
          <w:p w:rsidR="00AD2C63" w:rsidRDefault="003B08B3">
            <w:pPr>
              <w:pStyle w:val="ConsPlusCell"/>
              <w:ind w:lef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сводной бюджетной росписью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3B08B3">
            <w:pPr>
              <w:pStyle w:val="ConsPlusCell"/>
              <w:ind w:lef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 на отчетную дату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AD2C63"/>
        </w:tc>
      </w:tr>
      <w:tr w:rsidR="00AD2C63" w:rsidTr="00A1481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3B08B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3B08B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3B08B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3B08B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3B08B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3B08B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3B08B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3B08B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AD2C63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3B08B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AD2C63" w:rsidTr="00A1481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3B08B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3B08B3">
            <w:pPr>
              <w:pStyle w:val="ConsPlusCell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Формирование необходимых условий для развития коммуникационной инфраструктуры доступа в информационно-телекоммуникационную сеть «Интернет»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3B08B3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Администрации Семикаракорского городского поселения, главный специалист по программному обеспечению и информационным технологиям, отдел финансово-экономического и бухгалтерского учета Администрации Семикаракорского </w:t>
            </w:r>
            <w:r>
              <w:rPr>
                <w:rFonts w:ascii="Times New Roman" w:hAnsi="Times New Roman"/>
              </w:rPr>
              <w:lastRenderedPageBreak/>
              <w:t>городского поселения,  Администрация Семикаракорского городского поселения, МФЦ Семикаракорского района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3B08B3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 результате реализации данного мероприятия предполагается обеспечить бесперебойную работу и защиту информации при межведомственном взаимодействии, электронном документообороте, повысить эффективность деятельности Администрации Семикаракорского городского поселения, наличие на территории муниципального </w:t>
            </w:r>
            <w:r>
              <w:rPr>
                <w:rFonts w:ascii="Times New Roman" w:hAnsi="Times New Roman"/>
              </w:rPr>
              <w:lastRenderedPageBreak/>
              <w:t>образования современной информационной и телекоммуникационной инфраструктуры, обеспечение предоставления государственных и муниципальных услуг в электронном виде.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AD2C63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AD2C63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6D791F" w:rsidP="005542DB">
            <w:pPr>
              <w:pStyle w:val="ConsPlusCell"/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210,1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6D791F">
            <w:pPr>
              <w:pStyle w:val="ConsPlusCell"/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210,1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293268" w:rsidP="00293268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72</w:t>
            </w:r>
            <w:r w:rsidR="006D791F">
              <w:rPr>
                <w:rFonts w:ascii="Times New Roman" w:hAnsi="Times New Roman"/>
                <w:b/>
                <w:color w:val="C00000"/>
              </w:rPr>
              <w:t>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Pr="00EF115B" w:rsidRDefault="00EF115B" w:rsidP="00293268">
            <w:pPr>
              <w:pStyle w:val="ConsPlusCell"/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1</w:t>
            </w:r>
            <w:r w:rsidR="00293268">
              <w:rPr>
                <w:rFonts w:ascii="Times New Roman" w:hAnsi="Times New Roman"/>
                <w:b/>
                <w:color w:val="C00000"/>
              </w:rPr>
              <w:t>37</w:t>
            </w:r>
            <w:r w:rsidR="006D791F">
              <w:rPr>
                <w:rFonts w:ascii="Times New Roman" w:hAnsi="Times New Roman"/>
                <w:b/>
                <w:color w:val="C00000"/>
              </w:rPr>
              <w:t>,</w:t>
            </w:r>
            <w:r w:rsidR="00293268">
              <w:rPr>
                <w:rFonts w:ascii="Times New Roman" w:hAnsi="Times New Roman"/>
                <w:b/>
                <w:color w:val="C00000"/>
              </w:rPr>
              <w:t>8</w:t>
            </w:r>
          </w:p>
        </w:tc>
      </w:tr>
      <w:tr w:rsidR="00AD2C63" w:rsidTr="00A1481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3B08B3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3B08B3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услуг доступа к информационно-телекоммуникационной сети «Интернет»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AD2C63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AD2C63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3B08B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30.12.2021</w:t>
            </w:r>
          </w:p>
          <w:p w:rsidR="00AD2C63" w:rsidRDefault="00AD2C63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5542D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6D791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="003B08B3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6D791F" w:rsidP="006D791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6D791F" w:rsidP="006D79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6D791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  <w:r w:rsidR="003B08B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</w:p>
          <w:p w:rsidR="00AD2C63" w:rsidRDefault="00AD2C63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</w:tr>
      <w:tr w:rsidR="00AD2C63" w:rsidTr="00A1481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3B08B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6D791F">
            <w:pPr>
              <w:pStyle w:val="ConsPlusCell"/>
              <w:rPr>
                <w:rFonts w:ascii="Times New Roman" w:hAnsi="Times New Roman"/>
              </w:rPr>
            </w:pPr>
            <w:r w:rsidRPr="006D791F">
              <w:rPr>
                <w:rFonts w:ascii="Times New Roman" w:hAnsi="Times New Roman"/>
              </w:rPr>
              <w:t xml:space="preserve">оплата услуг доступа к информационно-телекоммуникационной сети "Интернет" </w:t>
            </w:r>
            <w:proofErr w:type="gramStart"/>
            <w:r w:rsidRPr="006D791F">
              <w:rPr>
                <w:rFonts w:ascii="Times New Roman" w:hAnsi="Times New Roman"/>
              </w:rPr>
              <w:t>КЗ</w:t>
            </w:r>
            <w:proofErr w:type="gramEnd"/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AD2C63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AD2C6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AD2C63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AD2C6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6D791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B08B3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6D791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B08B3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D2C63" w:rsidRDefault="00293268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</w:t>
            </w:r>
            <w:r w:rsidR="006D791F">
              <w:rPr>
                <w:rFonts w:ascii="Times New Roman" w:hAnsi="Times New Roman"/>
              </w:rPr>
              <w:t>0</w:t>
            </w:r>
          </w:p>
          <w:p w:rsidR="00AD2C63" w:rsidRDefault="00AD2C63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F115B" w:rsidRDefault="00293268" w:rsidP="00EF115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D791F" w:rsidTr="00A1481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6D791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Pr="006D791F" w:rsidRDefault="006D791F">
            <w:pPr>
              <w:pStyle w:val="ConsPlusCell"/>
              <w:rPr>
                <w:rFonts w:ascii="Times New Roman" w:hAnsi="Times New Roman"/>
              </w:rPr>
            </w:pPr>
            <w:r w:rsidRPr="006D791F">
              <w:rPr>
                <w:rFonts w:ascii="Times New Roman" w:hAnsi="Times New Roman"/>
              </w:rPr>
              <w:t>Продление сервиса отправки отчетов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6D791F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6D791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6D791F" w:rsidP="00F029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6D791F" w:rsidP="00F0292D">
            <w:pPr>
              <w:jc w:val="center"/>
            </w:pPr>
            <w:r>
              <w:rPr>
                <w:rFonts w:ascii="Times New Roman" w:hAnsi="Times New Roman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6D791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6D791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6D791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6D791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</w:tr>
      <w:tr w:rsidR="006D791F" w:rsidTr="00A1481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6D791F" w:rsidP="006D791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6D791F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услуг по передаче отдельных полномочий в МАУ «МФЦ»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6D791F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6D791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6D791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6D791F">
            <w:pPr>
              <w:jc w:val="center"/>
            </w:pPr>
            <w:r>
              <w:rPr>
                <w:rFonts w:ascii="Times New Roman" w:hAnsi="Times New Roman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6D791F" w:rsidP="006D791F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6D791F">
              <w:rPr>
                <w:rFonts w:ascii="Times New Roman" w:hAnsi="Times New Roman"/>
              </w:rPr>
              <w:t>106</w:t>
            </w:r>
            <w:r>
              <w:rPr>
                <w:rFonts w:ascii="Times New Roman" w:hAnsi="Times New Roman"/>
              </w:rPr>
              <w:t>,</w:t>
            </w:r>
            <w:r w:rsidRPr="006D791F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6D791F" w:rsidP="006D791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6D791F" w:rsidP="00293268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6D791F" w:rsidP="00293268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</w:t>
            </w:r>
            <w:r w:rsidR="00293268">
              <w:rPr>
                <w:rFonts w:ascii="Times New Roman" w:hAnsi="Times New Roman"/>
              </w:rPr>
              <w:t>1</w:t>
            </w:r>
          </w:p>
        </w:tc>
      </w:tr>
      <w:tr w:rsidR="006D791F" w:rsidTr="00A14819">
        <w:trPr>
          <w:trHeight w:val="11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6D791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6D791F">
            <w:pPr>
              <w:pStyle w:val="ConsPlusCell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Развитие информационно-технологической инфраструктуры Администрации Семикаракорского городского поселения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6D791F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Администрации Семикаракорского городского поселения, главный специалист по программному </w:t>
            </w:r>
            <w:r>
              <w:rPr>
                <w:rFonts w:ascii="Times New Roman" w:hAnsi="Times New Roman"/>
              </w:rPr>
              <w:lastRenderedPageBreak/>
              <w:t>обеспечению и информационным технологиям, отдел финансово-экономического и бухгалтерского учета Администрации Семикаракорского городского поселения,  Администрация Семикаракорского городского поселения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6D791F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Реализация мероприятия будет направлена на расширение функционала вычислительной техники за счет приобретения и обновления программного обеспечения, необходимого для </w:t>
            </w:r>
            <w:r>
              <w:rPr>
                <w:rFonts w:ascii="Times New Roman" w:hAnsi="Times New Roman"/>
              </w:rPr>
              <w:lastRenderedPageBreak/>
              <w:t xml:space="preserve">выполнения своих должностных обязанностей работниками аппарата, что должно повысить их готовность и мотивацию к использованию современных информационно-коммуникационных технологий в своей деятельности, повышение защищенности информационно-телекоммуникационной инфраструктуры Администрации Семикаракорского городского поселения. Предполагается обеспечить бесперебойную работу средств вычислительной техники и периферийных устройств, повышение качества работы сотрудников аппарата, обеспечить повышение уровня информированности населения при осуществлении выставочной деятельности и организации общегородских мероприятий, возможность проведения официальных мероприятий с </w:t>
            </w:r>
            <w:r>
              <w:rPr>
                <w:rFonts w:ascii="Times New Roman" w:hAnsi="Times New Roman"/>
              </w:rPr>
              <w:lastRenderedPageBreak/>
              <w:t>использованием современных информационных технологий.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6D791F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6D791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337F1A">
            <w:pPr>
              <w:pStyle w:val="ConsPlusCell"/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898,9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CE24D4">
            <w:pPr>
              <w:pStyle w:val="ConsPlusCell"/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898</w:t>
            </w:r>
            <w:r w:rsidR="006D791F">
              <w:rPr>
                <w:rFonts w:ascii="Times New Roman" w:hAnsi="Times New Roman"/>
                <w:b/>
                <w:color w:val="C00000"/>
              </w:rPr>
              <w:t>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337F1A" w:rsidP="00337F1A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498</w:t>
            </w:r>
            <w:r w:rsidR="006D791F">
              <w:rPr>
                <w:rFonts w:ascii="Times New Roman" w:hAnsi="Times New Roman"/>
                <w:b/>
                <w:color w:val="C00000"/>
              </w:rPr>
              <w:t>,</w:t>
            </w:r>
            <w:r>
              <w:rPr>
                <w:rFonts w:ascii="Times New Roman" w:hAnsi="Times New Roman"/>
                <w:b/>
                <w:color w:val="C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CE24D4">
            <w:pPr>
              <w:pStyle w:val="ConsPlusCell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CE24D4">
              <w:rPr>
                <w:rFonts w:ascii="Times New Roman" w:hAnsi="Times New Roman"/>
                <w:b/>
                <w:color w:val="C00000"/>
              </w:rPr>
              <w:t>4</w:t>
            </w:r>
            <w:r w:rsidR="00337F1A">
              <w:rPr>
                <w:rFonts w:ascii="Times New Roman" w:hAnsi="Times New Roman"/>
                <w:b/>
                <w:color w:val="C00000"/>
              </w:rPr>
              <w:t>00</w:t>
            </w:r>
            <w:r w:rsidRPr="00CE24D4">
              <w:rPr>
                <w:rFonts w:ascii="Times New Roman" w:hAnsi="Times New Roman"/>
                <w:b/>
                <w:color w:val="C00000"/>
              </w:rPr>
              <w:t>,</w:t>
            </w:r>
            <w:r w:rsidR="00337F1A">
              <w:rPr>
                <w:rFonts w:ascii="Times New Roman" w:hAnsi="Times New Roman"/>
                <w:b/>
                <w:color w:val="C00000"/>
              </w:rPr>
              <w:t>1</w:t>
            </w:r>
          </w:p>
          <w:p w:rsidR="006D791F" w:rsidRDefault="006D791F">
            <w:pPr>
              <w:pStyle w:val="ConsPlusCell"/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</w:tr>
      <w:tr w:rsidR="006D791F" w:rsidTr="00A14819">
        <w:trPr>
          <w:trHeight w:val="11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6D791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6D791F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программного обеспечения и услуг по его сопровождению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6D791F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6D791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6D791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6D791F">
            <w:pPr>
              <w:jc w:val="center"/>
            </w:pPr>
            <w:r>
              <w:rPr>
                <w:rFonts w:ascii="Times New Roman" w:hAnsi="Times New Roman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CE24D4" w:rsidP="00337F1A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  <w:r w:rsidR="00337F1A">
              <w:rPr>
                <w:rFonts w:ascii="Times New Roman" w:hAnsi="Times New Roman"/>
              </w:rPr>
              <w:t>2</w:t>
            </w:r>
            <w:r w:rsidR="006D791F">
              <w:rPr>
                <w:rFonts w:ascii="Times New Roman" w:hAnsi="Times New Roman"/>
              </w:rPr>
              <w:t>,</w:t>
            </w:r>
            <w:r w:rsidR="00337F1A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CE24D4" w:rsidP="00337F1A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337F1A">
              <w:rPr>
                <w:rFonts w:ascii="Times New Roman" w:hAnsi="Times New Roman"/>
              </w:rPr>
              <w:t>62</w:t>
            </w:r>
            <w:r>
              <w:rPr>
                <w:rFonts w:ascii="Times New Roman" w:hAnsi="Times New Roman"/>
              </w:rPr>
              <w:t>,</w:t>
            </w:r>
            <w:r w:rsidR="00337F1A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6D791F" w:rsidP="00337F1A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37F1A">
              <w:rPr>
                <w:rFonts w:ascii="Times New Roman" w:hAnsi="Times New Roman"/>
              </w:rPr>
              <w:t>59</w:t>
            </w:r>
            <w:r>
              <w:rPr>
                <w:rFonts w:ascii="Times New Roman" w:hAnsi="Times New Roman"/>
              </w:rPr>
              <w:t>,</w:t>
            </w:r>
            <w:r w:rsidR="00337F1A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337F1A" w:rsidP="00337F1A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  <w:r w:rsidR="006D791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6D791F" w:rsidTr="00A14819">
        <w:trPr>
          <w:trHeight w:val="12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6D791F" w:rsidP="00CE24D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  <w:r w:rsidR="00CE24D4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6D791F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расходных материалов к оргтехнике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6D791F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6D791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6D791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6D791F">
            <w:pPr>
              <w:jc w:val="center"/>
            </w:pPr>
            <w:r>
              <w:rPr>
                <w:rFonts w:ascii="Times New Roman" w:hAnsi="Times New Roman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CE24D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6D791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  <w:p w:rsidR="006D791F" w:rsidRDefault="006D791F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CE24D4" w:rsidP="00CE24D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CE24D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6D791F">
              <w:rPr>
                <w:rFonts w:ascii="Times New Roman" w:hAnsi="Times New Roman"/>
              </w:rPr>
              <w:t>3,</w:t>
            </w:r>
            <w:r>
              <w:rPr>
                <w:rFonts w:ascii="Times New Roman" w:hAnsi="Times New Roman"/>
              </w:rPr>
              <w:t>5</w:t>
            </w:r>
          </w:p>
          <w:p w:rsidR="006D791F" w:rsidRDefault="006D791F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CE24D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6D791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  <w:p w:rsidR="006D791F" w:rsidRDefault="006D791F">
            <w:pPr>
              <w:pStyle w:val="ConsPlusCell"/>
              <w:rPr>
                <w:rFonts w:ascii="Times New Roman" w:hAnsi="Times New Roman"/>
              </w:rPr>
            </w:pPr>
          </w:p>
          <w:p w:rsidR="006D791F" w:rsidRDefault="006D791F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</w:tr>
      <w:tr w:rsidR="006D791F" w:rsidTr="00A14819">
        <w:trPr>
          <w:trHeight w:val="11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6D791F" w:rsidP="00CE24D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CE24D4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6D791F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по ремонту оргтехники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6D791F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6D791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6D791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6D791F">
            <w:pPr>
              <w:jc w:val="center"/>
            </w:pPr>
            <w:r>
              <w:rPr>
                <w:rFonts w:ascii="Times New Roman" w:hAnsi="Times New Roman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CE24D4" w:rsidP="00CE24D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CE24D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  <w:p w:rsidR="006D791F" w:rsidRDefault="006D791F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CE24D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D791F" w:rsidRDefault="00CE24D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23,6</w:t>
            </w:r>
          </w:p>
        </w:tc>
      </w:tr>
      <w:tr w:rsidR="00CE24D4" w:rsidTr="00A14819">
        <w:trPr>
          <w:trHeight w:val="11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E24D4" w:rsidRDefault="00CE24D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E24D4" w:rsidRDefault="00CE24D4" w:rsidP="00CE24D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</w:t>
            </w:r>
            <w:r w:rsidRPr="00CE24D4">
              <w:rPr>
                <w:rFonts w:ascii="Times New Roman" w:hAnsi="Times New Roman"/>
              </w:rPr>
              <w:t xml:space="preserve">довое обслуживание сертификатов </w:t>
            </w:r>
            <w:proofErr w:type="spellStart"/>
            <w:r w:rsidRPr="00CE24D4">
              <w:rPr>
                <w:rFonts w:ascii="Times New Roman" w:hAnsi="Times New Roman"/>
              </w:rPr>
              <w:t>VipNet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E24D4" w:rsidRDefault="00CE24D4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E24D4" w:rsidRDefault="00CE24D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E24D4" w:rsidRDefault="00CE24D4" w:rsidP="00F029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E24D4" w:rsidRDefault="00CE24D4" w:rsidP="00F0292D">
            <w:pPr>
              <w:jc w:val="center"/>
            </w:pPr>
            <w:r>
              <w:rPr>
                <w:rFonts w:ascii="Times New Roman" w:hAnsi="Times New Roman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E24D4" w:rsidRDefault="00CE24D4" w:rsidP="00CE24D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E24D4" w:rsidRDefault="00CE24D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E24D4" w:rsidRDefault="00CE24D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E24D4" w:rsidRDefault="00CE24D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</w:t>
            </w:r>
          </w:p>
        </w:tc>
      </w:tr>
      <w:tr w:rsidR="00CE24D4" w:rsidTr="00A14819">
        <w:trPr>
          <w:trHeight w:val="11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E24D4" w:rsidRDefault="00CE24D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E24D4" w:rsidRDefault="00CE24D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основных средств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E24D4" w:rsidRDefault="00CE24D4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E24D4" w:rsidRDefault="00CE24D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E24D4" w:rsidRDefault="00CE24D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E24D4" w:rsidRDefault="00CE24D4">
            <w:pPr>
              <w:jc w:val="center"/>
            </w:pPr>
            <w:r>
              <w:rPr>
                <w:rFonts w:ascii="Times New Roman" w:hAnsi="Times New Roman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E24D4" w:rsidRDefault="00CE24D4" w:rsidP="00CE24D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E24D4" w:rsidRDefault="00337F1A" w:rsidP="00CE24D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="00CE24D4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E24D4" w:rsidRDefault="00337F1A" w:rsidP="00337F1A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</w:t>
            </w:r>
            <w:r w:rsidR="00CE24D4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E24D4" w:rsidRDefault="00CE24D4" w:rsidP="00CE24D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</w:tc>
      </w:tr>
      <w:tr w:rsidR="00CE24D4" w:rsidTr="00A1481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E24D4" w:rsidRDefault="00CE24D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E24D4" w:rsidRDefault="00CE24D4">
            <w:pPr>
              <w:pStyle w:val="ConsPlusCell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Обеспечение доступности информации о деятельности Администрации Семикаракорского городского поселения в сети «Интернет» (поддержка официального сайта Администрации)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E24D4" w:rsidRDefault="00CE24D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 Семикаракорского городского поселения, главный специалист по программному обеспечению и информационным технологиям, отдел финансово-экономического и бухгалтерского учета Администрации Семикаракорского городского поселения,  Администрация Семикаракорского городского поселения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E24D4" w:rsidRDefault="00CE24D4" w:rsidP="008F21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уровня информированности населения о деятельности Администрации Семикаракорского городского поселения. Обеспечение гарантированного уровня информационной открытости органов местного самоуправления. Создание позитивного образа Семикаракорского городского поселения среди пользователей информационно-телекоммуникационной сети «Интернет».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E24D4" w:rsidRDefault="00CE24D4" w:rsidP="005542D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E24D4" w:rsidRDefault="00CE24D4" w:rsidP="005542DB">
            <w:pPr>
              <w:jc w:val="center"/>
            </w:pPr>
            <w:r>
              <w:rPr>
                <w:rFonts w:ascii="Times New Roman" w:hAnsi="Times New Roman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E24D4" w:rsidRDefault="00CE24D4">
            <w:pPr>
              <w:pStyle w:val="ConsPlusCell"/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E24D4" w:rsidRDefault="00CE24D4">
            <w:pPr>
              <w:pStyle w:val="ConsPlusCell"/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E24D4" w:rsidRDefault="00DA6CA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E24D4" w:rsidRDefault="00CE24D4">
            <w:pPr>
              <w:pStyle w:val="ConsPlusCell"/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7,5</w:t>
            </w:r>
          </w:p>
          <w:p w:rsidR="00CE24D4" w:rsidRDefault="00CE24D4">
            <w:pPr>
              <w:pStyle w:val="ConsPlusCell"/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</w:tr>
      <w:tr w:rsidR="00CE24D4" w:rsidTr="00DA6C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E24D4" w:rsidRDefault="00CE24D4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E24D4" w:rsidRDefault="00CE24D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 по муниципальной  </w:t>
            </w:r>
            <w:r>
              <w:rPr>
                <w:rFonts w:ascii="Times New Roman" w:hAnsi="Times New Roman"/>
              </w:rPr>
              <w:br/>
              <w:t xml:space="preserve">программе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E24D4" w:rsidRDefault="00CE24D4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E24D4" w:rsidRDefault="00CE24D4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E24D4" w:rsidRDefault="00CE24D4" w:rsidP="005542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E24D4" w:rsidRDefault="00CE24D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359C0" w:rsidRDefault="00CE24D4" w:rsidP="002932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93268">
              <w:rPr>
                <w:rFonts w:ascii="Times New Roman" w:hAnsi="Times New Roman"/>
              </w:rPr>
              <w:t>71</w:t>
            </w:r>
            <w:r>
              <w:rPr>
                <w:rFonts w:ascii="Times New Roman" w:hAnsi="Times New Roman"/>
              </w:rPr>
              <w:t>,</w:t>
            </w:r>
            <w:r w:rsidR="007359C0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359C0" w:rsidRDefault="007359C0" w:rsidP="00293268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9326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5,4</w:t>
            </w:r>
          </w:p>
        </w:tc>
      </w:tr>
    </w:tbl>
    <w:p w:rsidR="00AD2C63" w:rsidRDefault="00AD2C63">
      <w:pPr>
        <w:pStyle w:val="ConsPlusCell"/>
        <w:jc w:val="center"/>
        <w:rPr>
          <w:rFonts w:ascii="Times New Roman" w:hAnsi="Times New Roman"/>
          <w:sz w:val="28"/>
        </w:rPr>
      </w:pPr>
    </w:p>
    <w:p w:rsidR="00A14819" w:rsidRDefault="008F2131" w:rsidP="008F213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Заместитель главы Администрации </w:t>
      </w:r>
    </w:p>
    <w:p w:rsidR="00A14819" w:rsidRDefault="008F2131" w:rsidP="008F213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Семика</w:t>
      </w:r>
      <w:r w:rsidR="00A14819"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акорского городского поселения </w:t>
      </w:r>
      <w:r>
        <w:rPr>
          <w:rFonts w:ascii="Times New Roman" w:hAnsi="Times New Roman"/>
          <w:sz w:val="28"/>
        </w:rPr>
        <w:t xml:space="preserve"> </w:t>
      </w:r>
    </w:p>
    <w:p w:rsidR="008F2131" w:rsidRDefault="008F2131" w:rsidP="008F2131">
      <w:pPr>
        <w:spacing w:after="0" w:line="240" w:lineRule="auto"/>
      </w:pPr>
      <w:r>
        <w:rPr>
          <w:rFonts w:ascii="Times New Roman" w:hAnsi="Times New Roman"/>
          <w:sz w:val="28"/>
        </w:rPr>
        <w:t xml:space="preserve">по социальному развитию и организационной работе                          </w:t>
      </w:r>
      <w:r>
        <w:rPr>
          <w:rFonts w:ascii="Times New Roman" w:hAnsi="Times New Roman"/>
          <w:sz w:val="28"/>
        </w:rPr>
        <w:t xml:space="preserve">             </w:t>
      </w:r>
      <w:r w:rsidR="0043576E" w:rsidRPr="0043576E">
        <w:rPr>
          <w:rFonts w:ascii="Times New Roman" w:hAnsi="Times New Roman"/>
          <w:sz w:val="28"/>
        </w:rPr>
        <w:t xml:space="preserve">                                        </w:t>
      </w: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Г.В. Юсина</w:t>
      </w:r>
    </w:p>
    <w:p w:rsidR="00AD2C63" w:rsidRDefault="00AD2C63">
      <w:pPr>
        <w:pStyle w:val="ConsPlusCell"/>
        <w:jc w:val="center"/>
        <w:rPr>
          <w:rFonts w:ascii="Times New Roman" w:hAnsi="Times New Roman"/>
          <w:sz w:val="2"/>
        </w:rPr>
      </w:pPr>
    </w:p>
    <w:p w:rsidR="00AD2C63" w:rsidRDefault="00AD2C63">
      <w:pPr>
        <w:sectPr w:rsidR="00AD2C63">
          <w:footerReference w:type="default" r:id="rId8"/>
          <w:pgSz w:w="16838" w:h="11906" w:orient="landscape"/>
          <w:pgMar w:top="709" w:right="1134" w:bottom="1276" w:left="1134" w:header="709" w:footer="709" w:gutter="0"/>
          <w:cols w:space="720"/>
        </w:sectPr>
      </w:pPr>
    </w:p>
    <w:p w:rsidR="00AD2C63" w:rsidRDefault="003B08B3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</w:p>
    <w:p w:rsidR="00AD2C63" w:rsidRDefault="003B08B3">
      <w:pPr>
        <w:pStyle w:val="ConsPlusNormal"/>
        <w:ind w:left="426"/>
        <w:jc w:val="right"/>
      </w:pPr>
      <w:r>
        <w:t xml:space="preserve"> к отчёту об исполнении плана </w:t>
      </w:r>
    </w:p>
    <w:p w:rsidR="00AD2C63" w:rsidRDefault="003B08B3">
      <w:pPr>
        <w:pStyle w:val="ConsPlusNormal"/>
        <w:ind w:left="426"/>
        <w:jc w:val="right"/>
      </w:pPr>
      <w:r>
        <w:t xml:space="preserve">реализации муниципальной программы </w:t>
      </w:r>
    </w:p>
    <w:p w:rsidR="00AD2C63" w:rsidRDefault="003B08B3">
      <w:pPr>
        <w:pStyle w:val="ConsPlusNormal"/>
        <w:ind w:left="426"/>
        <w:jc w:val="right"/>
      </w:pPr>
      <w:r>
        <w:t xml:space="preserve"> «Информационное общество» за 1 полугодие 202</w:t>
      </w:r>
      <w:r w:rsidR="00943FAD">
        <w:t>3</w:t>
      </w:r>
      <w:r>
        <w:t xml:space="preserve"> г.</w:t>
      </w:r>
    </w:p>
    <w:p w:rsidR="00AD2C63" w:rsidRDefault="00AD2C63">
      <w:pPr>
        <w:spacing w:after="0" w:line="240" w:lineRule="auto"/>
        <w:rPr>
          <w:rFonts w:ascii="Times New Roman" w:hAnsi="Times New Roman"/>
        </w:rPr>
      </w:pPr>
    </w:p>
    <w:p w:rsidR="00AD2C63" w:rsidRDefault="00AD2C63">
      <w:pPr>
        <w:spacing w:after="0" w:line="240" w:lineRule="auto"/>
        <w:rPr>
          <w:rFonts w:ascii="Times New Roman" w:hAnsi="Times New Roman"/>
        </w:rPr>
      </w:pPr>
    </w:p>
    <w:p w:rsidR="00AD2C63" w:rsidRDefault="003B08B3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Пояснительная информация </w:t>
      </w:r>
      <w:r w:rsidR="00A1481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 отчету об исполнении плана </w:t>
      </w:r>
    </w:p>
    <w:p w:rsidR="00AD2C63" w:rsidRDefault="003B08B3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муниципальной программы Семикаракорского городского поселения</w:t>
      </w:r>
    </w:p>
    <w:p w:rsidR="00AD2C63" w:rsidRDefault="003B08B3">
      <w:pPr>
        <w:pStyle w:val="ConsPlusNormal"/>
        <w:jc w:val="center"/>
      </w:pPr>
      <w:r>
        <w:t>«Информационное общество» по итогам 1 полугодия 202</w:t>
      </w:r>
      <w:r w:rsidR="00943FAD">
        <w:t>3</w:t>
      </w:r>
      <w:r>
        <w:t xml:space="preserve"> года</w:t>
      </w:r>
    </w:p>
    <w:p w:rsidR="00AD2C63" w:rsidRDefault="00AD2C63">
      <w:pPr>
        <w:pStyle w:val="ConsPlusNormal"/>
        <w:jc w:val="center"/>
      </w:pPr>
    </w:p>
    <w:p w:rsidR="00AD2C63" w:rsidRDefault="00AD2C63">
      <w:pPr>
        <w:pStyle w:val="ConsPlusNormal"/>
        <w:jc w:val="center"/>
      </w:pPr>
    </w:p>
    <w:p w:rsidR="00AD2C63" w:rsidRDefault="003B08B3">
      <w:pPr>
        <w:tabs>
          <w:tab w:val="left" w:pos="50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Муниципальная программа Семикаракорского городского поселения    «Информационное общество» (далее - муниципальная программа)                                                                                       утверждена постановлением  Администрации Семикаракорского городского поселения от 12.11.2018 № 749.  На   реализацию  муниципальной программы в 202</w:t>
      </w:r>
      <w:r w:rsidR="001934BB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году  предусмотрено 1</w:t>
      </w:r>
      <w:r w:rsidR="001934BB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16,</w:t>
      </w:r>
      <w:r w:rsidR="001934BB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тыс. рублей,  сводной бюджетной росписью  -   11</w:t>
      </w:r>
      <w:r w:rsidR="001934BB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6,</w:t>
      </w:r>
      <w:r w:rsidR="001934BB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тыс. рублей. Фактическое освоение средств по итогам первого полугодия 202</w:t>
      </w:r>
      <w:r w:rsidR="001934BB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 составило </w:t>
      </w:r>
      <w:r w:rsidR="001934BB">
        <w:rPr>
          <w:rFonts w:ascii="Times New Roman" w:hAnsi="Times New Roman"/>
          <w:sz w:val="28"/>
        </w:rPr>
        <w:t>56</w:t>
      </w:r>
      <w:r>
        <w:rPr>
          <w:rFonts w:ascii="Times New Roman" w:hAnsi="Times New Roman"/>
          <w:sz w:val="28"/>
        </w:rPr>
        <w:t>4,</w:t>
      </w:r>
      <w:r w:rsidR="001934BB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тыс. рублей или </w:t>
      </w:r>
      <w:r w:rsidR="001934BB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0,</w:t>
      </w:r>
      <w:r w:rsidR="001934BB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процентов от предусмотренного  сводной бюджетной росписью объема.</w:t>
      </w:r>
      <w:r>
        <w:rPr>
          <w:rFonts w:ascii="Times New Roman" w:hAnsi="Times New Roman"/>
          <w:color w:val="FF0000"/>
          <w:sz w:val="28"/>
        </w:rPr>
        <w:t xml:space="preserve"> </w:t>
      </w:r>
    </w:p>
    <w:p w:rsidR="00AD2C63" w:rsidRDefault="003B08B3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План реализации муниципальной программы на 202</w:t>
      </w:r>
      <w:r w:rsidR="001934BB">
        <w:rPr>
          <w:rFonts w:ascii="Times New Roman" w:hAnsi="Times New Roman"/>
          <w:b w:val="0"/>
          <w:sz w:val="28"/>
        </w:rPr>
        <w:t>3</w:t>
      </w:r>
      <w:r>
        <w:rPr>
          <w:rFonts w:ascii="Times New Roman" w:hAnsi="Times New Roman"/>
          <w:b w:val="0"/>
          <w:sz w:val="28"/>
        </w:rPr>
        <w:t xml:space="preserve"> год утвержден распоряжением Администрации Семикаракорского городского поселения «Об утверждении плана реализации муниципальной программы Семикаракорского городского поселения «Информационное общество» на 202</w:t>
      </w:r>
      <w:r w:rsidR="001934BB">
        <w:rPr>
          <w:rFonts w:ascii="Times New Roman" w:hAnsi="Times New Roman"/>
          <w:b w:val="0"/>
          <w:sz w:val="28"/>
        </w:rPr>
        <w:t>3</w:t>
      </w:r>
      <w:r>
        <w:rPr>
          <w:rFonts w:ascii="Times New Roman" w:hAnsi="Times New Roman"/>
          <w:b w:val="0"/>
          <w:sz w:val="28"/>
        </w:rPr>
        <w:t xml:space="preserve"> год» от 29.12.202</w:t>
      </w:r>
      <w:r w:rsidR="001934BB">
        <w:rPr>
          <w:rFonts w:ascii="Times New Roman" w:hAnsi="Times New Roman"/>
          <w:b w:val="0"/>
          <w:sz w:val="28"/>
        </w:rPr>
        <w:t>2</w:t>
      </w:r>
      <w:r>
        <w:rPr>
          <w:rFonts w:ascii="Times New Roman" w:hAnsi="Times New Roman"/>
          <w:b w:val="0"/>
          <w:sz w:val="28"/>
        </w:rPr>
        <w:t xml:space="preserve">           № </w:t>
      </w:r>
      <w:r w:rsidR="001934BB">
        <w:rPr>
          <w:rFonts w:ascii="Times New Roman" w:hAnsi="Times New Roman"/>
          <w:b w:val="0"/>
          <w:sz w:val="28"/>
        </w:rPr>
        <w:t>220</w:t>
      </w:r>
      <w:r>
        <w:rPr>
          <w:rFonts w:ascii="Times New Roman" w:hAnsi="Times New Roman"/>
          <w:b w:val="0"/>
          <w:sz w:val="28"/>
        </w:rPr>
        <w:t>.</w:t>
      </w:r>
    </w:p>
    <w:p w:rsidR="00AD2C63" w:rsidRDefault="003B08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Муниципальная программа Семикаракорского городского поселения «Информационное общество» не содержит подпрограмм. Основные запланированные мероприятия выполнены своевременно. </w:t>
      </w:r>
    </w:p>
    <w:p w:rsidR="00AD2C63" w:rsidRDefault="003B08B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Контрольные события, промежуточные результаты при реализации программы не предусмотрены.</w:t>
      </w:r>
    </w:p>
    <w:p w:rsidR="00AD2C63" w:rsidRDefault="003B08B3">
      <w:pPr>
        <w:tabs>
          <w:tab w:val="left" w:pos="735"/>
        </w:tabs>
        <w:spacing w:after="0" w:line="240" w:lineRule="auto"/>
        <w:ind w:left="10" w:hanging="1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В ходе </w:t>
      </w:r>
      <w:proofErr w:type="gramStart"/>
      <w:r>
        <w:rPr>
          <w:rFonts w:ascii="Times New Roman" w:hAnsi="Times New Roman"/>
          <w:sz w:val="28"/>
        </w:rPr>
        <w:t>анализа исполнения плана реализации муниципальной  программы</w:t>
      </w:r>
      <w:proofErr w:type="gramEnd"/>
      <w:r>
        <w:rPr>
          <w:rFonts w:ascii="Times New Roman" w:hAnsi="Times New Roman"/>
          <w:sz w:val="28"/>
        </w:rPr>
        <w:t xml:space="preserve">  не установлено несоблюдения сроков исполнения основных мероприятий. </w:t>
      </w:r>
    </w:p>
    <w:p w:rsidR="00AD2C63" w:rsidRDefault="00AD2C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D2C63" w:rsidRDefault="00AD2C63">
      <w:pPr>
        <w:rPr>
          <w:rFonts w:ascii="Times New Roman" w:hAnsi="Times New Roman"/>
        </w:rPr>
      </w:pPr>
    </w:p>
    <w:p w:rsidR="00AD2C63" w:rsidRDefault="00AD2C63">
      <w:pPr>
        <w:ind w:firstLine="708"/>
        <w:rPr>
          <w:rFonts w:ascii="Times New Roman" w:hAnsi="Times New Roman"/>
        </w:rPr>
      </w:pPr>
    </w:p>
    <w:p w:rsidR="00AD2C63" w:rsidRDefault="00AD2C63">
      <w:pPr>
        <w:pStyle w:val="ConsPlusNonformat"/>
        <w:rPr>
          <w:rFonts w:ascii="Times New Roman" w:hAnsi="Times New Roman"/>
          <w:sz w:val="24"/>
        </w:rPr>
      </w:pPr>
    </w:p>
    <w:p w:rsidR="00AD2C63" w:rsidRDefault="00AD2C63">
      <w:pPr>
        <w:widowControl w:val="0"/>
        <w:spacing w:after="0" w:line="240" w:lineRule="auto"/>
        <w:jc w:val="right"/>
        <w:rPr>
          <w:rFonts w:ascii="Times New Roman" w:hAnsi="Times New Roman"/>
          <w:sz w:val="24"/>
        </w:rPr>
      </w:pPr>
    </w:p>
    <w:sectPr w:rsidR="00AD2C63">
      <w:footerReference w:type="default" r:id="rId9"/>
      <w:pgSz w:w="11906" w:h="16838"/>
      <w:pgMar w:top="1134" w:right="709" w:bottom="1134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140" w:rsidRDefault="00B94140">
      <w:pPr>
        <w:spacing w:after="0" w:line="240" w:lineRule="auto"/>
      </w:pPr>
      <w:r>
        <w:separator/>
      </w:r>
    </w:p>
  </w:endnote>
  <w:endnote w:type="continuationSeparator" w:id="0">
    <w:p w:rsidR="00B94140" w:rsidRDefault="00B94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C63" w:rsidRDefault="003B08B3">
    <w:pPr>
      <w:framePr w:wrap="around" w:vAnchor="text" w:hAnchor="margin" w:xAlign="right" w:y="1"/>
    </w:pPr>
    <w:r>
      <w:rPr>
        <w:rStyle w:val="ae"/>
      </w:rPr>
      <w:fldChar w:fldCharType="begin"/>
    </w:r>
    <w:r>
      <w:rPr>
        <w:rStyle w:val="ae"/>
      </w:rPr>
      <w:instrText xml:space="preserve">PAGE </w:instrText>
    </w:r>
    <w:r>
      <w:rPr>
        <w:rStyle w:val="ae"/>
      </w:rPr>
      <w:fldChar w:fldCharType="separate"/>
    </w:r>
    <w:r w:rsidR="005542DB">
      <w:rPr>
        <w:rStyle w:val="ae"/>
        <w:noProof/>
      </w:rPr>
      <w:t>2</w:t>
    </w:r>
    <w:r>
      <w:rPr>
        <w:rStyle w:val="ae"/>
      </w:rPr>
      <w:fldChar w:fldCharType="end"/>
    </w:r>
  </w:p>
  <w:p w:rsidR="00AD2C63" w:rsidRDefault="00AD2C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C63" w:rsidRPr="004D34B2" w:rsidRDefault="003B08B3">
    <w:pPr>
      <w:framePr w:wrap="around" w:vAnchor="text" w:hAnchor="margin" w:xAlign="right" w:y="1"/>
      <w:rPr>
        <w:rFonts w:ascii="Times New Roman" w:hAnsi="Times New Roman"/>
      </w:rPr>
    </w:pPr>
    <w:r w:rsidRPr="004D34B2">
      <w:rPr>
        <w:rStyle w:val="ae"/>
        <w:rFonts w:ascii="Times New Roman" w:hAnsi="Times New Roman"/>
      </w:rPr>
      <w:fldChar w:fldCharType="begin"/>
    </w:r>
    <w:r w:rsidRPr="004D34B2">
      <w:rPr>
        <w:rStyle w:val="ae"/>
        <w:rFonts w:ascii="Times New Roman" w:hAnsi="Times New Roman"/>
      </w:rPr>
      <w:instrText xml:space="preserve">PAGE </w:instrText>
    </w:r>
    <w:r w:rsidRPr="004D34B2">
      <w:rPr>
        <w:rStyle w:val="ae"/>
        <w:rFonts w:ascii="Times New Roman" w:hAnsi="Times New Roman"/>
      </w:rPr>
      <w:fldChar w:fldCharType="separate"/>
    </w:r>
    <w:r w:rsidR="0043576E">
      <w:rPr>
        <w:rStyle w:val="ae"/>
        <w:rFonts w:ascii="Times New Roman" w:hAnsi="Times New Roman"/>
        <w:noProof/>
      </w:rPr>
      <w:t>4</w:t>
    </w:r>
    <w:r w:rsidRPr="004D34B2">
      <w:rPr>
        <w:rStyle w:val="ae"/>
        <w:rFonts w:ascii="Times New Roman" w:hAnsi="Times New Roman"/>
      </w:rPr>
      <w:fldChar w:fldCharType="end"/>
    </w:r>
  </w:p>
  <w:p w:rsidR="00AD2C63" w:rsidRDefault="00AD2C63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C63" w:rsidRDefault="003B08B3">
    <w:pPr>
      <w:framePr w:wrap="around" w:vAnchor="text" w:hAnchor="margin" w:xAlign="right" w:y="1"/>
    </w:pPr>
    <w:r>
      <w:rPr>
        <w:rStyle w:val="ae"/>
      </w:rPr>
      <w:fldChar w:fldCharType="begin"/>
    </w:r>
    <w:r>
      <w:rPr>
        <w:rStyle w:val="ae"/>
      </w:rPr>
      <w:instrText xml:space="preserve">PAGE </w:instrText>
    </w:r>
    <w:r>
      <w:rPr>
        <w:rStyle w:val="ae"/>
      </w:rPr>
      <w:fldChar w:fldCharType="separate"/>
    </w:r>
    <w:r w:rsidR="0043576E">
      <w:rPr>
        <w:rStyle w:val="ae"/>
        <w:noProof/>
      </w:rPr>
      <w:t>6</w:t>
    </w:r>
    <w:r>
      <w:rPr>
        <w:rStyle w:val="ae"/>
      </w:rPr>
      <w:fldChar w:fldCharType="end"/>
    </w:r>
  </w:p>
  <w:p w:rsidR="00AD2C63" w:rsidRDefault="00AD2C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140" w:rsidRDefault="00B94140">
      <w:pPr>
        <w:spacing w:after="0" w:line="240" w:lineRule="auto"/>
      </w:pPr>
      <w:r>
        <w:separator/>
      </w:r>
    </w:p>
  </w:footnote>
  <w:footnote w:type="continuationSeparator" w:id="0">
    <w:p w:rsidR="00B94140" w:rsidRDefault="00B941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63"/>
    <w:rsid w:val="000D5257"/>
    <w:rsid w:val="001934BB"/>
    <w:rsid w:val="00293268"/>
    <w:rsid w:val="00337F1A"/>
    <w:rsid w:val="003B08B3"/>
    <w:rsid w:val="0043576E"/>
    <w:rsid w:val="004D34B2"/>
    <w:rsid w:val="005542DB"/>
    <w:rsid w:val="00654E6B"/>
    <w:rsid w:val="006D791F"/>
    <w:rsid w:val="007359C0"/>
    <w:rsid w:val="008F2131"/>
    <w:rsid w:val="00943FAD"/>
    <w:rsid w:val="00A11CE6"/>
    <w:rsid w:val="00A14819"/>
    <w:rsid w:val="00AD2C63"/>
    <w:rsid w:val="00B94140"/>
    <w:rsid w:val="00CB11A8"/>
    <w:rsid w:val="00CE24D4"/>
    <w:rsid w:val="00DA6CA6"/>
    <w:rsid w:val="00E71A39"/>
    <w:rsid w:val="00EF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rFonts w:ascii="Calibri" w:hAnsi="Calibri"/>
      <w:sz w:val="22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No Spacing"/>
    <w:link w:val="a6"/>
    <w:rPr>
      <w:sz w:val="28"/>
    </w:rPr>
  </w:style>
  <w:style w:type="character" w:customStyle="1" w:styleId="12">
    <w:name w:val="Без интервала1"/>
    <w:rPr>
      <w:rFonts w:ascii="Calibri" w:hAnsi="Calibri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character" w:customStyle="1" w:styleId="a6">
    <w:name w:val="Без интервала Знак"/>
    <w:link w:val="a5"/>
    <w:rPr>
      <w:sz w:val="28"/>
    </w:rPr>
  </w:style>
  <w:style w:type="paragraph" w:customStyle="1" w:styleId="16">
    <w:name w:val="Знак1"/>
    <w:basedOn w:val="a"/>
    <w:link w:val="17"/>
    <w:pPr>
      <w:spacing w:beforeAutospacing="1" w:afterAutospacing="1" w:line="240" w:lineRule="auto"/>
    </w:pPr>
    <w:rPr>
      <w:rFonts w:ascii="Tahoma" w:hAnsi="Tahoma"/>
      <w:sz w:val="20"/>
    </w:rPr>
  </w:style>
  <w:style w:type="character" w:customStyle="1" w:styleId="17">
    <w:name w:val="Знак1"/>
    <w:basedOn w:val="1"/>
    <w:link w:val="16"/>
    <w:rPr>
      <w:rFonts w:ascii="Tahoma" w:hAnsi="Tahoma"/>
      <w:sz w:val="20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customStyle="1" w:styleId="ConsPlusNormal">
    <w:name w:val="ConsPlusNormal"/>
    <w:link w:val="ConsPlusNormal0"/>
    <w:pPr>
      <w:widowControl w:val="0"/>
    </w:pPr>
    <w:rPr>
      <w:sz w:val="28"/>
    </w:rPr>
  </w:style>
  <w:style w:type="character" w:customStyle="1" w:styleId="ConsPlusNormal0">
    <w:name w:val="ConsPlusNormal"/>
    <w:link w:val="ConsPlusNormal"/>
    <w:rPr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8">
    <w:name w:val="Номер страницы1"/>
    <w:basedOn w:val="16"/>
    <w:link w:val="ae"/>
  </w:style>
  <w:style w:type="character" w:styleId="ae">
    <w:name w:val="page number"/>
    <w:basedOn w:val="17"/>
    <w:link w:val="18"/>
    <w:rPr>
      <w:rFonts w:ascii="Tahoma" w:hAnsi="Tahoma"/>
      <w:sz w:val="20"/>
    </w:rPr>
  </w:style>
  <w:style w:type="paragraph" w:styleId="af">
    <w:name w:val="header"/>
    <w:basedOn w:val="a"/>
    <w:link w:val="af0"/>
    <w:uiPriority w:val="99"/>
    <w:unhideWhenUsed/>
    <w:rsid w:val="004D3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D34B2"/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rFonts w:ascii="Calibri" w:hAnsi="Calibri"/>
      <w:sz w:val="22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No Spacing"/>
    <w:link w:val="a6"/>
    <w:rPr>
      <w:sz w:val="28"/>
    </w:rPr>
  </w:style>
  <w:style w:type="character" w:customStyle="1" w:styleId="12">
    <w:name w:val="Без интервала1"/>
    <w:rPr>
      <w:rFonts w:ascii="Calibri" w:hAnsi="Calibri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character" w:customStyle="1" w:styleId="a6">
    <w:name w:val="Без интервала Знак"/>
    <w:link w:val="a5"/>
    <w:rPr>
      <w:sz w:val="28"/>
    </w:rPr>
  </w:style>
  <w:style w:type="paragraph" w:customStyle="1" w:styleId="16">
    <w:name w:val="Знак1"/>
    <w:basedOn w:val="a"/>
    <w:link w:val="17"/>
    <w:pPr>
      <w:spacing w:beforeAutospacing="1" w:afterAutospacing="1" w:line="240" w:lineRule="auto"/>
    </w:pPr>
    <w:rPr>
      <w:rFonts w:ascii="Tahoma" w:hAnsi="Tahoma"/>
      <w:sz w:val="20"/>
    </w:rPr>
  </w:style>
  <w:style w:type="character" w:customStyle="1" w:styleId="17">
    <w:name w:val="Знак1"/>
    <w:basedOn w:val="1"/>
    <w:link w:val="16"/>
    <w:rPr>
      <w:rFonts w:ascii="Tahoma" w:hAnsi="Tahoma"/>
      <w:sz w:val="20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customStyle="1" w:styleId="ConsPlusNormal">
    <w:name w:val="ConsPlusNormal"/>
    <w:link w:val="ConsPlusNormal0"/>
    <w:pPr>
      <w:widowControl w:val="0"/>
    </w:pPr>
    <w:rPr>
      <w:sz w:val="28"/>
    </w:rPr>
  </w:style>
  <w:style w:type="character" w:customStyle="1" w:styleId="ConsPlusNormal0">
    <w:name w:val="ConsPlusNormal"/>
    <w:link w:val="ConsPlusNormal"/>
    <w:rPr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8">
    <w:name w:val="Номер страницы1"/>
    <w:basedOn w:val="16"/>
    <w:link w:val="ae"/>
  </w:style>
  <w:style w:type="character" w:styleId="ae">
    <w:name w:val="page number"/>
    <w:basedOn w:val="17"/>
    <w:link w:val="18"/>
    <w:rPr>
      <w:rFonts w:ascii="Tahoma" w:hAnsi="Tahoma"/>
      <w:sz w:val="20"/>
    </w:rPr>
  </w:style>
  <w:style w:type="paragraph" w:styleId="af">
    <w:name w:val="header"/>
    <w:basedOn w:val="a"/>
    <w:link w:val="af0"/>
    <w:uiPriority w:val="99"/>
    <w:unhideWhenUsed/>
    <w:rsid w:val="004D3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D34B2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user31</cp:lastModifiedBy>
  <cp:revision>3</cp:revision>
  <dcterms:created xsi:type="dcterms:W3CDTF">2023-07-11T05:34:00Z</dcterms:created>
  <dcterms:modified xsi:type="dcterms:W3CDTF">2023-07-11T05:35:00Z</dcterms:modified>
</cp:coreProperties>
</file>