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60" w:rsidRPr="00102CB1" w:rsidRDefault="00D61860" w:rsidP="004B602C">
      <w:pPr>
        <w:pStyle w:val="NoSpacing"/>
        <w:jc w:val="center"/>
        <w:rPr>
          <w:sz w:val="28"/>
          <w:szCs w:val="28"/>
        </w:rPr>
      </w:pPr>
      <w:r w:rsidRPr="00102CB1">
        <w:rPr>
          <w:sz w:val="28"/>
          <w:szCs w:val="28"/>
        </w:rPr>
        <w:t>РОСТОВСКАЯ ОБЛАСТЬ</w:t>
      </w:r>
    </w:p>
    <w:p w:rsidR="00D61860" w:rsidRPr="00102CB1" w:rsidRDefault="00D61860" w:rsidP="004B602C">
      <w:pPr>
        <w:pStyle w:val="NoSpacing"/>
        <w:jc w:val="center"/>
        <w:rPr>
          <w:sz w:val="28"/>
          <w:szCs w:val="28"/>
        </w:rPr>
      </w:pPr>
    </w:p>
    <w:p w:rsidR="00D61860" w:rsidRPr="00102CB1" w:rsidRDefault="00D61860" w:rsidP="004B602C">
      <w:pPr>
        <w:pStyle w:val="NoSpacing"/>
        <w:rPr>
          <w:sz w:val="28"/>
          <w:szCs w:val="28"/>
        </w:rPr>
      </w:pPr>
      <w:r w:rsidRPr="00102CB1">
        <w:rPr>
          <w:sz w:val="28"/>
          <w:szCs w:val="28"/>
        </w:rPr>
        <w:t xml:space="preserve">СОБРАНИЕ ДЕПУТАТОВ СЕМИКАРАКОРСКОГО ГОРОДСКОГО </w:t>
      </w:r>
      <w:r>
        <w:rPr>
          <w:sz w:val="28"/>
          <w:szCs w:val="28"/>
        </w:rPr>
        <w:t>П</w:t>
      </w:r>
      <w:r w:rsidRPr="00102CB1">
        <w:rPr>
          <w:sz w:val="28"/>
          <w:szCs w:val="28"/>
        </w:rPr>
        <w:t>ОСЕЛЕНИЯ</w:t>
      </w:r>
    </w:p>
    <w:p w:rsidR="00D61860" w:rsidRPr="00102CB1" w:rsidRDefault="00D61860" w:rsidP="004B602C">
      <w:pPr>
        <w:pStyle w:val="NoSpacing"/>
        <w:jc w:val="center"/>
        <w:rPr>
          <w:sz w:val="28"/>
          <w:szCs w:val="28"/>
        </w:rPr>
      </w:pPr>
    </w:p>
    <w:p w:rsidR="00D61860" w:rsidRPr="00102CB1" w:rsidRDefault="00D61860" w:rsidP="004B602C">
      <w:pPr>
        <w:pStyle w:val="NoSpacing"/>
        <w:jc w:val="center"/>
        <w:rPr>
          <w:sz w:val="28"/>
          <w:szCs w:val="28"/>
        </w:rPr>
      </w:pPr>
      <w:r w:rsidRPr="00102CB1">
        <w:rPr>
          <w:sz w:val="28"/>
          <w:szCs w:val="28"/>
        </w:rPr>
        <w:t>РЕШЕНИЕ</w:t>
      </w:r>
    </w:p>
    <w:p w:rsidR="00D61860" w:rsidRPr="00EC362C" w:rsidRDefault="00D61860" w:rsidP="004B602C">
      <w:pPr>
        <w:pStyle w:val="NoSpacing"/>
        <w:jc w:val="center"/>
      </w:pPr>
    </w:p>
    <w:p w:rsidR="00D61860" w:rsidRDefault="00D61860" w:rsidP="004B602C">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tblGrid>
      <w:tr w:rsidR="00D61860">
        <w:trPr>
          <w:trHeight w:val="1690"/>
        </w:trPr>
        <w:tc>
          <w:tcPr>
            <w:tcW w:w="5954" w:type="dxa"/>
            <w:tcBorders>
              <w:top w:val="nil"/>
              <w:left w:val="nil"/>
              <w:bottom w:val="nil"/>
              <w:right w:val="nil"/>
            </w:tcBorders>
          </w:tcPr>
          <w:p w:rsidR="00D61860" w:rsidRDefault="00D61860" w:rsidP="0018372F">
            <w:pPr>
              <w:rPr>
                <w:sz w:val="28"/>
                <w:szCs w:val="28"/>
              </w:rPr>
            </w:pPr>
            <w:r>
              <w:rPr>
                <w:sz w:val="28"/>
                <w:szCs w:val="28"/>
              </w:rPr>
              <w:t>Об определении Порядка принятия решения об установлении тарифов (цены, платы) на услуги муниципальных предприятий и учреждений, выполнение работ</w:t>
            </w:r>
          </w:p>
        </w:tc>
      </w:tr>
    </w:tbl>
    <w:p w:rsidR="00D61860" w:rsidRDefault="00D61860" w:rsidP="004B602C">
      <w:pPr>
        <w:jc w:val="both"/>
        <w:rPr>
          <w:sz w:val="28"/>
          <w:szCs w:val="28"/>
        </w:rPr>
      </w:pPr>
    </w:p>
    <w:p w:rsidR="00D61860" w:rsidRDefault="00D61860" w:rsidP="004B602C">
      <w:pPr>
        <w:jc w:val="both"/>
        <w:rPr>
          <w:b/>
          <w:bCs/>
          <w:sz w:val="28"/>
          <w:szCs w:val="28"/>
        </w:rPr>
      </w:pPr>
      <w:r>
        <w:rPr>
          <w:b/>
          <w:bCs/>
          <w:sz w:val="28"/>
          <w:szCs w:val="28"/>
        </w:rPr>
        <w:t xml:space="preserve">Принято </w:t>
      </w:r>
    </w:p>
    <w:p w:rsidR="00D61860" w:rsidRDefault="00D61860" w:rsidP="004B602C">
      <w:pPr>
        <w:jc w:val="both"/>
        <w:rPr>
          <w:b/>
          <w:bCs/>
          <w:sz w:val="28"/>
          <w:szCs w:val="28"/>
        </w:rPr>
      </w:pPr>
      <w:r>
        <w:rPr>
          <w:b/>
          <w:bCs/>
          <w:sz w:val="28"/>
          <w:szCs w:val="28"/>
        </w:rPr>
        <w:t>Собранием депутатов                           № 154                                   02.03.2016 года</w:t>
      </w:r>
    </w:p>
    <w:p w:rsidR="00D61860" w:rsidRPr="00C41D78" w:rsidRDefault="00D61860" w:rsidP="004B602C">
      <w:pPr>
        <w:jc w:val="both"/>
        <w:rPr>
          <w:b/>
          <w:bCs/>
          <w:sz w:val="28"/>
          <w:szCs w:val="28"/>
        </w:rPr>
      </w:pPr>
    </w:p>
    <w:p w:rsidR="00D61860" w:rsidRDefault="00D61860" w:rsidP="004B602C">
      <w:pPr>
        <w:jc w:val="both"/>
        <w:rPr>
          <w:sz w:val="28"/>
          <w:szCs w:val="28"/>
        </w:rPr>
      </w:pPr>
      <w:r>
        <w:rPr>
          <w:sz w:val="28"/>
          <w:szCs w:val="28"/>
        </w:rPr>
        <w:t xml:space="preserve">            </w:t>
      </w:r>
      <w:r w:rsidRPr="004B602C">
        <w:rPr>
          <w:sz w:val="28"/>
          <w:szCs w:val="28"/>
        </w:rPr>
        <w:t>В соответствии с</w:t>
      </w:r>
      <w:r>
        <w:rPr>
          <w:sz w:val="28"/>
          <w:szCs w:val="28"/>
        </w:rPr>
        <w:t>о</w:t>
      </w:r>
      <w:r w:rsidRPr="004B602C">
        <w:rPr>
          <w:sz w:val="28"/>
          <w:szCs w:val="28"/>
        </w:rPr>
        <w:t xml:space="preserve"> </w:t>
      </w:r>
      <w:r>
        <w:rPr>
          <w:sz w:val="28"/>
          <w:szCs w:val="28"/>
        </w:rPr>
        <w:t>статьей 35 Фе</w:t>
      </w:r>
      <w:r w:rsidRPr="004B602C">
        <w:rPr>
          <w:sz w:val="28"/>
          <w:szCs w:val="28"/>
        </w:rPr>
        <w:t xml:space="preserve">дерального </w:t>
      </w:r>
      <w:hyperlink r:id="rId4" w:history="1">
        <w:r w:rsidRPr="004B602C">
          <w:rPr>
            <w:sz w:val="28"/>
            <w:szCs w:val="28"/>
          </w:rPr>
          <w:t>закон</w:t>
        </w:r>
      </w:hyperlink>
      <w:r w:rsidRPr="004B602C">
        <w:rPr>
          <w:sz w:val="28"/>
          <w:szCs w:val="28"/>
        </w:rPr>
        <w:t>а</w:t>
      </w:r>
      <w:r>
        <w:rPr>
          <w:sz w:val="28"/>
          <w:szCs w:val="28"/>
        </w:rPr>
        <w:t xml:space="preserve"> от 06.10.2003 № 131-ФЗ «</w:t>
      </w:r>
      <w:r w:rsidRPr="004B602C">
        <w:rPr>
          <w:sz w:val="28"/>
          <w:szCs w:val="28"/>
        </w:rPr>
        <w:t>Об общих принципах организации местного самоуп</w:t>
      </w:r>
      <w:r>
        <w:rPr>
          <w:sz w:val="28"/>
          <w:szCs w:val="28"/>
        </w:rPr>
        <w:t>равления в Российской Федерации», Уставом муниципального образования «Семикаракорское городское поселение», Собрание депутатов Семикаракорского городского поселения</w:t>
      </w:r>
    </w:p>
    <w:p w:rsidR="00D61860" w:rsidRDefault="00D61860" w:rsidP="004B602C">
      <w:pPr>
        <w:jc w:val="both"/>
        <w:rPr>
          <w:sz w:val="28"/>
          <w:szCs w:val="28"/>
        </w:rPr>
      </w:pPr>
    </w:p>
    <w:p w:rsidR="00D61860" w:rsidRDefault="00D61860" w:rsidP="004B602C">
      <w:pPr>
        <w:jc w:val="center"/>
        <w:rPr>
          <w:sz w:val="28"/>
          <w:szCs w:val="28"/>
        </w:rPr>
      </w:pPr>
      <w:r w:rsidRPr="00FA28B0">
        <w:rPr>
          <w:sz w:val="28"/>
          <w:szCs w:val="28"/>
        </w:rPr>
        <w:t>РЕШИЛО:</w:t>
      </w:r>
    </w:p>
    <w:p w:rsidR="00D61860" w:rsidRPr="00FA28B0" w:rsidRDefault="00D61860" w:rsidP="004B602C">
      <w:pPr>
        <w:jc w:val="center"/>
        <w:rPr>
          <w:sz w:val="28"/>
          <w:szCs w:val="28"/>
        </w:rPr>
      </w:pPr>
    </w:p>
    <w:p w:rsidR="00D61860" w:rsidRDefault="00D61860" w:rsidP="004B602C">
      <w:pPr>
        <w:ind w:firstLine="708"/>
        <w:jc w:val="both"/>
        <w:rPr>
          <w:sz w:val="28"/>
          <w:szCs w:val="28"/>
        </w:rPr>
      </w:pPr>
      <w:r>
        <w:rPr>
          <w:sz w:val="28"/>
          <w:szCs w:val="28"/>
        </w:rPr>
        <w:t>1. Определить Порядок принятия решения об установлении тарифов (цены, платы) на услуги муниципальных предприятий и учреждений, выполнение работ согласно приложению.</w:t>
      </w:r>
    </w:p>
    <w:p w:rsidR="00D61860" w:rsidRDefault="00D61860" w:rsidP="00E85155">
      <w:pPr>
        <w:ind w:firstLine="708"/>
        <w:jc w:val="both"/>
        <w:rPr>
          <w:sz w:val="28"/>
          <w:szCs w:val="28"/>
        </w:rPr>
      </w:pPr>
      <w:r>
        <w:rPr>
          <w:sz w:val="28"/>
          <w:szCs w:val="28"/>
        </w:rPr>
        <w:t>2. Настоящее решение подлежит официальному обнародованию на информационных стендах в здании Администрации Семикаракорского городского поселения и библиотеках, расположенных на территории Семикаракорского городского поселения, размещению на официальном сайте и распространяется на правоотношения, возникшие с 01.11.2015.</w:t>
      </w:r>
    </w:p>
    <w:p w:rsidR="00D61860" w:rsidRDefault="00D61860" w:rsidP="00E85155">
      <w:pPr>
        <w:ind w:firstLine="708"/>
        <w:jc w:val="both"/>
        <w:rPr>
          <w:sz w:val="28"/>
          <w:szCs w:val="28"/>
        </w:rPr>
      </w:pPr>
      <w:r>
        <w:rPr>
          <w:sz w:val="28"/>
          <w:szCs w:val="28"/>
        </w:rPr>
        <w:t>3. Контроль за исполнением настоящего решения возложить на председателя комиссии по бюджету, налоговой политике и экономическим вопросам (председатель Котляров Е.М.).</w:t>
      </w:r>
    </w:p>
    <w:p w:rsidR="00D61860" w:rsidRDefault="00D61860" w:rsidP="00E85155">
      <w:pPr>
        <w:ind w:firstLine="708"/>
        <w:jc w:val="both"/>
        <w:rPr>
          <w:sz w:val="28"/>
          <w:szCs w:val="28"/>
        </w:rPr>
      </w:pPr>
    </w:p>
    <w:p w:rsidR="00D61860" w:rsidRDefault="00D61860" w:rsidP="00E85155">
      <w:pPr>
        <w:ind w:firstLine="708"/>
        <w:jc w:val="both"/>
        <w:rPr>
          <w:sz w:val="28"/>
          <w:szCs w:val="28"/>
        </w:rPr>
      </w:pPr>
    </w:p>
    <w:p w:rsidR="00D61860" w:rsidRDefault="00D61860" w:rsidP="00E418F0">
      <w:pPr>
        <w:rPr>
          <w:sz w:val="28"/>
          <w:szCs w:val="28"/>
        </w:rPr>
      </w:pPr>
      <w:r w:rsidRPr="00497B64">
        <w:rPr>
          <w:sz w:val="28"/>
          <w:szCs w:val="28"/>
        </w:rPr>
        <w:t xml:space="preserve">Глава Семикаракорского </w:t>
      </w:r>
    </w:p>
    <w:p w:rsidR="00D61860" w:rsidRDefault="00D61860" w:rsidP="00E418F0">
      <w:pPr>
        <w:rPr>
          <w:sz w:val="28"/>
          <w:szCs w:val="28"/>
        </w:rPr>
      </w:pPr>
      <w:r w:rsidRPr="00497B64">
        <w:rPr>
          <w:sz w:val="28"/>
          <w:szCs w:val="28"/>
        </w:rPr>
        <w:t xml:space="preserve">городского поселения                                                   </w:t>
      </w:r>
      <w:r>
        <w:rPr>
          <w:sz w:val="28"/>
          <w:szCs w:val="28"/>
        </w:rPr>
        <w:t xml:space="preserve">               </w:t>
      </w:r>
      <w:r w:rsidRPr="00497B64">
        <w:rPr>
          <w:sz w:val="28"/>
          <w:szCs w:val="28"/>
        </w:rPr>
        <w:t xml:space="preserve"> </w:t>
      </w:r>
      <w:r>
        <w:rPr>
          <w:sz w:val="28"/>
          <w:szCs w:val="28"/>
        </w:rPr>
        <w:t xml:space="preserve">       </w:t>
      </w:r>
      <w:r w:rsidRPr="00497B64">
        <w:rPr>
          <w:sz w:val="28"/>
          <w:szCs w:val="28"/>
        </w:rPr>
        <w:t xml:space="preserve">  </w:t>
      </w:r>
      <w:r>
        <w:rPr>
          <w:sz w:val="28"/>
          <w:szCs w:val="28"/>
        </w:rPr>
        <w:t xml:space="preserve">      </w:t>
      </w:r>
      <w:r w:rsidRPr="00497B64">
        <w:rPr>
          <w:sz w:val="28"/>
          <w:szCs w:val="28"/>
        </w:rPr>
        <w:t>А.Н.Черненко</w:t>
      </w:r>
    </w:p>
    <w:p w:rsidR="00D61860" w:rsidRDefault="00D61860" w:rsidP="00E418F0">
      <w:pPr>
        <w:rPr>
          <w:sz w:val="28"/>
          <w:szCs w:val="28"/>
        </w:rPr>
      </w:pPr>
    </w:p>
    <w:p w:rsidR="00D61860" w:rsidRDefault="00D61860" w:rsidP="00E418F0">
      <w:pPr>
        <w:rPr>
          <w:sz w:val="28"/>
          <w:szCs w:val="28"/>
        </w:rPr>
      </w:pPr>
    </w:p>
    <w:p w:rsidR="00D61860" w:rsidRDefault="00D61860" w:rsidP="00E418F0">
      <w:pPr>
        <w:rPr>
          <w:sz w:val="28"/>
          <w:szCs w:val="28"/>
        </w:rPr>
      </w:pPr>
      <w:r>
        <w:rPr>
          <w:sz w:val="28"/>
          <w:szCs w:val="28"/>
        </w:rPr>
        <w:t xml:space="preserve">Председатель Собрания депутатов </w:t>
      </w:r>
    </w:p>
    <w:p w:rsidR="00D61860" w:rsidRDefault="00D61860" w:rsidP="00E418F0">
      <w:pPr>
        <w:rPr>
          <w:sz w:val="28"/>
          <w:szCs w:val="28"/>
        </w:rPr>
      </w:pPr>
      <w:r>
        <w:rPr>
          <w:sz w:val="28"/>
          <w:szCs w:val="28"/>
        </w:rPr>
        <w:t xml:space="preserve">Семикаракорского городского </w:t>
      </w:r>
    </w:p>
    <w:p w:rsidR="00D61860" w:rsidRDefault="00D61860" w:rsidP="00E418F0">
      <w:pPr>
        <w:rPr>
          <w:sz w:val="28"/>
          <w:szCs w:val="28"/>
        </w:rPr>
      </w:pPr>
      <w:r>
        <w:rPr>
          <w:sz w:val="28"/>
          <w:szCs w:val="28"/>
        </w:rPr>
        <w:t>поселения                                                                                                       И.И. Есин</w:t>
      </w:r>
    </w:p>
    <w:p w:rsidR="00D61860" w:rsidRDefault="00D61860" w:rsidP="00E418F0">
      <w:pPr>
        <w:rPr>
          <w:sz w:val="28"/>
          <w:szCs w:val="28"/>
        </w:rPr>
      </w:pPr>
    </w:p>
    <w:p w:rsidR="00D61860" w:rsidRDefault="00D61860" w:rsidP="00E418F0">
      <w:pPr>
        <w:rPr>
          <w:sz w:val="28"/>
          <w:szCs w:val="28"/>
        </w:rPr>
      </w:pPr>
    </w:p>
    <w:p w:rsidR="00D61860" w:rsidRDefault="00D61860" w:rsidP="00E418F0">
      <w:pPr>
        <w:rPr>
          <w:sz w:val="28"/>
          <w:szCs w:val="28"/>
        </w:rPr>
      </w:pPr>
      <w:r>
        <w:rPr>
          <w:sz w:val="28"/>
          <w:szCs w:val="28"/>
        </w:rPr>
        <w:t>г. Семикаракорск</w:t>
      </w:r>
    </w:p>
    <w:p w:rsidR="00D61860" w:rsidRDefault="00D61860" w:rsidP="00E418F0">
      <w:pPr>
        <w:rPr>
          <w:sz w:val="28"/>
          <w:szCs w:val="28"/>
        </w:rPr>
      </w:pPr>
      <w:r>
        <w:rPr>
          <w:sz w:val="28"/>
          <w:szCs w:val="28"/>
        </w:rPr>
        <w:t>02.03. 2016 г.</w:t>
      </w:r>
    </w:p>
    <w:p w:rsidR="00D61860" w:rsidRDefault="00D61860" w:rsidP="00E418F0">
      <w:pPr>
        <w:rPr>
          <w:sz w:val="28"/>
          <w:szCs w:val="28"/>
        </w:rPr>
      </w:pPr>
      <w:r>
        <w:rPr>
          <w:sz w:val="28"/>
          <w:szCs w:val="28"/>
        </w:rPr>
        <w:t>№ 154</w:t>
      </w:r>
    </w:p>
    <w:p w:rsidR="00D61860" w:rsidRDefault="00D61860" w:rsidP="00E418F0">
      <w:pPr>
        <w:jc w:val="right"/>
        <w:rPr>
          <w:sz w:val="28"/>
          <w:szCs w:val="28"/>
        </w:rPr>
      </w:pPr>
    </w:p>
    <w:p w:rsidR="00D61860" w:rsidRDefault="00D61860" w:rsidP="00E418F0">
      <w:pPr>
        <w:jc w:val="right"/>
        <w:rPr>
          <w:sz w:val="28"/>
          <w:szCs w:val="28"/>
        </w:rPr>
      </w:pPr>
      <w:r>
        <w:rPr>
          <w:sz w:val="28"/>
          <w:szCs w:val="28"/>
        </w:rPr>
        <w:t xml:space="preserve">Приложение  </w:t>
      </w:r>
    </w:p>
    <w:p w:rsidR="00D61860" w:rsidRDefault="00D61860" w:rsidP="00E418F0">
      <w:pPr>
        <w:jc w:val="right"/>
        <w:rPr>
          <w:sz w:val="28"/>
          <w:szCs w:val="28"/>
        </w:rPr>
      </w:pPr>
      <w:r>
        <w:rPr>
          <w:sz w:val="28"/>
          <w:szCs w:val="28"/>
        </w:rPr>
        <w:t xml:space="preserve">к решению Собрания депутатов </w:t>
      </w:r>
    </w:p>
    <w:p w:rsidR="00D61860" w:rsidRDefault="00D61860" w:rsidP="00E418F0">
      <w:pPr>
        <w:jc w:val="right"/>
        <w:rPr>
          <w:sz w:val="28"/>
          <w:szCs w:val="28"/>
        </w:rPr>
      </w:pPr>
      <w:r>
        <w:rPr>
          <w:sz w:val="28"/>
          <w:szCs w:val="28"/>
        </w:rPr>
        <w:t>Семикаракорского городского поселения</w:t>
      </w:r>
    </w:p>
    <w:p w:rsidR="00D61860" w:rsidRDefault="00D61860" w:rsidP="00E418F0">
      <w:pPr>
        <w:jc w:val="right"/>
        <w:rPr>
          <w:sz w:val="28"/>
          <w:szCs w:val="28"/>
        </w:rPr>
      </w:pPr>
      <w:r>
        <w:rPr>
          <w:sz w:val="28"/>
          <w:szCs w:val="28"/>
        </w:rPr>
        <w:t xml:space="preserve">                                                                                                от 02.03.2016 № 154</w:t>
      </w:r>
    </w:p>
    <w:p w:rsidR="00D61860" w:rsidRDefault="00D61860" w:rsidP="00C8266F">
      <w:pPr>
        <w:pStyle w:val="ConsPlusNormal"/>
        <w:jc w:val="right"/>
      </w:pPr>
    </w:p>
    <w:p w:rsidR="00D61860" w:rsidRDefault="00D61860" w:rsidP="00C8266F">
      <w:pPr>
        <w:pStyle w:val="ConsPlusTitle"/>
        <w:jc w:val="center"/>
      </w:pPr>
      <w:bookmarkStart w:id="0" w:name="Par32"/>
      <w:bookmarkEnd w:id="0"/>
    </w:p>
    <w:p w:rsidR="00D61860" w:rsidRDefault="00D61860" w:rsidP="00C8266F">
      <w:pPr>
        <w:pStyle w:val="ConsPlusTitle"/>
        <w:jc w:val="center"/>
      </w:pPr>
    </w:p>
    <w:p w:rsidR="00D61860" w:rsidRPr="000743DF" w:rsidRDefault="00D61860" w:rsidP="00C8266F">
      <w:pPr>
        <w:pStyle w:val="ConsPlusTitle"/>
        <w:jc w:val="center"/>
        <w:rPr>
          <w:rFonts w:ascii="Times New Roman" w:hAnsi="Times New Roman" w:cs="Times New Roman"/>
          <w:sz w:val="24"/>
          <w:szCs w:val="24"/>
        </w:rPr>
      </w:pPr>
      <w:r w:rsidRPr="000743DF">
        <w:rPr>
          <w:rFonts w:ascii="Times New Roman" w:hAnsi="Times New Roman" w:cs="Times New Roman"/>
          <w:sz w:val="24"/>
          <w:szCs w:val="24"/>
        </w:rPr>
        <w:t xml:space="preserve">ПОРЯДОК ПРИНЯТИЯ РЕШЕНИЯ </w:t>
      </w:r>
    </w:p>
    <w:p w:rsidR="00D61860" w:rsidRPr="000743DF" w:rsidRDefault="00D61860" w:rsidP="0018372F">
      <w:pPr>
        <w:pStyle w:val="ConsPlusTitle"/>
        <w:jc w:val="center"/>
        <w:rPr>
          <w:rFonts w:ascii="Times New Roman" w:hAnsi="Times New Roman" w:cs="Times New Roman"/>
          <w:sz w:val="24"/>
          <w:szCs w:val="24"/>
        </w:rPr>
      </w:pPr>
      <w:r w:rsidRPr="000743DF">
        <w:rPr>
          <w:rFonts w:ascii="Times New Roman" w:hAnsi="Times New Roman" w:cs="Times New Roman"/>
          <w:sz w:val="24"/>
          <w:szCs w:val="24"/>
        </w:rPr>
        <w:t>ОБ УСТАНОВЛЕНИИ ТАРИФОВ (ЦЕНЫ, ПЛАТЫ)</w:t>
      </w:r>
    </w:p>
    <w:p w:rsidR="00D61860" w:rsidRPr="000743DF" w:rsidRDefault="00D61860" w:rsidP="00C8266F">
      <w:pPr>
        <w:pStyle w:val="ConsPlusTitle"/>
        <w:jc w:val="center"/>
        <w:rPr>
          <w:rFonts w:ascii="Times New Roman" w:hAnsi="Times New Roman" w:cs="Times New Roman"/>
          <w:sz w:val="24"/>
          <w:szCs w:val="24"/>
        </w:rPr>
      </w:pPr>
      <w:r w:rsidRPr="000743DF">
        <w:rPr>
          <w:rFonts w:ascii="Times New Roman" w:hAnsi="Times New Roman" w:cs="Times New Roman"/>
          <w:sz w:val="24"/>
          <w:szCs w:val="24"/>
        </w:rPr>
        <w:t xml:space="preserve">НА УСЛУГИ МУНИЦИПАЛЬНЫХ ПРЕДПРИЯТИЙ </w:t>
      </w:r>
    </w:p>
    <w:p w:rsidR="00D61860" w:rsidRPr="000743DF" w:rsidRDefault="00D61860" w:rsidP="00C8266F">
      <w:pPr>
        <w:pStyle w:val="ConsPlusTitle"/>
        <w:jc w:val="center"/>
        <w:rPr>
          <w:rFonts w:ascii="Times New Roman" w:hAnsi="Times New Roman" w:cs="Times New Roman"/>
          <w:sz w:val="24"/>
          <w:szCs w:val="24"/>
        </w:rPr>
      </w:pPr>
      <w:r w:rsidRPr="000743DF">
        <w:rPr>
          <w:rFonts w:ascii="Times New Roman" w:hAnsi="Times New Roman" w:cs="Times New Roman"/>
          <w:sz w:val="24"/>
          <w:szCs w:val="24"/>
        </w:rPr>
        <w:t>И УЧРЕЖДЕНИЙ, ВЫПОЛНЕНИЕ РАБОТ</w:t>
      </w:r>
    </w:p>
    <w:p w:rsidR="00D61860" w:rsidRPr="00E418F0" w:rsidRDefault="00D61860" w:rsidP="00C8266F">
      <w:pPr>
        <w:pStyle w:val="ConsPlusNormal"/>
        <w:ind w:firstLine="540"/>
        <w:jc w:val="both"/>
        <w:rPr>
          <w:sz w:val="24"/>
          <w:szCs w:val="24"/>
        </w:rPr>
      </w:pPr>
    </w:p>
    <w:p w:rsidR="00D61860" w:rsidRDefault="00D61860" w:rsidP="00E418F0">
      <w:pPr>
        <w:pStyle w:val="ConsPlusNormal"/>
        <w:jc w:val="both"/>
        <w:outlineLvl w:val="1"/>
        <w:rPr>
          <w:sz w:val="24"/>
          <w:szCs w:val="24"/>
        </w:rPr>
      </w:pPr>
      <w:r w:rsidRPr="004A18CF">
        <w:rPr>
          <w:sz w:val="24"/>
          <w:szCs w:val="24"/>
        </w:rPr>
        <w:t xml:space="preserve">                              </w:t>
      </w:r>
      <w:r>
        <w:rPr>
          <w:sz w:val="24"/>
          <w:szCs w:val="24"/>
        </w:rPr>
        <w:t xml:space="preserve">                  </w:t>
      </w:r>
      <w:r w:rsidRPr="004A18CF">
        <w:rPr>
          <w:sz w:val="24"/>
          <w:szCs w:val="24"/>
        </w:rPr>
        <w:t xml:space="preserve">  </w:t>
      </w:r>
    </w:p>
    <w:p w:rsidR="00D61860" w:rsidRPr="00394AA3" w:rsidRDefault="00D61860" w:rsidP="003572E3">
      <w:pPr>
        <w:pStyle w:val="ConsPlusNormal"/>
        <w:outlineLvl w:val="1"/>
        <w:rPr>
          <w:rFonts w:ascii="Times New Roman" w:hAnsi="Times New Roman" w:cs="Times New Roman"/>
          <w:sz w:val="28"/>
          <w:szCs w:val="28"/>
        </w:rPr>
      </w:pPr>
      <w:r>
        <w:rPr>
          <w:rFonts w:ascii="Times New Roman" w:hAnsi="Times New Roman" w:cs="Times New Roman"/>
          <w:sz w:val="24"/>
          <w:szCs w:val="24"/>
        </w:rPr>
        <w:t xml:space="preserve">                               </w:t>
      </w:r>
      <w:r w:rsidRPr="00394AA3">
        <w:rPr>
          <w:rFonts w:ascii="Times New Roman" w:hAnsi="Times New Roman" w:cs="Times New Roman"/>
          <w:sz w:val="28"/>
          <w:szCs w:val="28"/>
        </w:rPr>
        <w:t>1. Отношения, регулируемые настоящим По</w:t>
      </w:r>
      <w:r>
        <w:rPr>
          <w:rFonts w:ascii="Times New Roman" w:hAnsi="Times New Roman" w:cs="Times New Roman"/>
          <w:sz w:val="28"/>
          <w:szCs w:val="28"/>
        </w:rPr>
        <w:t>рядком</w:t>
      </w:r>
    </w:p>
    <w:p w:rsidR="00D61860" w:rsidRPr="00394AA3" w:rsidRDefault="00D61860" w:rsidP="00D50D47">
      <w:pPr>
        <w:pStyle w:val="ConsPlusNormal"/>
        <w:jc w:val="center"/>
        <w:rPr>
          <w:rFonts w:ascii="Times New Roman" w:hAnsi="Times New Roman" w:cs="Times New Roman"/>
          <w:sz w:val="28"/>
          <w:szCs w:val="28"/>
        </w:rPr>
      </w:pP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1. Во исполнение действующего законодательства в сфере ценообразования настоящ</w:t>
      </w:r>
      <w:r>
        <w:rPr>
          <w:rFonts w:ascii="Times New Roman" w:hAnsi="Times New Roman" w:cs="Times New Roman"/>
          <w:sz w:val="28"/>
          <w:szCs w:val="28"/>
        </w:rPr>
        <w:t>ий</w:t>
      </w:r>
      <w:r w:rsidRPr="00394AA3">
        <w:rPr>
          <w:rFonts w:ascii="Times New Roman" w:hAnsi="Times New Roman" w:cs="Times New Roman"/>
          <w:sz w:val="28"/>
          <w:szCs w:val="28"/>
        </w:rPr>
        <w:t xml:space="preserve"> П</w:t>
      </w:r>
      <w:r>
        <w:rPr>
          <w:rFonts w:ascii="Times New Roman" w:hAnsi="Times New Roman" w:cs="Times New Roman"/>
          <w:sz w:val="28"/>
          <w:szCs w:val="28"/>
        </w:rPr>
        <w:t>орядок</w:t>
      </w:r>
      <w:r w:rsidRPr="00394AA3">
        <w:rPr>
          <w:rFonts w:ascii="Times New Roman" w:hAnsi="Times New Roman" w:cs="Times New Roman"/>
          <w:sz w:val="28"/>
          <w:szCs w:val="28"/>
        </w:rPr>
        <w:t xml:space="preserve"> определяет принципы, методы и порядок </w:t>
      </w:r>
      <w:r>
        <w:rPr>
          <w:rFonts w:ascii="Times New Roman" w:hAnsi="Times New Roman" w:cs="Times New Roman"/>
          <w:sz w:val="28"/>
          <w:szCs w:val="28"/>
        </w:rPr>
        <w:t>принятия решения об установлении</w:t>
      </w:r>
      <w:r w:rsidRPr="00394AA3">
        <w:rPr>
          <w:rFonts w:ascii="Times New Roman" w:hAnsi="Times New Roman" w:cs="Times New Roman"/>
          <w:sz w:val="28"/>
          <w:szCs w:val="28"/>
        </w:rPr>
        <w:t xml:space="preserve"> тарифов (цен</w:t>
      </w:r>
      <w:r>
        <w:rPr>
          <w:rFonts w:ascii="Times New Roman" w:hAnsi="Times New Roman" w:cs="Times New Roman"/>
          <w:sz w:val="28"/>
          <w:szCs w:val="28"/>
        </w:rPr>
        <w:t>ы</w:t>
      </w:r>
      <w:r w:rsidRPr="00394AA3">
        <w:rPr>
          <w:rFonts w:ascii="Times New Roman" w:hAnsi="Times New Roman" w:cs="Times New Roman"/>
          <w:sz w:val="28"/>
          <w:szCs w:val="28"/>
        </w:rPr>
        <w:t>, платы) на регулируемые услуги (работы, товары), предоставляемые муниципальными унитарными предприятиями, муниципальными учреждениями (казенными, автономными, бюджетными) и юридическими лицами, деятельность которых подлежит регулированию органами местного самоуправления в соответствии с полномочиями, определенными законодательством Российской Федерации и нормативными правовыми актами Ростовской области.</w:t>
      </w:r>
    </w:p>
    <w:p w:rsidR="00D61860" w:rsidRPr="00394AA3" w:rsidRDefault="00D61860" w:rsidP="00D50D47">
      <w:pPr>
        <w:pStyle w:val="ConsPlusNormal"/>
        <w:ind w:firstLine="540"/>
        <w:jc w:val="both"/>
        <w:rPr>
          <w:rFonts w:ascii="Times New Roman" w:hAnsi="Times New Roman" w:cs="Times New Roman"/>
          <w:sz w:val="28"/>
          <w:szCs w:val="28"/>
        </w:rPr>
      </w:pPr>
      <w:bookmarkStart w:id="1" w:name="P62"/>
      <w:bookmarkEnd w:id="1"/>
      <w:r w:rsidRPr="00394AA3">
        <w:rPr>
          <w:rFonts w:ascii="Times New Roman" w:hAnsi="Times New Roman" w:cs="Times New Roman"/>
          <w:sz w:val="28"/>
          <w:szCs w:val="28"/>
        </w:rPr>
        <w:t>2. Настоящ</w:t>
      </w:r>
      <w:r>
        <w:rPr>
          <w:rFonts w:ascii="Times New Roman" w:hAnsi="Times New Roman" w:cs="Times New Roman"/>
          <w:sz w:val="28"/>
          <w:szCs w:val="28"/>
        </w:rPr>
        <w:t>ий</w:t>
      </w:r>
      <w:r w:rsidRPr="00394AA3">
        <w:rPr>
          <w:rFonts w:ascii="Times New Roman" w:hAnsi="Times New Roman" w:cs="Times New Roman"/>
          <w:sz w:val="28"/>
          <w:szCs w:val="28"/>
        </w:rPr>
        <w:t xml:space="preserve"> По</w:t>
      </w:r>
      <w:r>
        <w:rPr>
          <w:rFonts w:ascii="Times New Roman" w:hAnsi="Times New Roman" w:cs="Times New Roman"/>
          <w:sz w:val="28"/>
          <w:szCs w:val="28"/>
        </w:rPr>
        <w:t>рядок</w:t>
      </w:r>
      <w:r w:rsidRPr="00394AA3">
        <w:rPr>
          <w:rFonts w:ascii="Times New Roman" w:hAnsi="Times New Roman" w:cs="Times New Roman"/>
          <w:sz w:val="28"/>
          <w:szCs w:val="28"/>
        </w:rPr>
        <w:t xml:space="preserve"> распространяется на установление (регулирование) следующих тарифов:</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394AA3">
        <w:rPr>
          <w:rFonts w:ascii="Times New Roman" w:hAnsi="Times New Roman" w:cs="Times New Roman"/>
          <w:sz w:val="28"/>
          <w:szCs w:val="28"/>
        </w:rPr>
        <w:t>на услуги, предоставляемые муниципальными организациями:</w:t>
      </w:r>
    </w:p>
    <w:p w:rsidR="00D61860" w:rsidRPr="00394AA3" w:rsidRDefault="00D61860" w:rsidP="00D50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394AA3">
        <w:rPr>
          <w:rFonts w:ascii="Times New Roman" w:hAnsi="Times New Roman" w:cs="Times New Roman"/>
          <w:sz w:val="28"/>
          <w:szCs w:val="28"/>
        </w:rPr>
        <w:t xml:space="preserve">) </w:t>
      </w:r>
      <w:r>
        <w:rPr>
          <w:rFonts w:ascii="Times New Roman" w:hAnsi="Times New Roman" w:cs="Times New Roman"/>
          <w:sz w:val="28"/>
          <w:szCs w:val="28"/>
        </w:rPr>
        <w:t>тарифы на услуги, выполнение работ муниципального унитарного предприятия «Водоканал»;</w:t>
      </w:r>
    </w:p>
    <w:p w:rsidR="00D61860" w:rsidRPr="00394AA3" w:rsidRDefault="00D61860" w:rsidP="00D50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394AA3">
        <w:rPr>
          <w:rFonts w:ascii="Times New Roman" w:hAnsi="Times New Roman" w:cs="Times New Roman"/>
          <w:sz w:val="28"/>
          <w:szCs w:val="28"/>
        </w:rPr>
        <w:t xml:space="preserve">) </w:t>
      </w:r>
      <w:r>
        <w:rPr>
          <w:rFonts w:ascii="Times New Roman" w:hAnsi="Times New Roman" w:cs="Times New Roman"/>
          <w:sz w:val="28"/>
          <w:szCs w:val="28"/>
        </w:rPr>
        <w:t>тарифы на услуги, выполнение работ муниципального предприятия жилищно-коммунального хозяйства;</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2) на услуги, предоставляемые организациями, осуществляющими регулируемые виды деятельности:</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а) размер платы за пользование жилым помещением (плата за наем);</w:t>
      </w:r>
    </w:p>
    <w:p w:rsidR="00D61860" w:rsidRPr="00394AA3" w:rsidRDefault="00D61860" w:rsidP="00A830F8">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б) размер платы за</w:t>
      </w:r>
      <w:r>
        <w:rPr>
          <w:rFonts w:ascii="Times New Roman" w:hAnsi="Times New Roman" w:cs="Times New Roman"/>
          <w:sz w:val="28"/>
          <w:szCs w:val="28"/>
        </w:rPr>
        <w:t xml:space="preserve">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w:t>
      </w:r>
      <w:r w:rsidRPr="00394AA3">
        <w:rPr>
          <w:rFonts w:ascii="Times New Roman" w:hAnsi="Times New Roman" w:cs="Times New Roman"/>
          <w:sz w:val="28"/>
          <w:szCs w:val="28"/>
        </w:rPr>
        <w:t>для собственников жилых помещений, которые не приняли решение о выборе способов управления многоквартирным домом;</w:t>
      </w:r>
    </w:p>
    <w:p w:rsidR="00D61860" w:rsidRPr="00394AA3" w:rsidRDefault="00D61860" w:rsidP="00D50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394AA3">
        <w:rPr>
          <w:rFonts w:ascii="Times New Roman" w:hAnsi="Times New Roman" w:cs="Times New Roman"/>
          <w:sz w:val="28"/>
          <w:szCs w:val="28"/>
        </w:rPr>
        <w:t>) стоимость услуг, предоставляемых согласно гарантированному перечню услуг по погребению;</w:t>
      </w:r>
    </w:p>
    <w:p w:rsidR="00D61860" w:rsidRPr="00394AA3" w:rsidRDefault="00D61860" w:rsidP="00D50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94AA3">
        <w:rPr>
          <w:rFonts w:ascii="Times New Roman" w:hAnsi="Times New Roman" w:cs="Times New Roman"/>
          <w:sz w:val="28"/>
          <w:szCs w:val="28"/>
        </w:rPr>
        <w:t xml:space="preserve">. Тарифы на услуги, не указанные в </w:t>
      </w:r>
      <w:hyperlink w:anchor="P62" w:history="1">
        <w:r>
          <w:rPr>
            <w:rFonts w:ascii="Times New Roman" w:hAnsi="Times New Roman" w:cs="Times New Roman"/>
            <w:sz w:val="28"/>
            <w:szCs w:val="28"/>
          </w:rPr>
          <w:t>п.</w:t>
        </w:r>
        <w:r w:rsidRPr="00A830F8">
          <w:rPr>
            <w:rFonts w:ascii="Times New Roman" w:hAnsi="Times New Roman" w:cs="Times New Roman"/>
            <w:sz w:val="28"/>
            <w:szCs w:val="28"/>
          </w:rPr>
          <w:t>2</w:t>
        </w:r>
      </w:hyperlink>
      <w:r w:rsidRPr="00394AA3">
        <w:rPr>
          <w:rFonts w:ascii="Times New Roman" w:hAnsi="Times New Roman" w:cs="Times New Roman"/>
          <w:sz w:val="28"/>
          <w:szCs w:val="28"/>
        </w:rPr>
        <w:t xml:space="preserve"> настоящего По</w:t>
      </w:r>
      <w:r>
        <w:rPr>
          <w:rFonts w:ascii="Times New Roman" w:hAnsi="Times New Roman" w:cs="Times New Roman"/>
          <w:sz w:val="28"/>
          <w:szCs w:val="28"/>
        </w:rPr>
        <w:t>рядка</w:t>
      </w:r>
      <w:r w:rsidRPr="00394AA3">
        <w:rPr>
          <w:rFonts w:ascii="Times New Roman" w:hAnsi="Times New Roman" w:cs="Times New Roman"/>
          <w:sz w:val="28"/>
          <w:szCs w:val="28"/>
        </w:rPr>
        <w:t>, устанавливаются (регулируются):</w:t>
      </w:r>
    </w:p>
    <w:p w:rsidR="00D61860" w:rsidRPr="00394AA3" w:rsidRDefault="00D61860" w:rsidP="00295D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94AA3">
        <w:rPr>
          <w:rFonts w:ascii="Times New Roman" w:hAnsi="Times New Roman" w:cs="Times New Roman"/>
          <w:sz w:val="28"/>
          <w:szCs w:val="28"/>
        </w:rPr>
        <w:t xml:space="preserve">1) для муниципальных учреждений - на услуги (работы), относящиеся к основным видам деятельности муниципального (казенного, автономного, бюджетного) учреждения, оказываемые гражданам и юридическим лицам, - в соответствии с порядками (положениями, методиками), утвержденными муниципальными правовыми актами Администрации </w:t>
      </w:r>
      <w:r>
        <w:rPr>
          <w:rFonts w:ascii="Times New Roman" w:hAnsi="Times New Roman" w:cs="Times New Roman"/>
          <w:sz w:val="28"/>
          <w:szCs w:val="28"/>
        </w:rPr>
        <w:t>Семикаракорского городского поселения</w:t>
      </w:r>
      <w:r w:rsidRPr="00394AA3">
        <w:rPr>
          <w:rFonts w:ascii="Times New Roman" w:hAnsi="Times New Roman" w:cs="Times New Roman"/>
          <w:sz w:val="28"/>
          <w:szCs w:val="28"/>
        </w:rPr>
        <w:t xml:space="preserve">, на услуги (работы), относящиеся к дополнительным видам деятельности, </w:t>
      </w:r>
      <w:r>
        <w:rPr>
          <w:rFonts w:ascii="Times New Roman" w:hAnsi="Times New Roman" w:cs="Times New Roman"/>
          <w:sz w:val="28"/>
          <w:szCs w:val="28"/>
        </w:rPr>
        <w:t xml:space="preserve">           2) </w:t>
      </w:r>
      <w:r w:rsidRPr="00394AA3">
        <w:rPr>
          <w:rFonts w:ascii="Times New Roman" w:hAnsi="Times New Roman" w:cs="Times New Roman"/>
          <w:sz w:val="28"/>
          <w:szCs w:val="28"/>
        </w:rPr>
        <w:t>учреждениями по согласованию с учредителем в соотв</w:t>
      </w:r>
      <w:r>
        <w:rPr>
          <w:rFonts w:ascii="Times New Roman" w:hAnsi="Times New Roman" w:cs="Times New Roman"/>
          <w:sz w:val="28"/>
          <w:szCs w:val="28"/>
        </w:rPr>
        <w:t>етствии с ведомственными актами.</w:t>
      </w:r>
    </w:p>
    <w:p w:rsidR="00D61860" w:rsidRPr="00394AA3" w:rsidRDefault="00D61860" w:rsidP="00D50D47">
      <w:pPr>
        <w:pStyle w:val="ConsPlusNormal"/>
        <w:jc w:val="center"/>
        <w:rPr>
          <w:rFonts w:ascii="Times New Roman" w:hAnsi="Times New Roman" w:cs="Times New Roman"/>
          <w:sz w:val="28"/>
          <w:szCs w:val="28"/>
        </w:rPr>
      </w:pPr>
    </w:p>
    <w:p w:rsidR="00D61860" w:rsidRPr="00394AA3" w:rsidRDefault="00D61860" w:rsidP="00D50D47">
      <w:pPr>
        <w:pStyle w:val="ConsPlusNormal"/>
        <w:jc w:val="center"/>
        <w:rPr>
          <w:rFonts w:ascii="Times New Roman" w:hAnsi="Times New Roman" w:cs="Times New Roman"/>
          <w:sz w:val="28"/>
          <w:szCs w:val="28"/>
        </w:rPr>
      </w:pPr>
      <w:r w:rsidRPr="00394AA3">
        <w:rPr>
          <w:rFonts w:ascii="Times New Roman" w:hAnsi="Times New Roman" w:cs="Times New Roman"/>
          <w:sz w:val="28"/>
          <w:szCs w:val="28"/>
        </w:rPr>
        <w:t>2. Понятия, используемые в настоящем По</w:t>
      </w:r>
      <w:r>
        <w:rPr>
          <w:rFonts w:ascii="Times New Roman" w:hAnsi="Times New Roman" w:cs="Times New Roman"/>
          <w:sz w:val="28"/>
          <w:szCs w:val="28"/>
        </w:rPr>
        <w:t>рядке</w:t>
      </w:r>
    </w:p>
    <w:p w:rsidR="00D61860" w:rsidRPr="00394AA3" w:rsidRDefault="00D61860" w:rsidP="00D50D47">
      <w:pPr>
        <w:pStyle w:val="ConsPlusNormal"/>
        <w:jc w:val="center"/>
        <w:rPr>
          <w:rFonts w:ascii="Times New Roman" w:hAnsi="Times New Roman" w:cs="Times New Roman"/>
          <w:sz w:val="28"/>
          <w:szCs w:val="28"/>
        </w:rPr>
      </w:pP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В настоящем По</w:t>
      </w:r>
      <w:r>
        <w:rPr>
          <w:rFonts w:ascii="Times New Roman" w:hAnsi="Times New Roman" w:cs="Times New Roman"/>
          <w:sz w:val="28"/>
          <w:szCs w:val="28"/>
        </w:rPr>
        <w:t>рядке</w:t>
      </w:r>
      <w:r w:rsidRPr="00394AA3">
        <w:rPr>
          <w:rFonts w:ascii="Times New Roman" w:hAnsi="Times New Roman" w:cs="Times New Roman"/>
          <w:sz w:val="28"/>
          <w:szCs w:val="28"/>
        </w:rPr>
        <w:t xml:space="preserve"> используются следующие понятия:</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дополнительный (неосновной) вид деятельности муниципального (казенного, автономного, бюджетного) учреждения - иные виды деятельности, не являющиеся основными видами деятельности, лишь постольку, поскольку это служит достижению целей, ради которых учреждение создано, и соответствующие указанным целям, при условии, что такая деятельность указана в его учредительных документах;</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калькуляция - расчет плановой себестоимости единицы услуги (работы, товара), составленный по статьям расходов на основе размера необходимой валовой выручки организации от реализации каждого вида услуги (работы, товара) исходя из расчетного объема соответствующего вида услуги (работы, товара) за расчетный период регулирования;</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 xml:space="preserve">орган регулирования - Администрация </w:t>
      </w:r>
      <w:r>
        <w:rPr>
          <w:rFonts w:ascii="Times New Roman" w:hAnsi="Times New Roman" w:cs="Times New Roman"/>
          <w:sz w:val="28"/>
          <w:szCs w:val="28"/>
        </w:rPr>
        <w:t>Семикаракорского городского поселения</w:t>
      </w:r>
      <w:r w:rsidRPr="00394AA3">
        <w:rPr>
          <w:rFonts w:ascii="Times New Roman" w:hAnsi="Times New Roman" w:cs="Times New Roman"/>
          <w:sz w:val="28"/>
          <w:szCs w:val="28"/>
        </w:rPr>
        <w:t>;</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организация - муниципальные унитарные предприятия, муниципальные учреждения (казенные, автономные, бюджетные), юридические лица, осуществляющие виды деятельности, подлежащие регулированию на уровне органов местного самоуправления;</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основной вид деятельности муниципального (казенного, автономного, бюджетного) учреждения - деятельность учреждения, предусмотренная учредительными документами, непосредственно направленная на достижение целей, ради которых оно создано;</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период регулирования - период, на который устанавливаются регулируемые тарифы;</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 xml:space="preserve">регулируемая деятельность - деятельность организации, связанная с предоставлением услуг, осуществляемая по тарифам, устанавливаемым Администрацией </w:t>
      </w:r>
      <w:r>
        <w:rPr>
          <w:rFonts w:ascii="Times New Roman" w:hAnsi="Times New Roman" w:cs="Times New Roman"/>
          <w:sz w:val="28"/>
          <w:szCs w:val="28"/>
        </w:rPr>
        <w:t>Семикаракорского городского поселения</w:t>
      </w:r>
      <w:r w:rsidRPr="00394AA3">
        <w:rPr>
          <w:rFonts w:ascii="Times New Roman" w:hAnsi="Times New Roman" w:cs="Times New Roman"/>
          <w:sz w:val="28"/>
          <w:szCs w:val="28"/>
        </w:rPr>
        <w:t>, в соответствии с действующим законодательством;</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тариф - цена, расценка, ставка, размер платы и т.п. за единицу услуги (работы, товара);</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тарифная политика - политика ценообразования и регулирования тарифов на территории</w:t>
      </w:r>
      <w:r>
        <w:rPr>
          <w:rFonts w:ascii="Times New Roman" w:hAnsi="Times New Roman" w:cs="Times New Roman"/>
          <w:sz w:val="28"/>
          <w:szCs w:val="28"/>
        </w:rPr>
        <w:t xml:space="preserve"> Семикаракорского городского поселения</w:t>
      </w:r>
      <w:r w:rsidRPr="00394AA3">
        <w:rPr>
          <w:rFonts w:ascii="Times New Roman" w:hAnsi="Times New Roman" w:cs="Times New Roman"/>
          <w:sz w:val="28"/>
          <w:szCs w:val="28"/>
        </w:rPr>
        <w:t>, являющейся составной частью общей ценовой политики Российской Федерации, субъекта Российской Федерации - Ростовской области, на основе применения принципов и методик определения тарифов на услуги;</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услуга (работа, товар) (далее - услуга) - деятельность, осуществляемая организацией на основании ее Устава;</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 сектор экономики и финансов</w:t>
      </w:r>
      <w:r w:rsidRPr="00394AA3">
        <w:rPr>
          <w:rFonts w:ascii="Times New Roman" w:hAnsi="Times New Roman" w:cs="Times New Roman"/>
          <w:sz w:val="28"/>
          <w:szCs w:val="28"/>
        </w:rPr>
        <w:t xml:space="preserve">, уполномоченный Администрацией </w:t>
      </w:r>
      <w:r>
        <w:rPr>
          <w:rFonts w:ascii="Times New Roman" w:hAnsi="Times New Roman" w:cs="Times New Roman"/>
          <w:sz w:val="28"/>
          <w:szCs w:val="28"/>
        </w:rPr>
        <w:t>Семикаракорского городского поселения</w:t>
      </w:r>
      <w:r w:rsidRPr="00394AA3">
        <w:rPr>
          <w:rFonts w:ascii="Times New Roman" w:hAnsi="Times New Roman" w:cs="Times New Roman"/>
          <w:sz w:val="28"/>
          <w:szCs w:val="28"/>
        </w:rPr>
        <w:t xml:space="preserve"> на осуществление функции по реализации тарифной политики города.</w:t>
      </w:r>
    </w:p>
    <w:p w:rsidR="00D61860" w:rsidRPr="00394AA3" w:rsidRDefault="00D61860" w:rsidP="00D50D47">
      <w:pPr>
        <w:pStyle w:val="ConsPlusNormal"/>
        <w:jc w:val="center"/>
        <w:rPr>
          <w:rFonts w:ascii="Times New Roman" w:hAnsi="Times New Roman" w:cs="Times New Roman"/>
          <w:sz w:val="28"/>
          <w:szCs w:val="28"/>
        </w:rPr>
      </w:pPr>
    </w:p>
    <w:p w:rsidR="00D61860" w:rsidRDefault="00D61860" w:rsidP="00D50D47">
      <w:pPr>
        <w:pStyle w:val="ConsPlusNormal"/>
        <w:jc w:val="center"/>
        <w:rPr>
          <w:rFonts w:ascii="Times New Roman" w:hAnsi="Times New Roman" w:cs="Times New Roman"/>
          <w:sz w:val="28"/>
          <w:szCs w:val="28"/>
        </w:rPr>
      </w:pPr>
    </w:p>
    <w:p w:rsidR="00D61860" w:rsidRDefault="00D61860" w:rsidP="00D50D47">
      <w:pPr>
        <w:pStyle w:val="ConsPlusNormal"/>
        <w:jc w:val="center"/>
        <w:rPr>
          <w:rFonts w:ascii="Times New Roman" w:hAnsi="Times New Roman" w:cs="Times New Roman"/>
          <w:sz w:val="28"/>
          <w:szCs w:val="28"/>
        </w:rPr>
      </w:pPr>
    </w:p>
    <w:p w:rsidR="00D61860" w:rsidRDefault="00D61860" w:rsidP="00D50D47">
      <w:pPr>
        <w:pStyle w:val="ConsPlusNormal"/>
        <w:jc w:val="center"/>
        <w:rPr>
          <w:rFonts w:ascii="Times New Roman" w:hAnsi="Times New Roman" w:cs="Times New Roman"/>
          <w:sz w:val="28"/>
          <w:szCs w:val="28"/>
        </w:rPr>
      </w:pPr>
    </w:p>
    <w:p w:rsidR="00D61860" w:rsidRPr="00394AA3" w:rsidRDefault="00D61860" w:rsidP="00D50D47">
      <w:pPr>
        <w:pStyle w:val="ConsPlusNormal"/>
        <w:jc w:val="center"/>
        <w:rPr>
          <w:rFonts w:ascii="Times New Roman" w:hAnsi="Times New Roman" w:cs="Times New Roman"/>
          <w:sz w:val="28"/>
          <w:szCs w:val="28"/>
        </w:rPr>
      </w:pPr>
      <w:r w:rsidRPr="00394AA3">
        <w:rPr>
          <w:rFonts w:ascii="Times New Roman" w:hAnsi="Times New Roman" w:cs="Times New Roman"/>
          <w:sz w:val="28"/>
          <w:szCs w:val="28"/>
        </w:rPr>
        <w:t>3. Период регулирования</w:t>
      </w:r>
    </w:p>
    <w:p w:rsidR="00D61860" w:rsidRPr="00394AA3" w:rsidRDefault="00D61860" w:rsidP="00D50D47">
      <w:pPr>
        <w:pStyle w:val="ConsPlusNormal"/>
        <w:jc w:val="center"/>
        <w:rPr>
          <w:rFonts w:ascii="Times New Roman" w:hAnsi="Times New Roman" w:cs="Times New Roman"/>
          <w:sz w:val="28"/>
          <w:szCs w:val="28"/>
        </w:rPr>
      </w:pP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1. Период регулирования устанавливается не менее двенадцати месяцев с момента установления тарифа. В случаях, предусмотренных действующим законодательством, возможен досрочный пересмотр регулируемых тарифов.</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 xml:space="preserve">2. Установление тарифов на очередной период регулирования осуществляется, как правило, до принятия бюджета </w:t>
      </w:r>
      <w:r>
        <w:rPr>
          <w:rFonts w:ascii="Times New Roman" w:hAnsi="Times New Roman" w:cs="Times New Roman"/>
          <w:sz w:val="28"/>
          <w:szCs w:val="28"/>
        </w:rPr>
        <w:t>Семикаракорского городского поселения</w:t>
      </w:r>
      <w:r w:rsidRPr="00394AA3">
        <w:rPr>
          <w:rFonts w:ascii="Times New Roman" w:hAnsi="Times New Roman" w:cs="Times New Roman"/>
          <w:sz w:val="28"/>
          <w:szCs w:val="28"/>
        </w:rPr>
        <w:t xml:space="preserve"> на очередной финансовый год.</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3. Основанием для досрочного пересмотра тарифов является:</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1) объективное изменение условий деятельности организации, влияющее на стоимость товаров и услуг этой организации;</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2) предписание федерального органа исполнительной власти, уполномоченного на осуществление функций по контролю и надзору за соблюдением законодательства в сфере конкуренции на товарных рынках;</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3) предписание Региональной службы по тарифам Ростовской области органу регулирования;</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4) вступившее в законную силу решение суда.</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4. Досрочный пересмотр тарифов в случае объективного изменения условий деятельности организации производится не чаще одного раза в регулируемый период.</w:t>
      </w:r>
    </w:p>
    <w:p w:rsidR="00D61860" w:rsidRPr="00394AA3" w:rsidRDefault="00D61860" w:rsidP="00D50D47">
      <w:pPr>
        <w:pStyle w:val="ConsPlusNormal"/>
        <w:ind w:firstLine="540"/>
        <w:jc w:val="both"/>
        <w:rPr>
          <w:rFonts w:ascii="Times New Roman" w:hAnsi="Times New Roman" w:cs="Times New Roman"/>
          <w:sz w:val="28"/>
          <w:szCs w:val="28"/>
        </w:rPr>
      </w:pPr>
    </w:p>
    <w:p w:rsidR="00D61860" w:rsidRPr="00394AA3" w:rsidRDefault="00D61860" w:rsidP="00D50D47">
      <w:pPr>
        <w:pStyle w:val="ConsPlusNormal"/>
        <w:jc w:val="center"/>
        <w:rPr>
          <w:rFonts w:ascii="Times New Roman" w:hAnsi="Times New Roman" w:cs="Times New Roman"/>
          <w:sz w:val="28"/>
          <w:szCs w:val="28"/>
        </w:rPr>
      </w:pPr>
      <w:r w:rsidRPr="00394AA3">
        <w:rPr>
          <w:rFonts w:ascii="Times New Roman" w:hAnsi="Times New Roman" w:cs="Times New Roman"/>
          <w:sz w:val="28"/>
          <w:szCs w:val="28"/>
        </w:rPr>
        <w:t>4. Принципы установления тарифов</w:t>
      </w:r>
    </w:p>
    <w:p w:rsidR="00D61860" w:rsidRPr="00394AA3" w:rsidRDefault="00D61860" w:rsidP="00D50D47">
      <w:pPr>
        <w:pStyle w:val="ConsPlusNormal"/>
        <w:jc w:val="center"/>
        <w:rPr>
          <w:rFonts w:ascii="Times New Roman" w:hAnsi="Times New Roman" w:cs="Times New Roman"/>
          <w:sz w:val="28"/>
          <w:szCs w:val="28"/>
        </w:rPr>
      </w:pP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Принципами установления тарифов являются:</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создание экономических условий для стабильной работы организаций;</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обеспечение доступности услуг для потребителей;</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защита социально-экономических интересов потребителей и бюджета</w:t>
      </w:r>
      <w:r>
        <w:rPr>
          <w:rFonts w:ascii="Times New Roman" w:hAnsi="Times New Roman" w:cs="Times New Roman"/>
          <w:sz w:val="28"/>
          <w:szCs w:val="28"/>
        </w:rPr>
        <w:t xml:space="preserve"> Семикаракорского городского поселения</w:t>
      </w:r>
      <w:r w:rsidRPr="00394AA3">
        <w:rPr>
          <w:rFonts w:ascii="Times New Roman" w:hAnsi="Times New Roman" w:cs="Times New Roman"/>
          <w:sz w:val="28"/>
          <w:szCs w:val="28"/>
        </w:rPr>
        <w:t xml:space="preserve"> от необоснованного повышения тарифов;</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полное возмещение экономически обоснованных расходов организаций на производство и реализацию услуг, а также получение прибыли;</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открытость информации о тарифах и порядке их установления;</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раздельное ведение организациями учета доходов и расходов по каждому виду регулируемой и иной деятельности;</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недопустимость повторного учета одних и тех же расходов по осуществляемым видам деятельности. При осуществлении организацией кроме регулируемой иных видов деятельности расходы на их осуществление и получение от этих видов деятельности доходов (убытков) не учитываются при расчете регулируемого тарифа.</w:t>
      </w:r>
    </w:p>
    <w:p w:rsidR="00D61860" w:rsidRPr="00394AA3" w:rsidRDefault="00D61860" w:rsidP="00D50D47">
      <w:pPr>
        <w:pStyle w:val="ConsPlusNormal"/>
        <w:ind w:firstLine="540"/>
        <w:jc w:val="both"/>
        <w:rPr>
          <w:rFonts w:ascii="Times New Roman" w:hAnsi="Times New Roman" w:cs="Times New Roman"/>
          <w:sz w:val="28"/>
          <w:szCs w:val="28"/>
        </w:rPr>
      </w:pPr>
    </w:p>
    <w:p w:rsidR="00D61860" w:rsidRPr="00394AA3" w:rsidRDefault="00D61860" w:rsidP="00D50D47">
      <w:pPr>
        <w:pStyle w:val="ConsPlusNormal"/>
        <w:jc w:val="center"/>
        <w:rPr>
          <w:rFonts w:ascii="Times New Roman" w:hAnsi="Times New Roman" w:cs="Times New Roman"/>
          <w:sz w:val="28"/>
          <w:szCs w:val="28"/>
        </w:rPr>
      </w:pPr>
      <w:r w:rsidRPr="00394AA3">
        <w:rPr>
          <w:rFonts w:ascii="Times New Roman" w:hAnsi="Times New Roman" w:cs="Times New Roman"/>
          <w:sz w:val="28"/>
          <w:szCs w:val="28"/>
        </w:rPr>
        <w:t>5. Методы установления тарифов</w:t>
      </w:r>
    </w:p>
    <w:p w:rsidR="00D61860" w:rsidRPr="00394AA3" w:rsidRDefault="00D61860" w:rsidP="00D50D47">
      <w:pPr>
        <w:pStyle w:val="ConsPlusNormal"/>
        <w:jc w:val="center"/>
        <w:rPr>
          <w:rFonts w:ascii="Times New Roman" w:hAnsi="Times New Roman" w:cs="Times New Roman"/>
          <w:sz w:val="28"/>
          <w:szCs w:val="28"/>
        </w:rPr>
      </w:pP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1. При регулировании тарифов может применяться:</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1) метод экономически обоснованных расходов;</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2) метод индексации тарифов, в соответствии с которым тарифы, установленные с использованием метода экономической обоснованности, изменяются с учетом прогнозируемого уровня инфляции (индексов-дефляторов, устанавливаемых Министерством экономического развития Российской Федерации);</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3) аналоговый метод.</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2. Применение метода индексации при установлении тарифов на два периода регулирования подряд не допускается.</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3. При расчете тарифов на услуги организации применение разных методов к статьям расходов одного тарифа не допускается.</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4. На основании анализа представленных организацией обоснований целесообразности применения конкретного выбранного ей метода органом регулирования может быть применен метод, отличный от метода, выбранного организацией.</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5. В отношении вновь созданной организации и для организации, ранее не осуществлявшей деятельность в данной сфере услуг и не имеющей фактических данных по расходам, применяется исключительно метод экономической обоснованности расходов.</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Расчет расходов указанных организаций осуществляется на основании планируемых показателей их деятельности. Планируемые показатели деятельности для таких организаций принимаются с учетом сравнительного анализа с расходами организаций, осуществляющих аналогичную деятельность.</w:t>
      </w:r>
    </w:p>
    <w:p w:rsidR="00D61860" w:rsidRPr="00394AA3" w:rsidRDefault="00D61860" w:rsidP="00D50D47">
      <w:pPr>
        <w:pStyle w:val="ConsPlusNormal"/>
        <w:ind w:firstLine="540"/>
        <w:jc w:val="both"/>
        <w:rPr>
          <w:rFonts w:ascii="Times New Roman" w:hAnsi="Times New Roman" w:cs="Times New Roman"/>
          <w:sz w:val="28"/>
          <w:szCs w:val="28"/>
        </w:rPr>
      </w:pPr>
    </w:p>
    <w:p w:rsidR="00D61860" w:rsidRPr="00394AA3" w:rsidRDefault="00D61860" w:rsidP="00D50D47">
      <w:pPr>
        <w:pStyle w:val="ConsPlusNormal"/>
        <w:jc w:val="center"/>
        <w:rPr>
          <w:rFonts w:ascii="Times New Roman" w:hAnsi="Times New Roman" w:cs="Times New Roman"/>
          <w:sz w:val="28"/>
          <w:szCs w:val="28"/>
        </w:rPr>
      </w:pPr>
      <w:r w:rsidRPr="00394AA3">
        <w:rPr>
          <w:rFonts w:ascii="Times New Roman" w:hAnsi="Times New Roman" w:cs="Times New Roman"/>
          <w:sz w:val="28"/>
          <w:szCs w:val="28"/>
        </w:rPr>
        <w:t>6. Формирование тарифов</w:t>
      </w:r>
    </w:p>
    <w:p w:rsidR="00D61860" w:rsidRPr="00394AA3" w:rsidRDefault="00D61860" w:rsidP="00D50D47">
      <w:pPr>
        <w:pStyle w:val="ConsPlusNormal"/>
        <w:jc w:val="center"/>
        <w:rPr>
          <w:rFonts w:ascii="Times New Roman" w:hAnsi="Times New Roman" w:cs="Times New Roman"/>
          <w:sz w:val="28"/>
          <w:szCs w:val="28"/>
        </w:rPr>
      </w:pP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 xml:space="preserve">1. Формирование тарифов и их экономическое обоснование производится организациями самостоятельно с учетом положений </w:t>
      </w:r>
      <w:hyperlink r:id="rId5" w:history="1">
        <w:r w:rsidRPr="004A1747">
          <w:rPr>
            <w:rFonts w:ascii="Times New Roman" w:hAnsi="Times New Roman" w:cs="Times New Roman"/>
            <w:sz w:val="28"/>
            <w:szCs w:val="28"/>
          </w:rPr>
          <w:t>главы 25</w:t>
        </w:r>
      </w:hyperlink>
      <w:r w:rsidRPr="00394AA3">
        <w:rPr>
          <w:rFonts w:ascii="Times New Roman" w:hAnsi="Times New Roman" w:cs="Times New Roman"/>
          <w:sz w:val="28"/>
          <w:szCs w:val="28"/>
        </w:rPr>
        <w:t xml:space="preserve"> Налогового кодекса Российской Федерации, отраслевых порядков (положений, методик), в соответствии с действующим в ценообразовании законодательством.</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 xml:space="preserve">2. Отраслевые порядки (положения, методики) утверждаются нормативными правовыми актами Администрации </w:t>
      </w:r>
      <w:r>
        <w:rPr>
          <w:rFonts w:ascii="Times New Roman" w:hAnsi="Times New Roman" w:cs="Times New Roman"/>
          <w:sz w:val="28"/>
          <w:szCs w:val="28"/>
        </w:rPr>
        <w:t>Семикаракорского городского поселения</w:t>
      </w:r>
      <w:r w:rsidRPr="00394AA3">
        <w:rPr>
          <w:rFonts w:ascii="Times New Roman" w:hAnsi="Times New Roman" w:cs="Times New Roman"/>
          <w:sz w:val="28"/>
          <w:szCs w:val="28"/>
        </w:rPr>
        <w:t>.</w:t>
      </w:r>
    </w:p>
    <w:p w:rsidR="00D61860" w:rsidRPr="00394AA3" w:rsidRDefault="00D61860" w:rsidP="00D50D47">
      <w:pPr>
        <w:pStyle w:val="ConsPlusNormal"/>
        <w:ind w:firstLine="540"/>
        <w:jc w:val="both"/>
        <w:rPr>
          <w:rFonts w:ascii="Times New Roman" w:hAnsi="Times New Roman" w:cs="Times New Roman"/>
          <w:sz w:val="28"/>
          <w:szCs w:val="28"/>
        </w:rPr>
      </w:pPr>
    </w:p>
    <w:p w:rsidR="00D61860" w:rsidRPr="00394AA3" w:rsidRDefault="00D61860" w:rsidP="00D50D47">
      <w:pPr>
        <w:pStyle w:val="ConsPlusNormal"/>
        <w:jc w:val="center"/>
        <w:rPr>
          <w:rFonts w:ascii="Times New Roman" w:hAnsi="Times New Roman" w:cs="Times New Roman"/>
          <w:sz w:val="28"/>
          <w:szCs w:val="28"/>
        </w:rPr>
      </w:pPr>
      <w:r w:rsidRPr="00394AA3">
        <w:rPr>
          <w:rFonts w:ascii="Times New Roman" w:hAnsi="Times New Roman" w:cs="Times New Roman"/>
          <w:sz w:val="28"/>
          <w:szCs w:val="28"/>
        </w:rPr>
        <w:t>7. Основания для установления тарифов</w:t>
      </w:r>
    </w:p>
    <w:p w:rsidR="00D61860" w:rsidRPr="00394AA3" w:rsidRDefault="00D61860" w:rsidP="00D50D47">
      <w:pPr>
        <w:pStyle w:val="ConsPlusNormal"/>
        <w:jc w:val="center"/>
        <w:rPr>
          <w:rFonts w:ascii="Times New Roman" w:hAnsi="Times New Roman" w:cs="Times New Roman"/>
          <w:sz w:val="28"/>
          <w:szCs w:val="28"/>
        </w:rPr>
      </w:pP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Основанием для установления тарифов является:</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объективное изменение условий деятельности организации, влияющее на стоимость товаров и услуг этой организации;</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появление новых видов деятельности у ранее регулируемой организации;</w:t>
      </w:r>
    </w:p>
    <w:p w:rsidR="00D61860" w:rsidRPr="00394AA3"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появление новых организаций, осуществляющих регулируемую деятельность.</w:t>
      </w:r>
    </w:p>
    <w:p w:rsidR="00D61860" w:rsidRPr="00394AA3" w:rsidRDefault="00D61860" w:rsidP="00D50D47">
      <w:pPr>
        <w:pStyle w:val="ConsPlusNormal"/>
        <w:ind w:firstLine="540"/>
        <w:jc w:val="both"/>
        <w:rPr>
          <w:rFonts w:ascii="Times New Roman" w:hAnsi="Times New Roman" w:cs="Times New Roman"/>
          <w:sz w:val="28"/>
          <w:szCs w:val="28"/>
        </w:rPr>
      </w:pPr>
    </w:p>
    <w:p w:rsidR="00D61860" w:rsidRPr="00394AA3" w:rsidRDefault="00D61860" w:rsidP="00D50D47">
      <w:pPr>
        <w:pStyle w:val="ConsPlusNormal"/>
        <w:jc w:val="center"/>
        <w:rPr>
          <w:rFonts w:ascii="Times New Roman" w:hAnsi="Times New Roman" w:cs="Times New Roman"/>
          <w:sz w:val="28"/>
          <w:szCs w:val="28"/>
        </w:rPr>
      </w:pPr>
      <w:r w:rsidRPr="00394AA3">
        <w:rPr>
          <w:rFonts w:ascii="Times New Roman" w:hAnsi="Times New Roman" w:cs="Times New Roman"/>
          <w:sz w:val="28"/>
          <w:szCs w:val="28"/>
        </w:rPr>
        <w:t>8. Порядок представления и рассмотрения документов,</w:t>
      </w:r>
    </w:p>
    <w:p w:rsidR="00D61860" w:rsidRPr="00394AA3" w:rsidRDefault="00D61860" w:rsidP="00D50D47">
      <w:pPr>
        <w:pStyle w:val="ConsPlusNormal"/>
        <w:jc w:val="center"/>
        <w:rPr>
          <w:rFonts w:ascii="Times New Roman" w:hAnsi="Times New Roman" w:cs="Times New Roman"/>
          <w:sz w:val="28"/>
          <w:szCs w:val="28"/>
        </w:rPr>
      </w:pPr>
      <w:r w:rsidRPr="00394AA3">
        <w:rPr>
          <w:rFonts w:ascii="Times New Roman" w:hAnsi="Times New Roman" w:cs="Times New Roman"/>
          <w:sz w:val="28"/>
          <w:szCs w:val="28"/>
        </w:rPr>
        <w:t>установления тарифов</w:t>
      </w:r>
    </w:p>
    <w:p w:rsidR="00D61860" w:rsidRPr="00394AA3" w:rsidRDefault="00D61860" w:rsidP="00D50D47">
      <w:pPr>
        <w:pStyle w:val="ConsPlusNormal"/>
        <w:jc w:val="center"/>
        <w:rPr>
          <w:rFonts w:ascii="Times New Roman" w:hAnsi="Times New Roman" w:cs="Times New Roman"/>
          <w:sz w:val="28"/>
          <w:szCs w:val="28"/>
        </w:rPr>
      </w:pPr>
    </w:p>
    <w:p w:rsidR="00D61860" w:rsidRDefault="00D61860" w:rsidP="00D50D47">
      <w:pPr>
        <w:pStyle w:val="ConsPlusNormal"/>
        <w:ind w:firstLine="540"/>
        <w:jc w:val="both"/>
        <w:rPr>
          <w:rFonts w:ascii="Times New Roman" w:hAnsi="Times New Roman" w:cs="Times New Roman"/>
          <w:sz w:val="28"/>
          <w:szCs w:val="28"/>
        </w:rPr>
      </w:pPr>
      <w:r w:rsidRPr="00394AA3">
        <w:rPr>
          <w:rFonts w:ascii="Times New Roman" w:hAnsi="Times New Roman" w:cs="Times New Roman"/>
          <w:sz w:val="28"/>
          <w:szCs w:val="28"/>
        </w:rPr>
        <w:t xml:space="preserve">1. Органом местного самоуправления, обладающим полномочиями по установлению тарифов на услуги, предоставляемые организациями, деятельность которых подлежит регулированию, является Администрация </w:t>
      </w:r>
      <w:r>
        <w:rPr>
          <w:rFonts w:ascii="Times New Roman" w:hAnsi="Times New Roman" w:cs="Times New Roman"/>
          <w:sz w:val="28"/>
          <w:szCs w:val="28"/>
        </w:rPr>
        <w:t>Семикаракорского городского поселения</w:t>
      </w:r>
      <w:r w:rsidRPr="00394AA3">
        <w:rPr>
          <w:rFonts w:ascii="Times New Roman" w:hAnsi="Times New Roman" w:cs="Times New Roman"/>
          <w:sz w:val="28"/>
          <w:szCs w:val="28"/>
        </w:rPr>
        <w:t>.</w:t>
      </w:r>
    </w:p>
    <w:p w:rsidR="00D61860" w:rsidRPr="004A18CF"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A18CF">
        <w:rPr>
          <w:rFonts w:ascii="Times New Roman" w:hAnsi="Times New Roman" w:cs="Times New Roman"/>
          <w:sz w:val="28"/>
          <w:szCs w:val="28"/>
        </w:rPr>
        <w:t xml:space="preserve"> Тарифы устанавливаются по инициативе муниципального предприятия, учреждения (далее - муниципальные организации) или по инициативе </w:t>
      </w:r>
      <w:r>
        <w:rPr>
          <w:rFonts w:ascii="Times New Roman" w:hAnsi="Times New Roman" w:cs="Times New Roman"/>
          <w:sz w:val="28"/>
          <w:szCs w:val="28"/>
        </w:rPr>
        <w:t>т</w:t>
      </w:r>
      <w:r w:rsidRPr="004A18CF">
        <w:rPr>
          <w:rFonts w:ascii="Times New Roman" w:hAnsi="Times New Roman" w:cs="Times New Roman"/>
          <w:sz w:val="28"/>
          <w:szCs w:val="28"/>
        </w:rPr>
        <w:t>арифной комиссии.</w:t>
      </w:r>
    </w:p>
    <w:p w:rsidR="00D61860" w:rsidRPr="004A18CF"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A18CF">
        <w:rPr>
          <w:rFonts w:ascii="Times New Roman" w:hAnsi="Times New Roman" w:cs="Times New Roman"/>
          <w:sz w:val="28"/>
          <w:szCs w:val="28"/>
        </w:rPr>
        <w:t xml:space="preserve">. Основаниями для установления </w:t>
      </w:r>
      <w:r>
        <w:rPr>
          <w:rFonts w:ascii="Times New Roman" w:hAnsi="Times New Roman" w:cs="Times New Roman"/>
          <w:sz w:val="28"/>
          <w:szCs w:val="28"/>
        </w:rPr>
        <w:t>тарифов по инициативе т</w:t>
      </w:r>
      <w:r w:rsidRPr="004A18CF">
        <w:rPr>
          <w:rFonts w:ascii="Times New Roman" w:hAnsi="Times New Roman" w:cs="Times New Roman"/>
          <w:sz w:val="28"/>
          <w:szCs w:val="28"/>
        </w:rPr>
        <w:t>арифной комиссии являются результаты проверки хозяйственной деятельности муниципальной организации в предыдущий расчетный период регулирования.</w:t>
      </w:r>
    </w:p>
    <w:p w:rsidR="00D61860" w:rsidRPr="004A18CF" w:rsidRDefault="00D61860" w:rsidP="003572E3">
      <w:pPr>
        <w:pStyle w:val="ConsPlusNormal"/>
        <w:ind w:firstLine="540"/>
        <w:jc w:val="both"/>
        <w:rPr>
          <w:rFonts w:ascii="Times New Roman" w:hAnsi="Times New Roman" w:cs="Times New Roman"/>
          <w:sz w:val="28"/>
          <w:szCs w:val="28"/>
        </w:rPr>
      </w:pPr>
      <w:r w:rsidRPr="004A18CF">
        <w:rPr>
          <w:rFonts w:ascii="Times New Roman" w:hAnsi="Times New Roman" w:cs="Times New Roman"/>
          <w:sz w:val="28"/>
          <w:szCs w:val="28"/>
        </w:rPr>
        <w:t xml:space="preserve">В случае рассмотрения тарифов по инициативе </w:t>
      </w:r>
      <w:r>
        <w:rPr>
          <w:rFonts w:ascii="Times New Roman" w:hAnsi="Times New Roman" w:cs="Times New Roman"/>
          <w:sz w:val="28"/>
          <w:szCs w:val="28"/>
        </w:rPr>
        <w:t>т</w:t>
      </w:r>
      <w:r w:rsidRPr="004A18CF">
        <w:rPr>
          <w:rFonts w:ascii="Times New Roman" w:hAnsi="Times New Roman" w:cs="Times New Roman"/>
          <w:sz w:val="28"/>
          <w:szCs w:val="28"/>
        </w:rPr>
        <w:t>арифной комиссии муниципальные организации извещаются о его дате и времени</w:t>
      </w:r>
      <w:r>
        <w:rPr>
          <w:rFonts w:ascii="Times New Roman" w:hAnsi="Times New Roman" w:cs="Times New Roman"/>
          <w:sz w:val="28"/>
          <w:szCs w:val="28"/>
        </w:rPr>
        <w:t xml:space="preserve"> за 3 рабочих дня до заседания т</w:t>
      </w:r>
      <w:r w:rsidRPr="004A18CF">
        <w:rPr>
          <w:rFonts w:ascii="Times New Roman" w:hAnsi="Times New Roman" w:cs="Times New Roman"/>
          <w:sz w:val="28"/>
          <w:szCs w:val="28"/>
        </w:rPr>
        <w:t>арифной комиссии.</w:t>
      </w:r>
    </w:p>
    <w:p w:rsidR="00D61860" w:rsidRPr="004A18CF"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A18CF">
        <w:rPr>
          <w:rFonts w:ascii="Times New Roman" w:hAnsi="Times New Roman" w:cs="Times New Roman"/>
          <w:sz w:val="28"/>
          <w:szCs w:val="28"/>
        </w:rPr>
        <w:t>. Установление тарифов по инициативе организации осуществляется в следующем порядке:</w:t>
      </w:r>
    </w:p>
    <w:p w:rsidR="00D61860" w:rsidRPr="004A18CF"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Р</w:t>
      </w:r>
      <w:r w:rsidRPr="004A18CF">
        <w:rPr>
          <w:rFonts w:ascii="Times New Roman" w:hAnsi="Times New Roman" w:cs="Times New Roman"/>
          <w:sz w:val="28"/>
          <w:szCs w:val="28"/>
        </w:rPr>
        <w:t>уководител</w:t>
      </w:r>
      <w:r>
        <w:rPr>
          <w:rFonts w:ascii="Times New Roman" w:hAnsi="Times New Roman" w:cs="Times New Roman"/>
          <w:sz w:val="28"/>
          <w:szCs w:val="28"/>
        </w:rPr>
        <w:t>ь</w:t>
      </w:r>
      <w:r w:rsidRPr="004A18CF">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18CF">
        <w:rPr>
          <w:rFonts w:ascii="Times New Roman" w:hAnsi="Times New Roman" w:cs="Times New Roman"/>
          <w:sz w:val="28"/>
          <w:szCs w:val="28"/>
        </w:rPr>
        <w:t xml:space="preserve"> организац</w:t>
      </w:r>
      <w:r>
        <w:rPr>
          <w:rFonts w:ascii="Times New Roman" w:hAnsi="Times New Roman" w:cs="Times New Roman"/>
          <w:sz w:val="28"/>
          <w:szCs w:val="28"/>
        </w:rPr>
        <w:t xml:space="preserve">ии направляет ходатайство </w:t>
      </w:r>
      <w:r w:rsidRPr="004A18CF">
        <w:rPr>
          <w:rFonts w:ascii="Times New Roman" w:hAnsi="Times New Roman" w:cs="Times New Roman"/>
          <w:sz w:val="28"/>
          <w:szCs w:val="28"/>
        </w:rPr>
        <w:t>для согласования и у</w:t>
      </w:r>
      <w:r>
        <w:rPr>
          <w:rFonts w:ascii="Times New Roman" w:hAnsi="Times New Roman" w:cs="Times New Roman"/>
          <w:sz w:val="28"/>
          <w:szCs w:val="28"/>
        </w:rPr>
        <w:t>становления</w:t>
      </w:r>
      <w:r w:rsidRPr="004A18CF">
        <w:rPr>
          <w:rFonts w:ascii="Times New Roman" w:hAnsi="Times New Roman" w:cs="Times New Roman"/>
          <w:sz w:val="28"/>
          <w:szCs w:val="28"/>
        </w:rPr>
        <w:t xml:space="preserve"> тарифов при наличии полного пакета расчетных документов, обосновывающих размер тарифов.</w:t>
      </w:r>
    </w:p>
    <w:p w:rsidR="00D61860" w:rsidRPr="004A18CF" w:rsidRDefault="00D61860" w:rsidP="003572E3">
      <w:pPr>
        <w:pStyle w:val="ConsPlusNormal"/>
        <w:ind w:firstLine="540"/>
        <w:jc w:val="both"/>
        <w:rPr>
          <w:rFonts w:ascii="Times New Roman" w:hAnsi="Times New Roman" w:cs="Times New Roman"/>
          <w:sz w:val="28"/>
          <w:szCs w:val="28"/>
        </w:rPr>
      </w:pPr>
      <w:r w:rsidRPr="004A18CF">
        <w:rPr>
          <w:rFonts w:ascii="Times New Roman" w:hAnsi="Times New Roman" w:cs="Times New Roman"/>
          <w:sz w:val="28"/>
          <w:szCs w:val="28"/>
        </w:rPr>
        <w:t>Обращение должно быть</w:t>
      </w:r>
      <w:r>
        <w:rPr>
          <w:rFonts w:ascii="Times New Roman" w:hAnsi="Times New Roman" w:cs="Times New Roman"/>
          <w:sz w:val="28"/>
          <w:szCs w:val="28"/>
        </w:rPr>
        <w:t xml:space="preserve"> оформлено на имя председателя т</w:t>
      </w:r>
      <w:r w:rsidRPr="004A18CF">
        <w:rPr>
          <w:rFonts w:ascii="Times New Roman" w:hAnsi="Times New Roman" w:cs="Times New Roman"/>
          <w:sz w:val="28"/>
          <w:szCs w:val="28"/>
        </w:rPr>
        <w:t xml:space="preserve">арифной </w:t>
      </w:r>
      <w:r>
        <w:rPr>
          <w:rFonts w:ascii="Times New Roman" w:hAnsi="Times New Roman" w:cs="Times New Roman"/>
          <w:sz w:val="28"/>
          <w:szCs w:val="28"/>
        </w:rPr>
        <w:t>комиссии - заместителя Г</w:t>
      </w:r>
      <w:r w:rsidRPr="004A18CF">
        <w:rPr>
          <w:rFonts w:ascii="Times New Roman" w:hAnsi="Times New Roman" w:cs="Times New Roman"/>
          <w:sz w:val="28"/>
          <w:szCs w:val="28"/>
        </w:rPr>
        <w:t>лавы Администрации</w:t>
      </w:r>
      <w:r>
        <w:rPr>
          <w:rFonts w:ascii="Times New Roman" w:hAnsi="Times New Roman" w:cs="Times New Roman"/>
          <w:sz w:val="28"/>
          <w:szCs w:val="28"/>
        </w:rPr>
        <w:t xml:space="preserve"> Семикаракорского городского поселения по городскому хозяйству</w:t>
      </w:r>
      <w:r w:rsidRPr="004A18CF">
        <w:rPr>
          <w:rFonts w:ascii="Times New Roman" w:hAnsi="Times New Roman" w:cs="Times New Roman"/>
          <w:sz w:val="28"/>
          <w:szCs w:val="28"/>
        </w:rPr>
        <w:t xml:space="preserve"> (далее - председатель </w:t>
      </w:r>
      <w:r>
        <w:rPr>
          <w:rFonts w:ascii="Times New Roman" w:hAnsi="Times New Roman" w:cs="Times New Roman"/>
          <w:sz w:val="28"/>
          <w:szCs w:val="28"/>
        </w:rPr>
        <w:t>тарифной комиссии</w:t>
      </w:r>
      <w:r w:rsidRPr="004A18CF">
        <w:rPr>
          <w:rFonts w:ascii="Times New Roman" w:hAnsi="Times New Roman" w:cs="Times New Roman"/>
          <w:sz w:val="28"/>
          <w:szCs w:val="28"/>
        </w:rPr>
        <w:t xml:space="preserve">), последующие обращения о передаче дополнительных документов к обращению могут быть оформлены на имя </w:t>
      </w:r>
      <w:r>
        <w:rPr>
          <w:rFonts w:ascii="Times New Roman" w:hAnsi="Times New Roman" w:cs="Times New Roman"/>
          <w:sz w:val="28"/>
          <w:szCs w:val="28"/>
        </w:rPr>
        <w:t xml:space="preserve">заведующего сектором </w:t>
      </w:r>
      <w:r w:rsidRPr="004A18CF">
        <w:rPr>
          <w:rFonts w:ascii="Times New Roman" w:hAnsi="Times New Roman" w:cs="Times New Roman"/>
          <w:sz w:val="28"/>
          <w:szCs w:val="28"/>
        </w:rPr>
        <w:t xml:space="preserve"> экономики </w:t>
      </w:r>
      <w:r>
        <w:rPr>
          <w:rFonts w:ascii="Times New Roman" w:hAnsi="Times New Roman" w:cs="Times New Roman"/>
          <w:sz w:val="28"/>
          <w:szCs w:val="28"/>
        </w:rPr>
        <w:t xml:space="preserve">и финансов </w:t>
      </w:r>
      <w:r w:rsidRPr="004A18CF">
        <w:rPr>
          <w:rFonts w:ascii="Times New Roman" w:hAnsi="Times New Roman" w:cs="Times New Roman"/>
          <w:sz w:val="28"/>
          <w:szCs w:val="28"/>
        </w:rPr>
        <w:t>Администрации</w:t>
      </w:r>
      <w:r>
        <w:rPr>
          <w:rFonts w:ascii="Times New Roman" w:hAnsi="Times New Roman" w:cs="Times New Roman"/>
          <w:sz w:val="28"/>
          <w:szCs w:val="28"/>
        </w:rPr>
        <w:t xml:space="preserve"> Семикаракорского городского поселения</w:t>
      </w:r>
      <w:r w:rsidRPr="004A18CF">
        <w:rPr>
          <w:rFonts w:ascii="Times New Roman" w:hAnsi="Times New Roman" w:cs="Times New Roman"/>
          <w:sz w:val="28"/>
          <w:szCs w:val="28"/>
        </w:rPr>
        <w:t>.</w:t>
      </w:r>
    </w:p>
    <w:p w:rsidR="00D61860" w:rsidRPr="004A18CF" w:rsidRDefault="00D61860" w:rsidP="003572E3">
      <w:pPr>
        <w:pStyle w:val="ConsPlusNormal"/>
        <w:ind w:firstLine="540"/>
        <w:jc w:val="both"/>
        <w:rPr>
          <w:rFonts w:ascii="Times New Roman" w:hAnsi="Times New Roman" w:cs="Times New Roman"/>
          <w:sz w:val="28"/>
          <w:szCs w:val="28"/>
        </w:rPr>
      </w:pPr>
      <w:r w:rsidRPr="004A18CF">
        <w:rPr>
          <w:rFonts w:ascii="Times New Roman" w:hAnsi="Times New Roman" w:cs="Times New Roman"/>
          <w:sz w:val="28"/>
          <w:szCs w:val="28"/>
        </w:rPr>
        <w:t xml:space="preserve">Расчетные документы должны формироваться в соответствии с действующим законодательством Российской Федерации, включать в себя перечень документов, указанных в </w:t>
      </w:r>
      <w:r>
        <w:rPr>
          <w:rFonts w:ascii="Times New Roman" w:hAnsi="Times New Roman" w:cs="Times New Roman"/>
          <w:sz w:val="28"/>
          <w:szCs w:val="28"/>
        </w:rPr>
        <w:t>разделе 3</w:t>
      </w:r>
      <w:r w:rsidRPr="004A18CF">
        <w:rPr>
          <w:rFonts w:ascii="Times New Roman" w:hAnsi="Times New Roman" w:cs="Times New Roman"/>
          <w:sz w:val="28"/>
          <w:szCs w:val="28"/>
        </w:rPr>
        <w:t xml:space="preserve"> настоящего Порядка.</w:t>
      </w:r>
    </w:p>
    <w:p w:rsidR="00D61860" w:rsidRPr="004A18CF" w:rsidRDefault="00D61860" w:rsidP="003572E3">
      <w:pPr>
        <w:pStyle w:val="ConsPlusNormal"/>
        <w:ind w:firstLine="540"/>
        <w:jc w:val="both"/>
        <w:rPr>
          <w:rFonts w:ascii="Times New Roman" w:hAnsi="Times New Roman" w:cs="Times New Roman"/>
          <w:sz w:val="28"/>
          <w:szCs w:val="28"/>
        </w:rPr>
      </w:pPr>
      <w:r w:rsidRPr="004A18CF">
        <w:rPr>
          <w:rFonts w:ascii="Times New Roman" w:hAnsi="Times New Roman" w:cs="Times New Roman"/>
          <w:sz w:val="28"/>
          <w:szCs w:val="28"/>
        </w:rPr>
        <w:t xml:space="preserve">В случае отсутствия требуемых документов </w:t>
      </w:r>
      <w:r>
        <w:rPr>
          <w:rFonts w:ascii="Times New Roman" w:hAnsi="Times New Roman" w:cs="Times New Roman"/>
          <w:sz w:val="28"/>
          <w:szCs w:val="28"/>
        </w:rPr>
        <w:t>ходатайство</w:t>
      </w:r>
      <w:r w:rsidRPr="004A18CF">
        <w:rPr>
          <w:rFonts w:ascii="Times New Roman" w:hAnsi="Times New Roman" w:cs="Times New Roman"/>
          <w:sz w:val="28"/>
          <w:szCs w:val="28"/>
        </w:rPr>
        <w:t xml:space="preserve"> на согласование тарифов не рассматривается;</w:t>
      </w:r>
    </w:p>
    <w:p w:rsidR="00D61860" w:rsidRPr="00ED207C"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ED207C">
        <w:rPr>
          <w:rFonts w:ascii="Times New Roman" w:hAnsi="Times New Roman" w:cs="Times New Roman"/>
          <w:sz w:val="28"/>
          <w:szCs w:val="28"/>
        </w:rPr>
        <w:t xml:space="preserve"> </w:t>
      </w:r>
      <w:r>
        <w:rPr>
          <w:rFonts w:ascii="Times New Roman" w:hAnsi="Times New Roman" w:cs="Times New Roman"/>
          <w:sz w:val="28"/>
          <w:szCs w:val="28"/>
        </w:rPr>
        <w:t>Р</w:t>
      </w:r>
      <w:r w:rsidRPr="00ED207C">
        <w:rPr>
          <w:rFonts w:ascii="Times New Roman" w:hAnsi="Times New Roman" w:cs="Times New Roman"/>
          <w:sz w:val="28"/>
          <w:szCs w:val="28"/>
        </w:rPr>
        <w:t>уководитель муниципальной организации несет личную ответственность за полноту и достоверность представляемых документов, а также за своевременность предоставления материалов на согласование и утверждение тарифов;</w:t>
      </w:r>
    </w:p>
    <w:p w:rsidR="00D61860" w:rsidRDefault="00D61860" w:rsidP="003572E3">
      <w:pPr>
        <w:pStyle w:val="ConsPlusNormal"/>
        <w:ind w:firstLine="540"/>
        <w:jc w:val="both"/>
      </w:pPr>
      <w:r>
        <w:rPr>
          <w:rFonts w:ascii="Times New Roman" w:hAnsi="Times New Roman" w:cs="Times New Roman"/>
          <w:sz w:val="28"/>
          <w:szCs w:val="28"/>
        </w:rPr>
        <w:t>6. П</w:t>
      </w:r>
      <w:r w:rsidRPr="00ED207C">
        <w:rPr>
          <w:rFonts w:ascii="Times New Roman" w:hAnsi="Times New Roman" w:cs="Times New Roman"/>
          <w:sz w:val="28"/>
          <w:szCs w:val="28"/>
        </w:rPr>
        <w:t xml:space="preserve">равильность формирования расчетов и соответствие законодательству Российской Федерации проверяет сектор экономики и финансов Администрации </w:t>
      </w:r>
      <w:r>
        <w:rPr>
          <w:rFonts w:ascii="Times New Roman" w:hAnsi="Times New Roman" w:cs="Times New Roman"/>
          <w:sz w:val="28"/>
          <w:szCs w:val="28"/>
        </w:rPr>
        <w:t xml:space="preserve">Семикаракорского городского поселения </w:t>
      </w:r>
      <w:r w:rsidRPr="00ED207C">
        <w:rPr>
          <w:rFonts w:ascii="Times New Roman" w:hAnsi="Times New Roman" w:cs="Times New Roman"/>
          <w:sz w:val="28"/>
          <w:szCs w:val="28"/>
        </w:rPr>
        <w:t>(далее - сектор), результаты проверки оформляются в виде заключения о результатах проверки тарифов</w:t>
      </w:r>
      <w:r>
        <w:t>.</w:t>
      </w:r>
    </w:p>
    <w:p w:rsidR="00D61860" w:rsidRPr="00ED207C" w:rsidRDefault="00D61860" w:rsidP="003572E3">
      <w:pPr>
        <w:pStyle w:val="ConsPlusNormal"/>
        <w:ind w:firstLine="540"/>
        <w:jc w:val="both"/>
        <w:rPr>
          <w:rFonts w:ascii="Times New Roman" w:hAnsi="Times New Roman" w:cs="Times New Roman"/>
          <w:sz w:val="28"/>
          <w:szCs w:val="28"/>
        </w:rPr>
      </w:pPr>
      <w:r w:rsidRPr="00ED207C">
        <w:rPr>
          <w:rFonts w:ascii="Times New Roman" w:hAnsi="Times New Roman" w:cs="Times New Roman"/>
          <w:sz w:val="28"/>
          <w:szCs w:val="28"/>
        </w:rPr>
        <w:t>Заключение о результатах проверки тарифов утверждает председатель тарифной комиссии, согласовывает заведующий сектором экономики и финансов.</w:t>
      </w:r>
    </w:p>
    <w:p w:rsidR="00D61860" w:rsidRDefault="00D61860" w:rsidP="003572E3">
      <w:pPr>
        <w:pStyle w:val="ConsPlusNormal"/>
        <w:ind w:firstLine="540"/>
        <w:jc w:val="both"/>
        <w:rPr>
          <w:rFonts w:ascii="Times New Roman" w:hAnsi="Times New Roman" w:cs="Times New Roman"/>
          <w:sz w:val="28"/>
          <w:szCs w:val="28"/>
        </w:rPr>
      </w:pPr>
      <w:r w:rsidRPr="00ED207C">
        <w:rPr>
          <w:rFonts w:ascii="Times New Roman" w:hAnsi="Times New Roman" w:cs="Times New Roman"/>
          <w:sz w:val="28"/>
          <w:szCs w:val="28"/>
        </w:rPr>
        <w:t xml:space="preserve">Срок проверки расчетных материалов, сданных в </w:t>
      </w:r>
      <w:r>
        <w:rPr>
          <w:rFonts w:ascii="Times New Roman" w:hAnsi="Times New Roman" w:cs="Times New Roman"/>
          <w:sz w:val="28"/>
          <w:szCs w:val="28"/>
        </w:rPr>
        <w:t xml:space="preserve">сектор экономики и финансов Администрации Семикаракорского городского поселения </w:t>
      </w:r>
      <w:r w:rsidRPr="00ED207C">
        <w:rPr>
          <w:rFonts w:ascii="Times New Roman" w:hAnsi="Times New Roman" w:cs="Times New Roman"/>
          <w:sz w:val="28"/>
          <w:szCs w:val="28"/>
        </w:rPr>
        <w:t xml:space="preserve">в полном объеме, в соответствии с законодательством Российской Федерации - </w:t>
      </w:r>
      <w:r>
        <w:rPr>
          <w:rFonts w:ascii="Times New Roman" w:hAnsi="Times New Roman" w:cs="Times New Roman"/>
          <w:sz w:val="28"/>
          <w:szCs w:val="28"/>
        </w:rPr>
        <w:t>2</w:t>
      </w:r>
      <w:r w:rsidRPr="00ED207C">
        <w:rPr>
          <w:rFonts w:ascii="Times New Roman" w:hAnsi="Times New Roman" w:cs="Times New Roman"/>
          <w:sz w:val="28"/>
          <w:szCs w:val="28"/>
        </w:rPr>
        <w:t>0 рабочих дней с даты их получения.</w:t>
      </w:r>
    </w:p>
    <w:p w:rsidR="00D61860"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подготовки заключений к материалам, выносимым на обсуждение тарифной комиссии, составляет:</w:t>
      </w:r>
    </w:p>
    <w:p w:rsidR="00D61860"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сектор экономики и финансов Администрации Семикаракорского городского поселения - 5 рабочих дней;</w:t>
      </w:r>
    </w:p>
    <w:p w:rsidR="00D61860" w:rsidRPr="00ED207C"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 муниципального хозяйства Администрации Семикаракорского городского поселения - 5 рабочих дней.</w:t>
      </w:r>
    </w:p>
    <w:p w:rsidR="00D61860" w:rsidRPr="00ED207C" w:rsidRDefault="00D61860" w:rsidP="003572E3">
      <w:pPr>
        <w:pStyle w:val="ConsPlusNormal"/>
        <w:ind w:firstLine="540"/>
        <w:jc w:val="both"/>
        <w:rPr>
          <w:rFonts w:ascii="Times New Roman" w:hAnsi="Times New Roman" w:cs="Times New Roman"/>
          <w:sz w:val="28"/>
          <w:szCs w:val="28"/>
        </w:rPr>
      </w:pPr>
      <w:r w:rsidRPr="00ED207C">
        <w:rPr>
          <w:rFonts w:ascii="Times New Roman" w:hAnsi="Times New Roman" w:cs="Times New Roman"/>
          <w:sz w:val="28"/>
          <w:szCs w:val="28"/>
        </w:rPr>
        <w:t>В случае несогласия с результатами проверки тарифной комиссией руководитель муниципальной организации вправе обжаловать заключение о результатах проверки в соответствии с законодательством Российской Федерации;</w:t>
      </w:r>
    </w:p>
    <w:p w:rsidR="00D61860" w:rsidRPr="00ED207C"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Р</w:t>
      </w:r>
      <w:r w:rsidRPr="00ED207C">
        <w:rPr>
          <w:rFonts w:ascii="Times New Roman" w:hAnsi="Times New Roman" w:cs="Times New Roman"/>
          <w:sz w:val="28"/>
          <w:szCs w:val="28"/>
        </w:rPr>
        <w:t>езультатом проверки расчетных материалов является заключение тарифной комиссии</w:t>
      </w:r>
      <w:r>
        <w:rPr>
          <w:rFonts w:ascii="Times New Roman" w:hAnsi="Times New Roman" w:cs="Times New Roman"/>
          <w:sz w:val="28"/>
          <w:szCs w:val="28"/>
        </w:rPr>
        <w:t xml:space="preserve"> Администрации Семикаракорского городского поселения</w:t>
      </w:r>
      <w:r w:rsidRPr="00ED207C">
        <w:rPr>
          <w:rFonts w:ascii="Times New Roman" w:hAnsi="Times New Roman" w:cs="Times New Roman"/>
          <w:sz w:val="28"/>
          <w:szCs w:val="28"/>
        </w:rPr>
        <w:t>:</w:t>
      </w:r>
    </w:p>
    <w:p w:rsidR="00D61860" w:rsidRPr="00ED207C" w:rsidRDefault="00D61860" w:rsidP="003572E3">
      <w:pPr>
        <w:pStyle w:val="ConsPlusNormal"/>
        <w:ind w:firstLine="540"/>
        <w:jc w:val="both"/>
        <w:rPr>
          <w:rFonts w:ascii="Times New Roman" w:hAnsi="Times New Roman" w:cs="Times New Roman"/>
          <w:sz w:val="28"/>
          <w:szCs w:val="28"/>
        </w:rPr>
      </w:pPr>
      <w:r w:rsidRPr="00ED207C">
        <w:rPr>
          <w:rFonts w:ascii="Times New Roman" w:hAnsi="Times New Roman" w:cs="Times New Roman"/>
          <w:sz w:val="28"/>
          <w:szCs w:val="28"/>
        </w:rPr>
        <w:t>- о правильности представленных расчетных материалов</w:t>
      </w:r>
      <w:r>
        <w:rPr>
          <w:rFonts w:ascii="Times New Roman" w:hAnsi="Times New Roman" w:cs="Times New Roman"/>
          <w:sz w:val="28"/>
          <w:szCs w:val="28"/>
        </w:rPr>
        <w:t xml:space="preserve">, экономической и правовой обоснованности и целесообразности установления тарифов, </w:t>
      </w:r>
      <w:r w:rsidRPr="00ED207C">
        <w:rPr>
          <w:rFonts w:ascii="Times New Roman" w:hAnsi="Times New Roman" w:cs="Times New Roman"/>
          <w:sz w:val="28"/>
          <w:szCs w:val="28"/>
        </w:rPr>
        <w:t>соответствии действующему законодательству Российской Федерации (положительное заключение);</w:t>
      </w:r>
    </w:p>
    <w:p w:rsidR="00D61860" w:rsidRPr="00ED207C" w:rsidRDefault="00D61860" w:rsidP="003572E3">
      <w:pPr>
        <w:pStyle w:val="ConsPlusNormal"/>
        <w:ind w:firstLine="540"/>
        <w:jc w:val="both"/>
        <w:rPr>
          <w:rFonts w:ascii="Times New Roman" w:hAnsi="Times New Roman" w:cs="Times New Roman"/>
          <w:sz w:val="28"/>
          <w:szCs w:val="28"/>
        </w:rPr>
      </w:pPr>
      <w:r w:rsidRPr="00ED207C">
        <w:rPr>
          <w:rFonts w:ascii="Times New Roman" w:hAnsi="Times New Roman" w:cs="Times New Roman"/>
          <w:sz w:val="28"/>
          <w:szCs w:val="28"/>
        </w:rPr>
        <w:t>- о несоответствии законодательству Российской Федерации, в том числе отсутствии необходимых документов, и неправильном формировании тарифов с пояснением причин (отрицательн</w:t>
      </w:r>
      <w:r>
        <w:rPr>
          <w:rFonts w:ascii="Times New Roman" w:hAnsi="Times New Roman" w:cs="Times New Roman"/>
          <w:sz w:val="28"/>
          <w:szCs w:val="28"/>
        </w:rPr>
        <w:t>ое заключение).</w:t>
      </w:r>
    </w:p>
    <w:p w:rsidR="00D61860" w:rsidRPr="00616307"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w:t>
      </w:r>
      <w:r w:rsidRPr="00616307">
        <w:rPr>
          <w:rFonts w:ascii="Times New Roman" w:hAnsi="Times New Roman" w:cs="Times New Roman"/>
          <w:sz w:val="28"/>
          <w:szCs w:val="28"/>
        </w:rPr>
        <w:t>ри отрицательном заключении результаты проверки тарифов передаются руководителю муниципальной организации для</w:t>
      </w:r>
      <w:r>
        <w:rPr>
          <w:rFonts w:ascii="Times New Roman" w:hAnsi="Times New Roman" w:cs="Times New Roman"/>
          <w:sz w:val="28"/>
          <w:szCs w:val="28"/>
        </w:rPr>
        <w:t xml:space="preserve"> доработки расчетных материалов.</w:t>
      </w:r>
    </w:p>
    <w:p w:rsidR="00D61860" w:rsidRPr="00616307"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w:t>
      </w:r>
      <w:r w:rsidRPr="00616307">
        <w:rPr>
          <w:rFonts w:ascii="Times New Roman" w:hAnsi="Times New Roman" w:cs="Times New Roman"/>
          <w:sz w:val="28"/>
          <w:szCs w:val="28"/>
        </w:rPr>
        <w:t>ри положительном заключении о результатах проверки тарифов тарифная комиссия рассматривает вопрос о согласовании тарифов.</w:t>
      </w:r>
    </w:p>
    <w:p w:rsidR="00D61860" w:rsidRPr="00616307" w:rsidRDefault="00D61860" w:rsidP="003572E3">
      <w:pPr>
        <w:pStyle w:val="ConsPlusNormal"/>
        <w:ind w:firstLine="540"/>
        <w:jc w:val="both"/>
        <w:rPr>
          <w:rFonts w:ascii="Times New Roman" w:hAnsi="Times New Roman" w:cs="Times New Roman"/>
          <w:sz w:val="28"/>
          <w:szCs w:val="28"/>
        </w:rPr>
      </w:pPr>
      <w:r w:rsidRPr="00616307">
        <w:rPr>
          <w:rFonts w:ascii="Times New Roman" w:hAnsi="Times New Roman" w:cs="Times New Roman"/>
          <w:sz w:val="28"/>
          <w:szCs w:val="28"/>
        </w:rPr>
        <w:t>Решение тарифной комиссии оформляется протоколом заседания тарифной комиссии (далее - протокол). Руководитель муниципальной организации приглашается на заседание тарифной комиссии при рассмотрении вопросов о согласовании тарифов.</w:t>
      </w:r>
    </w:p>
    <w:p w:rsidR="00D61860" w:rsidRPr="0041008B" w:rsidRDefault="00D61860" w:rsidP="003572E3">
      <w:pPr>
        <w:pStyle w:val="ConsPlusNormal"/>
        <w:ind w:firstLine="540"/>
        <w:jc w:val="both"/>
        <w:rPr>
          <w:rFonts w:ascii="Times New Roman" w:hAnsi="Times New Roman" w:cs="Times New Roman"/>
          <w:sz w:val="28"/>
          <w:szCs w:val="28"/>
        </w:rPr>
      </w:pPr>
      <w:r w:rsidRPr="0041008B">
        <w:rPr>
          <w:rFonts w:ascii="Times New Roman" w:hAnsi="Times New Roman" w:cs="Times New Roman"/>
          <w:sz w:val="28"/>
          <w:szCs w:val="28"/>
        </w:rPr>
        <w:t xml:space="preserve">Порядок, сроки подготовки и принятия решения тарифной комиссией определяются </w:t>
      </w:r>
      <w:hyperlink r:id="rId6" w:history="1">
        <w:r w:rsidRPr="0041008B">
          <w:rPr>
            <w:rFonts w:ascii="Times New Roman" w:hAnsi="Times New Roman" w:cs="Times New Roman"/>
            <w:sz w:val="28"/>
            <w:szCs w:val="28"/>
          </w:rPr>
          <w:t>Положением</w:t>
        </w:r>
      </w:hyperlink>
      <w:r w:rsidRPr="0041008B">
        <w:rPr>
          <w:rFonts w:ascii="Times New Roman" w:hAnsi="Times New Roman" w:cs="Times New Roman"/>
          <w:sz w:val="28"/>
          <w:szCs w:val="28"/>
        </w:rPr>
        <w:t xml:space="preserve"> о тарифной комиссии Администрации</w:t>
      </w:r>
      <w:r>
        <w:rPr>
          <w:rFonts w:ascii="Times New Roman" w:hAnsi="Times New Roman" w:cs="Times New Roman"/>
          <w:sz w:val="28"/>
          <w:szCs w:val="28"/>
        </w:rPr>
        <w:t xml:space="preserve"> Семикаракорского городского поселения</w:t>
      </w:r>
      <w:r w:rsidRPr="0041008B">
        <w:rPr>
          <w:rFonts w:ascii="Times New Roman" w:hAnsi="Times New Roman" w:cs="Times New Roman"/>
          <w:sz w:val="28"/>
          <w:szCs w:val="28"/>
        </w:rPr>
        <w:t>, утверждаемым постановлением Администрации</w:t>
      </w:r>
      <w:r>
        <w:rPr>
          <w:rFonts w:ascii="Times New Roman" w:hAnsi="Times New Roman" w:cs="Times New Roman"/>
          <w:sz w:val="28"/>
          <w:szCs w:val="28"/>
        </w:rPr>
        <w:t xml:space="preserve"> Семикаракорского городского поселения</w:t>
      </w:r>
      <w:r w:rsidRPr="0041008B">
        <w:rPr>
          <w:rFonts w:ascii="Times New Roman" w:hAnsi="Times New Roman" w:cs="Times New Roman"/>
          <w:sz w:val="28"/>
          <w:szCs w:val="28"/>
        </w:rPr>
        <w:t>;</w:t>
      </w:r>
    </w:p>
    <w:p w:rsidR="00D61860" w:rsidRPr="00AA672E"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Н</w:t>
      </w:r>
      <w:r w:rsidRPr="00AA672E">
        <w:rPr>
          <w:rFonts w:ascii="Times New Roman" w:hAnsi="Times New Roman" w:cs="Times New Roman"/>
          <w:sz w:val="28"/>
          <w:szCs w:val="28"/>
        </w:rPr>
        <w:t xml:space="preserve">а основании положительного решения тарифной комиссии о согласовании тарифов сектор экономики и финансов готовит проект постановления Администрации </w:t>
      </w:r>
      <w:r>
        <w:rPr>
          <w:rFonts w:ascii="Times New Roman" w:hAnsi="Times New Roman" w:cs="Times New Roman"/>
          <w:sz w:val="28"/>
          <w:szCs w:val="28"/>
        </w:rPr>
        <w:t xml:space="preserve">Семикаракорского городского поселения </w:t>
      </w:r>
      <w:r w:rsidRPr="00AA672E">
        <w:rPr>
          <w:rFonts w:ascii="Times New Roman" w:hAnsi="Times New Roman" w:cs="Times New Roman"/>
          <w:sz w:val="28"/>
          <w:szCs w:val="28"/>
        </w:rPr>
        <w:t>об у</w:t>
      </w:r>
      <w:r>
        <w:rPr>
          <w:rFonts w:ascii="Times New Roman" w:hAnsi="Times New Roman" w:cs="Times New Roman"/>
          <w:sz w:val="28"/>
          <w:szCs w:val="28"/>
        </w:rPr>
        <w:t>становлении</w:t>
      </w:r>
      <w:r w:rsidRPr="00AA672E">
        <w:rPr>
          <w:rFonts w:ascii="Times New Roman" w:hAnsi="Times New Roman" w:cs="Times New Roman"/>
          <w:sz w:val="28"/>
          <w:szCs w:val="28"/>
        </w:rPr>
        <w:t xml:space="preserve"> тарифов. Срок подготовки </w:t>
      </w:r>
      <w:r>
        <w:rPr>
          <w:rFonts w:ascii="Times New Roman" w:hAnsi="Times New Roman" w:cs="Times New Roman"/>
          <w:sz w:val="28"/>
          <w:szCs w:val="28"/>
        </w:rPr>
        <w:t xml:space="preserve">сектором </w:t>
      </w:r>
      <w:r w:rsidRPr="00AA672E">
        <w:rPr>
          <w:rFonts w:ascii="Times New Roman" w:hAnsi="Times New Roman" w:cs="Times New Roman"/>
          <w:sz w:val="28"/>
          <w:szCs w:val="28"/>
        </w:rPr>
        <w:t>проекта постановления - 2 рабочих дня с даты подписания протокола;</w:t>
      </w:r>
    </w:p>
    <w:p w:rsidR="00D61860" w:rsidRPr="00AA672E"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w:t>
      </w:r>
      <w:r w:rsidRPr="00AA672E">
        <w:rPr>
          <w:rFonts w:ascii="Times New Roman" w:hAnsi="Times New Roman" w:cs="Times New Roman"/>
          <w:sz w:val="28"/>
          <w:szCs w:val="28"/>
        </w:rPr>
        <w:t xml:space="preserve">ри </w:t>
      </w:r>
      <w:r>
        <w:rPr>
          <w:rFonts w:ascii="Times New Roman" w:hAnsi="Times New Roman" w:cs="Times New Roman"/>
          <w:sz w:val="28"/>
          <w:szCs w:val="28"/>
        </w:rPr>
        <w:t>отказе от согласования тарифов т</w:t>
      </w:r>
      <w:r w:rsidRPr="00AA672E">
        <w:rPr>
          <w:rFonts w:ascii="Times New Roman" w:hAnsi="Times New Roman" w:cs="Times New Roman"/>
          <w:sz w:val="28"/>
          <w:szCs w:val="28"/>
        </w:rPr>
        <w:t xml:space="preserve">арифная комиссия в течение 3 рабочих дней </w:t>
      </w:r>
      <w:r>
        <w:rPr>
          <w:rFonts w:ascii="Times New Roman" w:hAnsi="Times New Roman" w:cs="Times New Roman"/>
          <w:sz w:val="28"/>
          <w:szCs w:val="28"/>
        </w:rPr>
        <w:t>с даты подписания п</w:t>
      </w:r>
      <w:r w:rsidRPr="00AA672E">
        <w:rPr>
          <w:rFonts w:ascii="Times New Roman" w:hAnsi="Times New Roman" w:cs="Times New Roman"/>
          <w:sz w:val="28"/>
          <w:szCs w:val="28"/>
        </w:rPr>
        <w:t>ротокола направляет руководителю муници</w:t>
      </w:r>
      <w:r>
        <w:rPr>
          <w:rFonts w:ascii="Times New Roman" w:hAnsi="Times New Roman" w:cs="Times New Roman"/>
          <w:sz w:val="28"/>
          <w:szCs w:val="28"/>
        </w:rPr>
        <w:t>пальной организации выписку из п</w:t>
      </w:r>
      <w:r w:rsidRPr="00AA672E">
        <w:rPr>
          <w:rFonts w:ascii="Times New Roman" w:hAnsi="Times New Roman" w:cs="Times New Roman"/>
          <w:sz w:val="28"/>
          <w:szCs w:val="28"/>
        </w:rPr>
        <w:t>ротокола</w:t>
      </w:r>
      <w:r>
        <w:rPr>
          <w:rFonts w:ascii="Times New Roman" w:hAnsi="Times New Roman" w:cs="Times New Roman"/>
          <w:sz w:val="28"/>
          <w:szCs w:val="28"/>
        </w:rPr>
        <w:t xml:space="preserve"> с письменным указанием оснований, по которым документы возвращаются</w:t>
      </w:r>
      <w:r w:rsidRPr="00AA672E">
        <w:rPr>
          <w:rFonts w:ascii="Times New Roman" w:hAnsi="Times New Roman" w:cs="Times New Roman"/>
          <w:sz w:val="28"/>
          <w:szCs w:val="28"/>
        </w:rPr>
        <w:t>;</w:t>
      </w:r>
    </w:p>
    <w:p w:rsidR="00D61860" w:rsidRPr="00AA672E"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AA672E">
        <w:rPr>
          <w:rFonts w:ascii="Times New Roman" w:hAnsi="Times New Roman" w:cs="Times New Roman"/>
          <w:sz w:val="28"/>
          <w:szCs w:val="28"/>
        </w:rPr>
        <w:t xml:space="preserve"> </w:t>
      </w:r>
      <w:r>
        <w:rPr>
          <w:rFonts w:ascii="Times New Roman" w:hAnsi="Times New Roman" w:cs="Times New Roman"/>
          <w:sz w:val="28"/>
          <w:szCs w:val="28"/>
        </w:rPr>
        <w:t>В</w:t>
      </w:r>
      <w:r w:rsidRPr="00AA672E">
        <w:rPr>
          <w:rFonts w:ascii="Times New Roman" w:hAnsi="Times New Roman" w:cs="Times New Roman"/>
          <w:sz w:val="28"/>
          <w:szCs w:val="28"/>
        </w:rPr>
        <w:t xml:space="preserve"> случае несогласия с решени</w:t>
      </w:r>
      <w:r>
        <w:rPr>
          <w:rFonts w:ascii="Times New Roman" w:hAnsi="Times New Roman" w:cs="Times New Roman"/>
          <w:sz w:val="28"/>
          <w:szCs w:val="28"/>
        </w:rPr>
        <w:t>ем т</w:t>
      </w:r>
      <w:r w:rsidRPr="00AA672E">
        <w:rPr>
          <w:rFonts w:ascii="Times New Roman" w:hAnsi="Times New Roman" w:cs="Times New Roman"/>
          <w:sz w:val="28"/>
          <w:szCs w:val="28"/>
        </w:rPr>
        <w:t>арифной комиссии руководитель муниципальной организации вправе обжаловать его в соответствии с законодательством Российской Федерации;</w:t>
      </w:r>
    </w:p>
    <w:p w:rsidR="00D61860" w:rsidRPr="00BC0569"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w:t>
      </w:r>
      <w:r w:rsidRPr="00BC0569">
        <w:rPr>
          <w:rFonts w:ascii="Times New Roman" w:hAnsi="Times New Roman" w:cs="Times New Roman"/>
          <w:sz w:val="28"/>
          <w:szCs w:val="28"/>
        </w:rPr>
        <w:t>рименение при расчетах с потребителями (покупателями) пониженных (льготных) тарифов допускается только при наличии обосновывающих материалов, в которых указаны конкретные потребители (группы потребителей), имеющие льготы по тарифам, основание для предоставления льгот и источник компенсации выпадающих доходов при предоставлении льгот;</w:t>
      </w:r>
    </w:p>
    <w:p w:rsidR="00D61860" w:rsidRPr="00BC0569"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Р</w:t>
      </w:r>
      <w:r w:rsidRPr="00BC0569">
        <w:rPr>
          <w:rFonts w:ascii="Times New Roman" w:hAnsi="Times New Roman" w:cs="Times New Roman"/>
          <w:sz w:val="28"/>
          <w:szCs w:val="28"/>
        </w:rPr>
        <w:t>ешения об установлении тарифов не имеют обратной силы. Не допускается введение установленных тарифов в действие с даты, предшествующей дате принятия решения об их установлении, кроме случаев, установленных законодательством Российской Федерации;</w:t>
      </w:r>
    </w:p>
    <w:p w:rsidR="00D61860" w:rsidRPr="00BC0569" w:rsidRDefault="00D61860" w:rsidP="003572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О</w:t>
      </w:r>
      <w:r w:rsidRPr="00BC0569">
        <w:rPr>
          <w:rFonts w:ascii="Times New Roman" w:hAnsi="Times New Roman" w:cs="Times New Roman"/>
          <w:sz w:val="28"/>
          <w:szCs w:val="28"/>
        </w:rPr>
        <w:t>дин экземпляр расчетных документов, обосновывающих у</w:t>
      </w:r>
      <w:r>
        <w:rPr>
          <w:rFonts w:ascii="Times New Roman" w:hAnsi="Times New Roman" w:cs="Times New Roman"/>
          <w:sz w:val="28"/>
          <w:szCs w:val="28"/>
        </w:rPr>
        <w:t>становленные</w:t>
      </w:r>
      <w:r w:rsidRPr="00BC0569">
        <w:rPr>
          <w:rFonts w:ascii="Times New Roman" w:hAnsi="Times New Roman" w:cs="Times New Roman"/>
          <w:sz w:val="28"/>
          <w:szCs w:val="28"/>
        </w:rPr>
        <w:t xml:space="preserve"> тарифы, хранится в секторе экономики и финансов и не подлежит возврату, передаче или изъятию, кроме случаев, установленных законодательством Российской Федерации.</w:t>
      </w:r>
    </w:p>
    <w:p w:rsidR="00D61860" w:rsidRPr="00BC0569" w:rsidRDefault="00D61860" w:rsidP="003572E3">
      <w:pPr>
        <w:pStyle w:val="ConsPlusNormal"/>
        <w:ind w:firstLine="540"/>
        <w:jc w:val="both"/>
        <w:rPr>
          <w:rFonts w:ascii="Times New Roman" w:hAnsi="Times New Roman" w:cs="Times New Roman"/>
          <w:sz w:val="28"/>
          <w:szCs w:val="28"/>
        </w:rPr>
      </w:pPr>
      <w:r w:rsidRPr="00BC0569">
        <w:rPr>
          <w:rFonts w:ascii="Times New Roman" w:hAnsi="Times New Roman" w:cs="Times New Roman"/>
          <w:sz w:val="28"/>
          <w:szCs w:val="28"/>
        </w:rPr>
        <w:t>Второй экземпляр расчетных документов хранится в организации;</w:t>
      </w:r>
    </w:p>
    <w:p w:rsidR="00D61860" w:rsidRDefault="00D61860" w:rsidP="00535A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С</w:t>
      </w:r>
      <w:r w:rsidRPr="00BC0569">
        <w:rPr>
          <w:rFonts w:ascii="Times New Roman" w:hAnsi="Times New Roman" w:cs="Times New Roman"/>
          <w:sz w:val="28"/>
          <w:szCs w:val="28"/>
        </w:rPr>
        <w:t>огласование и у</w:t>
      </w:r>
      <w:r>
        <w:rPr>
          <w:rFonts w:ascii="Times New Roman" w:hAnsi="Times New Roman" w:cs="Times New Roman"/>
          <w:sz w:val="28"/>
          <w:szCs w:val="28"/>
        </w:rPr>
        <w:t>становление</w:t>
      </w:r>
      <w:r w:rsidRPr="00BC0569">
        <w:rPr>
          <w:rFonts w:ascii="Times New Roman" w:hAnsi="Times New Roman" w:cs="Times New Roman"/>
          <w:sz w:val="28"/>
          <w:szCs w:val="28"/>
        </w:rPr>
        <w:t xml:space="preserve"> тарифов осуществляется по мере необходимости, но не реже 1 раза в календарный год.</w:t>
      </w:r>
    </w:p>
    <w:p w:rsidR="00D61860" w:rsidRDefault="00D61860" w:rsidP="00921975">
      <w:pPr>
        <w:pStyle w:val="ConsPlusNormal"/>
        <w:ind w:firstLine="540"/>
        <w:jc w:val="center"/>
        <w:rPr>
          <w:rFonts w:ascii="Times New Roman" w:hAnsi="Times New Roman" w:cs="Times New Roman"/>
          <w:sz w:val="28"/>
          <w:szCs w:val="28"/>
        </w:rPr>
      </w:pPr>
    </w:p>
    <w:p w:rsidR="00D61860" w:rsidRDefault="00D61860" w:rsidP="0092197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9. Перечень расчетных документов, </w:t>
      </w:r>
    </w:p>
    <w:p w:rsidR="00D61860" w:rsidRDefault="00D61860" w:rsidP="00BD1E3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представляемых в тарифную комиссию для рассмотрения, </w:t>
      </w:r>
    </w:p>
    <w:p w:rsidR="00D61860" w:rsidRDefault="00D61860" w:rsidP="00BD1E3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согласования и установления тарифов</w:t>
      </w:r>
    </w:p>
    <w:p w:rsidR="00D61860" w:rsidRPr="00BC0569" w:rsidRDefault="00D61860" w:rsidP="00921975">
      <w:pPr>
        <w:pStyle w:val="ConsPlusNormal"/>
        <w:ind w:firstLine="540"/>
        <w:jc w:val="center"/>
        <w:rPr>
          <w:rFonts w:ascii="Times New Roman" w:hAnsi="Times New Roman" w:cs="Times New Roman"/>
          <w:sz w:val="28"/>
          <w:szCs w:val="28"/>
        </w:rPr>
      </w:pPr>
    </w:p>
    <w:p w:rsidR="00D61860" w:rsidRDefault="00D61860" w:rsidP="003572E3">
      <w:pPr>
        <w:pStyle w:val="ConsPlusNormal"/>
        <w:jc w:val="both"/>
        <w:rPr>
          <w:rFonts w:ascii="Times New Roman" w:hAnsi="Times New Roman" w:cs="Times New Roman"/>
          <w:sz w:val="28"/>
          <w:szCs w:val="28"/>
        </w:rPr>
      </w:pPr>
      <w:bookmarkStart w:id="2" w:name="Par86"/>
      <w:bookmarkEnd w:id="2"/>
      <w:r>
        <w:t xml:space="preserve">         </w:t>
      </w:r>
      <w:r>
        <w:rPr>
          <w:rFonts w:ascii="Times New Roman" w:hAnsi="Times New Roman" w:cs="Times New Roman"/>
          <w:sz w:val="28"/>
          <w:szCs w:val="28"/>
        </w:rPr>
        <w:t>1.</w:t>
      </w:r>
      <w:r w:rsidRPr="00BC0569">
        <w:rPr>
          <w:rFonts w:ascii="Times New Roman" w:hAnsi="Times New Roman" w:cs="Times New Roman"/>
          <w:sz w:val="28"/>
          <w:szCs w:val="28"/>
        </w:rPr>
        <w:t xml:space="preserve"> Расчетные документы, представляемые руководителем муниципальной организации в тарифную комиссию для рассмотрения, согласования и у</w:t>
      </w:r>
      <w:r>
        <w:rPr>
          <w:rFonts w:ascii="Times New Roman" w:hAnsi="Times New Roman" w:cs="Times New Roman"/>
          <w:sz w:val="28"/>
          <w:szCs w:val="28"/>
        </w:rPr>
        <w:t>становления</w:t>
      </w:r>
      <w:r w:rsidRPr="00BC0569">
        <w:rPr>
          <w:rFonts w:ascii="Times New Roman" w:hAnsi="Times New Roman" w:cs="Times New Roman"/>
          <w:sz w:val="28"/>
          <w:szCs w:val="28"/>
        </w:rPr>
        <w:t xml:space="preserve"> тарифов, должны включать:</w:t>
      </w:r>
    </w:p>
    <w:p w:rsidR="00D61860" w:rsidRPr="00FF345D" w:rsidRDefault="00D61860" w:rsidP="003572E3">
      <w:pPr>
        <w:autoSpaceDE w:val="0"/>
        <w:autoSpaceDN w:val="0"/>
        <w:adjustRightInd w:val="0"/>
        <w:ind w:firstLine="540"/>
        <w:jc w:val="both"/>
        <w:rPr>
          <w:sz w:val="27"/>
          <w:szCs w:val="27"/>
        </w:rPr>
      </w:pPr>
      <w:r>
        <w:rPr>
          <w:sz w:val="27"/>
          <w:szCs w:val="27"/>
        </w:rPr>
        <w:t xml:space="preserve">2. </w:t>
      </w:r>
      <w:r w:rsidRPr="00FF345D">
        <w:rPr>
          <w:sz w:val="27"/>
          <w:szCs w:val="27"/>
        </w:rPr>
        <w:t>Пояснительную записку с обоснованием причин изменения цен (тарифов) на товары (услуги).</w:t>
      </w:r>
    </w:p>
    <w:p w:rsidR="00D61860" w:rsidRPr="00FF345D" w:rsidRDefault="00D61860" w:rsidP="003572E3">
      <w:pPr>
        <w:autoSpaceDE w:val="0"/>
        <w:autoSpaceDN w:val="0"/>
        <w:adjustRightInd w:val="0"/>
        <w:ind w:firstLine="540"/>
        <w:jc w:val="both"/>
        <w:rPr>
          <w:sz w:val="27"/>
          <w:szCs w:val="27"/>
        </w:rPr>
      </w:pPr>
      <w:r>
        <w:rPr>
          <w:sz w:val="27"/>
          <w:szCs w:val="27"/>
        </w:rPr>
        <w:t>3.</w:t>
      </w:r>
      <w:r w:rsidRPr="00FF345D">
        <w:rPr>
          <w:sz w:val="27"/>
          <w:szCs w:val="27"/>
        </w:rPr>
        <w:t xml:space="preserve">  Перечень представленных документов.</w:t>
      </w:r>
    </w:p>
    <w:p w:rsidR="00D61860" w:rsidRPr="00FF345D" w:rsidRDefault="00D61860" w:rsidP="003572E3">
      <w:pPr>
        <w:autoSpaceDE w:val="0"/>
        <w:autoSpaceDN w:val="0"/>
        <w:adjustRightInd w:val="0"/>
        <w:ind w:firstLine="540"/>
        <w:jc w:val="both"/>
        <w:rPr>
          <w:sz w:val="27"/>
          <w:szCs w:val="27"/>
        </w:rPr>
      </w:pPr>
      <w:r>
        <w:rPr>
          <w:sz w:val="27"/>
          <w:szCs w:val="27"/>
        </w:rPr>
        <w:t>4</w:t>
      </w:r>
      <w:r w:rsidRPr="00FF345D">
        <w:rPr>
          <w:sz w:val="27"/>
          <w:szCs w:val="27"/>
        </w:rPr>
        <w:t>. Учредительные документы регулируемой организации (Устав, положение, структура организации, свидетельство о государственной регистрации, аккредитации, страховании и т.д.).</w:t>
      </w:r>
    </w:p>
    <w:p w:rsidR="00D61860" w:rsidRPr="00FF345D" w:rsidRDefault="00D61860" w:rsidP="003572E3">
      <w:pPr>
        <w:autoSpaceDE w:val="0"/>
        <w:autoSpaceDN w:val="0"/>
        <w:adjustRightInd w:val="0"/>
        <w:ind w:firstLine="540"/>
        <w:jc w:val="both"/>
        <w:rPr>
          <w:sz w:val="27"/>
          <w:szCs w:val="27"/>
        </w:rPr>
      </w:pPr>
      <w:r>
        <w:rPr>
          <w:sz w:val="27"/>
          <w:szCs w:val="27"/>
        </w:rPr>
        <w:t>5</w:t>
      </w:r>
      <w:r w:rsidRPr="00FF345D">
        <w:rPr>
          <w:sz w:val="27"/>
          <w:szCs w:val="27"/>
        </w:rPr>
        <w:t>.  Приказ об учетной политике.</w:t>
      </w:r>
    </w:p>
    <w:p w:rsidR="00D61860" w:rsidRPr="00FF345D" w:rsidRDefault="00D61860" w:rsidP="003572E3">
      <w:pPr>
        <w:autoSpaceDE w:val="0"/>
        <w:autoSpaceDN w:val="0"/>
        <w:adjustRightInd w:val="0"/>
        <w:ind w:firstLine="540"/>
        <w:jc w:val="both"/>
        <w:rPr>
          <w:sz w:val="27"/>
          <w:szCs w:val="27"/>
        </w:rPr>
      </w:pPr>
      <w:r>
        <w:rPr>
          <w:sz w:val="27"/>
          <w:szCs w:val="27"/>
        </w:rPr>
        <w:t>6</w:t>
      </w:r>
      <w:r w:rsidRPr="00FF345D">
        <w:rPr>
          <w:sz w:val="27"/>
          <w:szCs w:val="27"/>
        </w:rPr>
        <w:t>. Расчет экономически обоснованного тарифа с расшифровкой статей затрат и указанием фактических затрат предыдущего периода.</w:t>
      </w:r>
    </w:p>
    <w:p w:rsidR="00D61860" w:rsidRPr="00FF345D" w:rsidRDefault="00D61860" w:rsidP="003572E3">
      <w:pPr>
        <w:autoSpaceDE w:val="0"/>
        <w:autoSpaceDN w:val="0"/>
        <w:adjustRightInd w:val="0"/>
        <w:ind w:firstLine="540"/>
        <w:jc w:val="both"/>
        <w:rPr>
          <w:sz w:val="27"/>
          <w:szCs w:val="27"/>
        </w:rPr>
      </w:pPr>
      <w:r>
        <w:rPr>
          <w:sz w:val="27"/>
          <w:szCs w:val="27"/>
        </w:rPr>
        <w:t>7</w:t>
      </w:r>
      <w:r w:rsidRPr="00FF345D">
        <w:rPr>
          <w:sz w:val="27"/>
          <w:szCs w:val="27"/>
        </w:rPr>
        <w:t>. Документально подтвержденные данные о нормативной, штатной и фактической численности работников и их заработной плате.</w:t>
      </w:r>
    </w:p>
    <w:p w:rsidR="00D61860" w:rsidRPr="00FF345D" w:rsidRDefault="00D61860" w:rsidP="003572E3">
      <w:pPr>
        <w:autoSpaceDE w:val="0"/>
        <w:autoSpaceDN w:val="0"/>
        <w:adjustRightInd w:val="0"/>
        <w:ind w:firstLine="540"/>
        <w:jc w:val="both"/>
        <w:rPr>
          <w:sz w:val="27"/>
          <w:szCs w:val="27"/>
        </w:rPr>
      </w:pPr>
      <w:r>
        <w:rPr>
          <w:sz w:val="27"/>
          <w:szCs w:val="27"/>
        </w:rPr>
        <w:t>8</w:t>
      </w:r>
      <w:r w:rsidRPr="00FF345D">
        <w:rPr>
          <w:sz w:val="27"/>
          <w:szCs w:val="27"/>
        </w:rPr>
        <w:t xml:space="preserve">. </w:t>
      </w:r>
      <w:r>
        <w:rPr>
          <w:sz w:val="27"/>
          <w:szCs w:val="27"/>
        </w:rPr>
        <w:t xml:space="preserve"> </w:t>
      </w:r>
      <w:r w:rsidRPr="00FF345D">
        <w:rPr>
          <w:sz w:val="27"/>
          <w:szCs w:val="27"/>
        </w:rPr>
        <w:t>Основные показатели финансово-хозяйственной деятельности в целом по предприятию, в том числе по видам услуг.</w:t>
      </w:r>
    </w:p>
    <w:p w:rsidR="00D61860" w:rsidRPr="00FF345D" w:rsidRDefault="00D61860" w:rsidP="003572E3">
      <w:pPr>
        <w:autoSpaceDE w:val="0"/>
        <w:autoSpaceDN w:val="0"/>
        <w:adjustRightInd w:val="0"/>
        <w:ind w:firstLine="540"/>
        <w:jc w:val="both"/>
        <w:rPr>
          <w:sz w:val="27"/>
          <w:szCs w:val="27"/>
        </w:rPr>
      </w:pPr>
      <w:r>
        <w:rPr>
          <w:sz w:val="27"/>
          <w:szCs w:val="27"/>
        </w:rPr>
        <w:t>9</w:t>
      </w:r>
      <w:r w:rsidRPr="00FF345D">
        <w:rPr>
          <w:sz w:val="27"/>
          <w:szCs w:val="27"/>
        </w:rPr>
        <w:t xml:space="preserve">. </w:t>
      </w:r>
      <w:r>
        <w:rPr>
          <w:sz w:val="27"/>
          <w:szCs w:val="27"/>
        </w:rPr>
        <w:t xml:space="preserve">  </w:t>
      </w:r>
      <w:r w:rsidRPr="00FF345D">
        <w:rPr>
          <w:sz w:val="27"/>
          <w:szCs w:val="27"/>
        </w:rPr>
        <w:t>Динамику объемов предоставляемых услуг и тарифов.</w:t>
      </w:r>
    </w:p>
    <w:p w:rsidR="00D61860" w:rsidRPr="00FF345D" w:rsidRDefault="00D61860" w:rsidP="003572E3">
      <w:pPr>
        <w:autoSpaceDE w:val="0"/>
        <w:autoSpaceDN w:val="0"/>
        <w:adjustRightInd w:val="0"/>
        <w:ind w:firstLine="540"/>
        <w:jc w:val="both"/>
        <w:rPr>
          <w:sz w:val="27"/>
          <w:szCs w:val="27"/>
        </w:rPr>
      </w:pPr>
      <w:r>
        <w:rPr>
          <w:sz w:val="27"/>
          <w:szCs w:val="27"/>
        </w:rPr>
        <w:t>10</w:t>
      </w:r>
      <w:r w:rsidRPr="00FF345D">
        <w:rPr>
          <w:sz w:val="27"/>
          <w:szCs w:val="27"/>
        </w:rPr>
        <w:t>.</w:t>
      </w:r>
      <w:r>
        <w:rPr>
          <w:sz w:val="27"/>
          <w:szCs w:val="27"/>
        </w:rPr>
        <w:t xml:space="preserve">  </w:t>
      </w:r>
      <w:r w:rsidRPr="00FF345D">
        <w:rPr>
          <w:sz w:val="27"/>
          <w:szCs w:val="27"/>
        </w:rPr>
        <w:t>Производственную программу, выполненную с учетом предложений по плану мероприятий по повышению эффективности деятельности для организаций коммунального комплекса.</w:t>
      </w:r>
    </w:p>
    <w:p w:rsidR="00D61860" w:rsidRPr="00FF345D" w:rsidRDefault="00D61860" w:rsidP="003572E3">
      <w:pPr>
        <w:autoSpaceDE w:val="0"/>
        <w:autoSpaceDN w:val="0"/>
        <w:adjustRightInd w:val="0"/>
        <w:ind w:firstLine="540"/>
        <w:jc w:val="both"/>
        <w:rPr>
          <w:sz w:val="27"/>
          <w:szCs w:val="27"/>
        </w:rPr>
      </w:pPr>
      <w:r>
        <w:rPr>
          <w:sz w:val="27"/>
          <w:szCs w:val="27"/>
        </w:rPr>
        <w:t>11</w:t>
      </w:r>
      <w:r w:rsidRPr="00FF345D">
        <w:rPr>
          <w:sz w:val="27"/>
          <w:szCs w:val="27"/>
        </w:rPr>
        <w:t>. Инвестиционную программу по развитию систем коммунальной инфраструктуры для организаций коммунального комплекса.</w:t>
      </w:r>
    </w:p>
    <w:p w:rsidR="00D61860" w:rsidRDefault="00D61860" w:rsidP="003572E3">
      <w:pPr>
        <w:autoSpaceDE w:val="0"/>
        <w:autoSpaceDN w:val="0"/>
        <w:adjustRightInd w:val="0"/>
        <w:ind w:firstLine="540"/>
        <w:jc w:val="both"/>
        <w:rPr>
          <w:sz w:val="27"/>
          <w:szCs w:val="27"/>
        </w:rPr>
      </w:pPr>
      <w:r>
        <w:rPr>
          <w:sz w:val="27"/>
          <w:szCs w:val="27"/>
        </w:rPr>
        <w:t>12</w:t>
      </w:r>
      <w:r w:rsidRPr="00FF345D">
        <w:rPr>
          <w:sz w:val="27"/>
          <w:szCs w:val="27"/>
        </w:rPr>
        <w:t>.</w:t>
      </w:r>
      <w:r>
        <w:rPr>
          <w:sz w:val="27"/>
          <w:szCs w:val="27"/>
        </w:rPr>
        <w:t xml:space="preserve"> </w:t>
      </w:r>
      <w:r w:rsidRPr="00FF345D">
        <w:rPr>
          <w:sz w:val="27"/>
          <w:szCs w:val="27"/>
        </w:rPr>
        <w:t xml:space="preserve">Расчет экономически обоснованной величины прибыли, применяемой при установлении тарифов; </w:t>
      </w:r>
    </w:p>
    <w:p w:rsidR="00D61860" w:rsidRDefault="00D61860" w:rsidP="00CC4294">
      <w:pPr>
        <w:autoSpaceDE w:val="0"/>
        <w:autoSpaceDN w:val="0"/>
        <w:adjustRightInd w:val="0"/>
        <w:jc w:val="both"/>
        <w:rPr>
          <w:sz w:val="27"/>
          <w:szCs w:val="27"/>
        </w:rPr>
      </w:pPr>
      <w:r>
        <w:rPr>
          <w:sz w:val="27"/>
          <w:szCs w:val="27"/>
        </w:rPr>
        <w:t xml:space="preserve">       13. О</w:t>
      </w:r>
      <w:r w:rsidRPr="00FF345D">
        <w:rPr>
          <w:sz w:val="27"/>
          <w:szCs w:val="27"/>
        </w:rPr>
        <w:t>тчет об использовании прибыли в базовом периоде.</w:t>
      </w:r>
    </w:p>
    <w:p w:rsidR="00D61860" w:rsidRPr="00FF345D" w:rsidRDefault="00D61860" w:rsidP="003572E3">
      <w:pPr>
        <w:autoSpaceDE w:val="0"/>
        <w:autoSpaceDN w:val="0"/>
        <w:adjustRightInd w:val="0"/>
        <w:jc w:val="both"/>
        <w:rPr>
          <w:sz w:val="27"/>
          <w:szCs w:val="27"/>
        </w:rPr>
      </w:pPr>
      <w:r>
        <w:rPr>
          <w:sz w:val="27"/>
          <w:szCs w:val="27"/>
        </w:rPr>
        <w:t xml:space="preserve">       14. </w:t>
      </w:r>
      <w:r w:rsidRPr="00FF345D">
        <w:rPr>
          <w:sz w:val="27"/>
          <w:szCs w:val="27"/>
        </w:rPr>
        <w:t xml:space="preserve">Расчеты экономически обоснованного тарифа производятся на основании </w:t>
      </w:r>
      <w:hyperlink r:id="rId7" w:history="1">
        <w:r w:rsidRPr="00FF345D">
          <w:rPr>
            <w:color w:val="000000"/>
            <w:sz w:val="27"/>
            <w:szCs w:val="27"/>
          </w:rPr>
          <w:t>главы 25</w:t>
        </w:r>
      </w:hyperlink>
      <w:r w:rsidRPr="00FF345D">
        <w:rPr>
          <w:sz w:val="27"/>
          <w:szCs w:val="27"/>
        </w:rPr>
        <w:t xml:space="preserve"> Налогового кодекса Российской Федерации, а также на основании отраслевых методических рекомендаций. В случае изменения условий хозяйствования по сравнению с периодом, предшествующим регулируемому, по каждой статье дается обоснование увеличения (снижения) затрат на основании первичных бухгалтерских документов.</w:t>
      </w:r>
    </w:p>
    <w:p w:rsidR="00D61860" w:rsidRPr="003E1EAE" w:rsidRDefault="00D61860" w:rsidP="003572E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15</w:t>
      </w:r>
      <w:r w:rsidRPr="003E1EAE">
        <w:rPr>
          <w:rFonts w:ascii="Times New Roman" w:hAnsi="Times New Roman" w:cs="Times New Roman"/>
          <w:sz w:val="28"/>
          <w:szCs w:val="28"/>
        </w:rPr>
        <w:t>. В соответствии с действующим законодательством формирование тарифов осуществляется исходя из принципа обязательного раздельного учета стоимости услуг муниципальными организациями, осуществляющими несколько видов деятельности.</w:t>
      </w:r>
    </w:p>
    <w:p w:rsidR="00D61860" w:rsidRPr="00394AA3" w:rsidRDefault="00D61860" w:rsidP="00F97AF8">
      <w:pPr>
        <w:pStyle w:val="ConsPlusNormal"/>
        <w:jc w:val="both"/>
        <w:rPr>
          <w:rFonts w:ascii="Times New Roman" w:hAnsi="Times New Roman" w:cs="Times New Roman"/>
          <w:sz w:val="28"/>
          <w:szCs w:val="28"/>
        </w:rPr>
      </w:pPr>
      <w:r>
        <w:t xml:space="preserve">        </w:t>
      </w:r>
      <w:r w:rsidRPr="000F0996">
        <w:rPr>
          <w:rFonts w:ascii="Times New Roman" w:hAnsi="Times New Roman" w:cs="Times New Roman"/>
          <w:sz w:val="28"/>
          <w:szCs w:val="28"/>
        </w:rPr>
        <w:t>1</w:t>
      </w:r>
      <w:r>
        <w:rPr>
          <w:rFonts w:ascii="Times New Roman" w:hAnsi="Times New Roman" w:cs="Times New Roman"/>
          <w:sz w:val="28"/>
          <w:szCs w:val="28"/>
        </w:rPr>
        <w:t>6</w:t>
      </w:r>
      <w:r w:rsidRPr="00394AA3">
        <w:rPr>
          <w:rFonts w:ascii="Times New Roman" w:hAnsi="Times New Roman" w:cs="Times New Roman"/>
          <w:sz w:val="28"/>
          <w:szCs w:val="28"/>
        </w:rPr>
        <w:t>. Решение об установлении тарифов подлежит официальному опубликованию в средствах массовой информации.</w:t>
      </w:r>
    </w:p>
    <w:p w:rsidR="00D61860" w:rsidRDefault="00D61860" w:rsidP="00C8266F">
      <w:pPr>
        <w:pStyle w:val="ConsPlusNormal"/>
        <w:ind w:firstLine="540"/>
        <w:jc w:val="both"/>
        <w:rPr>
          <w:rFonts w:ascii="Times New Roman" w:hAnsi="Times New Roman" w:cs="Times New Roman"/>
          <w:sz w:val="28"/>
          <w:szCs w:val="28"/>
        </w:rPr>
      </w:pPr>
    </w:p>
    <w:p w:rsidR="00D61860" w:rsidRDefault="00D61860" w:rsidP="00C8266F">
      <w:pPr>
        <w:pStyle w:val="ConsPlusNormal"/>
        <w:ind w:firstLine="540"/>
        <w:jc w:val="both"/>
        <w:rPr>
          <w:rFonts w:ascii="Times New Roman" w:hAnsi="Times New Roman" w:cs="Times New Roman"/>
          <w:sz w:val="28"/>
          <w:szCs w:val="28"/>
        </w:rPr>
      </w:pPr>
    </w:p>
    <w:p w:rsidR="00D61860" w:rsidRDefault="00D61860" w:rsidP="00C8266F">
      <w:pPr>
        <w:pStyle w:val="ConsPlusNormal"/>
        <w:ind w:firstLine="540"/>
        <w:jc w:val="both"/>
        <w:rPr>
          <w:rFonts w:ascii="Times New Roman" w:hAnsi="Times New Roman" w:cs="Times New Roman"/>
          <w:sz w:val="28"/>
          <w:szCs w:val="28"/>
        </w:rPr>
      </w:pPr>
    </w:p>
    <w:p w:rsidR="00D61860" w:rsidRDefault="00D61860" w:rsidP="00C8266F">
      <w:pPr>
        <w:pStyle w:val="ConsPlusNormal"/>
        <w:ind w:firstLine="540"/>
        <w:jc w:val="both"/>
        <w:rPr>
          <w:rFonts w:ascii="Times New Roman" w:hAnsi="Times New Roman" w:cs="Times New Roman"/>
          <w:sz w:val="28"/>
          <w:szCs w:val="28"/>
        </w:rPr>
      </w:pPr>
    </w:p>
    <w:p w:rsidR="00D61860" w:rsidRDefault="00D61860" w:rsidP="00C8266F">
      <w:pPr>
        <w:pStyle w:val="ConsPlusNormal"/>
        <w:ind w:firstLine="540"/>
        <w:jc w:val="both"/>
        <w:rPr>
          <w:rFonts w:ascii="Times New Roman" w:hAnsi="Times New Roman" w:cs="Times New Roman"/>
          <w:sz w:val="28"/>
          <w:szCs w:val="28"/>
        </w:rPr>
      </w:pPr>
    </w:p>
    <w:p w:rsidR="00D61860" w:rsidRDefault="00D61860" w:rsidP="00C8266F">
      <w:pPr>
        <w:pStyle w:val="ConsPlusNormal"/>
        <w:ind w:firstLine="540"/>
        <w:jc w:val="both"/>
        <w:rPr>
          <w:rFonts w:ascii="Times New Roman" w:hAnsi="Times New Roman" w:cs="Times New Roman"/>
          <w:sz w:val="28"/>
          <w:szCs w:val="28"/>
        </w:rPr>
      </w:pPr>
    </w:p>
    <w:p w:rsidR="00D61860" w:rsidRDefault="00D61860" w:rsidP="00C8266F">
      <w:pPr>
        <w:pStyle w:val="ConsPlusNormal"/>
        <w:ind w:firstLine="540"/>
        <w:jc w:val="both"/>
        <w:rPr>
          <w:rFonts w:ascii="Times New Roman" w:hAnsi="Times New Roman" w:cs="Times New Roman"/>
          <w:sz w:val="28"/>
          <w:szCs w:val="28"/>
        </w:rPr>
      </w:pPr>
    </w:p>
    <w:p w:rsidR="00D61860" w:rsidRDefault="00D61860" w:rsidP="00C8266F">
      <w:pPr>
        <w:pStyle w:val="ConsPlusNormal"/>
        <w:ind w:firstLine="540"/>
        <w:jc w:val="both"/>
        <w:rPr>
          <w:rFonts w:ascii="Times New Roman" w:hAnsi="Times New Roman" w:cs="Times New Roman"/>
          <w:sz w:val="28"/>
          <w:szCs w:val="28"/>
        </w:rPr>
      </w:pPr>
    </w:p>
    <w:sectPr w:rsidR="00D61860" w:rsidSect="00D4284A">
      <w:pgSz w:w="11906" w:h="16838"/>
      <w:pgMar w:top="426" w:right="566" w:bottom="567"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66F"/>
    <w:rsid w:val="00031AFD"/>
    <w:rsid w:val="000320F9"/>
    <w:rsid w:val="00042C9D"/>
    <w:rsid w:val="0006370E"/>
    <w:rsid w:val="000743DF"/>
    <w:rsid w:val="000C4E43"/>
    <w:rsid w:val="000F0996"/>
    <w:rsid w:val="00102CB1"/>
    <w:rsid w:val="001069A5"/>
    <w:rsid w:val="0018372F"/>
    <w:rsid w:val="00196340"/>
    <w:rsid w:val="001D2ED7"/>
    <w:rsid w:val="001E639A"/>
    <w:rsid w:val="002773BF"/>
    <w:rsid w:val="00295D44"/>
    <w:rsid w:val="002F7F12"/>
    <w:rsid w:val="003572E3"/>
    <w:rsid w:val="00394AA3"/>
    <w:rsid w:val="003C178D"/>
    <w:rsid w:val="003E1EAE"/>
    <w:rsid w:val="0041008B"/>
    <w:rsid w:val="0043632B"/>
    <w:rsid w:val="00444D0E"/>
    <w:rsid w:val="00445540"/>
    <w:rsid w:val="00452E00"/>
    <w:rsid w:val="004759CA"/>
    <w:rsid w:val="00497B64"/>
    <w:rsid w:val="004A1747"/>
    <w:rsid w:val="004A18CF"/>
    <w:rsid w:val="004A2297"/>
    <w:rsid w:val="004B160B"/>
    <w:rsid w:val="004B602C"/>
    <w:rsid w:val="004D7F30"/>
    <w:rsid w:val="00506D5D"/>
    <w:rsid w:val="00535AE8"/>
    <w:rsid w:val="00536C95"/>
    <w:rsid w:val="00541956"/>
    <w:rsid w:val="00567DD2"/>
    <w:rsid w:val="005A23E3"/>
    <w:rsid w:val="005A5FC4"/>
    <w:rsid w:val="005C6835"/>
    <w:rsid w:val="005D5532"/>
    <w:rsid w:val="00616307"/>
    <w:rsid w:val="006C3FFD"/>
    <w:rsid w:val="006F0BCF"/>
    <w:rsid w:val="00752A33"/>
    <w:rsid w:val="00763402"/>
    <w:rsid w:val="007C07CA"/>
    <w:rsid w:val="008C3DB5"/>
    <w:rsid w:val="008D5624"/>
    <w:rsid w:val="00901654"/>
    <w:rsid w:val="0091340F"/>
    <w:rsid w:val="00921975"/>
    <w:rsid w:val="00936918"/>
    <w:rsid w:val="009913FB"/>
    <w:rsid w:val="009B306B"/>
    <w:rsid w:val="009B381E"/>
    <w:rsid w:val="00A11B8A"/>
    <w:rsid w:val="00A5462E"/>
    <w:rsid w:val="00A710A2"/>
    <w:rsid w:val="00A830F8"/>
    <w:rsid w:val="00A85CD8"/>
    <w:rsid w:val="00AA3686"/>
    <w:rsid w:val="00AA672E"/>
    <w:rsid w:val="00AE7CA8"/>
    <w:rsid w:val="00B577C6"/>
    <w:rsid w:val="00BC0569"/>
    <w:rsid w:val="00BC12C4"/>
    <w:rsid w:val="00BD1E35"/>
    <w:rsid w:val="00BD6CDB"/>
    <w:rsid w:val="00BE6263"/>
    <w:rsid w:val="00C41581"/>
    <w:rsid w:val="00C41D78"/>
    <w:rsid w:val="00C727F8"/>
    <w:rsid w:val="00C8266F"/>
    <w:rsid w:val="00CC4294"/>
    <w:rsid w:val="00CC6A52"/>
    <w:rsid w:val="00CD4C1A"/>
    <w:rsid w:val="00CF3115"/>
    <w:rsid w:val="00D4284A"/>
    <w:rsid w:val="00D50D47"/>
    <w:rsid w:val="00D522D8"/>
    <w:rsid w:val="00D61860"/>
    <w:rsid w:val="00DA21CD"/>
    <w:rsid w:val="00DD570D"/>
    <w:rsid w:val="00DE04AB"/>
    <w:rsid w:val="00DE5785"/>
    <w:rsid w:val="00E32BD7"/>
    <w:rsid w:val="00E418F0"/>
    <w:rsid w:val="00E65501"/>
    <w:rsid w:val="00E81955"/>
    <w:rsid w:val="00E85155"/>
    <w:rsid w:val="00E85263"/>
    <w:rsid w:val="00E8779D"/>
    <w:rsid w:val="00E94711"/>
    <w:rsid w:val="00EC362C"/>
    <w:rsid w:val="00ED207C"/>
    <w:rsid w:val="00EF053D"/>
    <w:rsid w:val="00F41695"/>
    <w:rsid w:val="00F85E53"/>
    <w:rsid w:val="00F97AF8"/>
    <w:rsid w:val="00FA28B0"/>
    <w:rsid w:val="00FF345D"/>
    <w:rsid w:val="00FF4B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02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C8266F"/>
    <w:pPr>
      <w:autoSpaceDE w:val="0"/>
      <w:autoSpaceDN w:val="0"/>
      <w:adjustRightInd w:val="0"/>
    </w:pPr>
    <w:rPr>
      <w:rFonts w:ascii="Arial" w:hAnsi="Arial" w:cs="Arial"/>
      <w:lang w:eastAsia="en-US"/>
    </w:rPr>
  </w:style>
  <w:style w:type="paragraph" w:customStyle="1" w:styleId="ConsPlusTitle">
    <w:name w:val="ConsPlusTitle"/>
    <w:uiPriority w:val="99"/>
    <w:rsid w:val="00C8266F"/>
    <w:pPr>
      <w:autoSpaceDE w:val="0"/>
      <w:autoSpaceDN w:val="0"/>
      <w:adjustRightInd w:val="0"/>
    </w:pPr>
    <w:rPr>
      <w:rFonts w:ascii="Arial" w:hAnsi="Arial" w:cs="Arial"/>
      <w:b/>
      <w:bCs/>
      <w:sz w:val="20"/>
      <w:szCs w:val="20"/>
      <w:lang w:eastAsia="en-US"/>
    </w:rPr>
  </w:style>
  <w:style w:type="paragraph" w:styleId="NoSpacing">
    <w:name w:val="No Spacing"/>
    <w:uiPriority w:val="99"/>
    <w:qFormat/>
    <w:rsid w:val="004B602C"/>
    <w:rPr>
      <w:rFonts w:ascii="Times New Roman" w:eastAsia="Times New Roman" w:hAnsi="Times New Roman"/>
      <w:sz w:val="24"/>
      <w:szCs w:val="24"/>
    </w:rPr>
  </w:style>
  <w:style w:type="character" w:customStyle="1" w:styleId="ConsPlusNormal0">
    <w:name w:val="ConsPlusNormal Знак"/>
    <w:link w:val="ConsPlusNormal"/>
    <w:uiPriority w:val="99"/>
    <w:locked/>
    <w:rsid w:val="00BC0569"/>
    <w:rPr>
      <w:rFonts w:ascii="Arial" w:hAnsi="Arial" w:cs="Arial"/>
      <w:sz w:val="22"/>
      <w:szCs w:val="22"/>
      <w:lang w:val="ru-RU" w:eastAsia="en-US"/>
    </w:rPr>
  </w:style>
  <w:style w:type="table" w:styleId="TableGrid">
    <w:name w:val="Table Grid"/>
    <w:basedOn w:val="TableNormal"/>
    <w:uiPriority w:val="99"/>
    <w:rsid w:val="003E1EA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08750;fld=134;dst=1018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9CCF556BE17D88CF92A12D83C8E278147F4A13A306FE448031B9A87323D83E59A9083DCF41CDF4487805MFl2K" TargetMode="External"/><Relationship Id="rId5" Type="http://schemas.openxmlformats.org/officeDocument/2006/relationships/hyperlink" Target="consultantplus://offline/ref=085F17B55EA5244F40A00297B0789E9FBC79ADC4A62642D77840F02CA96BCA446A176892E81A19C1wC1BM" TargetMode="External"/><Relationship Id="rId4" Type="http://schemas.openxmlformats.org/officeDocument/2006/relationships/hyperlink" Target="consultantplus://offline/ref=279CCF556BE17D88CF92BF2095A4BD7D137C171BA30AF014D86EE2F5242AD2691EE6517F8B4CCEF4M4l9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404</TotalTime>
  <Pages>8</Pages>
  <Words>2946</Words>
  <Characters>16793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Паршина</cp:lastModifiedBy>
  <cp:revision>71</cp:revision>
  <cp:lastPrinted>2016-03-01T06:43:00Z</cp:lastPrinted>
  <dcterms:created xsi:type="dcterms:W3CDTF">2016-02-24T10:37:00Z</dcterms:created>
  <dcterms:modified xsi:type="dcterms:W3CDTF">2016-03-02T05:07:00Z</dcterms:modified>
</cp:coreProperties>
</file>