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B7" w:rsidRDefault="00AD6DB7" w:rsidP="00494744">
      <w:pPr>
        <w:jc w:val="center"/>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5A71DB" w:rsidRPr="00A04FA5" w:rsidRDefault="005A71DB" w:rsidP="00494744">
      <w:pPr>
        <w:rPr>
          <w:szCs w:val="28"/>
        </w:rPr>
      </w:pPr>
    </w:p>
    <w:p w:rsidR="00494744" w:rsidRPr="00E86F63" w:rsidRDefault="00AD6DB7"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439</w:t>
      </w:r>
    </w:p>
    <w:p w:rsidR="00494744" w:rsidRDefault="00494744" w:rsidP="00494744">
      <w:pPr>
        <w:ind w:left="1134" w:right="962"/>
        <w:jc w:val="both"/>
        <w:rPr>
          <w:szCs w:val="28"/>
        </w:rPr>
      </w:pPr>
    </w:p>
    <w:p w:rsidR="00AD6DB7" w:rsidRDefault="00AD6DB7"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B8399E"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8D1B3D">
        <w:rPr>
          <w:color w:val="000000" w:themeColor="text1"/>
        </w:rPr>
        <w:t>Пр</w:t>
      </w:r>
      <w:r w:rsidR="00C70FAA">
        <w:rPr>
          <w:color w:val="000000" w:themeColor="text1"/>
        </w:rPr>
        <w:t xml:space="preserve">едоставление </w:t>
      </w:r>
      <w:r w:rsidR="008D1B3D">
        <w:rPr>
          <w:color w:val="000000" w:themeColor="text1"/>
        </w:rPr>
        <w:t xml:space="preserve">земельного </w:t>
      </w:r>
    </w:p>
    <w:p w:rsidR="00B8399E" w:rsidRDefault="008D1B3D" w:rsidP="004575C4">
      <w:pPr>
        <w:pStyle w:val="4"/>
        <w:ind w:firstLine="720"/>
        <w:jc w:val="center"/>
        <w:rPr>
          <w:color w:val="000000" w:themeColor="text1"/>
        </w:rPr>
      </w:pPr>
      <w:r>
        <w:rPr>
          <w:color w:val="000000" w:themeColor="text1"/>
        </w:rPr>
        <w:t>участка</w:t>
      </w:r>
      <w:r w:rsidR="009C7D2C">
        <w:rPr>
          <w:color w:val="000000" w:themeColor="text1"/>
        </w:rPr>
        <w:t xml:space="preserve">, находящегося в муниципальной собственности или </w:t>
      </w:r>
    </w:p>
    <w:p w:rsidR="00B8399E" w:rsidRDefault="009C7D2C" w:rsidP="004575C4">
      <w:pPr>
        <w:pStyle w:val="4"/>
        <w:ind w:firstLine="720"/>
        <w:jc w:val="center"/>
        <w:rPr>
          <w:color w:val="000000" w:themeColor="text1"/>
        </w:rPr>
      </w:pPr>
      <w:r>
        <w:rPr>
          <w:color w:val="000000" w:themeColor="text1"/>
        </w:rPr>
        <w:t>государственная собственность на ко</w:t>
      </w:r>
      <w:r w:rsidR="00B8399E">
        <w:rPr>
          <w:color w:val="000000" w:themeColor="text1"/>
        </w:rPr>
        <w:t xml:space="preserve">торый не разграничена, </w:t>
      </w:r>
    </w:p>
    <w:p w:rsidR="004575C4" w:rsidRPr="004575C4" w:rsidRDefault="00C70FAA" w:rsidP="004575C4">
      <w:pPr>
        <w:pStyle w:val="4"/>
        <w:ind w:firstLine="720"/>
        <w:jc w:val="center"/>
        <w:rPr>
          <w:color w:val="000000" w:themeColor="text1"/>
        </w:rPr>
      </w:pPr>
      <w:r>
        <w:rPr>
          <w:color w:val="000000" w:themeColor="text1"/>
        </w:rPr>
        <w:t>в собственность бесплатно</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C70FAA">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8399E">
        <w:rPr>
          <w:color w:val="000000" w:themeColor="text1"/>
        </w:rPr>
        <w:t>Пр</w:t>
      </w:r>
      <w:r w:rsidR="00C70FAA">
        <w:rPr>
          <w:color w:val="000000" w:themeColor="text1"/>
        </w:rPr>
        <w:t xml:space="preserve">едоставление </w:t>
      </w:r>
      <w:r w:rsidR="00B8399E">
        <w:rPr>
          <w:color w:val="000000" w:themeColor="text1"/>
        </w:rPr>
        <w:t xml:space="preserve">земельного участка, находящегося в муниципальной собственности или государственная собственность на который не разграничена, </w:t>
      </w:r>
      <w:r w:rsidR="00C70FAA">
        <w:rPr>
          <w:color w:val="000000" w:themeColor="text1"/>
        </w:rPr>
        <w:t>в собственность бесплатно</w:t>
      </w:r>
      <w:r w:rsidRPr="004575C4">
        <w:rPr>
          <w:color w:val="000000" w:themeColor="text1"/>
        </w:rPr>
        <w:t>»</w:t>
      </w:r>
    </w:p>
    <w:p w:rsidR="00494744" w:rsidRDefault="00494744" w:rsidP="00B8399E">
      <w:pPr>
        <w:pStyle w:val="ConsNormal"/>
        <w:ind w:right="0" w:firstLine="540"/>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B8399E">
      <w:pPr>
        <w:pStyle w:val="4"/>
        <w:ind w:firstLine="720"/>
      </w:pPr>
      <w:r w:rsidRPr="0077266D">
        <w:t>1. Утвердить Административный Регламент</w:t>
      </w:r>
      <w:r>
        <w:t xml:space="preserve"> предоставления муниципальной услуги</w:t>
      </w:r>
      <w:r w:rsidR="00336E63">
        <w:t xml:space="preserve"> </w:t>
      </w:r>
      <w:r w:rsidRPr="003D4D88">
        <w:t>«</w:t>
      </w:r>
      <w:r w:rsidR="00C70FAA">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3D4D88">
        <w:t>»</w:t>
      </w:r>
      <w: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D6DB7" w:rsidRDefault="00494744" w:rsidP="00AD6DB7">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AD6DB7" w:rsidRDefault="00AD6DB7" w:rsidP="00494744">
      <w:pPr>
        <w:pStyle w:val="ConsNonformat"/>
        <w:widowControl/>
        <w:ind w:right="0"/>
        <w:rPr>
          <w:rFonts w:ascii="Times New Roman" w:hAnsi="Times New Roman" w:cs="Times New Roman"/>
          <w:sz w:val="15"/>
          <w:szCs w:val="15"/>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AD6DB7">
        <w:t>О</w:t>
      </w:r>
      <w:r>
        <w:t>т</w:t>
      </w:r>
      <w:r w:rsidR="00AD6DB7">
        <w:t xml:space="preserve"> 25.05.2016 </w:t>
      </w:r>
      <w:r>
        <w:t xml:space="preserve"> №</w:t>
      </w:r>
      <w:r w:rsidR="00AD6DB7">
        <w:t xml:space="preserve"> 439</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70FAA" w:rsidRDefault="00B01CB4" w:rsidP="00C70FAA">
      <w:pPr>
        <w:pStyle w:val="4"/>
        <w:ind w:firstLine="15"/>
        <w:jc w:val="center"/>
        <w:rPr>
          <w:color w:val="000000" w:themeColor="text1"/>
        </w:rPr>
      </w:pPr>
      <w:r w:rsidRPr="00024034">
        <w:rPr>
          <w:bCs/>
        </w:rPr>
        <w:t>«</w:t>
      </w:r>
      <w:r w:rsidR="00C70FAA">
        <w:rPr>
          <w:color w:val="000000" w:themeColor="text1"/>
        </w:rPr>
        <w:t>Предоставление земельного участка,</w:t>
      </w:r>
    </w:p>
    <w:p w:rsidR="00C70FAA" w:rsidRDefault="00C70FAA" w:rsidP="00C70FAA">
      <w:pPr>
        <w:pStyle w:val="4"/>
        <w:ind w:firstLine="15"/>
        <w:jc w:val="center"/>
        <w:rPr>
          <w:color w:val="000000" w:themeColor="text1"/>
        </w:rPr>
      </w:pPr>
      <w:r>
        <w:rPr>
          <w:color w:val="000000" w:themeColor="text1"/>
        </w:rPr>
        <w:t>находящегося в муниципальной собственности</w:t>
      </w:r>
    </w:p>
    <w:p w:rsidR="00C70FAA" w:rsidRDefault="00C70FAA" w:rsidP="00C70FAA">
      <w:pPr>
        <w:pStyle w:val="4"/>
        <w:ind w:firstLine="15"/>
        <w:jc w:val="center"/>
        <w:rPr>
          <w:color w:val="000000" w:themeColor="text1"/>
        </w:rPr>
      </w:pPr>
      <w:r>
        <w:rPr>
          <w:color w:val="000000" w:themeColor="text1"/>
        </w:rPr>
        <w:t>или государственная собственность на который</w:t>
      </w:r>
    </w:p>
    <w:p w:rsidR="00CD0A9E" w:rsidRPr="003D4D88" w:rsidRDefault="00C70FAA" w:rsidP="00C70FAA">
      <w:pPr>
        <w:pStyle w:val="4"/>
        <w:ind w:firstLine="15"/>
        <w:jc w:val="center"/>
      </w:pPr>
      <w:r>
        <w:rPr>
          <w:color w:val="000000" w:themeColor="text1"/>
        </w:rPr>
        <w:t>не разграничена, в собственность бесплатно</w:t>
      </w:r>
      <w:r w:rsidR="00B01CB4">
        <w:rPr>
          <w:rFonts w:eastAsia="Calibri"/>
          <w:lang w:eastAsia="en-US"/>
        </w:rPr>
        <w:t>»</w:t>
      </w:r>
    </w:p>
    <w:p w:rsidR="00A04FA5" w:rsidRDefault="00C70FAA" w:rsidP="00C70FAA">
      <w:pPr>
        <w:widowControl w:val="0"/>
        <w:shd w:val="clear" w:color="auto" w:fill="FFFFFF"/>
        <w:tabs>
          <w:tab w:val="left" w:pos="8055"/>
        </w:tabs>
        <w:autoSpaceDE w:val="0"/>
        <w:autoSpaceDN w:val="0"/>
        <w:adjustRightInd w:val="0"/>
        <w:rPr>
          <w:b/>
          <w:color w:val="000000"/>
          <w:szCs w:val="28"/>
        </w:rPr>
      </w:pPr>
      <w:r>
        <w:rPr>
          <w:b/>
          <w:color w:val="000000"/>
          <w:szCs w:val="28"/>
        </w:rPr>
        <w:tab/>
      </w: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3D4D88">
      <w:pPr>
        <w:autoSpaceDE w:val="0"/>
        <w:autoSpaceDN w:val="0"/>
        <w:adjustRightInd w:val="0"/>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C70FAA">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AD6DB7">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1C10DE">
        <w:rPr>
          <w:szCs w:val="28"/>
          <w:lang w:eastAsia="ar-SA"/>
        </w:rPr>
        <w:t>» (далее</w:t>
      </w:r>
      <w:r w:rsidR="001030F6" w:rsidRPr="001030F6">
        <w:rPr>
          <w:szCs w:val="28"/>
          <w:lang w:eastAsia="ar-SA"/>
        </w:rPr>
        <w:t xml:space="preserve"> </w:t>
      </w:r>
      <w:r w:rsidRPr="001C10DE">
        <w:rPr>
          <w:szCs w:val="28"/>
          <w:lang w:eastAsia="ar-SA"/>
        </w:rPr>
        <w:t>- муниципальная услуга)</w:t>
      </w:r>
      <w:r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w:t>
      </w:r>
      <w:r w:rsidR="00ED78C2">
        <w:rPr>
          <w:szCs w:val="28"/>
        </w:rPr>
        <w:t>в собственность</w:t>
      </w:r>
      <w:r w:rsidRPr="005675DD">
        <w:rPr>
          <w:szCs w:val="28"/>
        </w:rPr>
        <w:t xml:space="preserve"> земельн</w:t>
      </w:r>
      <w:r w:rsidR="00D82524">
        <w:rPr>
          <w:szCs w:val="28"/>
        </w:rPr>
        <w:t>ого</w:t>
      </w:r>
      <w:r w:rsidRPr="005675DD">
        <w:rPr>
          <w:szCs w:val="28"/>
        </w:rPr>
        <w:t xml:space="preserve"> участк</w:t>
      </w:r>
      <w:r w:rsidR="00D82524">
        <w:rPr>
          <w:szCs w:val="28"/>
        </w:rPr>
        <w:t>а</w:t>
      </w:r>
      <w:r w:rsidRPr="005675DD">
        <w:rPr>
          <w:szCs w:val="28"/>
        </w:rPr>
        <w:t>, находящ</w:t>
      </w:r>
      <w:r w:rsidR="00D82524">
        <w:rPr>
          <w:szCs w:val="28"/>
        </w:rPr>
        <w:t>его</w:t>
      </w:r>
      <w:r w:rsidRPr="005675DD">
        <w:rPr>
          <w:szCs w:val="28"/>
        </w:rPr>
        <w:t xml:space="preserve">ся в муниципальной собственности </w:t>
      </w:r>
      <w:r w:rsidR="00D82524">
        <w:rPr>
          <w:szCs w:val="28"/>
        </w:rPr>
        <w:t xml:space="preserve">муниципального образования «Семикаракорское городское поселение» </w:t>
      </w:r>
      <w:r w:rsidRPr="005675DD">
        <w:rPr>
          <w:szCs w:val="28"/>
        </w:rPr>
        <w:t>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lastRenderedPageBreak/>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lastRenderedPageBreak/>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 xml:space="preserve">1.3.4. Порядок получения информации заявителями по вопросам предоставления муниципальной услуги и услуг, которые являются необходимыми и </w:t>
      </w:r>
      <w:r w:rsidRPr="00765DA0">
        <w:lastRenderedPageBreak/>
        <w:t>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lastRenderedPageBreak/>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885502" w:rsidRDefault="003D4D88" w:rsidP="00885502">
      <w:pPr>
        <w:pStyle w:val="4"/>
        <w:ind w:firstLine="720"/>
        <w:rPr>
          <w:b/>
        </w:rPr>
      </w:pPr>
      <w:r w:rsidRPr="005675DD">
        <w:rPr>
          <w:rStyle w:val="aa"/>
        </w:rPr>
        <w:t xml:space="preserve">2. </w:t>
      </w:r>
      <w:r>
        <w:rPr>
          <w:rStyle w:val="aa"/>
        </w:rPr>
        <w:t>Стандарт предоставления муниципальной услуги</w:t>
      </w:r>
      <w:r w:rsidR="00885502">
        <w:rPr>
          <w:rStyle w:val="aa"/>
        </w:rPr>
        <w:t xml:space="preserve">  </w:t>
      </w:r>
      <w:r w:rsidRPr="00C70FAA">
        <w:rPr>
          <w:b/>
        </w:rPr>
        <w:t>«</w:t>
      </w:r>
      <w:r w:rsidR="00C70FAA" w:rsidRPr="00C70FAA">
        <w:rPr>
          <w:b/>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C70FAA">
        <w:rPr>
          <w:b/>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885502">
      <w:pPr>
        <w:pStyle w:val="4"/>
        <w:ind w:firstLine="720"/>
        <w:rPr>
          <w:bCs/>
        </w:rPr>
      </w:pPr>
      <w:r w:rsidRPr="005675DD">
        <w:t xml:space="preserve">2.1.Наименование муниципальной услуги </w:t>
      </w:r>
      <w:r w:rsidRPr="005675DD">
        <w:rPr>
          <w:bCs/>
        </w:rPr>
        <w:t>«</w:t>
      </w:r>
      <w:r w:rsidR="00C70FAA">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5675DD">
        <w:rPr>
          <w:bCs/>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A81125" w:rsidP="008B5022">
      <w:pPr>
        <w:tabs>
          <w:tab w:val="left" w:pos="360"/>
        </w:tabs>
        <w:jc w:val="both"/>
        <w:rPr>
          <w:szCs w:val="28"/>
        </w:rPr>
      </w:pPr>
      <w:r>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B246F2" w:rsidRDefault="008B5022" w:rsidP="008B5022">
      <w:pPr>
        <w:autoSpaceDE w:val="0"/>
        <w:autoSpaceDN w:val="0"/>
        <w:adjustRightInd w:val="0"/>
        <w:ind w:firstLine="567"/>
        <w:jc w:val="both"/>
        <w:rPr>
          <w:szCs w:val="28"/>
        </w:rPr>
      </w:pPr>
      <w:r w:rsidRPr="00B246F2">
        <w:rPr>
          <w:szCs w:val="28"/>
        </w:rPr>
        <w:t>2.</w:t>
      </w:r>
      <w:r>
        <w:rPr>
          <w:szCs w:val="28"/>
        </w:rPr>
        <w:t xml:space="preserve">3.Результат  </w:t>
      </w:r>
      <w:r w:rsidRPr="00B246F2">
        <w:rPr>
          <w:szCs w:val="28"/>
        </w:rPr>
        <w:t xml:space="preserve">предоставления </w:t>
      </w:r>
      <w:r>
        <w:rPr>
          <w:szCs w:val="28"/>
        </w:rPr>
        <w:t xml:space="preserve">муниципальной </w:t>
      </w:r>
      <w:r w:rsidRPr="00B246F2">
        <w:rPr>
          <w:szCs w:val="28"/>
        </w:rPr>
        <w:t>услуги:</w:t>
      </w:r>
    </w:p>
    <w:p w:rsidR="008B5022" w:rsidRPr="00B246F2" w:rsidRDefault="008B5022" w:rsidP="008B5022">
      <w:pPr>
        <w:autoSpaceDE w:val="0"/>
        <w:autoSpaceDN w:val="0"/>
        <w:adjustRightInd w:val="0"/>
        <w:ind w:firstLine="567"/>
        <w:jc w:val="both"/>
        <w:rPr>
          <w:szCs w:val="28"/>
        </w:rPr>
      </w:pPr>
      <w:r w:rsidRPr="00B246F2">
        <w:rPr>
          <w:szCs w:val="28"/>
        </w:rPr>
        <w:t xml:space="preserve">- </w:t>
      </w:r>
      <w:r w:rsidR="00A81125">
        <w:rPr>
          <w:szCs w:val="28"/>
        </w:rPr>
        <w:t>постановление о предоставлении в собственность бесплатно</w:t>
      </w:r>
      <w:r w:rsidRPr="00B246F2">
        <w:rPr>
          <w:szCs w:val="28"/>
        </w:rPr>
        <w:t xml:space="preserve"> земельного участка,</w:t>
      </w:r>
    </w:p>
    <w:p w:rsidR="008B5022" w:rsidRPr="009F2AE0" w:rsidRDefault="008B5022" w:rsidP="008B5022">
      <w:pPr>
        <w:autoSpaceDE w:val="0"/>
        <w:autoSpaceDN w:val="0"/>
        <w:adjustRightInd w:val="0"/>
        <w:ind w:firstLine="567"/>
        <w:jc w:val="both"/>
        <w:rPr>
          <w:szCs w:val="28"/>
        </w:rPr>
      </w:pPr>
      <w:r w:rsidRPr="00B246F2">
        <w:rPr>
          <w:szCs w:val="28"/>
        </w:rPr>
        <w:t xml:space="preserve">- </w:t>
      </w:r>
      <w:r w:rsidRPr="009F2AE0">
        <w:rPr>
          <w:szCs w:val="28"/>
        </w:rPr>
        <w:t>уведомлени</w:t>
      </w:r>
      <w:r w:rsidR="009F2AE0" w:rsidRPr="009F2AE0">
        <w:rPr>
          <w:szCs w:val="28"/>
        </w:rPr>
        <w:t>е</w:t>
      </w:r>
      <w:r w:rsidRPr="009F2AE0">
        <w:rPr>
          <w:szCs w:val="28"/>
        </w:rPr>
        <w:t xml:space="preserve"> об отказе в предоставлении в собственность земельного участка.</w:t>
      </w:r>
    </w:p>
    <w:p w:rsidR="003D4D88" w:rsidRPr="005675DD" w:rsidRDefault="003D4D88" w:rsidP="003D4D88">
      <w:pPr>
        <w:widowControl w:val="0"/>
        <w:autoSpaceDE w:val="0"/>
        <w:autoSpaceDN w:val="0"/>
        <w:adjustRightInd w:val="0"/>
        <w:ind w:firstLine="720"/>
        <w:jc w:val="both"/>
        <w:rPr>
          <w:szCs w:val="28"/>
        </w:rPr>
      </w:pPr>
      <w:r w:rsidRPr="009F2AE0">
        <w:rPr>
          <w:rStyle w:val="rvts7"/>
          <w:szCs w:val="28"/>
        </w:rPr>
        <w:t>2.4. Срок предоставления</w:t>
      </w:r>
      <w:r w:rsidRPr="005675DD">
        <w:rPr>
          <w:rStyle w:val="rvts7"/>
          <w:szCs w:val="28"/>
        </w:rPr>
        <w:t xml:space="preserve"> муниципальной услуги не должен превышать 3</w:t>
      </w:r>
      <w:r w:rsidRPr="005675DD">
        <w:rPr>
          <w:szCs w:val="28"/>
        </w:rPr>
        <w:t>0 дней со дня регистрации заявления.</w:t>
      </w:r>
    </w:p>
    <w:p w:rsidR="003D4D88" w:rsidRPr="008B5022" w:rsidRDefault="003D4D88" w:rsidP="003D4D88">
      <w:pPr>
        <w:ind w:firstLine="567"/>
        <w:jc w:val="both"/>
        <w:rPr>
          <w:color w:val="000000" w:themeColor="text1"/>
          <w:szCs w:val="28"/>
        </w:rPr>
      </w:pPr>
      <w:r w:rsidRPr="008B5022">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9F2AE0" w:rsidRPr="007E2DB6" w:rsidRDefault="00ED4F43" w:rsidP="007E2DB6">
      <w:pPr>
        <w:autoSpaceDE w:val="0"/>
        <w:autoSpaceDN w:val="0"/>
        <w:adjustRightInd w:val="0"/>
        <w:ind w:firstLine="567"/>
        <w:jc w:val="both"/>
        <w:rPr>
          <w:szCs w:val="28"/>
        </w:rPr>
      </w:pPr>
      <w:r>
        <w:rPr>
          <w:szCs w:val="28"/>
        </w:rPr>
        <w:lastRenderedPageBreak/>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3D4D88" w:rsidRPr="008B5022" w:rsidRDefault="003D4D88" w:rsidP="007E2DB6">
      <w:pPr>
        <w:autoSpaceDE w:val="0"/>
        <w:autoSpaceDN w:val="0"/>
        <w:adjustRightInd w:val="0"/>
        <w:ind w:firstLine="567"/>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0378A" w:rsidRPr="00AF7500" w:rsidRDefault="0080460B" w:rsidP="0070378A">
      <w:pPr>
        <w:autoSpaceDE w:val="0"/>
        <w:autoSpaceDN w:val="0"/>
        <w:adjustRightInd w:val="0"/>
        <w:ind w:firstLine="709"/>
        <w:jc w:val="both"/>
        <w:rPr>
          <w:szCs w:val="28"/>
        </w:rPr>
      </w:pPr>
      <w:r>
        <w:rPr>
          <w:szCs w:val="28"/>
        </w:rPr>
        <w:t>2.6.1</w:t>
      </w:r>
      <w:r w:rsidR="00B54C86">
        <w:rPr>
          <w:szCs w:val="28"/>
        </w:rPr>
        <w:t>.</w:t>
      </w:r>
      <w:r w:rsidR="0070378A" w:rsidRPr="00AF7500">
        <w:rPr>
          <w:szCs w:val="28"/>
        </w:rPr>
        <w:t xml:space="preserve"> заявление в письменной форме или форме электронного документа, оформленное по образцу согласно приложению </w:t>
      </w:r>
      <w:r w:rsidR="0070378A">
        <w:rPr>
          <w:szCs w:val="28"/>
        </w:rPr>
        <w:t>1</w:t>
      </w:r>
      <w:r w:rsidR="0070378A" w:rsidRPr="00AF7500">
        <w:rPr>
          <w:szCs w:val="28"/>
        </w:rPr>
        <w:t xml:space="preserve"> к Административному регламенту и содержащее следующую информацию:</w:t>
      </w:r>
    </w:p>
    <w:p w:rsidR="0070378A" w:rsidRPr="00AF7500" w:rsidRDefault="0070378A" w:rsidP="007037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70378A" w:rsidRPr="00AF7500" w:rsidRDefault="0070378A" w:rsidP="0070378A">
      <w:pPr>
        <w:autoSpaceDE w:val="0"/>
        <w:autoSpaceDN w:val="0"/>
        <w:adjustRightInd w:val="0"/>
        <w:ind w:firstLine="709"/>
        <w:jc w:val="both"/>
        <w:rPr>
          <w:szCs w:val="28"/>
        </w:rPr>
      </w:pPr>
      <w:r w:rsidRPr="00AF7500">
        <w:rPr>
          <w:szCs w:val="28"/>
        </w:rPr>
        <w:t>- наименование органа или организации;</w:t>
      </w:r>
    </w:p>
    <w:p w:rsidR="0070378A" w:rsidRPr="00AF7500" w:rsidRDefault="0070378A" w:rsidP="007037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70378A" w:rsidRPr="00AF7500" w:rsidRDefault="0070378A" w:rsidP="0070378A">
      <w:pPr>
        <w:autoSpaceDE w:val="0"/>
        <w:autoSpaceDN w:val="0"/>
        <w:adjustRightInd w:val="0"/>
        <w:ind w:firstLine="709"/>
        <w:jc w:val="both"/>
        <w:rPr>
          <w:szCs w:val="28"/>
        </w:rPr>
      </w:pPr>
      <w:r w:rsidRPr="00AF7500">
        <w:rPr>
          <w:szCs w:val="28"/>
        </w:rPr>
        <w:t>- суть заявления – устранение технической ошибки;</w:t>
      </w:r>
    </w:p>
    <w:p w:rsidR="0070378A" w:rsidRPr="00AF7500" w:rsidRDefault="0070378A" w:rsidP="0070378A">
      <w:pPr>
        <w:autoSpaceDE w:val="0"/>
        <w:autoSpaceDN w:val="0"/>
        <w:adjustRightInd w:val="0"/>
        <w:ind w:firstLine="709"/>
        <w:jc w:val="both"/>
        <w:rPr>
          <w:szCs w:val="28"/>
        </w:rPr>
      </w:pPr>
      <w:r w:rsidRPr="00AF7500">
        <w:rPr>
          <w:szCs w:val="28"/>
        </w:rPr>
        <w:t>- личную подпись и дату</w:t>
      </w:r>
      <w:r>
        <w:rPr>
          <w:szCs w:val="28"/>
        </w:rPr>
        <w:t>.</w:t>
      </w:r>
    </w:p>
    <w:p w:rsidR="0070378A" w:rsidRDefault="0070378A" w:rsidP="008B5022">
      <w:pPr>
        <w:autoSpaceDE w:val="0"/>
        <w:autoSpaceDN w:val="0"/>
        <w:adjustRightInd w:val="0"/>
        <w:ind w:firstLine="567"/>
        <w:jc w:val="both"/>
        <w:rPr>
          <w:szCs w:val="28"/>
        </w:rPr>
      </w:pPr>
      <w:r w:rsidRPr="0070378A">
        <w:rPr>
          <w:szCs w:val="28"/>
        </w:rPr>
        <w:t>2.</w:t>
      </w:r>
      <w:r w:rsidR="0080460B">
        <w:rPr>
          <w:szCs w:val="28"/>
        </w:rPr>
        <w:t>6</w:t>
      </w:r>
      <w:r w:rsidRPr="0070378A">
        <w:rPr>
          <w:szCs w:val="28"/>
        </w:rPr>
        <w:t>.</w:t>
      </w:r>
      <w:r w:rsidR="00A81125">
        <w:rPr>
          <w:szCs w:val="28"/>
        </w:rPr>
        <w:t>2</w:t>
      </w:r>
      <w:r w:rsidR="0080460B">
        <w:rPr>
          <w:szCs w:val="28"/>
        </w:rPr>
        <w:t>.</w:t>
      </w:r>
      <w:r w:rsidRPr="0070378A">
        <w:rPr>
          <w:szCs w:val="28"/>
        </w:rPr>
        <w:t xml:space="preserve"> Для лиц, с которыми заключен договор о комплексном освоении территории</w:t>
      </w:r>
      <w:r w:rsidR="00B54C86">
        <w:rPr>
          <w:szCs w:val="28"/>
        </w:rPr>
        <w:t>.</w:t>
      </w:r>
    </w:p>
    <w:p w:rsidR="00B54C86" w:rsidRDefault="00B54C86" w:rsidP="008B5022">
      <w:pPr>
        <w:autoSpaceDE w:val="0"/>
        <w:autoSpaceDN w:val="0"/>
        <w:adjustRightInd w:val="0"/>
        <w:ind w:firstLine="567"/>
        <w:jc w:val="both"/>
        <w:rPr>
          <w:szCs w:val="28"/>
        </w:rPr>
      </w:pPr>
      <w:r w:rsidRPr="00B54C86">
        <w:rPr>
          <w:szCs w:val="28"/>
        </w:rPr>
        <w:t>2.</w:t>
      </w:r>
      <w:r w:rsidR="0080460B">
        <w:rPr>
          <w:szCs w:val="28"/>
        </w:rPr>
        <w:t>6.</w:t>
      </w:r>
      <w:r w:rsidR="00A81125">
        <w:rPr>
          <w:szCs w:val="28"/>
        </w:rPr>
        <w:t>2</w:t>
      </w:r>
      <w:r w:rsidR="0080460B">
        <w:rPr>
          <w:szCs w:val="28"/>
        </w:rPr>
        <w:t>.</w:t>
      </w:r>
      <w:r w:rsidRPr="00B54C86">
        <w:rPr>
          <w:szCs w:val="28"/>
        </w:rPr>
        <w:t xml:space="preserve">1. Договор о </w:t>
      </w:r>
      <w:r w:rsidR="00A81125">
        <w:rPr>
          <w:szCs w:val="28"/>
        </w:rPr>
        <w:t>развитии застроенной территории</w:t>
      </w:r>
      <w:r>
        <w:rPr>
          <w:szCs w:val="28"/>
        </w:rPr>
        <w:t>.</w:t>
      </w:r>
    </w:p>
    <w:p w:rsidR="00B54C86" w:rsidRDefault="00B54C86" w:rsidP="00B54C86">
      <w:pPr>
        <w:rPr>
          <w:szCs w:val="28"/>
        </w:rPr>
      </w:pPr>
      <w:r>
        <w:rPr>
          <w:szCs w:val="28"/>
        </w:rPr>
        <w:t xml:space="preserve">        </w:t>
      </w:r>
      <w:r w:rsidRPr="00B54C86">
        <w:rPr>
          <w:szCs w:val="28"/>
        </w:rPr>
        <w:t>2.</w:t>
      </w:r>
      <w:r w:rsidR="0080460B">
        <w:rPr>
          <w:szCs w:val="28"/>
        </w:rPr>
        <w:t>6.</w:t>
      </w:r>
      <w:r w:rsidR="00A81125">
        <w:rPr>
          <w:szCs w:val="28"/>
        </w:rPr>
        <w:t>2</w:t>
      </w:r>
      <w:r w:rsidRPr="00B54C86">
        <w:rPr>
          <w:szCs w:val="28"/>
        </w:rPr>
        <w:t>.</w:t>
      </w:r>
      <w:r w:rsidR="005F5ABB" w:rsidRPr="0080460B">
        <w:rPr>
          <w:szCs w:val="28"/>
        </w:rPr>
        <w:t>2</w:t>
      </w:r>
      <w:r w:rsidRPr="00B54C86">
        <w:rPr>
          <w:szCs w:val="28"/>
        </w:rPr>
        <w:t>. Кадастровый паспорт испрашиваемого земельного участка</w:t>
      </w:r>
      <w:r w:rsidR="00A81125">
        <w:rPr>
          <w:szCs w:val="28"/>
        </w:rPr>
        <w:t xml:space="preserve"> или</w:t>
      </w:r>
      <w:r w:rsidRPr="00B54C86">
        <w:rPr>
          <w:szCs w:val="28"/>
        </w:rPr>
        <w:t xml:space="preserve"> </w:t>
      </w:r>
      <w:r w:rsidR="00A81125">
        <w:rPr>
          <w:szCs w:val="28"/>
        </w:rPr>
        <w:t>к</w:t>
      </w:r>
      <w:r w:rsidRPr="00B54C86">
        <w:rPr>
          <w:szCs w:val="28"/>
        </w:rPr>
        <w:t>адастровая выписка об испрашиваемом земельном участке</w:t>
      </w:r>
    </w:p>
    <w:p w:rsidR="00B54C86" w:rsidRDefault="00784023" w:rsidP="00D5460E">
      <w:pPr>
        <w:rPr>
          <w:szCs w:val="28"/>
        </w:rPr>
      </w:pPr>
      <w:r>
        <w:rPr>
          <w:szCs w:val="28"/>
        </w:rPr>
        <w:t xml:space="preserve">        </w:t>
      </w:r>
      <w:r w:rsidR="00B54C86" w:rsidRPr="00B54C86">
        <w:rPr>
          <w:szCs w:val="28"/>
        </w:rPr>
        <w:t>2.</w:t>
      </w:r>
      <w:r w:rsidR="003C1D3F">
        <w:rPr>
          <w:szCs w:val="28"/>
        </w:rPr>
        <w:t>6.</w:t>
      </w:r>
      <w:r w:rsidR="00A81125">
        <w:rPr>
          <w:szCs w:val="28"/>
        </w:rPr>
        <w:t>2</w:t>
      </w:r>
      <w:r w:rsidR="00B54C86" w:rsidRPr="00B54C86">
        <w:rPr>
          <w:szCs w:val="28"/>
        </w:rPr>
        <w:t>.</w:t>
      </w:r>
      <w:r w:rsidR="00A81125">
        <w:rPr>
          <w:szCs w:val="28"/>
        </w:rPr>
        <w:t>3</w:t>
      </w:r>
      <w:r w:rsidR="00B54C86" w:rsidRPr="00B54C86">
        <w:rPr>
          <w:szCs w:val="28"/>
        </w:rPr>
        <w:t xml:space="preserve">. Выписка из ЕГРП о правах на приобретаемый земельный участок </w:t>
      </w:r>
      <w:r w:rsidR="00D5460E">
        <w:rPr>
          <w:szCs w:val="28"/>
        </w:rPr>
        <w:t>или</w:t>
      </w:r>
      <w:r w:rsidR="00B54C86" w:rsidRPr="00B54C86">
        <w:rPr>
          <w:szCs w:val="28"/>
        </w:rPr>
        <w:t xml:space="preserve"> </w:t>
      </w:r>
      <w:r w:rsidR="00D5460E">
        <w:rPr>
          <w:szCs w:val="28"/>
        </w:rPr>
        <w:t>у</w:t>
      </w:r>
      <w:r w:rsidR="00B54C86" w:rsidRPr="00B54C86">
        <w:rPr>
          <w:szCs w:val="28"/>
        </w:rPr>
        <w:t>ведомление об отсутствии в ЕГРП запрашиваемых сведений о зарегистрированных правах на указанный земельный участок</w:t>
      </w:r>
    </w:p>
    <w:p w:rsidR="00784023" w:rsidRPr="00784023" w:rsidRDefault="00784023" w:rsidP="00784023">
      <w:pPr>
        <w:ind w:firstLine="567"/>
        <w:rPr>
          <w:szCs w:val="28"/>
        </w:rPr>
      </w:pPr>
      <w:r w:rsidRPr="00784023">
        <w:rPr>
          <w:szCs w:val="28"/>
        </w:rPr>
        <w:t>2.</w:t>
      </w:r>
      <w:r w:rsidR="00D5460E">
        <w:rPr>
          <w:szCs w:val="28"/>
        </w:rPr>
        <w:t>6</w:t>
      </w:r>
      <w:r w:rsidRPr="00784023">
        <w:rPr>
          <w:szCs w:val="28"/>
        </w:rPr>
        <w:t>.</w:t>
      </w:r>
      <w:r w:rsidR="00A81125">
        <w:rPr>
          <w:szCs w:val="28"/>
        </w:rPr>
        <w:t>2</w:t>
      </w:r>
      <w:r w:rsidR="00DF1B44">
        <w:rPr>
          <w:szCs w:val="28"/>
        </w:rPr>
        <w:t>.</w:t>
      </w:r>
      <w:r w:rsidR="00A81125">
        <w:rPr>
          <w:szCs w:val="28"/>
        </w:rPr>
        <w:t>4</w:t>
      </w:r>
      <w:r w:rsidR="00D5460E">
        <w:rPr>
          <w:szCs w:val="28"/>
        </w:rPr>
        <w:t>.</w:t>
      </w:r>
      <w:r w:rsidRPr="00784023">
        <w:rPr>
          <w:szCs w:val="28"/>
        </w:rPr>
        <w:t xml:space="preserve"> Утвержденный проект планировки и утвержденный проект межевания территории</w:t>
      </w:r>
    </w:p>
    <w:p w:rsidR="00784023" w:rsidRDefault="00784023" w:rsidP="00784023">
      <w:pPr>
        <w:ind w:firstLine="567"/>
        <w:rPr>
          <w:szCs w:val="28"/>
        </w:rPr>
      </w:pPr>
      <w:r w:rsidRPr="00784023">
        <w:rPr>
          <w:szCs w:val="28"/>
        </w:rPr>
        <w:t>2.</w:t>
      </w:r>
      <w:r w:rsidR="00D5460E">
        <w:rPr>
          <w:szCs w:val="28"/>
        </w:rPr>
        <w:t>6</w:t>
      </w:r>
      <w:r w:rsidRPr="00784023">
        <w:rPr>
          <w:szCs w:val="28"/>
        </w:rPr>
        <w:t>.</w:t>
      </w:r>
      <w:r w:rsidR="006E572B">
        <w:rPr>
          <w:szCs w:val="28"/>
        </w:rPr>
        <w:t>2</w:t>
      </w:r>
      <w:r w:rsidR="00D5460E">
        <w:rPr>
          <w:szCs w:val="28"/>
        </w:rPr>
        <w:t>.</w:t>
      </w:r>
      <w:r w:rsidR="006E572B">
        <w:rPr>
          <w:szCs w:val="28"/>
        </w:rPr>
        <w:t>5</w:t>
      </w:r>
      <w:r w:rsidRPr="00784023">
        <w:rPr>
          <w:szCs w:val="28"/>
        </w:rPr>
        <w:t>. Выписка из ЕГРЮЛ о юридическом лице, являющемся заявителем</w:t>
      </w:r>
    </w:p>
    <w:p w:rsidR="006E572B" w:rsidRDefault="006E572B" w:rsidP="00784023">
      <w:pPr>
        <w:ind w:firstLine="567"/>
        <w:rPr>
          <w:szCs w:val="28"/>
        </w:rPr>
      </w:pPr>
      <w:r>
        <w:rPr>
          <w:szCs w:val="28"/>
        </w:rPr>
        <w:t>2.6.3. Для религиозных организаций, имеющих в собственности здания или сооружения религиозного или благотворительного назначения:</w:t>
      </w:r>
    </w:p>
    <w:p w:rsidR="00BE6377" w:rsidRDefault="00BE6377" w:rsidP="00BE6377">
      <w:pPr>
        <w:ind w:firstLine="567"/>
        <w:jc w:val="both"/>
        <w:rPr>
          <w:color w:val="FF0000"/>
          <w:szCs w:val="28"/>
        </w:rPr>
      </w:pPr>
      <w:r>
        <w:t>-</w:t>
      </w:r>
      <w:r w:rsidR="006E572B" w:rsidRPr="00C70F13">
        <w:t xml:space="preserve"> решение суда о признании права на объект</w:t>
      </w:r>
      <w:r>
        <w:t>.</w:t>
      </w:r>
      <w:r w:rsidR="006E572B" w:rsidRPr="006E572B">
        <w:rPr>
          <w:color w:val="FF0000"/>
          <w:szCs w:val="28"/>
        </w:rPr>
        <w:t xml:space="preserve"> </w:t>
      </w:r>
    </w:p>
    <w:p w:rsidR="00192FED" w:rsidRPr="009D0028" w:rsidRDefault="00192FED" w:rsidP="006E572B">
      <w:pPr>
        <w:ind w:firstLine="567"/>
        <w:rPr>
          <w:szCs w:val="28"/>
        </w:rPr>
      </w:pPr>
      <w:r w:rsidRPr="00BE6377">
        <w:rPr>
          <w:color w:val="000000" w:themeColor="text1"/>
          <w:szCs w:val="28"/>
        </w:rPr>
        <w:t>2.</w:t>
      </w:r>
      <w:r w:rsidR="00D5460E" w:rsidRPr="00BE6377">
        <w:rPr>
          <w:color w:val="000000" w:themeColor="text1"/>
          <w:szCs w:val="28"/>
        </w:rPr>
        <w:t>6.</w:t>
      </w:r>
      <w:r w:rsidR="002C4DDD">
        <w:rPr>
          <w:color w:val="000000" w:themeColor="text1"/>
          <w:szCs w:val="28"/>
        </w:rPr>
        <w:t>3</w:t>
      </w:r>
      <w:r w:rsidRPr="00BE6377">
        <w:rPr>
          <w:color w:val="000000" w:themeColor="text1"/>
          <w:szCs w:val="28"/>
        </w:rPr>
        <w:t>.</w:t>
      </w:r>
      <w:r w:rsidR="002C4DDD">
        <w:rPr>
          <w:color w:val="000000" w:themeColor="text1"/>
          <w:szCs w:val="28"/>
        </w:rPr>
        <w:t>2.</w:t>
      </w:r>
      <w:r w:rsidRPr="00BE6377">
        <w:rPr>
          <w:color w:val="000000" w:themeColor="text1"/>
          <w:szCs w:val="28"/>
        </w:rPr>
        <w:t> </w:t>
      </w:r>
      <w:r w:rsidR="00333BE0" w:rsidRPr="00C70F13">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Pr="00192FED">
        <w:rPr>
          <w:szCs w:val="28"/>
        </w:rPr>
        <w:t>:</w:t>
      </w:r>
    </w:p>
    <w:p w:rsidR="00E1785F" w:rsidRPr="00C70F13" w:rsidRDefault="00E1785F" w:rsidP="00E1785F">
      <w:pPr>
        <w:pStyle w:val="af0"/>
        <w:framePr w:hSpace="180" w:wrap="around" w:vAnchor="page" w:hAnchor="page" w:x="1966" w:y="16"/>
        <w:rPr>
          <w:highlight w:val="green"/>
        </w:rPr>
      </w:pPr>
      <w:r w:rsidRPr="00C70F13">
        <w:t xml:space="preserve"> </w:t>
      </w:r>
    </w:p>
    <w:p w:rsidR="00192FED" w:rsidRPr="00192FED" w:rsidRDefault="00192FED" w:rsidP="00192FED">
      <w:pPr>
        <w:ind w:firstLine="567"/>
        <w:rPr>
          <w:szCs w:val="28"/>
        </w:rPr>
      </w:pPr>
      <w:r w:rsidRPr="00192FED">
        <w:rPr>
          <w:szCs w:val="28"/>
        </w:rPr>
        <w:t>2.</w:t>
      </w:r>
      <w:r w:rsidR="00D5460E">
        <w:rPr>
          <w:szCs w:val="28"/>
        </w:rPr>
        <w:t>6</w:t>
      </w:r>
      <w:r w:rsidRPr="00192FED">
        <w:rPr>
          <w:szCs w:val="28"/>
        </w:rPr>
        <w:t>.</w:t>
      </w:r>
      <w:r w:rsidR="002C4DDD">
        <w:rPr>
          <w:szCs w:val="28"/>
        </w:rPr>
        <w:t>3</w:t>
      </w:r>
      <w:r w:rsidR="00D5460E">
        <w:rPr>
          <w:szCs w:val="28"/>
        </w:rPr>
        <w:t>.</w:t>
      </w:r>
      <w:r w:rsidR="002C4DDD">
        <w:rPr>
          <w:szCs w:val="28"/>
        </w:rPr>
        <w:t>3</w:t>
      </w:r>
      <w:r w:rsidRPr="00192FED">
        <w:rPr>
          <w:szCs w:val="28"/>
        </w:rPr>
        <w:t>. </w:t>
      </w:r>
      <w:r w:rsidR="00333BE0" w:rsidRPr="00C70F13">
        <w:t xml:space="preserve">Государственный акт на право пожизненного наследуемого владения (право постоянного (бессрочного) пользования землей </w:t>
      </w:r>
      <w:r w:rsidR="00333BE0" w:rsidRPr="00C70F13">
        <w:rPr>
          <w:i/>
        </w:rPr>
        <w:t xml:space="preserve">(выданный исполнительным комитетом </w:t>
      </w:r>
      <w:r w:rsidR="00333BE0" w:rsidRPr="00C70F13">
        <w:rPr>
          <w:i/>
          <w:iCs/>
        </w:rPr>
        <w:t>Совета народных депутатов</w:t>
      </w:r>
      <w:r w:rsidR="00333BE0" w:rsidRPr="00C70F13">
        <w:rPr>
          <w:i/>
        </w:rPr>
        <w:t>)</w:t>
      </w:r>
      <w:r w:rsidR="00333BE0">
        <w:rPr>
          <w:i/>
        </w:rPr>
        <w:t>,</w:t>
      </w:r>
      <w:r w:rsidRPr="00192FED">
        <w:rPr>
          <w:szCs w:val="28"/>
        </w:rPr>
        <w:t xml:space="preserve"> </w:t>
      </w:r>
    </w:p>
    <w:p w:rsidR="00333BE0" w:rsidRDefault="00192FED" w:rsidP="00784023">
      <w:pPr>
        <w:ind w:firstLine="567"/>
        <w:rPr>
          <w:i/>
        </w:rPr>
      </w:pPr>
      <w:r w:rsidRPr="00192FED">
        <w:rPr>
          <w:szCs w:val="28"/>
        </w:rPr>
        <w:t>2.</w:t>
      </w:r>
      <w:r w:rsidR="00D5460E">
        <w:rPr>
          <w:szCs w:val="28"/>
        </w:rPr>
        <w:t>6.</w:t>
      </w:r>
      <w:r w:rsidR="002C4DDD">
        <w:rPr>
          <w:szCs w:val="28"/>
        </w:rPr>
        <w:t>3</w:t>
      </w:r>
      <w:r w:rsidRPr="00192FED">
        <w:rPr>
          <w:szCs w:val="28"/>
        </w:rPr>
        <w:t>.</w:t>
      </w:r>
      <w:r w:rsidR="002C4DDD">
        <w:rPr>
          <w:szCs w:val="28"/>
        </w:rPr>
        <w:t>4</w:t>
      </w:r>
      <w:r w:rsidRPr="00192FED">
        <w:rPr>
          <w:szCs w:val="28"/>
        </w:rPr>
        <w:t xml:space="preserve">. </w:t>
      </w:r>
      <w:r w:rsidR="00333BE0" w:rsidRPr="00C70F13">
        <w:t xml:space="preserve">Договор на передачу земельного участка в постоянное (бессрочное) пользование </w:t>
      </w:r>
      <w:r w:rsidR="00333BE0" w:rsidRPr="00C70F13">
        <w:rPr>
          <w:i/>
        </w:rPr>
        <w:t xml:space="preserve">(выданный исполнительным комитетом </w:t>
      </w:r>
      <w:r w:rsidR="00333BE0" w:rsidRPr="00C70F13">
        <w:rPr>
          <w:i/>
          <w:iCs/>
        </w:rPr>
        <w:t>Совета народных депутатов</w:t>
      </w:r>
      <w:r w:rsidR="00333BE0" w:rsidRPr="00C70F13">
        <w:rPr>
          <w:i/>
        </w:rPr>
        <w:t>)</w:t>
      </w:r>
    </w:p>
    <w:p w:rsidR="00784023" w:rsidRPr="00F479FA" w:rsidRDefault="00192FED" w:rsidP="00F479FA">
      <w:pPr>
        <w:pStyle w:val="af0"/>
        <w:ind w:firstLine="567"/>
        <w:rPr>
          <w:rFonts w:ascii="Times New Roman" w:hAnsi="Times New Roman" w:cs="Times New Roman"/>
          <w:sz w:val="28"/>
          <w:szCs w:val="28"/>
        </w:rPr>
      </w:pPr>
      <w:r w:rsidRPr="00F479FA">
        <w:rPr>
          <w:rFonts w:ascii="Times New Roman" w:hAnsi="Times New Roman" w:cs="Times New Roman"/>
          <w:sz w:val="28"/>
          <w:szCs w:val="28"/>
        </w:rPr>
        <w:t>2.</w:t>
      </w:r>
      <w:r w:rsidR="00D5460E" w:rsidRPr="00F479FA">
        <w:rPr>
          <w:rFonts w:ascii="Times New Roman" w:hAnsi="Times New Roman" w:cs="Times New Roman"/>
          <w:sz w:val="28"/>
          <w:szCs w:val="28"/>
        </w:rPr>
        <w:t>6.</w:t>
      </w:r>
      <w:r w:rsidR="002C4DDD">
        <w:rPr>
          <w:rFonts w:ascii="Times New Roman" w:hAnsi="Times New Roman" w:cs="Times New Roman"/>
          <w:sz w:val="28"/>
          <w:szCs w:val="28"/>
        </w:rPr>
        <w:t>3</w:t>
      </w:r>
      <w:r w:rsidRPr="00F479FA">
        <w:rPr>
          <w:rFonts w:ascii="Times New Roman" w:hAnsi="Times New Roman" w:cs="Times New Roman"/>
          <w:sz w:val="28"/>
          <w:szCs w:val="28"/>
        </w:rPr>
        <w:t>.</w:t>
      </w:r>
      <w:r w:rsidR="002C4DDD">
        <w:rPr>
          <w:rFonts w:ascii="Times New Roman" w:hAnsi="Times New Roman" w:cs="Times New Roman"/>
          <w:sz w:val="28"/>
          <w:szCs w:val="28"/>
        </w:rPr>
        <w:t>5</w:t>
      </w:r>
      <w:r w:rsidRPr="00F479FA">
        <w:rPr>
          <w:rFonts w:ascii="Times New Roman" w:hAnsi="Times New Roman" w:cs="Times New Roman"/>
          <w:sz w:val="28"/>
          <w:szCs w:val="28"/>
        </w:rPr>
        <w:t xml:space="preserve">. </w:t>
      </w:r>
      <w:r w:rsidR="00333BE0" w:rsidRPr="00F479FA">
        <w:rPr>
          <w:rFonts w:ascii="Times New Roman" w:hAnsi="Times New Roman" w:cs="Times New Roman"/>
          <w:sz w:val="28"/>
          <w:szCs w:val="28"/>
        </w:rPr>
        <w:t xml:space="preserve">Свидетельство о праве бессрочного (постоянного) пользования землей </w:t>
      </w:r>
      <w:r w:rsidR="00333BE0" w:rsidRPr="00F479FA">
        <w:rPr>
          <w:rFonts w:ascii="Times New Roman" w:hAnsi="Times New Roman" w:cs="Times New Roman"/>
          <w:i/>
          <w:sz w:val="28"/>
          <w:szCs w:val="28"/>
        </w:rPr>
        <w:t>(выданное земельным комитетом, исполнительным органом сельского (поселкового) Совета народных депутатов)</w:t>
      </w:r>
      <w:r w:rsidR="00F479FA">
        <w:rPr>
          <w:rFonts w:ascii="Times New Roman" w:hAnsi="Times New Roman" w:cs="Times New Roman"/>
          <w:i/>
          <w:sz w:val="28"/>
          <w:szCs w:val="28"/>
        </w:rPr>
        <w:t>,</w:t>
      </w:r>
    </w:p>
    <w:p w:rsidR="00333BE0" w:rsidRPr="00F479FA" w:rsidRDefault="008E78D3" w:rsidP="00F479FA">
      <w:pPr>
        <w:pStyle w:val="af0"/>
        <w:ind w:firstLine="567"/>
        <w:rPr>
          <w:rFonts w:ascii="Times New Roman" w:hAnsi="Times New Roman" w:cs="Times New Roman"/>
          <w:sz w:val="28"/>
          <w:szCs w:val="28"/>
        </w:rPr>
      </w:pPr>
      <w:r w:rsidRPr="00F479FA">
        <w:rPr>
          <w:rFonts w:ascii="Times New Roman" w:hAnsi="Times New Roman" w:cs="Times New Roman"/>
          <w:sz w:val="28"/>
          <w:szCs w:val="28"/>
        </w:rPr>
        <w:t>2.</w:t>
      </w:r>
      <w:r w:rsidR="00D5460E" w:rsidRPr="00F479FA">
        <w:rPr>
          <w:rFonts w:ascii="Times New Roman" w:hAnsi="Times New Roman" w:cs="Times New Roman"/>
          <w:sz w:val="28"/>
          <w:szCs w:val="28"/>
        </w:rPr>
        <w:t>6.</w:t>
      </w:r>
      <w:r w:rsidR="002C4DDD">
        <w:rPr>
          <w:rFonts w:ascii="Times New Roman" w:hAnsi="Times New Roman" w:cs="Times New Roman"/>
          <w:sz w:val="28"/>
          <w:szCs w:val="28"/>
        </w:rPr>
        <w:t>3</w:t>
      </w:r>
      <w:r w:rsidRPr="00F479FA">
        <w:rPr>
          <w:rFonts w:ascii="Times New Roman" w:hAnsi="Times New Roman" w:cs="Times New Roman"/>
          <w:sz w:val="28"/>
          <w:szCs w:val="28"/>
        </w:rPr>
        <w:t>.</w:t>
      </w:r>
      <w:r w:rsidR="002C4DDD">
        <w:rPr>
          <w:rFonts w:ascii="Times New Roman" w:hAnsi="Times New Roman" w:cs="Times New Roman"/>
          <w:sz w:val="28"/>
          <w:szCs w:val="28"/>
        </w:rPr>
        <w:t>6</w:t>
      </w:r>
      <w:r w:rsidRPr="00F479FA">
        <w:rPr>
          <w:rFonts w:ascii="Times New Roman" w:hAnsi="Times New Roman" w:cs="Times New Roman"/>
          <w:sz w:val="28"/>
          <w:szCs w:val="28"/>
        </w:rPr>
        <w:t xml:space="preserve">. </w:t>
      </w:r>
      <w:r w:rsidR="00333BE0" w:rsidRPr="00F479FA">
        <w:rPr>
          <w:rFonts w:ascii="Times New Roman" w:hAnsi="Times New Roman" w:cs="Times New Roman"/>
          <w:sz w:val="28"/>
          <w:szCs w:val="28"/>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333BE0" w:rsidRPr="00F479FA">
        <w:rPr>
          <w:rFonts w:ascii="Times New Roman" w:hAnsi="Times New Roman" w:cs="Times New Roman"/>
          <w:i/>
          <w:sz w:val="28"/>
          <w:szCs w:val="28"/>
        </w:rPr>
        <w:t>(выданный земельным комитетом, администрацией МО)</w:t>
      </w:r>
      <w:r w:rsidR="00F479FA">
        <w:rPr>
          <w:rFonts w:ascii="Times New Roman" w:hAnsi="Times New Roman" w:cs="Times New Roman"/>
          <w:i/>
          <w:sz w:val="28"/>
          <w:szCs w:val="28"/>
        </w:rPr>
        <w:t>,</w:t>
      </w:r>
    </w:p>
    <w:p w:rsidR="008E78D3" w:rsidRPr="008E78D3" w:rsidRDefault="00DF1B44" w:rsidP="008E78D3">
      <w:pPr>
        <w:ind w:firstLine="567"/>
        <w:rPr>
          <w:szCs w:val="28"/>
        </w:rPr>
      </w:pPr>
      <w:r>
        <w:rPr>
          <w:szCs w:val="28"/>
        </w:rPr>
        <w:t>2.</w:t>
      </w:r>
      <w:r w:rsidR="00D5460E">
        <w:rPr>
          <w:szCs w:val="28"/>
        </w:rPr>
        <w:t>6.</w:t>
      </w:r>
      <w:r w:rsidR="002C4DDD">
        <w:rPr>
          <w:szCs w:val="28"/>
        </w:rPr>
        <w:t>3</w:t>
      </w:r>
      <w:r>
        <w:rPr>
          <w:szCs w:val="28"/>
        </w:rPr>
        <w:t>.</w:t>
      </w:r>
      <w:r w:rsidR="002C4DDD">
        <w:rPr>
          <w:szCs w:val="28"/>
        </w:rPr>
        <w:t>7</w:t>
      </w:r>
      <w:r w:rsidR="00333BE0" w:rsidRPr="00333BE0">
        <w:t xml:space="preserve"> </w:t>
      </w:r>
      <w:r w:rsidR="00333BE0" w:rsidRPr="00C70F13">
        <w:t>Решение суда</w:t>
      </w:r>
    </w:p>
    <w:p w:rsidR="006F7812" w:rsidRPr="009D0028" w:rsidRDefault="008E78D3" w:rsidP="00333BE0">
      <w:pPr>
        <w:ind w:firstLine="567"/>
        <w:rPr>
          <w:szCs w:val="28"/>
        </w:rPr>
      </w:pPr>
      <w:r w:rsidRPr="008E78D3">
        <w:rPr>
          <w:szCs w:val="28"/>
        </w:rPr>
        <w:t>2.</w:t>
      </w:r>
      <w:r w:rsidR="00D5460E">
        <w:rPr>
          <w:szCs w:val="28"/>
        </w:rPr>
        <w:t>6.</w:t>
      </w:r>
      <w:r w:rsidR="002C4DDD">
        <w:rPr>
          <w:szCs w:val="28"/>
        </w:rPr>
        <w:t>3</w:t>
      </w:r>
      <w:r w:rsidRPr="008E78D3">
        <w:rPr>
          <w:szCs w:val="28"/>
        </w:rPr>
        <w:t>.</w:t>
      </w:r>
      <w:r w:rsidR="002C4DDD">
        <w:rPr>
          <w:szCs w:val="28"/>
        </w:rPr>
        <w:t>8</w:t>
      </w:r>
      <w:r w:rsidRPr="008E78D3">
        <w:rPr>
          <w:szCs w:val="28"/>
        </w:rPr>
        <w:t>. </w:t>
      </w:r>
      <w:r w:rsidR="00333BE0" w:rsidRPr="00C70F13">
        <w:t xml:space="preserve">Договор безвозмездного пользования земельным участком </w:t>
      </w:r>
      <w:r w:rsidR="00333BE0" w:rsidRPr="00C70F13">
        <w:rPr>
          <w:i/>
        </w:rPr>
        <w:t xml:space="preserve">(выданный исполнительным комитетом </w:t>
      </w:r>
      <w:r w:rsidR="00333BE0" w:rsidRPr="00C70F13">
        <w:rPr>
          <w:i/>
          <w:iCs/>
        </w:rPr>
        <w:t xml:space="preserve">Совета народных депутатов, </w:t>
      </w:r>
      <w:r w:rsidR="00333BE0" w:rsidRPr="00C70F13">
        <w:rPr>
          <w:i/>
        </w:rPr>
        <w:t>администрацией МО)</w:t>
      </w:r>
      <w:r w:rsidR="00F479FA">
        <w:rPr>
          <w:i/>
        </w:rPr>
        <w:t>.</w:t>
      </w:r>
      <w:r w:rsidR="00333BE0" w:rsidRPr="00C70F13">
        <w:t xml:space="preserve"> </w:t>
      </w:r>
    </w:p>
    <w:p w:rsidR="00F479FA" w:rsidRDefault="00B10784" w:rsidP="00F479FA">
      <w:pPr>
        <w:ind w:firstLine="708"/>
      </w:pPr>
      <w:r>
        <w:rPr>
          <w:szCs w:val="28"/>
        </w:rPr>
        <w:lastRenderedPageBreak/>
        <w:t>2.6</w:t>
      </w:r>
      <w:r w:rsidR="006F7812" w:rsidRPr="00DF1B44">
        <w:rPr>
          <w:szCs w:val="28"/>
        </w:rPr>
        <w:t>.</w:t>
      </w:r>
      <w:r w:rsidR="002C4DDD">
        <w:rPr>
          <w:szCs w:val="28"/>
        </w:rPr>
        <w:t>3.9</w:t>
      </w:r>
      <w:r>
        <w:rPr>
          <w:szCs w:val="28"/>
        </w:rPr>
        <w:t>.</w:t>
      </w:r>
      <w:r w:rsidR="006F7812" w:rsidRPr="00DF1B44">
        <w:rPr>
          <w:szCs w:val="28"/>
        </w:rPr>
        <w:t> </w:t>
      </w:r>
      <w:r w:rsidR="00F479FA" w:rsidRPr="00C70F13">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479FA" w:rsidRDefault="00F479FA" w:rsidP="00F479FA">
      <w:pPr>
        <w:ind w:firstLine="708"/>
        <w:rPr>
          <w:szCs w:val="28"/>
        </w:rPr>
      </w:pPr>
      <w:r w:rsidRPr="00C70F13">
        <w:t>2.</w:t>
      </w:r>
      <w:r w:rsidR="00035DEB">
        <w:t>6</w:t>
      </w:r>
      <w:r w:rsidRPr="00C70F13">
        <w:t>.</w:t>
      </w:r>
      <w:r w:rsidR="002C4DDD">
        <w:t>3</w:t>
      </w:r>
      <w:r>
        <w:t>.</w:t>
      </w:r>
      <w:r w:rsidR="002C4DDD">
        <w:t>10.</w:t>
      </w:r>
      <w:r>
        <w:t xml:space="preserve"> Кадастровый паспорт испрашиваемого земельного участка либо</w:t>
      </w:r>
      <w:r w:rsidRPr="00C70F13">
        <w:t xml:space="preserve"> кадастровая выписка об испрашиваемом земельном участке</w:t>
      </w:r>
      <w:r w:rsidRPr="005F5ABB">
        <w:rPr>
          <w:szCs w:val="28"/>
        </w:rPr>
        <w:t xml:space="preserve"> </w:t>
      </w:r>
    </w:p>
    <w:p w:rsidR="00035DEB" w:rsidRDefault="00312A6B" w:rsidP="00035DEB">
      <w:pPr>
        <w:ind w:firstLine="708"/>
      </w:pPr>
      <w:r w:rsidRPr="005F5ABB">
        <w:rPr>
          <w:szCs w:val="28"/>
        </w:rPr>
        <w:t>2.</w:t>
      </w:r>
      <w:r w:rsidR="002C4DDD">
        <w:rPr>
          <w:szCs w:val="28"/>
        </w:rPr>
        <w:t>6.3</w:t>
      </w:r>
      <w:r w:rsidRPr="005F5ABB">
        <w:rPr>
          <w:szCs w:val="28"/>
        </w:rPr>
        <w:t>.</w:t>
      </w:r>
      <w:r w:rsidR="002C4DDD">
        <w:rPr>
          <w:szCs w:val="28"/>
        </w:rPr>
        <w:t>11.</w:t>
      </w:r>
      <w:r w:rsidRPr="005F5ABB">
        <w:rPr>
          <w:szCs w:val="28"/>
        </w:rPr>
        <w:t xml:space="preserve"> </w:t>
      </w:r>
      <w:r w:rsidR="00035DEB" w:rsidRPr="00C70F13">
        <w:t xml:space="preserve"> Кадастровый паспорт здания, сооружения, расположенного на испрашиваемом земельном участке</w:t>
      </w:r>
    </w:p>
    <w:p w:rsidR="002C4DDD" w:rsidRDefault="00035DEB" w:rsidP="00035DEB">
      <w:pPr>
        <w:ind w:firstLine="708"/>
        <w:rPr>
          <w:color w:val="FF0000"/>
        </w:rPr>
      </w:pPr>
      <w:r>
        <w:t>2.6</w:t>
      </w:r>
      <w:r w:rsidRPr="00C70F13">
        <w:t>.</w:t>
      </w:r>
      <w:r w:rsidR="002C4DDD">
        <w:t>3</w:t>
      </w:r>
      <w:r w:rsidRPr="00C70F13">
        <w:t>.</w:t>
      </w:r>
      <w:r w:rsidR="002C4DDD">
        <w:t>12.</w:t>
      </w:r>
      <w:r>
        <w:t xml:space="preserve"> Выписка из ЕГРП о правах на приобретаемый земельный участок, либо выписка из ЕГРП о правах на объекты недвижимого имущества, расположенные на земельном участке, либо</w:t>
      </w:r>
      <w:r w:rsidRPr="00C70F13">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r w:rsidRPr="00035DEB">
        <w:rPr>
          <w:color w:val="FF0000"/>
        </w:rPr>
        <w:t xml:space="preserve">   </w:t>
      </w:r>
    </w:p>
    <w:p w:rsidR="00035DEB" w:rsidRPr="002C4DDD" w:rsidRDefault="002C4DDD" w:rsidP="00035DEB">
      <w:pPr>
        <w:ind w:firstLine="708"/>
        <w:rPr>
          <w:color w:val="000000" w:themeColor="text1"/>
        </w:rPr>
      </w:pPr>
      <w:r w:rsidRPr="002C4DDD">
        <w:rPr>
          <w:color w:val="000000" w:themeColor="text1"/>
        </w:rPr>
        <w:t>2.6.3.13. Выписка из ЕГРЮЛ о юридическом лице, являющимся заявителем.</w:t>
      </w:r>
    </w:p>
    <w:p w:rsidR="002C4DDD" w:rsidRDefault="002C4DDD" w:rsidP="00DF1B44">
      <w:pPr>
        <w:ind w:firstLine="708"/>
        <w:rPr>
          <w:szCs w:val="28"/>
        </w:rPr>
      </w:pPr>
      <w:r>
        <w:rPr>
          <w:szCs w:val="28"/>
        </w:rPr>
        <w:t>2.6.4</w:t>
      </w:r>
      <w:r w:rsidRPr="002C4DDD">
        <w:rPr>
          <w:szCs w:val="28"/>
        </w:rPr>
        <w:t xml:space="preserve">. </w:t>
      </w:r>
      <w:r w:rsidRPr="002C4DDD">
        <w:t>Для некоммерческих организаций, созданных гражданами, которым предоставлен земельный участок для садоводства, огородничества</w:t>
      </w:r>
      <w:r w:rsidRPr="005F5ABB">
        <w:rPr>
          <w:szCs w:val="28"/>
        </w:rPr>
        <w:t xml:space="preserve"> </w:t>
      </w:r>
    </w:p>
    <w:p w:rsidR="007B7D95" w:rsidRDefault="00312A6B" w:rsidP="007B7D95">
      <w:pPr>
        <w:ind w:firstLine="708"/>
        <w:rPr>
          <w:szCs w:val="28"/>
        </w:rPr>
      </w:pPr>
      <w:r w:rsidRPr="005F5ABB">
        <w:rPr>
          <w:szCs w:val="28"/>
        </w:rPr>
        <w:t>2.</w:t>
      </w:r>
      <w:r w:rsidR="007B7D95">
        <w:rPr>
          <w:szCs w:val="28"/>
        </w:rPr>
        <w:t>6.4</w:t>
      </w:r>
      <w:r w:rsidRPr="005F5ABB">
        <w:rPr>
          <w:szCs w:val="28"/>
        </w:rPr>
        <w:t>.</w:t>
      </w:r>
      <w:r w:rsidR="007B7D95">
        <w:rPr>
          <w:szCs w:val="28"/>
        </w:rPr>
        <w:t>1</w:t>
      </w:r>
      <w:r w:rsidRPr="005F5ABB">
        <w:rPr>
          <w:szCs w:val="28"/>
        </w:rPr>
        <w:t>.</w:t>
      </w:r>
      <w:r w:rsidR="00DF1B44">
        <w:rPr>
          <w:szCs w:val="28"/>
        </w:rPr>
        <w:t xml:space="preserve"> </w:t>
      </w:r>
      <w:r w:rsidR="007B7D95" w:rsidRPr="00C70F13">
        <w:rPr>
          <w:i/>
        </w:rPr>
        <w:t xml:space="preserve">Решение органа некоммерческой организации о приобретении земельного участка: </w:t>
      </w:r>
      <w:r w:rsidR="007B7D95" w:rsidRPr="00C70F13">
        <w:t>выписка из протокола общего собрания некоммерческой организации о приобретении земельного участка</w:t>
      </w:r>
      <w:r w:rsidR="007B7D95" w:rsidRPr="005F5ABB">
        <w:rPr>
          <w:szCs w:val="28"/>
        </w:rPr>
        <w:t xml:space="preserve"> </w:t>
      </w:r>
    </w:p>
    <w:p w:rsidR="007B7D95" w:rsidRPr="007B7D95" w:rsidRDefault="00312A6B" w:rsidP="007B7D95">
      <w:pPr>
        <w:pStyle w:val="af0"/>
        <w:ind w:firstLine="708"/>
        <w:jc w:val="both"/>
        <w:rPr>
          <w:rFonts w:ascii="Times New Roman" w:hAnsi="Times New Roman" w:cs="Times New Roman"/>
          <w:sz w:val="28"/>
          <w:szCs w:val="28"/>
        </w:rPr>
      </w:pPr>
      <w:r w:rsidRPr="007B7D95">
        <w:rPr>
          <w:rFonts w:ascii="Times New Roman" w:hAnsi="Times New Roman" w:cs="Times New Roman"/>
          <w:sz w:val="28"/>
          <w:szCs w:val="28"/>
        </w:rPr>
        <w:t>2.</w:t>
      </w:r>
      <w:r w:rsidR="00574A85" w:rsidRPr="007B7D95">
        <w:rPr>
          <w:rFonts w:ascii="Times New Roman" w:hAnsi="Times New Roman" w:cs="Times New Roman"/>
          <w:sz w:val="28"/>
          <w:szCs w:val="28"/>
        </w:rPr>
        <w:t>6.</w:t>
      </w:r>
      <w:r w:rsidR="007B7D95" w:rsidRPr="007B7D95">
        <w:rPr>
          <w:rFonts w:ascii="Times New Roman" w:hAnsi="Times New Roman" w:cs="Times New Roman"/>
          <w:sz w:val="28"/>
          <w:szCs w:val="28"/>
        </w:rPr>
        <w:t>4</w:t>
      </w:r>
      <w:r w:rsidRPr="007B7D95">
        <w:rPr>
          <w:rFonts w:ascii="Times New Roman" w:hAnsi="Times New Roman" w:cs="Times New Roman"/>
          <w:sz w:val="28"/>
          <w:szCs w:val="28"/>
        </w:rPr>
        <w:t>.</w:t>
      </w:r>
      <w:r w:rsidR="007B7D95" w:rsidRPr="007B7D95">
        <w:rPr>
          <w:rFonts w:ascii="Times New Roman" w:hAnsi="Times New Roman" w:cs="Times New Roman"/>
          <w:sz w:val="28"/>
          <w:szCs w:val="28"/>
        </w:rPr>
        <w:t>2</w:t>
      </w:r>
      <w:r w:rsidRPr="007B7D95">
        <w:rPr>
          <w:rFonts w:ascii="Times New Roman" w:hAnsi="Times New Roman" w:cs="Times New Roman"/>
          <w:sz w:val="28"/>
          <w:szCs w:val="28"/>
        </w:rPr>
        <w:t>. </w:t>
      </w:r>
      <w:r w:rsidR="007B7D95" w:rsidRPr="007B7D95">
        <w:rPr>
          <w:rFonts w:ascii="Times New Roman" w:hAnsi="Times New Roman" w:cs="Times New Roman"/>
          <w:sz w:val="28"/>
          <w:szCs w:val="28"/>
        </w:rPr>
        <w:t>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7B7D95" w:rsidRDefault="007B7D95" w:rsidP="007B7D95">
      <w:pPr>
        <w:pStyle w:val="af0"/>
        <w:ind w:firstLine="708"/>
        <w:rPr>
          <w:rFonts w:ascii="Times New Roman" w:hAnsi="Times New Roman" w:cs="Times New Roman"/>
          <w:sz w:val="28"/>
          <w:szCs w:val="28"/>
        </w:rPr>
      </w:pPr>
      <w:r w:rsidRPr="007B7D95">
        <w:rPr>
          <w:rFonts w:ascii="Times New Roman" w:hAnsi="Times New Roman" w:cs="Times New Roman"/>
          <w:sz w:val="28"/>
          <w:szCs w:val="28"/>
        </w:rPr>
        <w:t>2.6.4.3. Кадастровый паспорт испрашиваемого земельного участка, либо кадастровая выписка об испрашиваемом земельном участке</w:t>
      </w:r>
    </w:p>
    <w:p w:rsidR="007B7D95" w:rsidRDefault="007B7D95" w:rsidP="006152BD">
      <w:pPr>
        <w:pStyle w:val="af0"/>
        <w:ind w:firstLine="708"/>
        <w:jc w:val="both"/>
        <w:rPr>
          <w:rFonts w:ascii="Times New Roman" w:hAnsi="Times New Roman" w:cs="Times New Roman"/>
          <w:sz w:val="28"/>
          <w:szCs w:val="28"/>
        </w:rPr>
      </w:pPr>
      <w:r>
        <w:rPr>
          <w:rFonts w:ascii="Times New Roman" w:hAnsi="Times New Roman" w:cs="Times New Roman"/>
          <w:sz w:val="28"/>
          <w:szCs w:val="28"/>
        </w:rPr>
        <w:t>2.6.4.4.</w:t>
      </w:r>
      <w:r w:rsidR="006152BD">
        <w:rPr>
          <w:rFonts w:ascii="Times New Roman" w:hAnsi="Times New Roman" w:cs="Times New Roman"/>
          <w:sz w:val="28"/>
          <w:szCs w:val="28"/>
        </w:rPr>
        <w:t xml:space="preserve"> </w:t>
      </w:r>
      <w:r w:rsidRPr="006152BD">
        <w:rPr>
          <w:rFonts w:ascii="Times New Roman" w:hAnsi="Times New Roman" w:cs="Times New Roman"/>
          <w:sz w:val="28"/>
          <w:szCs w:val="28"/>
        </w:rPr>
        <w:t xml:space="preserve">Выписка из ЕГРП о правах на приобретаемый земельный участок, либо </w:t>
      </w:r>
      <w:r w:rsidR="006152BD" w:rsidRPr="006152BD">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указанный земельный участок</w:t>
      </w:r>
    </w:p>
    <w:p w:rsidR="007B7D95" w:rsidRDefault="006152BD" w:rsidP="006152BD">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2.6.4.5. </w:t>
      </w:r>
      <w:r w:rsidRPr="006152BD">
        <w:rPr>
          <w:rFonts w:ascii="Times New Roman" w:hAnsi="Times New Roman" w:cs="Times New Roman"/>
          <w:sz w:val="28"/>
          <w:szCs w:val="28"/>
        </w:rPr>
        <w:t>Выписка из ЕГРЮЛ о юридическом лице, являющемся заявителем</w:t>
      </w:r>
    </w:p>
    <w:p w:rsidR="006152BD" w:rsidRDefault="006152BD" w:rsidP="006152BD">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2.6.5. </w:t>
      </w:r>
      <w:r w:rsidRPr="006152BD">
        <w:rPr>
          <w:rFonts w:ascii="Times New Roman" w:hAnsi="Times New Roman" w:cs="Times New Roman"/>
          <w:sz w:val="28"/>
          <w:szCs w:val="28"/>
        </w:rPr>
        <w:t>Для членов некоммерческой организации, созданной гражданами, которой предоставлен земельный участок для садоводства, огородничества</w:t>
      </w:r>
    </w:p>
    <w:p w:rsidR="006152BD" w:rsidRPr="003D7C2A" w:rsidRDefault="006152BD" w:rsidP="001B0B84">
      <w:pPr>
        <w:pStyle w:val="af0"/>
        <w:ind w:firstLine="708"/>
        <w:jc w:val="both"/>
        <w:rPr>
          <w:rFonts w:ascii="Times New Roman" w:hAnsi="Times New Roman" w:cs="Times New Roman"/>
          <w:sz w:val="28"/>
          <w:szCs w:val="28"/>
          <w:highlight w:val="green"/>
        </w:rPr>
      </w:pPr>
      <w:r w:rsidRPr="003D7C2A">
        <w:rPr>
          <w:sz w:val="28"/>
          <w:szCs w:val="28"/>
        </w:rPr>
        <w:t>2</w:t>
      </w:r>
      <w:r w:rsidRPr="003D7C2A">
        <w:rPr>
          <w:rFonts w:ascii="Times New Roman" w:hAnsi="Times New Roman" w:cs="Times New Roman"/>
          <w:sz w:val="28"/>
          <w:szCs w:val="28"/>
        </w:rPr>
        <w:t xml:space="preserve">.6.5.1. Документ, подтверждающий членство заявителя в некоммерческой организации: </w:t>
      </w:r>
    </w:p>
    <w:p w:rsidR="006152BD" w:rsidRPr="001B0B84" w:rsidRDefault="006152BD" w:rsidP="001B0B84">
      <w:pPr>
        <w:pStyle w:val="af0"/>
        <w:ind w:firstLine="708"/>
        <w:jc w:val="both"/>
        <w:rPr>
          <w:rFonts w:ascii="Times New Roman" w:hAnsi="Times New Roman" w:cs="Times New Roman"/>
          <w:sz w:val="28"/>
          <w:szCs w:val="28"/>
        </w:rPr>
      </w:pPr>
      <w:r w:rsidRPr="001B0B84">
        <w:rPr>
          <w:rFonts w:ascii="Times New Roman" w:hAnsi="Times New Roman" w:cs="Times New Roman"/>
          <w:sz w:val="28"/>
          <w:szCs w:val="28"/>
        </w:rPr>
        <w:t>- выписка из протокола общего собрания некоммерческой организации (о принятии в члены некоммерческой организации)</w:t>
      </w:r>
    </w:p>
    <w:p w:rsidR="006152BD" w:rsidRPr="001B0B84" w:rsidRDefault="006152BD" w:rsidP="001B0B84">
      <w:pPr>
        <w:pStyle w:val="af0"/>
        <w:ind w:firstLine="708"/>
        <w:jc w:val="both"/>
        <w:rPr>
          <w:rFonts w:ascii="Times New Roman" w:hAnsi="Times New Roman" w:cs="Times New Roman"/>
          <w:sz w:val="28"/>
          <w:szCs w:val="28"/>
        </w:rPr>
      </w:pPr>
      <w:r w:rsidRPr="001B0B84">
        <w:rPr>
          <w:rFonts w:ascii="Times New Roman" w:hAnsi="Times New Roman" w:cs="Times New Roman"/>
          <w:sz w:val="28"/>
          <w:szCs w:val="28"/>
        </w:rPr>
        <w:t>2.6.5.2.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6152BD" w:rsidRPr="001B0B84" w:rsidRDefault="006152BD" w:rsidP="001B0B84">
      <w:pPr>
        <w:pStyle w:val="af0"/>
        <w:ind w:firstLine="708"/>
        <w:jc w:val="both"/>
        <w:rPr>
          <w:rFonts w:ascii="Times New Roman" w:hAnsi="Times New Roman" w:cs="Times New Roman"/>
          <w:sz w:val="28"/>
          <w:szCs w:val="28"/>
        </w:rPr>
      </w:pPr>
      <w:r w:rsidRPr="001B0B84">
        <w:rPr>
          <w:rFonts w:ascii="Times New Roman" w:hAnsi="Times New Roman" w:cs="Times New Roman"/>
          <w:sz w:val="28"/>
          <w:szCs w:val="28"/>
        </w:rPr>
        <w:t>2.6.5.3. Кадастровый паспорт испрашиваемого земельного участка, либо кадастровая выписка об испрашиваемом земельном участке;</w:t>
      </w:r>
    </w:p>
    <w:p w:rsidR="006152BD" w:rsidRPr="001B0B84" w:rsidRDefault="006152BD" w:rsidP="001B0B84">
      <w:pPr>
        <w:pStyle w:val="af0"/>
        <w:ind w:firstLine="708"/>
        <w:jc w:val="both"/>
        <w:rPr>
          <w:rFonts w:ascii="Times New Roman" w:hAnsi="Times New Roman" w:cs="Times New Roman"/>
          <w:sz w:val="28"/>
          <w:szCs w:val="28"/>
        </w:rPr>
      </w:pPr>
      <w:r w:rsidRPr="001B0B84">
        <w:rPr>
          <w:rFonts w:ascii="Times New Roman" w:hAnsi="Times New Roman" w:cs="Times New Roman"/>
          <w:sz w:val="28"/>
          <w:szCs w:val="28"/>
        </w:rPr>
        <w:t>2.6.5.4. Выписка из ЕГРП о правах на приобретаемый земельный участок , либо уведомление об отсутствии в ЕГРП запрашиваемых сведений о зарегистрированных правах на указанный земельный участок</w:t>
      </w:r>
    </w:p>
    <w:p w:rsidR="001B0B84" w:rsidRPr="001B0B84" w:rsidRDefault="001B0B84" w:rsidP="001B0B84">
      <w:pPr>
        <w:pStyle w:val="af0"/>
        <w:ind w:firstLine="708"/>
        <w:jc w:val="both"/>
        <w:rPr>
          <w:rFonts w:ascii="Times New Roman" w:hAnsi="Times New Roman" w:cs="Times New Roman"/>
          <w:sz w:val="28"/>
          <w:szCs w:val="28"/>
        </w:rPr>
      </w:pPr>
      <w:r w:rsidRPr="001B0B84">
        <w:rPr>
          <w:rFonts w:ascii="Times New Roman" w:hAnsi="Times New Roman" w:cs="Times New Roman"/>
          <w:sz w:val="28"/>
          <w:szCs w:val="28"/>
        </w:rPr>
        <w:t>2.6.5.5. Выписка из ЕГРЮЛ о юридическом лице</w:t>
      </w:r>
    </w:p>
    <w:p w:rsidR="006152BD" w:rsidRDefault="001B0B84" w:rsidP="001B0B84">
      <w:pPr>
        <w:pStyle w:val="af0"/>
        <w:jc w:val="both"/>
        <w:rPr>
          <w:rFonts w:ascii="Times New Roman" w:hAnsi="Times New Roman" w:cs="Times New Roman"/>
          <w:sz w:val="28"/>
          <w:szCs w:val="28"/>
        </w:rPr>
      </w:pPr>
      <w:r>
        <w:rPr>
          <w:rFonts w:ascii="Times New Roman" w:hAnsi="Times New Roman" w:cs="Times New Roman"/>
          <w:sz w:val="28"/>
          <w:szCs w:val="28"/>
        </w:rPr>
        <w:tab/>
        <w:t xml:space="preserve">2.6.6. </w:t>
      </w:r>
      <w:r w:rsidRPr="001B0B84">
        <w:rPr>
          <w:rFonts w:ascii="Times New Roman" w:hAnsi="Times New Roman" w:cs="Times New Roman"/>
          <w:sz w:val="28"/>
          <w:szCs w:val="28"/>
        </w:rPr>
        <w:t>Для граждан, имеющих трех и более детей</w:t>
      </w:r>
    </w:p>
    <w:p w:rsidR="001B0B84" w:rsidRPr="00FB5745" w:rsidRDefault="001B0B84" w:rsidP="001B0B84">
      <w:pPr>
        <w:pStyle w:val="af0"/>
        <w:jc w:val="both"/>
        <w:rPr>
          <w:rFonts w:ascii="Times New Roman" w:hAnsi="Times New Roman" w:cs="Times New Roman"/>
          <w:sz w:val="28"/>
          <w:szCs w:val="28"/>
        </w:rPr>
      </w:pPr>
      <w:r>
        <w:rPr>
          <w:rFonts w:ascii="Times New Roman" w:hAnsi="Times New Roman" w:cs="Times New Roman"/>
          <w:sz w:val="28"/>
          <w:szCs w:val="28"/>
        </w:rPr>
        <w:tab/>
        <w:t xml:space="preserve">2.6.6.1. </w:t>
      </w:r>
      <w:r w:rsidRPr="00FB5745">
        <w:rPr>
          <w:rFonts w:ascii="Times New Roman" w:hAnsi="Times New Roman" w:cs="Times New Roman"/>
          <w:sz w:val="28"/>
          <w:szCs w:val="28"/>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1B0B84" w:rsidRPr="00FB5745" w:rsidRDefault="001B0B84" w:rsidP="00FB5745">
      <w:pPr>
        <w:pStyle w:val="af0"/>
        <w:ind w:firstLine="708"/>
        <w:jc w:val="both"/>
        <w:rPr>
          <w:rFonts w:ascii="Times New Roman" w:hAnsi="Times New Roman" w:cs="Times New Roman"/>
          <w:sz w:val="28"/>
          <w:szCs w:val="28"/>
        </w:rPr>
      </w:pPr>
      <w:r w:rsidRPr="00FB5745">
        <w:rPr>
          <w:rFonts w:ascii="Times New Roman" w:hAnsi="Times New Roman" w:cs="Times New Roman"/>
          <w:sz w:val="28"/>
          <w:szCs w:val="28"/>
        </w:rPr>
        <w:t>- свидетельство о рождении ребенка;</w:t>
      </w:r>
    </w:p>
    <w:p w:rsidR="001B0B84" w:rsidRPr="00FB5745" w:rsidRDefault="001B0B84" w:rsidP="00FB5745">
      <w:pPr>
        <w:pStyle w:val="af0"/>
        <w:ind w:firstLine="708"/>
        <w:jc w:val="both"/>
        <w:rPr>
          <w:rFonts w:ascii="Times New Roman" w:hAnsi="Times New Roman" w:cs="Times New Roman"/>
          <w:sz w:val="28"/>
          <w:szCs w:val="28"/>
        </w:rPr>
      </w:pPr>
      <w:r w:rsidRPr="00FB5745">
        <w:rPr>
          <w:rFonts w:ascii="Times New Roman" w:hAnsi="Times New Roman" w:cs="Times New Roman"/>
          <w:sz w:val="28"/>
          <w:szCs w:val="28"/>
        </w:rPr>
        <w:t>- свидетельство о смерти;</w:t>
      </w:r>
    </w:p>
    <w:p w:rsidR="001B0B84" w:rsidRPr="00FB5745" w:rsidRDefault="001B0B84" w:rsidP="00FB5745">
      <w:pPr>
        <w:pStyle w:val="af0"/>
        <w:ind w:firstLine="708"/>
        <w:jc w:val="both"/>
        <w:rPr>
          <w:rFonts w:ascii="Times New Roman" w:hAnsi="Times New Roman" w:cs="Times New Roman"/>
          <w:sz w:val="28"/>
          <w:szCs w:val="28"/>
        </w:rPr>
      </w:pPr>
      <w:r w:rsidRPr="00FB5745">
        <w:rPr>
          <w:rFonts w:ascii="Times New Roman" w:hAnsi="Times New Roman" w:cs="Times New Roman"/>
          <w:sz w:val="28"/>
          <w:szCs w:val="28"/>
        </w:rPr>
        <w:t>- справка с места жительства гражданина о составе семьи, подтверждающая совместное проживание со всеми детьми;</w:t>
      </w:r>
    </w:p>
    <w:p w:rsidR="001B0B84" w:rsidRPr="00FB5745" w:rsidRDefault="001B0B84" w:rsidP="00FB5745">
      <w:pPr>
        <w:pStyle w:val="af0"/>
        <w:ind w:firstLine="708"/>
        <w:rPr>
          <w:rFonts w:ascii="Times New Roman" w:hAnsi="Times New Roman" w:cs="Times New Roman"/>
          <w:sz w:val="28"/>
          <w:szCs w:val="28"/>
        </w:rPr>
      </w:pPr>
      <w:r w:rsidRPr="00FB5745">
        <w:rPr>
          <w:rFonts w:ascii="Times New Roman" w:hAnsi="Times New Roman" w:cs="Times New Roman"/>
          <w:sz w:val="28"/>
          <w:szCs w:val="28"/>
        </w:rPr>
        <w:lastRenderedPageBreak/>
        <w:t>- Кадастровый паспорт испрашиваемого земельного участка, либо кадастровая выписка об испрашиваемом земельном участке;</w:t>
      </w:r>
    </w:p>
    <w:p w:rsidR="001B0B84" w:rsidRPr="00FB5745" w:rsidRDefault="001B0B84" w:rsidP="00FB5745">
      <w:pPr>
        <w:pStyle w:val="af0"/>
        <w:ind w:firstLine="708"/>
        <w:rPr>
          <w:rFonts w:ascii="Times New Roman" w:hAnsi="Times New Roman" w:cs="Times New Roman"/>
          <w:sz w:val="28"/>
          <w:szCs w:val="28"/>
        </w:rPr>
      </w:pPr>
      <w:r w:rsidRPr="00FB5745">
        <w:rPr>
          <w:rFonts w:ascii="Times New Roman" w:hAnsi="Times New Roman" w:cs="Times New Roman"/>
          <w:sz w:val="28"/>
          <w:szCs w:val="28"/>
        </w:rPr>
        <w:t xml:space="preserve">- Выписка из ЕГРП о правах на приобретаемый земельный участок, либо </w:t>
      </w:r>
      <w:r w:rsidR="00FB5745" w:rsidRPr="00FB5745">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указанный земельный участок</w:t>
      </w:r>
    </w:p>
    <w:p w:rsidR="001B0B84" w:rsidRDefault="00FB5745" w:rsidP="00FB5745">
      <w:pPr>
        <w:pStyle w:val="af0"/>
        <w:ind w:firstLine="708"/>
        <w:jc w:val="both"/>
        <w:rPr>
          <w:rFonts w:ascii="Times New Roman" w:hAnsi="Times New Roman" w:cs="Times New Roman"/>
          <w:sz w:val="28"/>
          <w:szCs w:val="28"/>
        </w:rPr>
      </w:pPr>
      <w:r>
        <w:rPr>
          <w:rFonts w:ascii="Times New Roman" w:hAnsi="Times New Roman" w:cs="Times New Roman"/>
          <w:sz w:val="28"/>
          <w:szCs w:val="28"/>
        </w:rPr>
        <w:t>2.6.7</w:t>
      </w:r>
      <w:r w:rsidRPr="00FB5745">
        <w:rPr>
          <w:rFonts w:ascii="Times New Roman" w:hAnsi="Times New Roman" w:cs="Times New Roman"/>
          <w:sz w:val="28"/>
          <w:szCs w:val="28"/>
        </w:rPr>
        <w:t xml:space="preserve">.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w:t>
      </w:r>
    </w:p>
    <w:p w:rsidR="0002315B" w:rsidRDefault="00FB5745" w:rsidP="0002315B">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2.6.7.1. </w:t>
      </w:r>
      <w:r w:rsidRPr="00FB5745">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w:t>
      </w:r>
    </w:p>
    <w:p w:rsidR="0002315B" w:rsidRPr="0002315B" w:rsidRDefault="00FB5745" w:rsidP="0002315B">
      <w:pPr>
        <w:pStyle w:val="af0"/>
        <w:ind w:firstLine="708"/>
        <w:rPr>
          <w:rFonts w:ascii="Times New Roman" w:hAnsi="Times New Roman" w:cs="Times New Roman"/>
          <w:sz w:val="28"/>
          <w:szCs w:val="28"/>
        </w:rPr>
      </w:pPr>
      <w:r w:rsidRPr="0002315B">
        <w:rPr>
          <w:rFonts w:ascii="Times New Roman" w:hAnsi="Times New Roman" w:cs="Times New Roman"/>
          <w:sz w:val="28"/>
          <w:szCs w:val="28"/>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FB5745" w:rsidRPr="0002315B" w:rsidRDefault="0002315B" w:rsidP="0002315B">
      <w:pPr>
        <w:pStyle w:val="af0"/>
        <w:ind w:firstLine="708"/>
        <w:rPr>
          <w:rFonts w:ascii="Times New Roman" w:hAnsi="Times New Roman" w:cs="Times New Roman"/>
          <w:sz w:val="28"/>
          <w:szCs w:val="28"/>
        </w:rPr>
      </w:pPr>
      <w:r w:rsidRPr="0002315B">
        <w:rPr>
          <w:rFonts w:ascii="Times New Roman" w:hAnsi="Times New Roman" w:cs="Times New Roman"/>
          <w:sz w:val="28"/>
          <w:szCs w:val="28"/>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02315B" w:rsidRPr="00C70F13" w:rsidRDefault="0002315B" w:rsidP="003D7C2A">
      <w:pPr>
        <w:pStyle w:val="af0"/>
        <w:framePr w:hSpace="180" w:wrap="around" w:hAnchor="margin" w:xAlign="center" w:y="-1350"/>
      </w:pPr>
    </w:p>
    <w:p w:rsidR="0002315B" w:rsidRDefault="0002315B" w:rsidP="0002315B">
      <w:pPr>
        <w:ind w:firstLine="708"/>
      </w:pPr>
      <w:r w:rsidRPr="00C70F13">
        <w:t>выписка из протокола общего собрания некоммерческой организации (о распределении земельных участков между членами объединения)</w:t>
      </w:r>
      <w:r>
        <w:t>;</w:t>
      </w:r>
    </w:p>
    <w:p w:rsidR="0002315B" w:rsidRPr="00233884" w:rsidRDefault="0002315B" w:rsidP="0002315B">
      <w:pPr>
        <w:pStyle w:val="af0"/>
        <w:ind w:firstLine="708"/>
        <w:rPr>
          <w:rFonts w:ascii="Times New Roman" w:hAnsi="Times New Roman" w:cs="Times New Roman"/>
          <w:sz w:val="28"/>
          <w:szCs w:val="28"/>
        </w:rPr>
      </w:pPr>
      <w:r w:rsidRPr="00233884">
        <w:rPr>
          <w:rFonts w:ascii="Times New Roman" w:hAnsi="Times New Roman" w:cs="Times New Roman"/>
          <w:sz w:val="28"/>
          <w:szCs w:val="28"/>
        </w:rPr>
        <w:t>-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2315B" w:rsidRPr="00233884" w:rsidRDefault="0002315B" w:rsidP="0002315B">
      <w:pPr>
        <w:pStyle w:val="af0"/>
        <w:rPr>
          <w:rFonts w:ascii="Times New Roman" w:hAnsi="Times New Roman" w:cs="Times New Roman"/>
          <w:sz w:val="28"/>
          <w:szCs w:val="28"/>
        </w:rPr>
      </w:pPr>
      <w:r w:rsidRPr="00233884">
        <w:rPr>
          <w:rFonts w:ascii="Times New Roman" w:hAnsi="Times New Roman" w:cs="Times New Roman"/>
          <w:sz w:val="28"/>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233884">
        <w:rPr>
          <w:rFonts w:ascii="Times New Roman" w:hAnsi="Times New Roman" w:cs="Times New Roman"/>
          <w:sz w:val="28"/>
          <w:szCs w:val="28"/>
        </w:rPr>
        <w:t>,</w:t>
      </w:r>
    </w:p>
    <w:p w:rsidR="0002315B" w:rsidRPr="00233884" w:rsidRDefault="0002315B" w:rsidP="0002315B">
      <w:pPr>
        <w:pStyle w:val="af0"/>
        <w:ind w:firstLine="708"/>
        <w:rPr>
          <w:rFonts w:ascii="Times New Roman" w:hAnsi="Times New Roman" w:cs="Times New Roman"/>
          <w:sz w:val="28"/>
          <w:szCs w:val="28"/>
        </w:rPr>
      </w:pPr>
      <w:r w:rsidRPr="00233884">
        <w:rPr>
          <w:rFonts w:ascii="Times New Roman" w:hAnsi="Times New Roman" w:cs="Times New Roman"/>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33884">
        <w:rPr>
          <w:rFonts w:ascii="Times New Roman" w:hAnsi="Times New Roman" w:cs="Times New Roman"/>
          <w:iCs/>
          <w:sz w:val="28"/>
          <w:szCs w:val="28"/>
        </w:rPr>
        <w:t>Совета народных депутатов</w:t>
      </w:r>
      <w:r w:rsidRPr="00233884">
        <w:rPr>
          <w:rFonts w:ascii="Times New Roman" w:hAnsi="Times New Roman" w:cs="Times New Roman"/>
          <w:sz w:val="28"/>
          <w:szCs w:val="28"/>
        </w:rPr>
        <w:t>),</w:t>
      </w:r>
    </w:p>
    <w:p w:rsidR="0002315B" w:rsidRPr="00233884" w:rsidRDefault="0002315B" w:rsidP="0002315B">
      <w:pPr>
        <w:pStyle w:val="af0"/>
        <w:ind w:firstLine="708"/>
        <w:rPr>
          <w:rFonts w:ascii="Times New Roman" w:hAnsi="Times New Roman" w:cs="Times New Roman"/>
          <w:sz w:val="28"/>
          <w:szCs w:val="28"/>
        </w:rPr>
      </w:pPr>
      <w:r w:rsidRPr="00233884">
        <w:rPr>
          <w:rFonts w:ascii="Times New Roman" w:hAnsi="Times New Roman" w:cs="Times New Roman"/>
          <w:sz w:val="28"/>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15B" w:rsidRPr="00233884" w:rsidRDefault="0002315B" w:rsidP="00233884">
      <w:pPr>
        <w:pStyle w:val="af0"/>
        <w:ind w:firstLine="708"/>
        <w:rPr>
          <w:rFonts w:ascii="Times New Roman" w:hAnsi="Times New Roman" w:cs="Times New Roman"/>
          <w:sz w:val="28"/>
          <w:szCs w:val="28"/>
        </w:rPr>
      </w:pPr>
      <w:r w:rsidRPr="00233884">
        <w:rPr>
          <w:rFonts w:ascii="Times New Roman" w:hAnsi="Times New Roman" w:cs="Times New Roman"/>
          <w:sz w:val="28"/>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r w:rsidR="00233884">
        <w:rPr>
          <w:rFonts w:ascii="Times New Roman" w:hAnsi="Times New Roman" w:cs="Times New Roman"/>
          <w:sz w:val="28"/>
          <w:szCs w:val="28"/>
        </w:rPr>
        <w:t>,</w:t>
      </w:r>
    </w:p>
    <w:p w:rsidR="0002315B" w:rsidRPr="00233884" w:rsidRDefault="0002315B" w:rsidP="00233884">
      <w:pPr>
        <w:pStyle w:val="af0"/>
        <w:ind w:firstLine="708"/>
        <w:rPr>
          <w:rFonts w:ascii="Times New Roman" w:hAnsi="Times New Roman" w:cs="Times New Roman"/>
          <w:sz w:val="28"/>
          <w:szCs w:val="28"/>
        </w:rPr>
      </w:pPr>
      <w:r w:rsidRPr="00233884">
        <w:rPr>
          <w:rFonts w:ascii="Times New Roman" w:hAnsi="Times New Roman" w:cs="Times New Roman"/>
          <w:sz w:val="28"/>
          <w:szCs w:val="28"/>
        </w:rPr>
        <w:t xml:space="preserve"> Решение исполнительного комитета о предоставлении земельного участка (выданное исполнительным комитетом Совета народных депутатов)</w:t>
      </w:r>
      <w:r w:rsidR="00233884">
        <w:rPr>
          <w:rFonts w:ascii="Times New Roman" w:hAnsi="Times New Roman" w:cs="Times New Roman"/>
          <w:sz w:val="28"/>
          <w:szCs w:val="28"/>
        </w:rPr>
        <w:t>.</w:t>
      </w:r>
    </w:p>
    <w:p w:rsidR="00233884" w:rsidRPr="00233884" w:rsidRDefault="00233884" w:rsidP="00233884">
      <w:pPr>
        <w:pStyle w:val="af0"/>
        <w:ind w:firstLine="708"/>
        <w:rPr>
          <w:rFonts w:ascii="Times New Roman" w:hAnsi="Times New Roman" w:cs="Times New Roman"/>
          <w:sz w:val="28"/>
          <w:szCs w:val="28"/>
        </w:rPr>
      </w:pPr>
      <w:r w:rsidRPr="00233884">
        <w:rPr>
          <w:rFonts w:ascii="Times New Roman" w:hAnsi="Times New Roman" w:cs="Times New Roman"/>
          <w:sz w:val="28"/>
          <w:szCs w:val="28"/>
        </w:rPr>
        <w:t>-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2315B" w:rsidRDefault="00233884" w:rsidP="0002315B">
      <w:pPr>
        <w:ind w:firstLine="708"/>
      </w:pPr>
      <w:r w:rsidRPr="00C70F13">
        <w:t> Сведения о некоммерческом объединении, содержащиеся в ЕГРЮЛ (орган запрашивает их самостоятельно без участия заявителя)</w:t>
      </w:r>
      <w:r>
        <w:t>.</w:t>
      </w:r>
    </w:p>
    <w:p w:rsidR="00233884" w:rsidRPr="00233884" w:rsidRDefault="00233884" w:rsidP="00233884">
      <w:pPr>
        <w:pStyle w:val="af0"/>
        <w:ind w:firstLine="708"/>
        <w:rPr>
          <w:rFonts w:ascii="Times New Roman" w:hAnsi="Times New Roman" w:cs="Times New Roman"/>
          <w:sz w:val="28"/>
          <w:szCs w:val="28"/>
        </w:rPr>
      </w:pPr>
      <w:r w:rsidRPr="00233884">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233884" w:rsidRDefault="00233884" w:rsidP="00233884">
      <w:pPr>
        <w:pStyle w:val="af0"/>
        <w:ind w:firstLine="708"/>
        <w:rPr>
          <w:rFonts w:ascii="Times New Roman" w:hAnsi="Times New Roman" w:cs="Times New Roman"/>
          <w:sz w:val="28"/>
          <w:szCs w:val="28"/>
        </w:rPr>
      </w:pPr>
      <w:r w:rsidRPr="00233884">
        <w:rPr>
          <w:rFonts w:ascii="Times New Roman" w:hAnsi="Times New Roman" w:cs="Times New Roman"/>
          <w:sz w:val="28"/>
          <w:szCs w:val="28"/>
        </w:rPr>
        <w:lastRenderedPageBreak/>
        <w:t>-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w:t>
      </w:r>
      <w:r>
        <w:rPr>
          <w:rFonts w:ascii="Times New Roman" w:hAnsi="Times New Roman" w:cs="Times New Roman"/>
          <w:sz w:val="28"/>
          <w:szCs w:val="28"/>
        </w:rPr>
        <w:t>.</w:t>
      </w:r>
    </w:p>
    <w:p w:rsidR="00233884" w:rsidRDefault="00233884" w:rsidP="00BF1521">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2.6.8. </w:t>
      </w:r>
      <w:r w:rsidR="00BF1521" w:rsidRPr="00BF1521">
        <w:rPr>
          <w:rFonts w:ascii="Times New Roman" w:hAnsi="Times New Roman" w:cs="Times New Roman"/>
          <w:sz w:val="28"/>
          <w:szCs w:val="28"/>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w:t>
      </w:r>
    </w:p>
    <w:p w:rsidR="00BF1521" w:rsidRPr="005E53B0" w:rsidRDefault="00BF1521" w:rsidP="00BF1521">
      <w:pPr>
        <w:pStyle w:val="af0"/>
        <w:ind w:firstLine="708"/>
        <w:jc w:val="both"/>
        <w:rPr>
          <w:rFonts w:ascii="Times New Roman" w:hAnsi="Times New Roman" w:cs="Times New Roman"/>
          <w:sz w:val="28"/>
          <w:szCs w:val="28"/>
        </w:rPr>
      </w:pPr>
      <w:r w:rsidRPr="005E53B0">
        <w:rPr>
          <w:rFonts w:ascii="Times New Roman" w:hAnsi="Times New Roman" w:cs="Times New Roman"/>
          <w:sz w:val="28"/>
          <w:szCs w:val="28"/>
        </w:rPr>
        <w:t>2.6.8.1. Документы, подтверждающие право на приобретение земельного участка, установленные законодательством Российской Федерации:</w:t>
      </w:r>
    </w:p>
    <w:p w:rsidR="00BF1521" w:rsidRPr="00116890" w:rsidRDefault="00BF1521" w:rsidP="00BF1521">
      <w:pPr>
        <w:pStyle w:val="af0"/>
        <w:ind w:firstLine="708"/>
        <w:jc w:val="both"/>
        <w:rPr>
          <w:rFonts w:ascii="Times New Roman" w:hAnsi="Times New Roman" w:cs="Times New Roman"/>
          <w:sz w:val="28"/>
          <w:szCs w:val="28"/>
        </w:rPr>
      </w:pPr>
      <w:r w:rsidRPr="00116890">
        <w:rPr>
          <w:rFonts w:ascii="Times New Roman" w:hAnsi="Times New Roman" w:cs="Times New Roman"/>
          <w:i/>
          <w:sz w:val="28"/>
          <w:szCs w:val="28"/>
        </w:rPr>
        <w:t xml:space="preserve">- </w:t>
      </w:r>
      <w:r w:rsidRPr="00116890">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w:t>
      </w:r>
    </w:p>
    <w:p w:rsidR="00BF1521" w:rsidRPr="00116890" w:rsidRDefault="00BF1521" w:rsidP="005E53B0">
      <w:pPr>
        <w:pStyle w:val="af0"/>
        <w:ind w:firstLine="708"/>
        <w:jc w:val="both"/>
        <w:rPr>
          <w:rFonts w:ascii="Times New Roman" w:hAnsi="Times New Roman" w:cs="Times New Roman"/>
          <w:sz w:val="28"/>
          <w:szCs w:val="28"/>
        </w:rPr>
      </w:pPr>
      <w:r w:rsidRPr="00116890">
        <w:rPr>
          <w:rFonts w:ascii="Times New Roman" w:hAnsi="Times New Roman" w:cs="Times New Roman"/>
          <w:sz w:val="28"/>
          <w:szCs w:val="28"/>
        </w:rPr>
        <w:t xml:space="preserve">- </w:t>
      </w:r>
      <w:r w:rsidRPr="005E53B0">
        <w:rPr>
          <w:rFonts w:ascii="Times New Roman" w:hAnsi="Times New Roman" w:cs="Times New Roman"/>
          <w:bCs/>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r w:rsidRPr="005E53B0">
        <w:rPr>
          <w:rFonts w:ascii="Times New Roman" w:hAnsi="Times New Roman" w:cs="Times New Roman"/>
          <w:sz w:val="28"/>
          <w:szCs w:val="28"/>
        </w:rPr>
        <w:t xml:space="preserve"> </w:t>
      </w:r>
      <w:r w:rsidRPr="00116890">
        <w:rPr>
          <w:rFonts w:ascii="Times New Roman" w:hAnsi="Times New Roman" w:cs="Times New Roman"/>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116890" w:rsidRPr="00116890" w:rsidRDefault="00116890" w:rsidP="005E53B0">
      <w:pPr>
        <w:pStyle w:val="af0"/>
        <w:ind w:firstLine="708"/>
        <w:jc w:val="both"/>
        <w:rPr>
          <w:rFonts w:ascii="Times New Roman" w:hAnsi="Times New Roman" w:cs="Times New Roman"/>
          <w:sz w:val="28"/>
          <w:szCs w:val="28"/>
        </w:rPr>
      </w:pPr>
      <w:r w:rsidRPr="00116890">
        <w:rPr>
          <w:rFonts w:ascii="Times New Roman" w:hAnsi="Times New Roman" w:cs="Times New Roman"/>
          <w:sz w:val="28"/>
          <w:szCs w:val="28"/>
        </w:rPr>
        <w:t xml:space="preserve">- </w:t>
      </w:r>
      <w:r w:rsidRPr="005E53B0">
        <w:rPr>
          <w:rFonts w:ascii="Times New Roman" w:hAnsi="Times New Roman" w:cs="Times New Roman"/>
          <w:sz w:val="28"/>
          <w:szCs w:val="28"/>
        </w:rPr>
        <w:t xml:space="preserve">Учредительные документы садоводческого, огороднического или дачного некоммерческого объединения граждан, подтверждающие право заявителя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E53B0">
        <w:rPr>
          <w:rFonts w:ascii="Times New Roman" w:hAnsi="Times New Roman" w:cs="Times New Roman"/>
          <w:iCs/>
          <w:sz w:val="28"/>
          <w:szCs w:val="28"/>
        </w:rPr>
        <w:t>Совета народных депутатов</w:t>
      </w:r>
      <w:r w:rsidRPr="005E53B0">
        <w:rPr>
          <w:rFonts w:ascii="Times New Roman" w:hAnsi="Times New Roman" w:cs="Times New Roman"/>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 решение исполнительного комитета о предоставлении земельного участка (выданное исполнительным комитетом Совета народных депутатов)</w:t>
      </w:r>
      <w:r w:rsidR="005E53B0" w:rsidRPr="005E53B0">
        <w:rPr>
          <w:rFonts w:ascii="Times New Roman" w:hAnsi="Times New Roman" w:cs="Times New Roman"/>
          <w:sz w:val="28"/>
          <w:szCs w:val="28"/>
        </w:rPr>
        <w:t xml:space="preserve"> </w:t>
      </w:r>
      <w:r w:rsidRPr="005E53B0">
        <w:rPr>
          <w:rFonts w:ascii="Times New Roman" w:hAnsi="Times New Roman" w:cs="Times New Roman"/>
          <w:sz w:val="28"/>
          <w:szCs w:val="28"/>
        </w:rPr>
        <w:t xml:space="preserve">действовать без доверенности от имени этого объединения: </w:t>
      </w:r>
      <w:r w:rsidRPr="00116890">
        <w:rPr>
          <w:rFonts w:ascii="Times New Roman" w:hAnsi="Times New Roman" w:cs="Times New Roman"/>
          <w:sz w:val="28"/>
          <w:szCs w:val="28"/>
        </w:rPr>
        <w:t>устав юридического лица,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116890" w:rsidRDefault="00116890" w:rsidP="005E53B0">
      <w:pPr>
        <w:pStyle w:val="af0"/>
        <w:ind w:firstLine="708"/>
        <w:rPr>
          <w:rFonts w:ascii="Times New Roman" w:hAnsi="Times New Roman" w:cs="Times New Roman"/>
          <w:sz w:val="28"/>
          <w:szCs w:val="28"/>
        </w:rPr>
      </w:pPr>
      <w:r w:rsidRPr="00116890">
        <w:rPr>
          <w:rFonts w:ascii="Times New Roman" w:hAnsi="Times New Roman" w:cs="Times New Roman"/>
          <w:sz w:val="28"/>
          <w:szCs w:val="28"/>
        </w:rPr>
        <w:t xml:space="preserve">- </w:t>
      </w:r>
      <w:r w:rsidRPr="005E53B0">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5E53B0" w:rsidRPr="005E53B0">
        <w:rPr>
          <w:rFonts w:ascii="Times New Roman" w:hAnsi="Times New Roman" w:cs="Times New Roman"/>
          <w:sz w:val="28"/>
          <w:szCs w:val="28"/>
        </w:rPr>
        <w:t xml:space="preserve"> </w:t>
      </w:r>
      <w:r w:rsidR="005E53B0">
        <w:rPr>
          <w:rFonts w:ascii="Times New Roman" w:hAnsi="Times New Roman" w:cs="Times New Roman"/>
          <w:i/>
          <w:sz w:val="28"/>
          <w:szCs w:val="28"/>
        </w:rPr>
        <w:t>а</w:t>
      </w:r>
      <w:r w:rsidRPr="00116890">
        <w:rPr>
          <w:rFonts w:ascii="Times New Roman" w:hAnsi="Times New Roman" w:cs="Times New Roman"/>
          <w:sz w:val="28"/>
          <w:szCs w:val="28"/>
        </w:rPr>
        <w:t>кт органа местного самоуправления о предоставлении земельного участка, переданный на постоянное хранение в муниципальный архив</w:t>
      </w:r>
      <w:r w:rsidR="005E53B0">
        <w:rPr>
          <w:rFonts w:ascii="Times New Roman" w:hAnsi="Times New Roman" w:cs="Times New Roman"/>
          <w:sz w:val="28"/>
          <w:szCs w:val="28"/>
        </w:rPr>
        <w:t>.</w:t>
      </w:r>
    </w:p>
    <w:p w:rsidR="005E53B0" w:rsidRDefault="005E53B0" w:rsidP="005E53B0">
      <w:pPr>
        <w:pStyle w:val="af0"/>
        <w:ind w:firstLine="708"/>
        <w:rPr>
          <w:rFonts w:ascii="Times New Roman" w:hAnsi="Times New Roman" w:cs="Times New Roman"/>
          <w:sz w:val="28"/>
          <w:szCs w:val="28"/>
        </w:rPr>
      </w:pPr>
      <w:r w:rsidRPr="005E53B0">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r>
        <w:rPr>
          <w:rFonts w:ascii="Times New Roman" w:hAnsi="Times New Roman" w:cs="Times New Roman"/>
          <w:sz w:val="28"/>
          <w:szCs w:val="28"/>
        </w:rPr>
        <w:t>.</w:t>
      </w:r>
    </w:p>
    <w:p w:rsidR="005E53B0" w:rsidRDefault="005E53B0" w:rsidP="004634A6">
      <w:pPr>
        <w:pStyle w:val="af0"/>
        <w:ind w:firstLine="708"/>
        <w:rPr>
          <w:rFonts w:ascii="Times New Roman" w:hAnsi="Times New Roman" w:cs="Times New Roman"/>
          <w:sz w:val="28"/>
          <w:szCs w:val="28"/>
        </w:rPr>
      </w:pPr>
      <w:r w:rsidRPr="004634A6">
        <w:rPr>
          <w:rFonts w:ascii="Times New Roman" w:hAnsi="Times New Roman" w:cs="Times New Roman"/>
          <w:sz w:val="28"/>
          <w:szCs w:val="28"/>
        </w:rPr>
        <w:t xml:space="preserve">- Выписка из ЕГРП о правах на приобретаемый земельный участок, либо </w:t>
      </w:r>
      <w:r w:rsidR="004634A6" w:rsidRPr="004634A6">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указанный земельный участок</w:t>
      </w:r>
      <w:r w:rsidR="004634A6">
        <w:rPr>
          <w:rFonts w:ascii="Times New Roman" w:hAnsi="Times New Roman" w:cs="Times New Roman"/>
          <w:sz w:val="28"/>
          <w:szCs w:val="28"/>
        </w:rPr>
        <w:t>.</w:t>
      </w:r>
    </w:p>
    <w:p w:rsidR="00920F6D" w:rsidRPr="00920F6D" w:rsidRDefault="00920F6D" w:rsidP="00920F6D">
      <w:pPr>
        <w:pStyle w:val="af0"/>
        <w:ind w:firstLine="708"/>
        <w:rPr>
          <w:rFonts w:ascii="Times New Roman" w:hAnsi="Times New Roman" w:cs="Times New Roman"/>
          <w:sz w:val="28"/>
          <w:szCs w:val="28"/>
        </w:rPr>
      </w:pPr>
      <w:r w:rsidRPr="00920F6D">
        <w:rPr>
          <w:rFonts w:ascii="Times New Roman" w:hAnsi="Times New Roman" w:cs="Times New Roman"/>
          <w:sz w:val="28"/>
          <w:szCs w:val="28"/>
        </w:rPr>
        <w:lastRenderedPageBreak/>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20F6D" w:rsidRPr="00920F6D" w:rsidRDefault="00920F6D" w:rsidP="00877FBF">
      <w:pPr>
        <w:pStyle w:val="af0"/>
        <w:ind w:firstLine="708"/>
        <w:rPr>
          <w:rFonts w:ascii="Times New Roman" w:hAnsi="Times New Roman" w:cs="Times New Roman"/>
          <w:sz w:val="28"/>
          <w:szCs w:val="28"/>
        </w:rPr>
      </w:pPr>
      <w:r w:rsidRPr="00920F6D">
        <w:rPr>
          <w:rFonts w:ascii="Times New Roman" w:hAnsi="Times New Roman" w:cs="Times New Roman"/>
          <w:sz w:val="28"/>
          <w:szCs w:val="28"/>
        </w:rPr>
        <w:t xml:space="preserve">а)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20F6D">
        <w:rPr>
          <w:rFonts w:ascii="Times New Roman" w:hAnsi="Times New Roman" w:cs="Times New Roman"/>
          <w:iCs/>
          <w:sz w:val="28"/>
          <w:szCs w:val="28"/>
        </w:rPr>
        <w:t>Совета народных депутатов</w:t>
      </w:r>
      <w:r w:rsidRPr="00920F6D">
        <w:rPr>
          <w:rFonts w:ascii="Times New Roman" w:hAnsi="Times New Roman" w:cs="Times New Roman"/>
          <w:sz w:val="28"/>
          <w:szCs w:val="28"/>
        </w:rPr>
        <w:t>),</w:t>
      </w:r>
    </w:p>
    <w:p w:rsidR="00920F6D" w:rsidRPr="00920F6D" w:rsidRDefault="00877FBF" w:rsidP="00877FBF">
      <w:pPr>
        <w:pStyle w:val="af0"/>
        <w:ind w:firstLine="708"/>
        <w:rPr>
          <w:rFonts w:ascii="Times New Roman" w:hAnsi="Times New Roman" w:cs="Times New Roman"/>
          <w:sz w:val="28"/>
          <w:szCs w:val="28"/>
        </w:rPr>
      </w:pPr>
      <w:r>
        <w:rPr>
          <w:rFonts w:ascii="Times New Roman" w:hAnsi="Times New Roman" w:cs="Times New Roman"/>
          <w:sz w:val="28"/>
          <w:szCs w:val="28"/>
        </w:rPr>
        <w:t>б</w:t>
      </w:r>
      <w:r w:rsidR="00920F6D" w:rsidRPr="00920F6D">
        <w:rPr>
          <w:rFonts w:ascii="Times New Roman" w:hAnsi="Times New Roman" w:cs="Times New Roman"/>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20F6D" w:rsidRPr="00920F6D" w:rsidRDefault="00920F6D" w:rsidP="00877FBF">
      <w:pPr>
        <w:pStyle w:val="af0"/>
        <w:ind w:firstLine="708"/>
        <w:rPr>
          <w:rFonts w:ascii="Times New Roman" w:hAnsi="Times New Roman" w:cs="Times New Roman"/>
          <w:sz w:val="28"/>
          <w:szCs w:val="28"/>
        </w:rPr>
      </w:pPr>
      <w:r w:rsidRPr="00920F6D">
        <w:rPr>
          <w:rFonts w:ascii="Times New Roman" w:hAnsi="Times New Roman" w:cs="Times New Roman"/>
          <w:sz w:val="28"/>
          <w:szCs w:val="28"/>
        </w:rPr>
        <w:t>в)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20F6D" w:rsidRPr="00920F6D" w:rsidRDefault="00920F6D" w:rsidP="00877FBF">
      <w:pPr>
        <w:pStyle w:val="af0"/>
        <w:ind w:firstLine="708"/>
        <w:rPr>
          <w:rFonts w:ascii="Times New Roman" w:hAnsi="Times New Roman" w:cs="Times New Roman"/>
          <w:sz w:val="28"/>
          <w:szCs w:val="28"/>
        </w:rPr>
      </w:pPr>
      <w:r w:rsidRPr="00920F6D">
        <w:rPr>
          <w:rFonts w:ascii="Times New Roman" w:hAnsi="Times New Roman" w:cs="Times New Roman"/>
          <w:sz w:val="28"/>
          <w:szCs w:val="28"/>
        </w:rPr>
        <w:t>г) Решение исполнительного комитета о предоставлении земельного участка (выданное исполнительным комитетом Совета народных депутатов)</w:t>
      </w:r>
    </w:p>
    <w:p w:rsidR="00920F6D" w:rsidRDefault="00920F6D" w:rsidP="00877FBF">
      <w:pPr>
        <w:pStyle w:val="af0"/>
        <w:ind w:firstLine="708"/>
        <w:rPr>
          <w:rFonts w:ascii="Times New Roman" w:hAnsi="Times New Roman" w:cs="Times New Roman"/>
          <w:sz w:val="28"/>
          <w:szCs w:val="28"/>
        </w:rPr>
      </w:pPr>
      <w:r w:rsidRPr="00920F6D">
        <w:rPr>
          <w:rFonts w:ascii="Times New Roman" w:hAnsi="Times New Roman" w:cs="Times New Roman"/>
          <w:sz w:val="28"/>
          <w:szCs w:val="28"/>
        </w:rPr>
        <w:t>д) Акт органа местного самоуправления о предоставлении земельного участка, переданный на постоянное хранение в муниципальный архив</w:t>
      </w:r>
    </w:p>
    <w:p w:rsidR="00920F6D" w:rsidRDefault="00920F6D" w:rsidP="00920F6D">
      <w:pPr>
        <w:pStyle w:val="af0"/>
        <w:ind w:firstLine="708"/>
        <w:rPr>
          <w:rFonts w:ascii="Times New Roman" w:hAnsi="Times New Roman" w:cs="Times New Roman"/>
          <w:sz w:val="28"/>
          <w:szCs w:val="28"/>
        </w:rPr>
      </w:pPr>
      <w:r w:rsidRPr="00920F6D">
        <w:rPr>
          <w:rFonts w:ascii="Times New Roman" w:hAnsi="Times New Roman" w:cs="Times New Roman"/>
          <w:sz w:val="28"/>
          <w:szCs w:val="28"/>
        </w:rPr>
        <w:t>- Кадастровый паспорт испрашиваемого земельного участка или кадастровая выписка об испрашиваемом земельном участке</w:t>
      </w:r>
      <w:r>
        <w:rPr>
          <w:rFonts w:ascii="Times New Roman" w:hAnsi="Times New Roman" w:cs="Times New Roman"/>
          <w:sz w:val="28"/>
          <w:szCs w:val="28"/>
        </w:rPr>
        <w:t>;</w:t>
      </w:r>
    </w:p>
    <w:p w:rsidR="00920F6D" w:rsidRDefault="00920F6D" w:rsidP="00920F6D">
      <w:pPr>
        <w:pStyle w:val="af0"/>
        <w:ind w:firstLine="708"/>
        <w:rPr>
          <w:rFonts w:ascii="Times New Roman" w:hAnsi="Times New Roman" w:cs="Times New Roman"/>
          <w:sz w:val="28"/>
          <w:szCs w:val="28"/>
        </w:rPr>
      </w:pPr>
      <w:r w:rsidRPr="00920F6D">
        <w:rPr>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rFonts w:ascii="Times New Roman" w:hAnsi="Times New Roman" w:cs="Times New Roman"/>
          <w:sz w:val="28"/>
          <w:szCs w:val="28"/>
        </w:rPr>
        <w:t>.</w:t>
      </w:r>
    </w:p>
    <w:p w:rsidR="00067294" w:rsidRPr="00593AF5" w:rsidRDefault="00067294" w:rsidP="00920F6D">
      <w:pPr>
        <w:pStyle w:val="af0"/>
        <w:ind w:firstLine="708"/>
        <w:rPr>
          <w:rFonts w:ascii="Times New Roman" w:hAnsi="Times New Roman" w:cs="Times New Roman"/>
          <w:sz w:val="28"/>
          <w:szCs w:val="28"/>
        </w:rPr>
      </w:pPr>
      <w:r w:rsidRPr="00593AF5">
        <w:rPr>
          <w:rFonts w:ascii="Times New Roman" w:hAnsi="Times New Roman" w:cs="Times New Roman"/>
          <w:sz w:val="28"/>
          <w:szCs w:val="28"/>
        </w:rPr>
        <w:t>2.6.9.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а)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б) договор купли-продажи (удостоверенный нотариусом),</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в) договор дарения (удостоверенный нотариусом),</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г) договор мены (удостоверенный нотариусом),</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д) договор ренты (удостоверенный нотариусом),</w:t>
      </w:r>
    </w:p>
    <w:p w:rsidR="00067294" w:rsidRPr="00593AF5" w:rsidRDefault="00067294"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е) договор пожизненного содержания с иждивением (удостоверенный нотариусом),</w:t>
      </w:r>
    </w:p>
    <w:p w:rsidR="00067294"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ж) решение суда о признании права на объект, решение суда о признании права на объект,</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з) свидетельство о праве на наследство по закону (выданное нотариусом),</w:t>
      </w:r>
    </w:p>
    <w:p w:rsidR="00067294"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и) свидетельство о праве на наследство по завещанию (выданное нотариусом)</w:t>
      </w:r>
    </w:p>
    <w:p w:rsidR="00B80398" w:rsidRPr="00593AF5" w:rsidRDefault="00B80398" w:rsidP="00B80398">
      <w:pPr>
        <w:pStyle w:val="af0"/>
        <w:rPr>
          <w:rFonts w:ascii="Times New Roman" w:hAnsi="Times New Roman" w:cs="Times New Roman"/>
          <w:sz w:val="28"/>
          <w:szCs w:val="28"/>
        </w:rPr>
      </w:pPr>
      <w:r w:rsidRPr="00593AF5">
        <w:rPr>
          <w:rFonts w:ascii="Times New Roman" w:hAnsi="Times New Roman" w:cs="Times New Roman"/>
          <w:sz w:val="28"/>
          <w:szCs w:val="28"/>
        </w:rPr>
        <w:t>или</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lastRenderedPageBreak/>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xml:space="preserve">а) решение суда о признании права на объект, </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xml:space="preserve">б) свидетельство о праве на наследство по закону (выданное нотариусом), </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в) свидетельство о праве на наследство по завещанию (выданное нотариусом)</w:t>
      </w:r>
    </w:p>
    <w:p w:rsidR="00B80398" w:rsidRPr="00593AF5" w:rsidRDefault="00B80398"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Кадастровый паспорт испрашиваемого земельного участка или кадастровая выписка об испрашиваемом земельном участке</w:t>
      </w:r>
      <w:r w:rsidR="000C7A69" w:rsidRPr="00593AF5">
        <w:rPr>
          <w:rFonts w:ascii="Times New Roman" w:hAnsi="Times New Roman" w:cs="Times New Roman"/>
          <w:sz w:val="28"/>
          <w:szCs w:val="28"/>
        </w:rPr>
        <w:t>;</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80398"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2.6.10.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а)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б) договор купли-продажи (удостоверенный нотариусом),</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в) договор дарения (удостоверенный нотариусом),</w:t>
      </w:r>
    </w:p>
    <w:p w:rsidR="000C7A69" w:rsidRPr="00593AF5" w:rsidRDefault="000C7A69" w:rsidP="00593AF5">
      <w:pPr>
        <w:pStyle w:val="af0"/>
        <w:ind w:firstLine="708"/>
        <w:rPr>
          <w:rFonts w:ascii="Times New Roman" w:hAnsi="Times New Roman" w:cs="Times New Roman"/>
          <w:sz w:val="28"/>
          <w:szCs w:val="28"/>
        </w:rPr>
      </w:pPr>
      <w:r w:rsidRPr="00593AF5">
        <w:rPr>
          <w:rFonts w:ascii="Times New Roman" w:hAnsi="Times New Roman" w:cs="Times New Roman"/>
          <w:sz w:val="28"/>
          <w:szCs w:val="28"/>
        </w:rPr>
        <w:t>г) договор мены (удостоверенный нотариусом),</w:t>
      </w:r>
    </w:p>
    <w:p w:rsidR="000C7A69" w:rsidRPr="00593AF5" w:rsidRDefault="000C7A69"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д) решение суда о признании права на объект</w:t>
      </w:r>
    </w:p>
    <w:p w:rsidR="008908E3" w:rsidRPr="00593AF5" w:rsidRDefault="008908E3"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Выписка из ЕГРП о правах на объекты недвижимого имущества, расположенные на земельном участке</w:t>
      </w:r>
    </w:p>
    <w:p w:rsidR="008856DC" w:rsidRPr="00593AF5" w:rsidRDefault="008908E3"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Кадастровый паспорт испрашиваемого земельного участка или кадастровая выписка об испрашиваемом земельном участке;</w:t>
      </w:r>
    </w:p>
    <w:p w:rsidR="008908E3" w:rsidRPr="00593AF5" w:rsidRDefault="008908E3"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908E3" w:rsidRPr="00593AF5" w:rsidRDefault="008908E3"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xml:space="preserve">- </w:t>
      </w:r>
      <w:r w:rsidR="008856DC" w:rsidRPr="00593AF5">
        <w:rPr>
          <w:rFonts w:ascii="Times New Roman" w:hAnsi="Times New Roman" w:cs="Times New Roman"/>
          <w:sz w:val="28"/>
          <w:szCs w:val="28"/>
        </w:rPr>
        <w:t>выписка из ЕГРЮЛ о юридическом лице.</w:t>
      </w:r>
    </w:p>
    <w:p w:rsidR="008856DC" w:rsidRPr="00593AF5" w:rsidRDefault="008856DC"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2.6.11.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8856DC" w:rsidRPr="00593AF5" w:rsidRDefault="008856DC"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Удостоверение</w:t>
      </w:r>
    </w:p>
    <w:p w:rsidR="008856DC" w:rsidRPr="00593AF5" w:rsidRDefault="008856DC"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Кадастровый паспорт испрашиваемого земельного участка или кадастровая выписка об испрашиваемом земельном участке</w:t>
      </w:r>
    </w:p>
    <w:p w:rsidR="008856DC" w:rsidRPr="00593AF5" w:rsidRDefault="008856DC"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C593F" w:rsidRPr="00593AF5" w:rsidRDefault="001376CC"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lastRenderedPageBreak/>
        <w:t>2.6.12. Документ, подтверждающий полномочия представителя представителя заявителя, в случае,</w:t>
      </w:r>
      <w:r w:rsidR="0019682F" w:rsidRPr="00593AF5">
        <w:rPr>
          <w:rFonts w:ascii="Times New Roman" w:hAnsi="Times New Roman" w:cs="Times New Roman"/>
          <w:sz w:val="28"/>
          <w:szCs w:val="28"/>
        </w:rPr>
        <w:t xml:space="preserve"> если с заявлением о предоставлении земельного участка обращается представитель заявителя:</w:t>
      </w:r>
    </w:p>
    <w:p w:rsidR="002C593F"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Для представителей физического лица:</w:t>
      </w:r>
    </w:p>
    <w:p w:rsidR="008908E3"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а) Доверенность, оформленная в установленном законом порядке, на представление интересов заявителя</w:t>
      </w:r>
    </w:p>
    <w:p w:rsidR="002C593F"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б) Свидетельство о рождении</w:t>
      </w:r>
    </w:p>
    <w:p w:rsidR="002C593F"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в) Свидетельство об усыновлении</w:t>
      </w:r>
    </w:p>
    <w:p w:rsidR="002C593F"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г) Акт органа опеки и попечительства о назначении опекуна или попечителя</w:t>
      </w:r>
    </w:p>
    <w:p w:rsidR="002C593F" w:rsidRPr="00593AF5" w:rsidRDefault="002C593F"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xml:space="preserve">- Для представителей юридического лица: </w:t>
      </w:r>
    </w:p>
    <w:p w:rsidR="00142418" w:rsidRPr="00593AF5" w:rsidRDefault="00142418"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а) Доверенность, оформленная в установленном законом порядке, на представление интересов заявителя</w:t>
      </w:r>
    </w:p>
    <w:p w:rsidR="005E53B0" w:rsidRPr="00593AF5" w:rsidRDefault="00142418"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 xml:space="preserve">б)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142418" w:rsidRPr="00593AF5" w:rsidRDefault="00142418" w:rsidP="00142418">
      <w:pPr>
        <w:pStyle w:val="af0"/>
        <w:rPr>
          <w:rFonts w:ascii="Times New Roman" w:hAnsi="Times New Roman" w:cs="Times New Roman"/>
          <w:sz w:val="28"/>
          <w:szCs w:val="28"/>
        </w:rPr>
      </w:pPr>
      <w:r w:rsidRPr="00593AF5">
        <w:rPr>
          <w:rFonts w:ascii="Times New Roman" w:hAnsi="Times New Roman" w:cs="Times New Roman"/>
          <w:sz w:val="28"/>
          <w:szCs w:val="28"/>
        </w:rPr>
        <w:t>- Документ, удостоверяющий  личность заявителя или  представителя заявителя:</w:t>
      </w:r>
    </w:p>
    <w:p w:rsidR="00142418" w:rsidRPr="00593AF5" w:rsidRDefault="00142418"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а)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5E53B0" w:rsidRPr="00593AF5" w:rsidRDefault="00142418" w:rsidP="00142418">
      <w:pPr>
        <w:pStyle w:val="af0"/>
        <w:ind w:firstLine="708"/>
        <w:rPr>
          <w:rFonts w:ascii="Times New Roman" w:hAnsi="Times New Roman" w:cs="Times New Roman"/>
          <w:sz w:val="28"/>
          <w:szCs w:val="28"/>
        </w:rPr>
      </w:pPr>
      <w:r w:rsidRPr="00593AF5">
        <w:rPr>
          <w:rFonts w:ascii="Times New Roman" w:hAnsi="Times New Roman" w:cs="Times New Roman"/>
          <w:sz w:val="28"/>
          <w:szCs w:val="28"/>
        </w:rPr>
        <w:t>б) Временное удостоверение личности (для граждан Российской Федерации)</w:t>
      </w:r>
    </w:p>
    <w:p w:rsidR="00116890" w:rsidRPr="00593AF5" w:rsidRDefault="00142418" w:rsidP="00116890">
      <w:pPr>
        <w:pStyle w:val="af0"/>
        <w:rPr>
          <w:rFonts w:ascii="Times New Roman" w:hAnsi="Times New Roman" w:cs="Times New Roman"/>
          <w:sz w:val="28"/>
          <w:szCs w:val="28"/>
        </w:rPr>
      </w:pPr>
      <w:r w:rsidRPr="00593AF5">
        <w:rPr>
          <w:rFonts w:ascii="Times New Roman" w:hAnsi="Times New Roman" w:cs="Times New Roman"/>
          <w:sz w:val="28"/>
          <w:szCs w:val="28"/>
        </w:rPr>
        <w:t>- Согласие супруга (в случае приобретения земельного участка в собственность одним из супругов)</w:t>
      </w:r>
    </w:p>
    <w:p w:rsidR="008B5022" w:rsidRDefault="008B5022" w:rsidP="00142418">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184AFF" w:rsidRDefault="003D4D88" w:rsidP="00E61225">
      <w:pPr>
        <w:ind w:firstLine="567"/>
        <w:jc w:val="both"/>
        <w:rPr>
          <w:bCs/>
          <w:szCs w:val="28"/>
        </w:rPr>
      </w:pPr>
      <w:r w:rsidRPr="00E61225">
        <w:rPr>
          <w:color w:val="000000" w:themeColor="text1"/>
          <w:szCs w:val="28"/>
        </w:rPr>
        <w:t xml:space="preserve">2.8. </w:t>
      </w:r>
      <w:r w:rsidR="00E61225" w:rsidRPr="00184AFF">
        <w:rPr>
          <w:bCs/>
          <w:szCs w:val="28"/>
        </w:rPr>
        <w:t>Основания для отказа в предоставлении муниципальной услуги являются:</w:t>
      </w:r>
    </w:p>
    <w:p w:rsidR="00E61225" w:rsidRDefault="00FF61C8" w:rsidP="00E61225">
      <w:pPr>
        <w:pStyle w:val="ConsPlusNormal"/>
        <w:ind w:firstLine="540"/>
        <w:jc w:val="both"/>
      </w:pPr>
      <w:r>
        <w:t>-</w:t>
      </w:r>
      <w:r w:rsidR="00E61225">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00E61225">
        <w:lastRenderedPageBreak/>
        <w:t>исключением случаев, если с заявлением о предоставлении земельного участка обратился обладатель данных прав;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00E61225" w:rsidRPr="00FF61C8">
          <w:rPr>
            <w:color w:val="000000" w:themeColor="text1"/>
          </w:rPr>
          <w:t>пунктом 3 статьи 39.36</w:t>
        </w:r>
      </w:hyperlink>
      <w:r>
        <w:rPr>
          <w:color w:val="000000" w:themeColor="text1"/>
        </w:rPr>
        <w:t>Земельного кодекса Российской Федерации</w:t>
      </w:r>
      <w:r w:rsidR="00E61225">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w:t>
      </w:r>
    </w:p>
    <w:p w:rsidR="00E61225" w:rsidRDefault="00CC639B" w:rsidP="00E61225">
      <w:pPr>
        <w:pStyle w:val="ConsPlusNormal"/>
        <w:ind w:firstLine="540"/>
        <w:jc w:val="both"/>
      </w:pPr>
      <w:r>
        <w:t>-</w:t>
      </w:r>
      <w:r w:rsidR="00E61225">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E61225">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E61225" w:rsidRDefault="00CC639B" w:rsidP="00E61225">
      <w:pPr>
        <w:pStyle w:val="ConsPlusNormal"/>
        <w:ind w:firstLine="540"/>
        <w:jc w:val="both"/>
      </w:pPr>
      <w:r>
        <w:t>-</w:t>
      </w:r>
      <w:r w:rsidR="00E61225">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1225" w:rsidRDefault="00CC639B" w:rsidP="00E61225">
      <w:pPr>
        <w:pStyle w:val="ConsPlusNormal"/>
        <w:ind w:firstLine="540"/>
        <w:jc w:val="both"/>
      </w:pPr>
      <w:r>
        <w:t xml:space="preserve">- </w:t>
      </w:r>
      <w:r w:rsidR="00E61225">
        <w:t>предоставление земельного участка на заявленном виде прав не допускается;</w:t>
      </w:r>
    </w:p>
    <w:p w:rsidR="00E61225" w:rsidRDefault="00CC639B" w:rsidP="00CC639B">
      <w:pPr>
        <w:pStyle w:val="ConsPlusNormal"/>
        <w:ind w:firstLine="540"/>
        <w:jc w:val="both"/>
      </w:pPr>
      <w:r>
        <w:t xml:space="preserve">- </w:t>
      </w:r>
      <w:r w:rsidR="00E61225">
        <w:t>в отношении земельного участка, указанного в заявлении о его предоставлении, не установлен вид разрешенного использования;</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не отнесен к определенной категории земель;</w:t>
      </w:r>
    </w:p>
    <w:p w:rsidR="00E61225" w:rsidRDefault="00CC639B" w:rsidP="00E61225">
      <w:pPr>
        <w:pStyle w:val="ConsPlusNormal"/>
        <w:ind w:firstLine="540"/>
        <w:jc w:val="both"/>
      </w:pPr>
      <w:r>
        <w:t>-</w:t>
      </w:r>
      <w:r w:rsidR="00E61225">
        <w:t xml:space="preserve"> границы земельного участка, указанного в заявлении</w:t>
      </w:r>
      <w:r w:rsidR="00A62949">
        <w:t>,</w:t>
      </w:r>
      <w:r w:rsidR="00E61225">
        <w:t xml:space="preserve"> о его предоставлении, подлежат уточнению в соответствии с Федеральным </w:t>
      </w:r>
      <w:hyperlink r:id="rId19" w:history="1">
        <w:r w:rsidR="00E61225" w:rsidRPr="00542B6A">
          <w:rPr>
            <w:color w:val="000000" w:themeColor="text1"/>
          </w:rPr>
          <w:t>законом</w:t>
        </w:r>
      </w:hyperlink>
      <w:r w:rsidR="00E61225">
        <w:t xml:space="preserve"> "О государственном кадастре недвижимости"</w:t>
      </w:r>
      <w:r w:rsidR="00A62949">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D95A6F">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D95A6F">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lastRenderedPageBreak/>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D95A6F">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Pr="002739C8">
        <w:rPr>
          <w:szCs w:val="28"/>
          <w:lang w:eastAsia="ar-SA"/>
        </w:rPr>
        <w:t xml:space="preserve">заключение договоров </w:t>
      </w:r>
      <w:r w:rsidR="00A62949">
        <w:rPr>
          <w:szCs w:val="28"/>
          <w:lang w:eastAsia="ar-SA"/>
        </w:rPr>
        <w:t xml:space="preserve">купли – продажи земельного участка, договоров </w:t>
      </w:r>
      <w:r w:rsidRPr="002739C8">
        <w:rPr>
          <w:szCs w:val="28"/>
          <w:lang w:eastAsia="ar-SA"/>
        </w:rPr>
        <w:t>аренды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3D4D88" w:rsidRDefault="003D4D88" w:rsidP="006E6F60">
      <w:pPr>
        <w:ind w:firstLine="567"/>
        <w:jc w:val="both"/>
        <w:rPr>
          <w:rStyle w:val="num4"/>
          <w:color w:val="2D3038"/>
          <w:szCs w:val="28"/>
        </w:rPr>
      </w:pPr>
      <w:r w:rsidRPr="002739C8">
        <w:rPr>
          <w:szCs w:val="28"/>
        </w:rPr>
        <w:lastRenderedPageBreak/>
        <w:t>2.1</w:t>
      </w:r>
      <w:r w:rsidR="00D95A6F">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D95A6F" w:rsidP="00266994">
      <w:pPr>
        <w:ind w:firstLine="709"/>
        <w:jc w:val="both"/>
        <w:rPr>
          <w:szCs w:val="28"/>
        </w:rPr>
      </w:pPr>
      <w:r>
        <w:rPr>
          <w:szCs w:val="28"/>
        </w:rPr>
        <w:t>2.14</w:t>
      </w:r>
      <w:r w:rsidR="003D4D88"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2E1CAA">
        <w:rPr>
          <w:b/>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lastRenderedPageBreak/>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предоставлении земельного участка в собственность </w:t>
      </w:r>
      <w:r w:rsidR="00593AF5">
        <w:rPr>
          <w:szCs w:val="28"/>
        </w:rPr>
        <w:t>бесплатно</w:t>
      </w:r>
      <w:r>
        <w:rPr>
          <w:szCs w:val="28"/>
        </w:rPr>
        <w:t xml:space="preserve">, </w:t>
      </w:r>
      <w:r w:rsidRPr="00983579">
        <w:rPr>
          <w:szCs w:val="28"/>
        </w:rPr>
        <w:t>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 xml:space="preserve">предоставлении земельного участка в собственность </w:t>
      </w:r>
      <w:r w:rsidR="00593AF5">
        <w:t xml:space="preserve">бесплатно </w:t>
      </w:r>
      <w:r w:rsidRPr="00983579">
        <w:t xml:space="preserve">заполняется в простой письменной форме по форме, указанной в приложении № </w:t>
      </w:r>
      <w:r w:rsidR="004268F1">
        <w:t>1</w:t>
      </w:r>
      <w:r w:rsidR="004268F1">
        <w:tab/>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w:t>
      </w:r>
      <w:r w:rsidRPr="00983579">
        <w:rPr>
          <w:color w:val="000000"/>
          <w:szCs w:val="28"/>
        </w:rPr>
        <w:lastRenderedPageBreak/>
        <w:t>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4268F1">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lastRenderedPageBreak/>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предоставлении земельного участка в собственность </w:t>
      </w:r>
      <w:r w:rsidR="0097131A">
        <w:rPr>
          <w:sz w:val="28"/>
          <w:szCs w:val="28"/>
        </w:rPr>
        <w:t>бесплатно</w:t>
      </w:r>
      <w:r w:rsidR="00E64255">
        <w:rPr>
          <w:sz w:val="28"/>
          <w:szCs w:val="28"/>
        </w:rPr>
        <w:t xml:space="preserve">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lastRenderedPageBreak/>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w:t>
      </w:r>
      <w:r w:rsidR="004268F1">
        <w:t xml:space="preserve"> </w:t>
      </w:r>
      <w:r w:rsidRPr="00983579">
        <w:t>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2B7775" w:rsidP="00853696">
      <w:pPr>
        <w:autoSpaceDE w:val="0"/>
        <w:autoSpaceDN w:val="0"/>
        <w:adjustRightInd w:val="0"/>
        <w:spacing w:after="120"/>
        <w:ind w:firstLine="708"/>
        <w:rPr>
          <w:szCs w:val="28"/>
        </w:rPr>
      </w:pPr>
      <w:r w:rsidRPr="00CA4AC7">
        <w:rPr>
          <w:szCs w:val="28"/>
        </w:rPr>
        <w:t>3.2.3. Р</w:t>
      </w:r>
      <w:r w:rsidR="00CA4AC7" w:rsidRPr="00CA4AC7">
        <w:rPr>
          <w:szCs w:val="28"/>
        </w:rPr>
        <w:t>ассмотрение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Зарегистрированное заявление является юридическим фактом для начала рассмотрения заявления.</w:t>
      </w:r>
    </w:p>
    <w:p w:rsidR="006E3E98" w:rsidRPr="002E1CAA" w:rsidRDefault="004A3FAA" w:rsidP="002E1CAA">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3FAA" w:rsidRDefault="004A3FAA" w:rsidP="004A3FAA">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3FAA" w:rsidRDefault="004A3FAA" w:rsidP="003442F1">
      <w:pPr>
        <w:ind w:firstLine="709"/>
        <w:jc w:val="both"/>
        <w:rPr>
          <w:szCs w:val="28"/>
        </w:rPr>
      </w:pPr>
      <w:r>
        <w:rPr>
          <w:szCs w:val="28"/>
        </w:rPr>
        <w:t xml:space="preserve">Заведующий отделом накладывает резолюцию на заявлении об исполнении заявления одному из Специалистов отдела, уполномоченных на </w:t>
      </w:r>
      <w:r w:rsidR="003442F1">
        <w:rPr>
          <w:szCs w:val="28"/>
        </w:rPr>
        <w:t>выполнение муниципальной услуги</w:t>
      </w:r>
      <w:r>
        <w:rPr>
          <w:szCs w:val="28"/>
        </w:rPr>
        <w:t>.</w:t>
      </w:r>
    </w:p>
    <w:p w:rsidR="004A3FAA" w:rsidRDefault="004A3FAA" w:rsidP="004A3FAA">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3FAA" w:rsidRDefault="004A3FAA" w:rsidP="004A3FAA">
      <w:pPr>
        <w:pStyle w:val="ConsPlusNormal"/>
        <w:ind w:firstLine="709"/>
        <w:jc w:val="both"/>
      </w:pPr>
      <w:r>
        <w:t>Должностное лицо Администрации, уполномоченное на</w:t>
      </w:r>
      <w:r w:rsidR="003442F1">
        <w:t xml:space="preserve"> выполнение муниципальной услуги</w:t>
      </w:r>
      <w:r>
        <w:t>,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w:t>
      </w:r>
      <w:r w:rsidR="003442F1">
        <w:t>огласовывает с Заведующим отдела</w:t>
      </w:r>
      <w:r>
        <w:t xml:space="preserve">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w:t>
      </w:r>
      <w:r w:rsidR="00F756EA">
        <w:t xml:space="preserve">далее - </w:t>
      </w:r>
      <w:r>
        <w:t>специалист по правовым вопросам). Максимальный срок выполнения данного действия составляет 2 рабочих дня.</w:t>
      </w:r>
    </w:p>
    <w:p w:rsidR="004A3FAA" w:rsidRDefault="00F756EA" w:rsidP="004A3FAA">
      <w:pPr>
        <w:pStyle w:val="ConsPlusNormal"/>
        <w:ind w:firstLine="709"/>
        <w:jc w:val="both"/>
      </w:pPr>
      <w:r>
        <w:t>С</w:t>
      </w:r>
      <w:r w:rsidR="004A3FAA">
        <w:t xml:space="preserve">пециалист по правовым вопросам проводит юридическую экспертизу документов согласно действующего законодательству. Если документы </w:t>
      </w:r>
      <w:r w:rsidR="004A3FAA">
        <w:lastRenderedPageBreak/>
        <w:t>соответствуют действующему законодательству, специалист по правовым вопросам с</w:t>
      </w:r>
      <w:r>
        <w:t xml:space="preserve">огласовывает </w:t>
      </w:r>
      <w:r w:rsidR="004A3FAA">
        <w:t>проект постановления (мотивированн</w:t>
      </w:r>
      <w:r>
        <w:t>ый</w:t>
      </w:r>
      <w:r w:rsidR="004A3FAA">
        <w:t xml:space="preserve">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4A3FAA" w:rsidRDefault="004A3FAA" w:rsidP="004A3FAA">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4A3FAA" w:rsidRPr="004A3FAA" w:rsidRDefault="004A3FAA" w:rsidP="004A3FAA">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2B7775">
      <w:pPr>
        <w:pStyle w:val="af"/>
        <w:spacing w:before="0" w:beforeAutospacing="0" w:after="0" w:afterAutospacing="0"/>
        <w:ind w:firstLine="709"/>
        <w:jc w:val="both"/>
        <w:rPr>
          <w:sz w:val="28"/>
          <w:szCs w:val="28"/>
        </w:rPr>
      </w:pPr>
      <w:r w:rsidRPr="00983579">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проекты постановлени</w:t>
      </w:r>
      <w:r w:rsidR="00BB21CF">
        <w:rPr>
          <w:sz w:val="28"/>
          <w:szCs w:val="28"/>
        </w:rPr>
        <w:t>й</w:t>
      </w:r>
      <w:r w:rsidR="008C0126">
        <w:rPr>
          <w:sz w:val="28"/>
          <w:szCs w:val="28"/>
        </w:rPr>
        <w:t xml:space="preserve"> о предоставлении</w:t>
      </w:r>
      <w:r w:rsidR="00BB21CF">
        <w:rPr>
          <w:sz w:val="28"/>
          <w:szCs w:val="28"/>
        </w:rPr>
        <w:t>:</w:t>
      </w:r>
    </w:p>
    <w:p w:rsidR="00BB21CF" w:rsidRDefault="00BB21CF" w:rsidP="002B7775">
      <w:pPr>
        <w:pStyle w:val="af"/>
        <w:spacing w:before="0" w:beforeAutospacing="0" w:after="0" w:afterAutospacing="0"/>
        <w:ind w:firstLine="709"/>
        <w:jc w:val="both"/>
        <w:rPr>
          <w:sz w:val="28"/>
          <w:szCs w:val="28"/>
        </w:rPr>
      </w:pPr>
      <w:r>
        <w:rPr>
          <w:sz w:val="28"/>
          <w:szCs w:val="28"/>
        </w:rPr>
        <w:t xml:space="preserve">- в собственность </w:t>
      </w:r>
      <w:r w:rsidR="0097131A">
        <w:rPr>
          <w:sz w:val="28"/>
          <w:szCs w:val="28"/>
        </w:rPr>
        <w:t>бесплатно</w:t>
      </w:r>
      <w:r w:rsidR="00265E6C">
        <w:rPr>
          <w:sz w:val="28"/>
          <w:szCs w:val="28"/>
        </w:rPr>
        <w:t>земельного участка.</w:t>
      </w:r>
    </w:p>
    <w:p w:rsidR="002B7775" w:rsidRPr="00983579" w:rsidRDefault="002B7775" w:rsidP="002B7775">
      <w:pPr>
        <w:pStyle w:val="ConsPlusNormal"/>
        <w:ind w:firstLine="709"/>
        <w:jc w:val="both"/>
      </w:pPr>
      <w:r w:rsidRPr="00983579">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по анализу поступивших документов  являются:</w:t>
      </w:r>
    </w:p>
    <w:p w:rsidR="002D408D" w:rsidRDefault="002D408D" w:rsidP="002D408D">
      <w:pPr>
        <w:pStyle w:val="af"/>
        <w:spacing w:before="0" w:beforeAutospacing="0" w:after="0" w:afterAutospacing="0"/>
        <w:ind w:firstLine="709"/>
        <w:jc w:val="both"/>
        <w:rPr>
          <w:sz w:val="28"/>
          <w:szCs w:val="28"/>
        </w:rPr>
      </w:pPr>
      <w:r>
        <w:rPr>
          <w:sz w:val="28"/>
          <w:szCs w:val="28"/>
        </w:rPr>
        <w:t xml:space="preserve">- проект постановления о предоставлении в собственность </w:t>
      </w:r>
      <w:r w:rsidR="0097131A">
        <w:rPr>
          <w:sz w:val="28"/>
          <w:szCs w:val="28"/>
        </w:rPr>
        <w:t xml:space="preserve">бесплатно </w:t>
      </w:r>
      <w:r>
        <w:rPr>
          <w:sz w:val="28"/>
          <w:szCs w:val="28"/>
        </w:rPr>
        <w:t>земельного участка;</w:t>
      </w:r>
    </w:p>
    <w:p w:rsidR="002B7775" w:rsidRPr="00983579" w:rsidRDefault="002B7775" w:rsidP="002B7775">
      <w:pPr>
        <w:pStyle w:val="ConsPlusNormal"/>
        <w:ind w:firstLine="709"/>
        <w:jc w:val="both"/>
      </w:pPr>
      <w:r w:rsidRPr="00983579">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Способом фиксации результата выполнения административного действия является:</w:t>
      </w:r>
    </w:p>
    <w:p w:rsidR="002B7775" w:rsidRPr="008C0126" w:rsidRDefault="002B7775" w:rsidP="008C0126">
      <w:pPr>
        <w:pStyle w:val="af"/>
        <w:spacing w:before="0" w:beforeAutospacing="0" w:after="0" w:afterAutospacing="0"/>
        <w:ind w:firstLine="709"/>
        <w:jc w:val="both"/>
        <w:rPr>
          <w:sz w:val="28"/>
          <w:szCs w:val="28"/>
        </w:rPr>
      </w:pPr>
      <w:r w:rsidRPr="008C0126">
        <w:rPr>
          <w:sz w:val="28"/>
          <w:szCs w:val="28"/>
        </w:rPr>
        <w:t xml:space="preserve">- подготовка проекта </w:t>
      </w:r>
      <w:r w:rsidR="008C0126" w:rsidRPr="008C0126">
        <w:rPr>
          <w:sz w:val="28"/>
          <w:szCs w:val="28"/>
        </w:rPr>
        <w:t>постановлени</w:t>
      </w:r>
      <w:r w:rsidR="008C0126">
        <w:rPr>
          <w:sz w:val="28"/>
          <w:szCs w:val="28"/>
        </w:rPr>
        <w:t>я о предоставлении в собственность</w:t>
      </w:r>
      <w:r w:rsidR="003F19C7">
        <w:rPr>
          <w:sz w:val="28"/>
          <w:szCs w:val="28"/>
        </w:rPr>
        <w:t xml:space="preserve"> бесплатно </w:t>
      </w:r>
      <w:r w:rsidR="008C0126">
        <w:rPr>
          <w:sz w:val="28"/>
          <w:szCs w:val="28"/>
        </w:rPr>
        <w:t>земельного участка.</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E49F9"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 xml:space="preserve">Основанием для начала процедуры </w:t>
      </w:r>
      <w:r w:rsidR="002D5329">
        <w:t xml:space="preserve">предоставления земельного участка </w:t>
      </w:r>
      <w:r w:rsidRPr="00983579">
        <w:t>и подготовки постановлени</w:t>
      </w:r>
      <w:r w:rsidR="002D5329">
        <w:t>й</w:t>
      </w:r>
      <w:r w:rsidRPr="00983579">
        <w:t xml:space="preserve"> является получение должностным лицом Администрации, уполномоченным на производство по заявлению, заявления с </w:t>
      </w:r>
      <w:r w:rsidRPr="00983579">
        <w:lastRenderedPageBreak/>
        <w:t>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Должностн</w:t>
      </w:r>
      <w:r w:rsidR="00193BF2">
        <w:t>о</w:t>
      </w:r>
      <w:r w:rsidRPr="00983579">
        <w:t>е лицо Администрации, уполномоченное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Default="002B7775" w:rsidP="002B7775">
      <w:pPr>
        <w:widowControl w:val="0"/>
        <w:autoSpaceDE w:val="0"/>
        <w:autoSpaceDN w:val="0"/>
        <w:adjustRightInd w:val="0"/>
        <w:ind w:firstLine="709"/>
        <w:jc w:val="both"/>
        <w:rPr>
          <w:szCs w:val="28"/>
        </w:rPr>
      </w:pPr>
      <w:r w:rsidRPr="00983579">
        <w:rPr>
          <w:szCs w:val="28"/>
        </w:rPr>
        <w:t>-  готовит в 30-дневный срок со дня поступления заявления проект</w:t>
      </w:r>
      <w:r w:rsidR="00B919BE">
        <w:rPr>
          <w:szCs w:val="28"/>
        </w:rPr>
        <w:t>:</w:t>
      </w:r>
    </w:p>
    <w:p w:rsidR="00283999" w:rsidRDefault="002005CF" w:rsidP="00283999">
      <w:pPr>
        <w:widowControl w:val="0"/>
        <w:autoSpaceDE w:val="0"/>
        <w:autoSpaceDN w:val="0"/>
        <w:adjustRightInd w:val="0"/>
        <w:ind w:firstLine="709"/>
        <w:jc w:val="both"/>
        <w:rPr>
          <w:szCs w:val="28"/>
        </w:rPr>
      </w:pPr>
      <w:r>
        <w:rPr>
          <w:szCs w:val="28"/>
        </w:rPr>
        <w:t>3</w:t>
      </w:r>
      <w:r w:rsidR="00283999">
        <w:rPr>
          <w:szCs w:val="28"/>
        </w:rPr>
        <w:t xml:space="preserve">) постановления о предоставлении в собственность </w:t>
      </w:r>
      <w:r w:rsidR="003F19C7">
        <w:rPr>
          <w:szCs w:val="28"/>
        </w:rPr>
        <w:t>бесплатно</w:t>
      </w:r>
      <w:r w:rsidR="00283999">
        <w:rPr>
          <w:szCs w:val="28"/>
        </w:rPr>
        <w:t xml:space="preserve"> земельного участка</w:t>
      </w:r>
      <w:r w:rsidR="00B919BE">
        <w:rPr>
          <w:szCs w:val="28"/>
        </w:rPr>
        <w:t>.</w:t>
      </w:r>
    </w:p>
    <w:p w:rsidR="002B7775" w:rsidRPr="00983579" w:rsidRDefault="002B7775" w:rsidP="002B7775">
      <w:pPr>
        <w:widowControl w:val="0"/>
        <w:autoSpaceDE w:val="0"/>
        <w:autoSpaceDN w:val="0"/>
        <w:adjustRightInd w:val="0"/>
        <w:ind w:firstLine="709"/>
        <w:jc w:val="both"/>
        <w:rPr>
          <w:szCs w:val="28"/>
        </w:rPr>
      </w:pPr>
      <w:r w:rsidRPr="00983579">
        <w:rPr>
          <w:szCs w:val="28"/>
        </w:rPr>
        <w:t>Постановлени</w:t>
      </w:r>
      <w:r w:rsidR="00283999">
        <w:rPr>
          <w:szCs w:val="28"/>
        </w:rPr>
        <w:t>я</w:t>
      </w:r>
      <w:r w:rsidRPr="00983579">
        <w:rPr>
          <w:szCs w:val="28"/>
        </w:rPr>
        <w:t xml:space="preserve"> Администрация передает в МФЦ или Заявителю под роспись.</w:t>
      </w:r>
    </w:p>
    <w:p w:rsidR="002B7775" w:rsidRPr="00DE7EE5" w:rsidRDefault="002005CF" w:rsidP="002B7775">
      <w:pPr>
        <w:pStyle w:val="af"/>
        <w:spacing w:before="0" w:beforeAutospacing="0" w:after="0" w:afterAutospacing="0"/>
        <w:ind w:firstLine="709"/>
        <w:jc w:val="both"/>
        <w:rPr>
          <w:sz w:val="28"/>
          <w:szCs w:val="28"/>
        </w:rPr>
      </w:pPr>
      <w:r>
        <w:rPr>
          <w:sz w:val="28"/>
          <w:szCs w:val="28"/>
        </w:rPr>
        <w:t>4</w:t>
      </w:r>
      <w:r w:rsidR="002B7775" w:rsidRPr="00DE7EE5">
        <w:rPr>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005CF" w:rsidP="002B7775">
      <w:pPr>
        <w:pStyle w:val="af"/>
        <w:spacing w:before="0" w:beforeAutospacing="0" w:after="0" w:afterAutospacing="0"/>
        <w:ind w:firstLine="709"/>
        <w:jc w:val="both"/>
        <w:rPr>
          <w:sz w:val="28"/>
          <w:szCs w:val="28"/>
        </w:rPr>
      </w:pPr>
      <w:r>
        <w:rPr>
          <w:sz w:val="28"/>
          <w:szCs w:val="28"/>
        </w:rPr>
        <w:t>5</w:t>
      </w:r>
      <w:r w:rsidR="002B7775" w:rsidRPr="00DE7EE5">
        <w:rPr>
          <w:sz w:val="28"/>
          <w:szCs w:val="28"/>
        </w:rPr>
        <w:t>)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8C0126" w:rsidRDefault="00A30417" w:rsidP="00A30417">
      <w:pPr>
        <w:pStyle w:val="af"/>
        <w:spacing w:before="0" w:beforeAutospacing="0" w:after="0" w:afterAutospacing="0"/>
        <w:ind w:firstLine="709"/>
        <w:jc w:val="both"/>
        <w:rPr>
          <w:sz w:val="28"/>
          <w:szCs w:val="28"/>
        </w:rPr>
      </w:pPr>
      <w:r w:rsidRPr="008C0126">
        <w:rPr>
          <w:sz w:val="28"/>
          <w:szCs w:val="28"/>
        </w:rPr>
        <w:t>- подготовка проекта постановлени</w:t>
      </w:r>
      <w:r>
        <w:rPr>
          <w:sz w:val="28"/>
          <w:szCs w:val="28"/>
        </w:rPr>
        <w:t>я о предоставлении: в собственность за плату и договор купли-продажи земельного участка.</w:t>
      </w:r>
    </w:p>
    <w:p w:rsidR="00A30417" w:rsidRPr="00983579" w:rsidRDefault="00A30417" w:rsidP="00A30417">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DE7EE5" w:rsidRDefault="002005CF" w:rsidP="002B7775">
      <w:pPr>
        <w:pStyle w:val="af"/>
        <w:spacing w:before="0" w:beforeAutospacing="0" w:after="0" w:afterAutospacing="0"/>
        <w:ind w:firstLine="709"/>
        <w:jc w:val="both"/>
        <w:rPr>
          <w:sz w:val="28"/>
          <w:szCs w:val="28"/>
        </w:rPr>
      </w:pPr>
      <w:r>
        <w:rPr>
          <w:sz w:val="28"/>
          <w:szCs w:val="28"/>
        </w:rPr>
        <w:t>6</w:t>
      </w:r>
      <w:r w:rsidR="002B7775" w:rsidRPr="00DE7EE5">
        <w:rPr>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 оформление постановления</w:t>
      </w:r>
      <w:r w:rsidR="00476DC4">
        <w:rPr>
          <w:sz w:val="28"/>
          <w:szCs w:val="28"/>
        </w:rPr>
        <w:t xml:space="preserve"> о предоставлении в собственность бесплатно земельного участка, </w:t>
      </w:r>
      <w:r w:rsidRPr="00983579">
        <w:rPr>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Pr>
          <w:sz w:val="28"/>
          <w:szCs w:val="28"/>
        </w:rPr>
        <w:t>Семикаракорском</w:t>
      </w:r>
      <w:r w:rsidRPr="00983579">
        <w:rPr>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005CF" w:rsidP="002B7775">
      <w:pPr>
        <w:pStyle w:val="af"/>
        <w:spacing w:before="0" w:beforeAutospacing="0" w:after="0" w:afterAutospacing="0"/>
        <w:ind w:firstLine="709"/>
        <w:jc w:val="both"/>
        <w:rPr>
          <w:sz w:val="28"/>
          <w:szCs w:val="28"/>
        </w:rPr>
      </w:pPr>
      <w:r>
        <w:rPr>
          <w:sz w:val="28"/>
          <w:szCs w:val="28"/>
        </w:rPr>
        <w:t>7</w:t>
      </w:r>
      <w:r w:rsidR="002B7775" w:rsidRPr="00DE7EE5">
        <w:rPr>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DE7EE5" w:rsidRDefault="002B7775" w:rsidP="00657FE5">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2005CF">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20"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lastRenderedPageBreak/>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1"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lastRenderedPageBreak/>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F4F19">
        <w:rPr>
          <w:color w:val="000000"/>
          <w:szCs w:val="28"/>
        </w:rPr>
        <w:lastRenderedPageBreak/>
        <w:t>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6C4" w:rsidRPr="009D0028" w:rsidRDefault="009406C4"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2005CF" w:rsidRDefault="002005CF" w:rsidP="00FE49EA">
      <w:pPr>
        <w:autoSpaceDE w:val="0"/>
        <w:autoSpaceDN w:val="0"/>
        <w:adjustRightInd w:val="0"/>
        <w:rPr>
          <w:sz w:val="24"/>
          <w:szCs w:val="24"/>
        </w:rPr>
      </w:pPr>
    </w:p>
    <w:p w:rsidR="008B7BC9" w:rsidRDefault="008B7BC9" w:rsidP="00184AFF">
      <w:pPr>
        <w:autoSpaceDE w:val="0"/>
        <w:autoSpaceDN w:val="0"/>
        <w:adjustRightInd w:val="0"/>
        <w:ind w:firstLine="720"/>
        <w:jc w:val="right"/>
        <w:rPr>
          <w:sz w:val="24"/>
          <w:szCs w:val="24"/>
        </w:rPr>
      </w:pPr>
    </w:p>
    <w:p w:rsidR="00AD6DB7" w:rsidRDefault="00AD6DB7" w:rsidP="00184AFF">
      <w:pPr>
        <w:autoSpaceDE w:val="0"/>
        <w:autoSpaceDN w:val="0"/>
        <w:adjustRightInd w:val="0"/>
        <w:ind w:firstLine="720"/>
        <w:jc w:val="right"/>
        <w:rPr>
          <w:sz w:val="24"/>
          <w:szCs w:val="24"/>
        </w:rPr>
      </w:pPr>
    </w:p>
    <w:p w:rsidR="00AD6DB7" w:rsidRDefault="00AD6DB7" w:rsidP="00184AFF">
      <w:pPr>
        <w:autoSpaceDE w:val="0"/>
        <w:autoSpaceDN w:val="0"/>
        <w:adjustRightInd w:val="0"/>
        <w:ind w:firstLine="720"/>
        <w:jc w:val="right"/>
        <w:rPr>
          <w:sz w:val="24"/>
          <w:szCs w:val="24"/>
        </w:rPr>
      </w:pPr>
    </w:p>
    <w:p w:rsidR="00AD6DB7" w:rsidRDefault="00AD6DB7"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lastRenderedPageBreak/>
        <w:t>Приложение</w:t>
      </w:r>
      <w:r w:rsidR="00EB2AE5" w:rsidRPr="009A60B8">
        <w:rPr>
          <w:sz w:val="24"/>
          <w:szCs w:val="24"/>
        </w:rPr>
        <w:t xml:space="preserve"> №</w:t>
      </w:r>
      <w:r w:rsidR="002005CF">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5F3AB2" w:rsidRPr="005F3AB2" w:rsidRDefault="009A60B8" w:rsidP="005F3AB2">
      <w:pPr>
        <w:pStyle w:val="4"/>
        <w:ind w:firstLine="720"/>
        <w:jc w:val="right"/>
        <w:rPr>
          <w:color w:val="000000" w:themeColor="text1"/>
          <w:sz w:val="24"/>
          <w:szCs w:val="24"/>
        </w:rPr>
      </w:pPr>
      <w:r w:rsidRPr="005F3AB2">
        <w:rPr>
          <w:sz w:val="24"/>
          <w:szCs w:val="24"/>
        </w:rPr>
        <w:t xml:space="preserve">услуги </w:t>
      </w:r>
      <w:r w:rsidR="001B298C" w:rsidRPr="005F3AB2">
        <w:rPr>
          <w:bCs/>
          <w:sz w:val="24"/>
          <w:szCs w:val="24"/>
        </w:rPr>
        <w:t>«</w:t>
      </w:r>
      <w:r w:rsidR="005F3AB2" w:rsidRPr="005F3AB2">
        <w:rPr>
          <w:color w:val="000000" w:themeColor="text1"/>
          <w:sz w:val="24"/>
          <w:szCs w:val="24"/>
        </w:rPr>
        <w:t>Пр</w:t>
      </w:r>
      <w:r w:rsidR="009910C5">
        <w:rPr>
          <w:color w:val="000000" w:themeColor="text1"/>
          <w:sz w:val="24"/>
          <w:szCs w:val="24"/>
        </w:rPr>
        <w:t xml:space="preserve">едоставление </w:t>
      </w:r>
      <w:r w:rsidR="005F3AB2" w:rsidRPr="005F3AB2">
        <w:rPr>
          <w:color w:val="000000" w:themeColor="text1"/>
          <w:sz w:val="24"/>
          <w:szCs w:val="24"/>
        </w:rPr>
        <w:t xml:space="preserve"> земельного участка,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находящегося в муниципальной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собственности или государственная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собственность на который не разграничена, </w:t>
      </w:r>
    </w:p>
    <w:p w:rsidR="00184AFF" w:rsidRPr="005F3AB2" w:rsidRDefault="009910C5" w:rsidP="005F3AB2">
      <w:pPr>
        <w:pStyle w:val="4"/>
        <w:ind w:firstLine="720"/>
        <w:jc w:val="right"/>
        <w:rPr>
          <w:rFonts w:eastAsia="Calibri"/>
          <w:sz w:val="24"/>
          <w:szCs w:val="24"/>
          <w:lang w:eastAsia="en-US"/>
        </w:rPr>
      </w:pPr>
      <w:r>
        <w:rPr>
          <w:rFonts w:eastAsia="Calibri"/>
          <w:sz w:val="24"/>
          <w:szCs w:val="24"/>
          <w:lang w:eastAsia="en-US"/>
        </w:rPr>
        <w:t>в собственность бесплатно</w:t>
      </w:r>
      <w:r w:rsidR="001B298C" w:rsidRPr="005F3AB2">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 xml:space="preserve">о предоставлении </w:t>
      </w:r>
      <w:r w:rsidR="006E3E07" w:rsidRPr="00BB747E">
        <w:rPr>
          <w:b/>
          <w:szCs w:val="28"/>
        </w:rPr>
        <w:t xml:space="preserve">земельного участка </w:t>
      </w:r>
    </w:p>
    <w:p w:rsidR="001B2CC5" w:rsidRPr="00A610D6" w:rsidRDefault="001B2CC5" w:rsidP="001B2CC5">
      <w:pPr>
        <w:widowControl w:val="0"/>
        <w:autoSpaceDE w:val="0"/>
        <w:autoSpaceDN w:val="0"/>
        <w:adjustRightInd w:val="0"/>
        <w:rPr>
          <w:szCs w:val="28"/>
        </w:rPr>
      </w:pPr>
    </w:p>
    <w:p w:rsidR="001B2CC5" w:rsidRDefault="001B2CC5" w:rsidP="00AC7654">
      <w:pPr>
        <w:widowControl w:val="0"/>
        <w:autoSpaceDE w:val="0"/>
        <w:autoSpaceDN w:val="0"/>
        <w:adjustRightInd w:val="0"/>
        <w:ind w:firstLine="708"/>
        <w:jc w:val="both"/>
        <w:rPr>
          <w:szCs w:val="28"/>
        </w:rPr>
      </w:pPr>
      <w:r w:rsidRPr="00A610D6">
        <w:rPr>
          <w:szCs w:val="28"/>
        </w:rPr>
        <w:t xml:space="preserve">Прошу предоставить </w:t>
      </w:r>
      <w:r w:rsidR="00BB747E" w:rsidRPr="008A2776">
        <w:rPr>
          <w:szCs w:val="28"/>
          <w:u w:val="single"/>
        </w:rPr>
        <w:t xml:space="preserve">в </w:t>
      </w:r>
      <w:r w:rsidR="00BB747E" w:rsidRPr="005F3AB2">
        <w:rPr>
          <w:szCs w:val="28"/>
        </w:rPr>
        <w:t xml:space="preserve">собственность </w:t>
      </w:r>
      <w:r w:rsidR="009910C5">
        <w:rPr>
          <w:szCs w:val="28"/>
        </w:rPr>
        <w:t>бесплатно</w:t>
      </w:r>
      <w:r w:rsidR="00BB747E" w:rsidRPr="005F3AB2">
        <w:rPr>
          <w:szCs w:val="28"/>
        </w:rPr>
        <w:t>,</w:t>
      </w:r>
      <w:r w:rsidR="005F3AB2">
        <w:rPr>
          <w:szCs w:val="28"/>
          <w:u w:val="single"/>
        </w:rPr>
        <w:t>________________</w:t>
      </w:r>
      <w:r w:rsidR="009A60B8">
        <w:rPr>
          <w:szCs w:val="28"/>
        </w:rPr>
        <w:t>_____</w:t>
      </w:r>
      <w:r w:rsidR="00C85AE1">
        <w:rPr>
          <w:szCs w:val="28"/>
        </w:rPr>
        <w:t>(з</w:t>
      </w:r>
      <w:r w:rsidRPr="00A610D6">
        <w:rPr>
          <w:szCs w:val="28"/>
        </w:rPr>
        <w:t>емельный участок</w:t>
      </w:r>
      <w:r w:rsidR="00C85AE1">
        <w:rPr>
          <w:szCs w:val="28"/>
        </w:rPr>
        <w:t xml:space="preserve"> или</w:t>
      </w:r>
      <w:r w:rsidR="009A60B8">
        <w:rPr>
          <w:szCs w:val="28"/>
        </w:rPr>
        <w:t xml:space="preserve"> долю земельного участка</w:t>
      </w:r>
      <w:r w:rsidR="00C85AE1">
        <w:rPr>
          <w:szCs w:val="28"/>
        </w:rPr>
        <w:t xml:space="preserve"> (указать какую)</w:t>
      </w:r>
      <w:r w:rsidR="009A60B8">
        <w:rPr>
          <w:szCs w:val="28"/>
        </w:rPr>
        <w:t>)</w:t>
      </w:r>
      <w:r w:rsidR="00BB747E">
        <w:rPr>
          <w:szCs w:val="28"/>
        </w:rPr>
        <w:t>,</w:t>
      </w:r>
      <w:r w:rsidR="00CE4C87">
        <w:rPr>
          <w:szCs w:val="28"/>
        </w:rPr>
        <w:t>расположенный</w:t>
      </w:r>
      <w:r w:rsidR="00C85AE1">
        <w:rPr>
          <w:szCs w:val="28"/>
        </w:rPr>
        <w:t xml:space="preserve"> (ого)</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Pr="00A610D6">
        <w:rPr>
          <w:szCs w:val="28"/>
        </w:rPr>
        <w:t xml:space="preserve"> площадью _</w:t>
      </w:r>
      <w:r w:rsidR="008A2776">
        <w:rPr>
          <w:szCs w:val="28"/>
        </w:rPr>
        <w:t>_____</w:t>
      </w:r>
      <w:r w:rsidRPr="00A610D6">
        <w:rPr>
          <w:szCs w:val="28"/>
        </w:rPr>
        <w:t>__</w:t>
      </w:r>
      <w:r w:rsidR="00587BD5">
        <w:rPr>
          <w:szCs w:val="28"/>
        </w:rPr>
        <w:t>__</w:t>
      </w:r>
      <w:r w:rsidRPr="00A610D6">
        <w:rPr>
          <w:szCs w:val="28"/>
        </w:rPr>
        <w:t xml:space="preserve"> кв.м.,</w:t>
      </w:r>
      <w:r w:rsidR="00DE7EE5">
        <w:rPr>
          <w:szCs w:val="28"/>
        </w:rPr>
        <w:t xml:space="preserve"> </w:t>
      </w:r>
      <w:r w:rsidR="00DD11E2">
        <w:rPr>
          <w:szCs w:val="28"/>
        </w:rPr>
        <w:t xml:space="preserve">с кадастровым номером:____________________, </w:t>
      </w:r>
      <w:r w:rsidR="00242784">
        <w:rPr>
          <w:szCs w:val="28"/>
        </w:rPr>
        <w:t>с разрешённым видом использования</w:t>
      </w:r>
      <w:r w:rsidRPr="00A610D6">
        <w:rPr>
          <w:szCs w:val="28"/>
        </w:rPr>
        <w:t xml:space="preserve"> __________</w:t>
      </w:r>
      <w:r w:rsidR="00242784">
        <w:rPr>
          <w:szCs w:val="28"/>
        </w:rPr>
        <w:t>_____________</w:t>
      </w:r>
      <w:r w:rsidRPr="00A610D6">
        <w:rPr>
          <w:szCs w:val="28"/>
        </w:rPr>
        <w:t>________</w:t>
      </w:r>
      <w:r w:rsidR="008A2776">
        <w:rPr>
          <w:szCs w:val="28"/>
        </w:rPr>
        <w:t>_________________________________</w:t>
      </w:r>
      <w:r w:rsidRPr="00A610D6">
        <w:rPr>
          <w:szCs w:val="28"/>
        </w:rPr>
        <w:t>__</w:t>
      </w:r>
      <w:r w:rsidR="0026629B">
        <w:rPr>
          <w:szCs w:val="28"/>
        </w:rPr>
        <w:t>___</w:t>
      </w:r>
      <w:r w:rsidRPr="00A610D6">
        <w:rPr>
          <w:szCs w:val="28"/>
        </w:rPr>
        <w:t xml:space="preserve">___, </w:t>
      </w:r>
      <w:r w:rsidR="00242784">
        <w:rPr>
          <w:szCs w:val="28"/>
        </w:rPr>
        <w:t>с кадастровым номером</w:t>
      </w:r>
      <w:r w:rsidRPr="00A610D6">
        <w:rPr>
          <w:szCs w:val="28"/>
        </w:rPr>
        <w:t xml:space="preserve"> __________</w:t>
      </w:r>
      <w:r w:rsidR="00242784">
        <w:rPr>
          <w:szCs w:val="28"/>
        </w:rPr>
        <w:t>____________</w:t>
      </w:r>
      <w:r w:rsidRPr="00A610D6">
        <w:rPr>
          <w:szCs w:val="28"/>
        </w:rPr>
        <w:t>___.</w:t>
      </w:r>
    </w:p>
    <w:p w:rsidR="00DD11E2" w:rsidRDefault="00DD11E2" w:rsidP="00AC7654">
      <w:pPr>
        <w:widowControl w:val="0"/>
        <w:autoSpaceDE w:val="0"/>
        <w:autoSpaceDN w:val="0"/>
        <w:adjustRightInd w:val="0"/>
        <w:ind w:firstLine="708"/>
        <w:jc w:val="both"/>
        <w:rPr>
          <w:szCs w:val="28"/>
        </w:rPr>
      </w:pPr>
      <w:r>
        <w:rPr>
          <w:szCs w:val="28"/>
        </w:rPr>
        <w:t>Основание предоставления земельного участка_________________________,</w:t>
      </w:r>
    </w:p>
    <w:p w:rsidR="00DD11E2" w:rsidRDefault="007E14D1" w:rsidP="00AC7654">
      <w:pPr>
        <w:widowControl w:val="0"/>
        <w:autoSpaceDE w:val="0"/>
        <w:autoSpaceDN w:val="0"/>
        <w:adjustRightInd w:val="0"/>
        <w:ind w:firstLine="708"/>
        <w:jc w:val="both"/>
        <w:rPr>
          <w:szCs w:val="28"/>
        </w:rPr>
      </w:pPr>
      <w:r>
        <w:rPr>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DD11E2" w:rsidRDefault="00DD11E2" w:rsidP="00AC7654">
      <w:pPr>
        <w:widowControl w:val="0"/>
        <w:autoSpaceDE w:val="0"/>
        <w:autoSpaceDN w:val="0"/>
        <w:adjustRightInd w:val="0"/>
        <w:ind w:firstLine="708"/>
        <w:jc w:val="both"/>
        <w:rPr>
          <w:szCs w:val="28"/>
        </w:rPr>
      </w:pP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1B2CC5" w:rsidRPr="00A610D6" w:rsidRDefault="001B2CC5" w:rsidP="001B2CC5">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9406C4" w:rsidRPr="004A3FAA"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A3FAA"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AD6DB7">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192787" w:rsidRPr="00192787">
        <w:rPr>
          <w:rFonts w:eastAsia="Calibri"/>
          <w:sz w:val="24"/>
          <w:szCs w:val="24"/>
          <w:lang w:eastAsia="en-US"/>
        </w:rPr>
        <w:t xml:space="preserve">Предоставление земельных участков без проведения торгов собственникам </w:t>
      </w:r>
      <w:r w:rsidR="00192787" w:rsidRPr="00192787">
        <w:rPr>
          <w:sz w:val="24"/>
          <w:szCs w:val="24"/>
        </w:rPr>
        <w:t xml:space="preserve"> зданий, сооружений либо помещений в них</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BF506A"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E1785F" w:rsidRPr="009A6DD7" w:rsidRDefault="00E1785F" w:rsidP="00197FD7">
                            <w:pPr>
                              <w:jc w:val="center"/>
                              <w:rPr>
                                <w:sz w:val="24"/>
                                <w:szCs w:val="24"/>
                              </w:rPr>
                            </w:pPr>
                            <w:r w:rsidRPr="009A6DD7">
                              <w:rPr>
                                <w:sz w:val="24"/>
                                <w:szCs w:val="24"/>
                              </w:rPr>
                              <w:t>НАЧАЛО</w:t>
                            </w:r>
                          </w:p>
                          <w:p w:rsidR="00E1785F" w:rsidRPr="00197FD7" w:rsidRDefault="00E1785F"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14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DlZH14KgIAAFIEAAAOAAAAAAAAAAAAAAAAAC4CAABkcnMv&#10;ZTJvRG9jLnhtbFBLAQItABQABgAIAAAAIQCz/oL63wAAAAkBAAAPAAAAAAAAAAAAAAAAAIQEAABk&#10;cnMvZG93bnJldi54bWxQSwUGAAAAAAQABADzAAAAkAUAAAAA&#10;">
                <v:textbox>
                  <w:txbxContent>
                    <w:p w:rsidR="00E1785F" w:rsidRPr="009A6DD7" w:rsidRDefault="00E1785F" w:rsidP="00197FD7">
                      <w:pPr>
                        <w:jc w:val="center"/>
                        <w:rPr>
                          <w:sz w:val="24"/>
                          <w:szCs w:val="24"/>
                        </w:rPr>
                      </w:pPr>
                      <w:r w:rsidRPr="009A6DD7">
                        <w:rPr>
                          <w:sz w:val="24"/>
                          <w:szCs w:val="24"/>
                        </w:rPr>
                        <w:t>НАЧАЛО</w:t>
                      </w:r>
                    </w:p>
                    <w:p w:rsidR="00E1785F" w:rsidRPr="00197FD7" w:rsidRDefault="00E1785F" w:rsidP="00197FD7">
                      <w:pPr>
                        <w:rPr>
                          <w:szCs w:val="24"/>
                        </w:rPr>
                      </w:pPr>
                    </w:p>
                  </w:txbxContent>
                </v:textbox>
              </v:shape>
            </w:pict>
          </mc:Fallback>
        </mc:AlternateContent>
      </w:r>
    </w:p>
    <w:p w:rsidR="00242784" w:rsidRPr="00AE514B" w:rsidRDefault="00242784" w:rsidP="00242784">
      <w:pPr>
        <w:jc w:val="right"/>
        <w:rPr>
          <w:sz w:val="20"/>
        </w:rPr>
      </w:pPr>
    </w:p>
    <w:p w:rsidR="00242784" w:rsidRDefault="00BF506A"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H5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">
                <v:stroke endarrow="block"/>
              </v:shape>
            </w:pict>
          </mc:Fallback>
        </mc:AlternateContent>
      </w:r>
    </w:p>
    <w:p w:rsidR="00F02967" w:rsidRDefault="00BF506A"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eD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DSfzeDNQIAAF8EAAAOAAAAAAAAAAAA&#10;AAAAAC4CAABkcnMvZTJvRG9jLnhtbFBLAQItABQABgAIAAAAIQAWdOxY4AAAAAsBAAAPAAAAAAAA&#10;AAAAAAAAAI8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E1785F" w:rsidRDefault="00E1785F" w:rsidP="00421F00">
                            <w:pPr>
                              <w:jc w:val="center"/>
                              <w:rPr>
                                <w:sz w:val="24"/>
                                <w:szCs w:val="24"/>
                              </w:rPr>
                            </w:pPr>
                            <w:r w:rsidRPr="006E7AE5">
                              <w:rPr>
                                <w:sz w:val="24"/>
                                <w:szCs w:val="24"/>
                              </w:rPr>
                              <w:t>Выдается заявителю</w:t>
                            </w:r>
                            <w:r>
                              <w:rPr>
                                <w:sz w:val="24"/>
                                <w:szCs w:val="24"/>
                              </w:rPr>
                              <w:t xml:space="preserve">:  </w:t>
                            </w:r>
                            <w:r w:rsidR="009910C5">
                              <w:rPr>
                                <w:sz w:val="24"/>
                                <w:szCs w:val="24"/>
                              </w:rPr>
                              <w:t>постановление о предоставлении в собственность бесплатно</w:t>
                            </w:r>
                            <w:r>
                              <w:rPr>
                                <w:sz w:val="24"/>
                                <w:szCs w:val="24"/>
                              </w:rPr>
                              <w:t>, или отказ</w:t>
                            </w:r>
                          </w:p>
                          <w:p w:rsidR="00E1785F" w:rsidRDefault="00E1785F" w:rsidP="00421F00">
                            <w:pPr>
                              <w:jc w:val="center"/>
                              <w:rPr>
                                <w:sz w:val="24"/>
                                <w:szCs w:val="24"/>
                              </w:rPr>
                            </w:pPr>
                          </w:p>
                          <w:p w:rsidR="00E1785F" w:rsidRDefault="00E17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EodL0KQIAAFAEAAAOAAAAAAAAAAAAAAAAAC4CAABkcnMv&#10;ZTJvRG9jLnhtbFBLAQItABQABgAIAAAAIQAKe/Hm4AAAAAsBAAAPAAAAAAAAAAAAAAAAAIMEAABk&#10;cnMvZG93bnJldi54bWxQSwUGAAAAAAQABADzAAAAkAUAAAAA&#10;">
                <v:textbox>
                  <w:txbxContent>
                    <w:p w:rsidR="00E1785F" w:rsidRDefault="00E1785F" w:rsidP="00421F00">
                      <w:pPr>
                        <w:jc w:val="center"/>
                        <w:rPr>
                          <w:sz w:val="24"/>
                          <w:szCs w:val="24"/>
                        </w:rPr>
                      </w:pPr>
                      <w:r w:rsidRPr="006E7AE5">
                        <w:rPr>
                          <w:sz w:val="24"/>
                          <w:szCs w:val="24"/>
                        </w:rPr>
                        <w:t>Выдается заявителю</w:t>
                      </w:r>
                      <w:r>
                        <w:rPr>
                          <w:sz w:val="24"/>
                          <w:szCs w:val="24"/>
                        </w:rPr>
                        <w:t xml:space="preserve">:  </w:t>
                      </w:r>
                      <w:r w:rsidR="009910C5">
                        <w:rPr>
                          <w:sz w:val="24"/>
                          <w:szCs w:val="24"/>
                        </w:rPr>
                        <w:t>постановление о предоставлении в собственность бесплатно</w:t>
                      </w:r>
                      <w:r>
                        <w:rPr>
                          <w:sz w:val="24"/>
                          <w:szCs w:val="24"/>
                        </w:rPr>
                        <w:t>, или отказ</w:t>
                      </w:r>
                    </w:p>
                    <w:p w:rsidR="00E1785F" w:rsidRDefault="00E1785F" w:rsidP="00421F00">
                      <w:pPr>
                        <w:jc w:val="center"/>
                        <w:rPr>
                          <w:sz w:val="24"/>
                          <w:szCs w:val="24"/>
                        </w:rPr>
                      </w:pPr>
                    </w:p>
                    <w:p w:rsidR="00E1785F" w:rsidRDefault="00E1785F"/>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E1785F" w:rsidRPr="009A6DD7" w:rsidRDefault="00E1785F" w:rsidP="0021079A">
                            <w:pPr>
                              <w:jc w:val="center"/>
                              <w:rPr>
                                <w:sz w:val="24"/>
                                <w:szCs w:val="24"/>
                              </w:rPr>
                            </w:pPr>
                            <w:r w:rsidRPr="009A6DD7">
                              <w:rPr>
                                <w:sz w:val="24"/>
                                <w:szCs w:val="24"/>
                              </w:rPr>
                              <w:t xml:space="preserve">Письменный мотивированный отказ в предоставлении услуги </w:t>
                            </w:r>
                          </w:p>
                          <w:p w:rsidR="00E1785F" w:rsidRPr="0021079A" w:rsidRDefault="00E1785F"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8"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XxxXdS4CAABdBAAADgAAAAAAAAAAAAAAAAAu&#10;AgAAZHJzL2Uyb0RvYy54bWxQSwECLQAUAAYACAAAACEA/eQd/eIAAAALAQAADwAAAAAAAAAAAAAA&#10;AACIBAAAZHJzL2Rvd25yZXYueG1sUEsFBgAAAAAEAAQA8wAAAJcFAAAAAA==&#10;">
                <v:textbox>
                  <w:txbxContent>
                    <w:p w:rsidR="00E1785F" w:rsidRPr="009A6DD7" w:rsidRDefault="00E1785F" w:rsidP="0021079A">
                      <w:pPr>
                        <w:jc w:val="center"/>
                        <w:rPr>
                          <w:sz w:val="24"/>
                          <w:szCs w:val="24"/>
                        </w:rPr>
                      </w:pPr>
                      <w:r w:rsidRPr="009A6DD7">
                        <w:rPr>
                          <w:sz w:val="24"/>
                          <w:szCs w:val="24"/>
                        </w:rPr>
                        <w:t xml:space="preserve">Письменный мотивированный отказ в предоставлении услуги </w:t>
                      </w:r>
                    </w:p>
                    <w:p w:rsidR="00E1785F" w:rsidRPr="0021079A" w:rsidRDefault="00E1785F"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CtOg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DYzHCt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E1785F" w:rsidRPr="00A23A67" w:rsidRDefault="00E1785F"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E1785F" w:rsidRPr="0021079A" w:rsidRDefault="00E1785F"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jLAIAAFAEAAAOAAAAZHJzL2Uyb0RvYy54bWysVNuO0zAQfUfiHyy/01yasr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NVJj6MsAgAAUAQAAA4AAAAAAAAAAAAAAAAALgIAAGRy&#10;cy9lMm9Eb2MueG1sUEsBAi0AFAAGAAgAAAAhAA6WtTzfAAAACwEAAA8AAAAAAAAAAAAAAAAAhgQA&#10;AGRycy9kb3ducmV2LnhtbFBLBQYAAAAABAAEAPMAAACSBQAAAAA=&#10;">
                <v:textbox>
                  <w:txbxContent>
                    <w:p w:rsidR="00E1785F" w:rsidRPr="00A23A67" w:rsidRDefault="00E1785F"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E1785F" w:rsidRPr="0021079A" w:rsidRDefault="00E1785F"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J2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Rgp&#10;0sOMHg5ex9JovgwEDcYV4FepnQ0t0pN6No+afnNI6aojquXR++VsIDgLEcmbkLBxBsrsh8+agQ+B&#10;ApGtU2P7kBJ4QKc4lPNtKPzkER0PKZxmizybx3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DKkgJ2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E1785F" w:rsidRPr="0021079A" w:rsidRDefault="00E1785F" w:rsidP="0021079A">
                            <w:pPr>
                              <w:jc w:val="center"/>
                              <w:rPr>
                                <w:sz w:val="24"/>
                                <w:szCs w:val="24"/>
                              </w:rPr>
                            </w:pPr>
                            <w:r w:rsidRPr="0021079A">
                              <w:rPr>
                                <w:sz w:val="24"/>
                                <w:szCs w:val="24"/>
                              </w:rPr>
                              <w:t>Осуществляется  проверка  документов</w:t>
                            </w:r>
                          </w:p>
                          <w:p w:rsidR="00E1785F" w:rsidRPr="0021079A" w:rsidRDefault="00E1785F"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">
                <v:textbox>
                  <w:txbxContent>
                    <w:p w:rsidR="00E1785F" w:rsidRPr="0021079A" w:rsidRDefault="00E1785F" w:rsidP="0021079A">
                      <w:pPr>
                        <w:jc w:val="center"/>
                        <w:rPr>
                          <w:sz w:val="24"/>
                          <w:szCs w:val="24"/>
                        </w:rPr>
                      </w:pPr>
                      <w:r w:rsidRPr="0021079A">
                        <w:rPr>
                          <w:sz w:val="24"/>
                          <w:szCs w:val="24"/>
                        </w:rPr>
                        <w:t>Осуществляется  проверка  документов</w:t>
                      </w:r>
                    </w:p>
                    <w:p w:rsidR="00E1785F" w:rsidRPr="0021079A" w:rsidRDefault="00E1785F"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Ck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pvZwp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zwQAIAAGs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L2IHPB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E1785F" w:rsidRPr="009A6DD7" w:rsidRDefault="00E1785F" w:rsidP="00197FD7">
                            <w:pPr>
                              <w:jc w:val="center"/>
                              <w:rPr>
                                <w:sz w:val="24"/>
                                <w:szCs w:val="24"/>
                              </w:rPr>
                            </w:pPr>
                            <w:r w:rsidRPr="009A6DD7">
                              <w:rPr>
                                <w:sz w:val="24"/>
                                <w:szCs w:val="24"/>
                              </w:rPr>
                              <w:t>МФЦ</w:t>
                            </w:r>
                          </w:p>
                          <w:p w:rsidR="00E1785F" w:rsidRPr="00197FD7" w:rsidRDefault="00E1785F"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">
                <v:textbox>
                  <w:txbxContent>
                    <w:p w:rsidR="00E1785F" w:rsidRPr="009A6DD7" w:rsidRDefault="00E1785F" w:rsidP="00197FD7">
                      <w:pPr>
                        <w:jc w:val="center"/>
                        <w:rPr>
                          <w:sz w:val="24"/>
                          <w:szCs w:val="24"/>
                        </w:rPr>
                      </w:pPr>
                      <w:r w:rsidRPr="009A6DD7">
                        <w:rPr>
                          <w:sz w:val="24"/>
                          <w:szCs w:val="24"/>
                        </w:rPr>
                        <w:t>МФЦ</w:t>
                      </w:r>
                    </w:p>
                    <w:p w:rsidR="00E1785F" w:rsidRPr="00197FD7" w:rsidRDefault="00E1785F"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CN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E1785F" w:rsidRPr="009A6DD7" w:rsidRDefault="00E1785F" w:rsidP="00197FD7">
                            <w:pPr>
                              <w:jc w:val="center"/>
                              <w:rPr>
                                <w:sz w:val="24"/>
                                <w:szCs w:val="24"/>
                              </w:rPr>
                            </w:pPr>
                            <w:r>
                              <w:rPr>
                                <w:sz w:val="24"/>
                                <w:szCs w:val="24"/>
                              </w:rPr>
                              <w:t>Администрация</w:t>
                            </w:r>
                          </w:p>
                          <w:p w:rsidR="00E1785F" w:rsidRPr="00197FD7" w:rsidRDefault="00E1785F"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8ugHGisCAABPBAAADgAAAAAAAAAAAAAAAAAuAgAAZHJz&#10;L2Uyb0RvYy54bWxQSwECLQAUAAYACAAAACEAfb41Ud8AAAAKAQAADwAAAAAAAAAAAAAAAACFBAAA&#10;ZHJzL2Rvd25yZXYueG1sUEsFBgAAAAAEAAQA8wAAAJEFAAAAAA==&#10;">
                <v:textbox>
                  <w:txbxContent>
                    <w:p w:rsidR="00E1785F" w:rsidRPr="009A6DD7" w:rsidRDefault="00E1785F" w:rsidP="00197FD7">
                      <w:pPr>
                        <w:jc w:val="center"/>
                        <w:rPr>
                          <w:sz w:val="24"/>
                          <w:szCs w:val="24"/>
                        </w:rPr>
                      </w:pPr>
                      <w:r>
                        <w:rPr>
                          <w:sz w:val="24"/>
                          <w:szCs w:val="24"/>
                        </w:rPr>
                        <w:t>Администрация</w:t>
                      </w:r>
                    </w:p>
                    <w:p w:rsidR="00E1785F" w:rsidRPr="00197FD7" w:rsidRDefault="00E1785F"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6e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bB3164wpwq9TWhgrpSb2aZ02/OqR01RK159H77WwgOAsRyV1I2DgDWXb9J83Ah0CC&#10;KNapsV2ABBnQKfbkfOsJP3lEL4cUTifZJJ1O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I71vp4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E1785F" w:rsidRPr="009A6DD7" w:rsidRDefault="00E1785F"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25.3pt;margin-top:2.4pt;width:446.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">
                <v:textbox>
                  <w:txbxContent>
                    <w:p w:rsidR="00E1785F" w:rsidRPr="009A6DD7" w:rsidRDefault="00E1785F"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BF506A" w:rsidP="00F02967">
      <w:pPr>
        <w:jc w:val="right"/>
        <w:rPr>
          <w:szCs w:val="28"/>
        </w:rPr>
      </w:pPr>
      <w:r>
        <w:rPr>
          <w:b/>
          <w:noProof/>
          <w:sz w:val="20"/>
        </w:rPr>
        <mc:AlternateContent>
          <mc:Choice Requires="wps">
            <w:drawing>
              <wp:anchor distT="0" distB="0" distL="114300" distR="114300" simplePos="0" relativeHeight="251665920" behindDoc="0" locked="0" layoutInCell="1" allowOverlap="1">
                <wp:simplePos x="0" y="0"/>
                <wp:positionH relativeFrom="column">
                  <wp:posOffset>1934210</wp:posOffset>
                </wp:positionH>
                <wp:positionV relativeFrom="paragraph">
                  <wp:posOffset>3025140</wp:posOffset>
                </wp:positionV>
                <wp:extent cx="0" cy="1816100"/>
                <wp:effectExtent l="57785" t="5715" r="56515" b="1651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52.3pt;margin-top:238.2pt;width:0;height:1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mh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3612515" cy="1930400"/>
                <wp:effectExtent l="5715" t="8890" r="1079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1930400"/>
                        </a:xfrm>
                        <a:prstGeom prst="rect">
                          <a:avLst/>
                        </a:prstGeom>
                        <a:solidFill>
                          <a:srgbClr val="FFFFFF"/>
                        </a:solidFill>
                        <a:ln w="9525">
                          <a:solidFill>
                            <a:srgbClr val="000000"/>
                          </a:solidFill>
                          <a:miter lim="800000"/>
                          <a:headEnd/>
                          <a:tailEnd/>
                        </a:ln>
                      </wps:spPr>
                      <wps:txbx>
                        <w:txbxContent>
                          <w:p w:rsidR="00E1785F" w:rsidRPr="00F15647" w:rsidRDefault="009910C5" w:rsidP="00F15647">
                            <w:pPr>
                              <w:jc w:val="both"/>
                              <w:rPr>
                                <w:sz w:val="24"/>
                                <w:szCs w:val="24"/>
                              </w:rPr>
                            </w:pPr>
                            <w:r>
                              <w:rPr>
                                <w:sz w:val="24"/>
                                <w:szCs w:val="24"/>
                              </w:rPr>
                              <w:t xml:space="preserve">постановление </w:t>
                            </w:r>
                            <w:r w:rsidR="00E1785F" w:rsidRPr="00760645">
                              <w:rPr>
                                <w:sz w:val="24"/>
                                <w:szCs w:val="24"/>
                              </w:rPr>
                              <w:t xml:space="preserve"> </w:t>
                            </w:r>
                            <w:r w:rsidR="00E1785F" w:rsidRPr="00760645">
                              <w:rPr>
                                <w:rFonts w:eastAsia="Calibri"/>
                                <w:sz w:val="24"/>
                                <w:szCs w:val="24"/>
                                <w:lang w:eastAsia="en-US"/>
                              </w:rPr>
                              <w:t xml:space="preserve">предоставлении в собственность </w:t>
                            </w:r>
                            <w:r>
                              <w:rPr>
                                <w:rFonts w:eastAsia="Calibri"/>
                                <w:sz w:val="24"/>
                                <w:szCs w:val="24"/>
                                <w:lang w:eastAsia="en-US"/>
                              </w:rPr>
                              <w:t>бесплатно</w:t>
                            </w:r>
                            <w:r w:rsidR="00E1785F" w:rsidRPr="00760645">
                              <w:rPr>
                                <w:rFonts w:eastAsia="Calibri"/>
                                <w:sz w:val="24"/>
                                <w:szCs w:val="24"/>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4" style="position:absolute;left:0;text-align:left;margin-left:13.2pt;margin-top:86.2pt;width:284.45pt;height:1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">
                <v:textbox>
                  <w:txbxContent>
                    <w:p w:rsidR="00E1785F" w:rsidRPr="00F15647" w:rsidRDefault="009910C5" w:rsidP="00F15647">
                      <w:pPr>
                        <w:jc w:val="both"/>
                        <w:rPr>
                          <w:sz w:val="24"/>
                          <w:szCs w:val="24"/>
                        </w:rPr>
                      </w:pPr>
                      <w:r>
                        <w:rPr>
                          <w:sz w:val="24"/>
                          <w:szCs w:val="24"/>
                        </w:rPr>
                        <w:t xml:space="preserve">постановление </w:t>
                      </w:r>
                      <w:r w:rsidR="00E1785F" w:rsidRPr="00760645">
                        <w:rPr>
                          <w:sz w:val="24"/>
                          <w:szCs w:val="24"/>
                        </w:rPr>
                        <w:t xml:space="preserve"> </w:t>
                      </w:r>
                      <w:r w:rsidR="00E1785F" w:rsidRPr="00760645">
                        <w:rPr>
                          <w:rFonts w:eastAsia="Calibri"/>
                          <w:sz w:val="24"/>
                          <w:szCs w:val="24"/>
                          <w:lang w:eastAsia="en-US"/>
                        </w:rPr>
                        <w:t xml:space="preserve">предоставлении в собственность </w:t>
                      </w:r>
                      <w:r>
                        <w:rPr>
                          <w:rFonts w:eastAsia="Calibri"/>
                          <w:sz w:val="24"/>
                          <w:szCs w:val="24"/>
                          <w:lang w:eastAsia="en-US"/>
                        </w:rPr>
                        <w:t>бесплатно</w:t>
                      </w:r>
                      <w:r w:rsidR="00E1785F" w:rsidRPr="00760645">
                        <w:rPr>
                          <w:rFonts w:eastAsia="Calibri"/>
                          <w:sz w:val="24"/>
                          <w:szCs w:val="24"/>
                          <w:lang w:eastAsia="en-US"/>
                        </w:rPr>
                        <w:t xml:space="preserve"> </w:t>
                      </w:r>
                    </w:p>
                  </w:txbxContent>
                </v:textbox>
              </v:rect>
            </w:pict>
          </mc:Fallback>
        </mc:AlternateContent>
      </w:r>
    </w:p>
    <w:sectPr w:rsidR="00604E56" w:rsidRPr="00F02967" w:rsidSect="005A71DB">
      <w:headerReference w:type="even" r:id="rId22"/>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47" w:rsidRDefault="005B4347">
      <w:r>
        <w:separator/>
      </w:r>
    </w:p>
  </w:endnote>
  <w:endnote w:type="continuationSeparator" w:id="0">
    <w:p w:rsidR="005B4347" w:rsidRDefault="005B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47" w:rsidRDefault="005B4347">
      <w:r>
        <w:separator/>
      </w:r>
    </w:p>
  </w:footnote>
  <w:footnote w:type="continuationSeparator" w:id="0">
    <w:p w:rsidR="005B4347" w:rsidRDefault="005B4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5F" w:rsidRDefault="00864F7B">
    <w:pPr>
      <w:pStyle w:val="a3"/>
      <w:framePr w:wrap="around" w:vAnchor="text" w:hAnchor="margin" w:xAlign="right" w:y="1"/>
      <w:rPr>
        <w:rStyle w:val="a4"/>
      </w:rPr>
    </w:pPr>
    <w:r>
      <w:rPr>
        <w:rStyle w:val="a4"/>
      </w:rPr>
      <w:fldChar w:fldCharType="begin"/>
    </w:r>
    <w:r w:rsidR="00E1785F">
      <w:rPr>
        <w:rStyle w:val="a4"/>
      </w:rPr>
      <w:instrText xml:space="preserve">PAGE  </w:instrText>
    </w:r>
    <w:r>
      <w:rPr>
        <w:rStyle w:val="a4"/>
      </w:rPr>
      <w:fldChar w:fldCharType="end"/>
    </w:r>
  </w:p>
  <w:p w:rsidR="00E1785F" w:rsidRDefault="00E178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15B"/>
    <w:rsid w:val="00023A4B"/>
    <w:rsid w:val="00027856"/>
    <w:rsid w:val="00030736"/>
    <w:rsid w:val="00033FFB"/>
    <w:rsid w:val="00035DEB"/>
    <w:rsid w:val="000370BB"/>
    <w:rsid w:val="00037749"/>
    <w:rsid w:val="00037FF4"/>
    <w:rsid w:val="000408A3"/>
    <w:rsid w:val="00047968"/>
    <w:rsid w:val="00047AEB"/>
    <w:rsid w:val="00050098"/>
    <w:rsid w:val="00052F78"/>
    <w:rsid w:val="000546F2"/>
    <w:rsid w:val="00061661"/>
    <w:rsid w:val="00065B61"/>
    <w:rsid w:val="00066AD9"/>
    <w:rsid w:val="00067294"/>
    <w:rsid w:val="00071DAB"/>
    <w:rsid w:val="000753CA"/>
    <w:rsid w:val="00075A45"/>
    <w:rsid w:val="00075D02"/>
    <w:rsid w:val="0008223A"/>
    <w:rsid w:val="000836B6"/>
    <w:rsid w:val="0008728E"/>
    <w:rsid w:val="000A0295"/>
    <w:rsid w:val="000A69A0"/>
    <w:rsid w:val="000B7477"/>
    <w:rsid w:val="000C225A"/>
    <w:rsid w:val="000C7A69"/>
    <w:rsid w:val="000D143C"/>
    <w:rsid w:val="000E19BC"/>
    <w:rsid w:val="000F26B5"/>
    <w:rsid w:val="000F5E50"/>
    <w:rsid w:val="000F734E"/>
    <w:rsid w:val="001014BC"/>
    <w:rsid w:val="00101BA4"/>
    <w:rsid w:val="001030F6"/>
    <w:rsid w:val="00103630"/>
    <w:rsid w:val="001042FC"/>
    <w:rsid w:val="0010510A"/>
    <w:rsid w:val="001051C2"/>
    <w:rsid w:val="001066EA"/>
    <w:rsid w:val="00110C09"/>
    <w:rsid w:val="00110E08"/>
    <w:rsid w:val="001117E6"/>
    <w:rsid w:val="00113649"/>
    <w:rsid w:val="0011560F"/>
    <w:rsid w:val="00116890"/>
    <w:rsid w:val="00117092"/>
    <w:rsid w:val="00117D60"/>
    <w:rsid w:val="001201A3"/>
    <w:rsid w:val="00125B95"/>
    <w:rsid w:val="00134342"/>
    <w:rsid w:val="001376CC"/>
    <w:rsid w:val="00142418"/>
    <w:rsid w:val="00144A11"/>
    <w:rsid w:val="001457F7"/>
    <w:rsid w:val="00153F9B"/>
    <w:rsid w:val="001541CA"/>
    <w:rsid w:val="00155844"/>
    <w:rsid w:val="001560E7"/>
    <w:rsid w:val="001570F5"/>
    <w:rsid w:val="00161DA5"/>
    <w:rsid w:val="00162B61"/>
    <w:rsid w:val="00166FE6"/>
    <w:rsid w:val="0018399B"/>
    <w:rsid w:val="00184AFF"/>
    <w:rsid w:val="00184F34"/>
    <w:rsid w:val="00186E87"/>
    <w:rsid w:val="00192787"/>
    <w:rsid w:val="0019291B"/>
    <w:rsid w:val="00192FED"/>
    <w:rsid w:val="001935D0"/>
    <w:rsid w:val="00193BF2"/>
    <w:rsid w:val="00195E84"/>
    <w:rsid w:val="0019682F"/>
    <w:rsid w:val="00197FD7"/>
    <w:rsid w:val="001A6F25"/>
    <w:rsid w:val="001A7ADD"/>
    <w:rsid w:val="001A7D94"/>
    <w:rsid w:val="001B030A"/>
    <w:rsid w:val="001B0B84"/>
    <w:rsid w:val="001B18B2"/>
    <w:rsid w:val="001B298C"/>
    <w:rsid w:val="001B2CC5"/>
    <w:rsid w:val="001B3EB9"/>
    <w:rsid w:val="001C01F5"/>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756B"/>
    <w:rsid w:val="002005CF"/>
    <w:rsid w:val="0020396D"/>
    <w:rsid w:val="002064B9"/>
    <w:rsid w:val="00207581"/>
    <w:rsid w:val="00207AD5"/>
    <w:rsid w:val="002103AA"/>
    <w:rsid w:val="0021079A"/>
    <w:rsid w:val="00221658"/>
    <w:rsid w:val="00223562"/>
    <w:rsid w:val="0022565F"/>
    <w:rsid w:val="00233884"/>
    <w:rsid w:val="00233B50"/>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5E6C"/>
    <w:rsid w:val="0026629B"/>
    <w:rsid w:val="00266994"/>
    <w:rsid w:val="00267E38"/>
    <w:rsid w:val="00281818"/>
    <w:rsid w:val="00283999"/>
    <w:rsid w:val="00287474"/>
    <w:rsid w:val="002A032A"/>
    <w:rsid w:val="002A1BBB"/>
    <w:rsid w:val="002A279B"/>
    <w:rsid w:val="002B7775"/>
    <w:rsid w:val="002C092B"/>
    <w:rsid w:val="002C1262"/>
    <w:rsid w:val="002C1C65"/>
    <w:rsid w:val="002C2565"/>
    <w:rsid w:val="002C4319"/>
    <w:rsid w:val="002C4DDD"/>
    <w:rsid w:val="002C593F"/>
    <w:rsid w:val="002C64FD"/>
    <w:rsid w:val="002C7392"/>
    <w:rsid w:val="002D3D1D"/>
    <w:rsid w:val="002D408D"/>
    <w:rsid w:val="002D5329"/>
    <w:rsid w:val="002D57B5"/>
    <w:rsid w:val="002E1CAA"/>
    <w:rsid w:val="002E2941"/>
    <w:rsid w:val="002E3331"/>
    <w:rsid w:val="002E41CC"/>
    <w:rsid w:val="002E5BCC"/>
    <w:rsid w:val="002F0371"/>
    <w:rsid w:val="002F4BB1"/>
    <w:rsid w:val="002F7E91"/>
    <w:rsid w:val="00300C17"/>
    <w:rsid w:val="00302042"/>
    <w:rsid w:val="00302F84"/>
    <w:rsid w:val="00304F8E"/>
    <w:rsid w:val="00312A6B"/>
    <w:rsid w:val="0031650D"/>
    <w:rsid w:val="00321687"/>
    <w:rsid w:val="00321BEE"/>
    <w:rsid w:val="003228E4"/>
    <w:rsid w:val="00322B0C"/>
    <w:rsid w:val="003232D5"/>
    <w:rsid w:val="00326BC7"/>
    <w:rsid w:val="003330FA"/>
    <w:rsid w:val="0033310A"/>
    <w:rsid w:val="003332D1"/>
    <w:rsid w:val="00333BE0"/>
    <w:rsid w:val="00335BB0"/>
    <w:rsid w:val="00336215"/>
    <w:rsid w:val="00336E63"/>
    <w:rsid w:val="00337A0A"/>
    <w:rsid w:val="003442F1"/>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1D3F"/>
    <w:rsid w:val="003C4059"/>
    <w:rsid w:val="003C727F"/>
    <w:rsid w:val="003D0807"/>
    <w:rsid w:val="003D0AF0"/>
    <w:rsid w:val="003D1EB9"/>
    <w:rsid w:val="003D364C"/>
    <w:rsid w:val="003D4D88"/>
    <w:rsid w:val="003D5672"/>
    <w:rsid w:val="003D76E5"/>
    <w:rsid w:val="003D7C2A"/>
    <w:rsid w:val="003E0779"/>
    <w:rsid w:val="003E1C6D"/>
    <w:rsid w:val="003E2F95"/>
    <w:rsid w:val="003E5035"/>
    <w:rsid w:val="003E68BA"/>
    <w:rsid w:val="003F0727"/>
    <w:rsid w:val="003F16C5"/>
    <w:rsid w:val="003F19C7"/>
    <w:rsid w:val="003F1DA4"/>
    <w:rsid w:val="003F2F2C"/>
    <w:rsid w:val="00400FDC"/>
    <w:rsid w:val="00404A95"/>
    <w:rsid w:val="00404D70"/>
    <w:rsid w:val="00404E3C"/>
    <w:rsid w:val="00406660"/>
    <w:rsid w:val="00411C87"/>
    <w:rsid w:val="00413A34"/>
    <w:rsid w:val="004141D7"/>
    <w:rsid w:val="00417692"/>
    <w:rsid w:val="00421F00"/>
    <w:rsid w:val="00424847"/>
    <w:rsid w:val="004268F1"/>
    <w:rsid w:val="00427A19"/>
    <w:rsid w:val="00434B48"/>
    <w:rsid w:val="004353BE"/>
    <w:rsid w:val="00436894"/>
    <w:rsid w:val="00453BB6"/>
    <w:rsid w:val="00456C88"/>
    <w:rsid w:val="004575C4"/>
    <w:rsid w:val="00460197"/>
    <w:rsid w:val="004633B3"/>
    <w:rsid w:val="004634A6"/>
    <w:rsid w:val="00463CB3"/>
    <w:rsid w:val="00467F1E"/>
    <w:rsid w:val="004701AD"/>
    <w:rsid w:val="004706E4"/>
    <w:rsid w:val="00472241"/>
    <w:rsid w:val="00472503"/>
    <w:rsid w:val="00476DC4"/>
    <w:rsid w:val="0048383C"/>
    <w:rsid w:val="004865A3"/>
    <w:rsid w:val="00490BBB"/>
    <w:rsid w:val="00490CCF"/>
    <w:rsid w:val="0049229E"/>
    <w:rsid w:val="00492A6E"/>
    <w:rsid w:val="00494744"/>
    <w:rsid w:val="004A0954"/>
    <w:rsid w:val="004A3FAA"/>
    <w:rsid w:val="004B1442"/>
    <w:rsid w:val="004B5DFE"/>
    <w:rsid w:val="004C3B27"/>
    <w:rsid w:val="004C6C3E"/>
    <w:rsid w:val="004C74DF"/>
    <w:rsid w:val="004D44AD"/>
    <w:rsid w:val="004D5452"/>
    <w:rsid w:val="004E2ADD"/>
    <w:rsid w:val="004E3527"/>
    <w:rsid w:val="004E3661"/>
    <w:rsid w:val="004E5F40"/>
    <w:rsid w:val="004E6FEE"/>
    <w:rsid w:val="004E7032"/>
    <w:rsid w:val="004E7C83"/>
    <w:rsid w:val="004F1D64"/>
    <w:rsid w:val="004F7682"/>
    <w:rsid w:val="00507EA6"/>
    <w:rsid w:val="00510633"/>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A85"/>
    <w:rsid w:val="00574F12"/>
    <w:rsid w:val="005818BC"/>
    <w:rsid w:val="00582EA9"/>
    <w:rsid w:val="00585C75"/>
    <w:rsid w:val="0058622D"/>
    <w:rsid w:val="00587BD5"/>
    <w:rsid w:val="00593AF5"/>
    <w:rsid w:val="00597813"/>
    <w:rsid w:val="005A71DB"/>
    <w:rsid w:val="005B4347"/>
    <w:rsid w:val="005B5853"/>
    <w:rsid w:val="005B5B36"/>
    <w:rsid w:val="005C2371"/>
    <w:rsid w:val="005C2C2E"/>
    <w:rsid w:val="005C50AE"/>
    <w:rsid w:val="005D7E27"/>
    <w:rsid w:val="005E401C"/>
    <w:rsid w:val="005E46E7"/>
    <w:rsid w:val="005E53B0"/>
    <w:rsid w:val="005E6B34"/>
    <w:rsid w:val="005E6E92"/>
    <w:rsid w:val="005F08EE"/>
    <w:rsid w:val="005F3AB2"/>
    <w:rsid w:val="005F5216"/>
    <w:rsid w:val="005F5ABB"/>
    <w:rsid w:val="005F612E"/>
    <w:rsid w:val="005F70A9"/>
    <w:rsid w:val="006038D3"/>
    <w:rsid w:val="0060401D"/>
    <w:rsid w:val="00604E56"/>
    <w:rsid w:val="00607A90"/>
    <w:rsid w:val="00607CA4"/>
    <w:rsid w:val="0061174C"/>
    <w:rsid w:val="006127AB"/>
    <w:rsid w:val="006152BD"/>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57FE5"/>
    <w:rsid w:val="00660D6F"/>
    <w:rsid w:val="00663129"/>
    <w:rsid w:val="00665EC0"/>
    <w:rsid w:val="0067030B"/>
    <w:rsid w:val="006708BD"/>
    <w:rsid w:val="006723F3"/>
    <w:rsid w:val="006805E8"/>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D0FD9"/>
    <w:rsid w:val="006D1139"/>
    <w:rsid w:val="006D24DA"/>
    <w:rsid w:val="006D3F95"/>
    <w:rsid w:val="006D7D46"/>
    <w:rsid w:val="006D7F4F"/>
    <w:rsid w:val="006E2CDC"/>
    <w:rsid w:val="006E3E07"/>
    <w:rsid w:val="006E3E98"/>
    <w:rsid w:val="006E572B"/>
    <w:rsid w:val="006E6F60"/>
    <w:rsid w:val="006F1D07"/>
    <w:rsid w:val="006F7812"/>
    <w:rsid w:val="00701BFA"/>
    <w:rsid w:val="00701E3D"/>
    <w:rsid w:val="007034A7"/>
    <w:rsid w:val="0070378A"/>
    <w:rsid w:val="007212E8"/>
    <w:rsid w:val="00726585"/>
    <w:rsid w:val="007305A7"/>
    <w:rsid w:val="00731046"/>
    <w:rsid w:val="007320BC"/>
    <w:rsid w:val="00735D91"/>
    <w:rsid w:val="0073720C"/>
    <w:rsid w:val="00741750"/>
    <w:rsid w:val="00742399"/>
    <w:rsid w:val="00742DA8"/>
    <w:rsid w:val="00743578"/>
    <w:rsid w:val="00744C5A"/>
    <w:rsid w:val="00745369"/>
    <w:rsid w:val="007465FE"/>
    <w:rsid w:val="00746FE4"/>
    <w:rsid w:val="00751C79"/>
    <w:rsid w:val="00760645"/>
    <w:rsid w:val="00764148"/>
    <w:rsid w:val="00765DA0"/>
    <w:rsid w:val="00772366"/>
    <w:rsid w:val="0077458D"/>
    <w:rsid w:val="00776C2B"/>
    <w:rsid w:val="00781BF0"/>
    <w:rsid w:val="00784023"/>
    <w:rsid w:val="007848E1"/>
    <w:rsid w:val="00787DCA"/>
    <w:rsid w:val="007B01DB"/>
    <w:rsid w:val="007B182C"/>
    <w:rsid w:val="007B557C"/>
    <w:rsid w:val="007B5715"/>
    <w:rsid w:val="007B788D"/>
    <w:rsid w:val="007B7D95"/>
    <w:rsid w:val="007C566B"/>
    <w:rsid w:val="007C59D1"/>
    <w:rsid w:val="007C7324"/>
    <w:rsid w:val="007C7BBB"/>
    <w:rsid w:val="007D1370"/>
    <w:rsid w:val="007D431C"/>
    <w:rsid w:val="007D4D9A"/>
    <w:rsid w:val="007D7C64"/>
    <w:rsid w:val="007D7FA1"/>
    <w:rsid w:val="007E14D1"/>
    <w:rsid w:val="007E23F8"/>
    <w:rsid w:val="007E2976"/>
    <w:rsid w:val="007E2DB6"/>
    <w:rsid w:val="007E3EC4"/>
    <w:rsid w:val="007F0D3F"/>
    <w:rsid w:val="007F1EE5"/>
    <w:rsid w:val="007F2466"/>
    <w:rsid w:val="007F2FB8"/>
    <w:rsid w:val="0080460B"/>
    <w:rsid w:val="00805785"/>
    <w:rsid w:val="00815306"/>
    <w:rsid w:val="00816A1B"/>
    <w:rsid w:val="00816A31"/>
    <w:rsid w:val="00816F61"/>
    <w:rsid w:val="008174A6"/>
    <w:rsid w:val="00824B60"/>
    <w:rsid w:val="00836B55"/>
    <w:rsid w:val="008439D1"/>
    <w:rsid w:val="008453DB"/>
    <w:rsid w:val="00846AE3"/>
    <w:rsid w:val="00853579"/>
    <w:rsid w:val="00853696"/>
    <w:rsid w:val="0085748E"/>
    <w:rsid w:val="00860F83"/>
    <w:rsid w:val="00861008"/>
    <w:rsid w:val="00864F7B"/>
    <w:rsid w:val="008665E9"/>
    <w:rsid w:val="008711D3"/>
    <w:rsid w:val="0087630E"/>
    <w:rsid w:val="00877FBF"/>
    <w:rsid w:val="008803A3"/>
    <w:rsid w:val="008822D5"/>
    <w:rsid w:val="008845D8"/>
    <w:rsid w:val="00885502"/>
    <w:rsid w:val="008856DC"/>
    <w:rsid w:val="00887CAA"/>
    <w:rsid w:val="008908E3"/>
    <w:rsid w:val="00894528"/>
    <w:rsid w:val="00896D18"/>
    <w:rsid w:val="008A1C48"/>
    <w:rsid w:val="008A2776"/>
    <w:rsid w:val="008A4F52"/>
    <w:rsid w:val="008B5022"/>
    <w:rsid w:val="008B70B5"/>
    <w:rsid w:val="008B768B"/>
    <w:rsid w:val="008B7BC9"/>
    <w:rsid w:val="008C0126"/>
    <w:rsid w:val="008C0242"/>
    <w:rsid w:val="008C3B1C"/>
    <w:rsid w:val="008C4743"/>
    <w:rsid w:val="008D1B3D"/>
    <w:rsid w:val="008D4B0D"/>
    <w:rsid w:val="008D52A6"/>
    <w:rsid w:val="008D7AF6"/>
    <w:rsid w:val="008D7C9A"/>
    <w:rsid w:val="008E78D3"/>
    <w:rsid w:val="008F2F83"/>
    <w:rsid w:val="008F43FC"/>
    <w:rsid w:val="008F5150"/>
    <w:rsid w:val="008F54F1"/>
    <w:rsid w:val="009004EA"/>
    <w:rsid w:val="00901CB1"/>
    <w:rsid w:val="009045E9"/>
    <w:rsid w:val="00904D7A"/>
    <w:rsid w:val="00907597"/>
    <w:rsid w:val="00911C60"/>
    <w:rsid w:val="00915C9A"/>
    <w:rsid w:val="00916E2C"/>
    <w:rsid w:val="00916FBC"/>
    <w:rsid w:val="00917239"/>
    <w:rsid w:val="00920F6D"/>
    <w:rsid w:val="0092239C"/>
    <w:rsid w:val="00927099"/>
    <w:rsid w:val="009351C7"/>
    <w:rsid w:val="009406C4"/>
    <w:rsid w:val="00946039"/>
    <w:rsid w:val="00946E9A"/>
    <w:rsid w:val="009514FA"/>
    <w:rsid w:val="00954862"/>
    <w:rsid w:val="00954903"/>
    <w:rsid w:val="00955B8D"/>
    <w:rsid w:val="009625DE"/>
    <w:rsid w:val="0096356F"/>
    <w:rsid w:val="00964039"/>
    <w:rsid w:val="0097131A"/>
    <w:rsid w:val="0097283A"/>
    <w:rsid w:val="00972AB3"/>
    <w:rsid w:val="0097650C"/>
    <w:rsid w:val="009773A5"/>
    <w:rsid w:val="00980819"/>
    <w:rsid w:val="00984B1C"/>
    <w:rsid w:val="00984CD8"/>
    <w:rsid w:val="00984CEE"/>
    <w:rsid w:val="00986667"/>
    <w:rsid w:val="0098716A"/>
    <w:rsid w:val="009910C5"/>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2C"/>
    <w:rsid w:val="009C7D86"/>
    <w:rsid w:val="009D0028"/>
    <w:rsid w:val="009D2D3A"/>
    <w:rsid w:val="009D3A00"/>
    <w:rsid w:val="009D49CC"/>
    <w:rsid w:val="009E1631"/>
    <w:rsid w:val="009E1646"/>
    <w:rsid w:val="009E4C52"/>
    <w:rsid w:val="009F16C0"/>
    <w:rsid w:val="009F1EA1"/>
    <w:rsid w:val="009F2AE0"/>
    <w:rsid w:val="009F7540"/>
    <w:rsid w:val="009F7A46"/>
    <w:rsid w:val="00A021AA"/>
    <w:rsid w:val="00A035D1"/>
    <w:rsid w:val="00A04FA5"/>
    <w:rsid w:val="00A106C4"/>
    <w:rsid w:val="00A1412A"/>
    <w:rsid w:val="00A14669"/>
    <w:rsid w:val="00A16E69"/>
    <w:rsid w:val="00A178FD"/>
    <w:rsid w:val="00A20BA7"/>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1125"/>
    <w:rsid w:val="00A833A9"/>
    <w:rsid w:val="00A83953"/>
    <w:rsid w:val="00A86587"/>
    <w:rsid w:val="00A960E1"/>
    <w:rsid w:val="00A96DA6"/>
    <w:rsid w:val="00A97DDB"/>
    <w:rsid w:val="00AA3093"/>
    <w:rsid w:val="00AB01CD"/>
    <w:rsid w:val="00AB17A4"/>
    <w:rsid w:val="00AB72BF"/>
    <w:rsid w:val="00AC030D"/>
    <w:rsid w:val="00AC313E"/>
    <w:rsid w:val="00AC7654"/>
    <w:rsid w:val="00AD2957"/>
    <w:rsid w:val="00AD6DB7"/>
    <w:rsid w:val="00AD758C"/>
    <w:rsid w:val="00AE36DE"/>
    <w:rsid w:val="00AE6446"/>
    <w:rsid w:val="00AF07E7"/>
    <w:rsid w:val="00AF46BA"/>
    <w:rsid w:val="00AF4860"/>
    <w:rsid w:val="00AF581A"/>
    <w:rsid w:val="00B00885"/>
    <w:rsid w:val="00B01CB4"/>
    <w:rsid w:val="00B02AD1"/>
    <w:rsid w:val="00B03AC3"/>
    <w:rsid w:val="00B04624"/>
    <w:rsid w:val="00B04AA8"/>
    <w:rsid w:val="00B10517"/>
    <w:rsid w:val="00B10784"/>
    <w:rsid w:val="00B11C02"/>
    <w:rsid w:val="00B1244A"/>
    <w:rsid w:val="00B13161"/>
    <w:rsid w:val="00B16F12"/>
    <w:rsid w:val="00B22835"/>
    <w:rsid w:val="00B246F2"/>
    <w:rsid w:val="00B260BA"/>
    <w:rsid w:val="00B401C1"/>
    <w:rsid w:val="00B433E5"/>
    <w:rsid w:val="00B45234"/>
    <w:rsid w:val="00B517FA"/>
    <w:rsid w:val="00B54C86"/>
    <w:rsid w:val="00B628C3"/>
    <w:rsid w:val="00B629EF"/>
    <w:rsid w:val="00B63B9E"/>
    <w:rsid w:val="00B64C6F"/>
    <w:rsid w:val="00B658C1"/>
    <w:rsid w:val="00B710F0"/>
    <w:rsid w:val="00B80120"/>
    <w:rsid w:val="00B80398"/>
    <w:rsid w:val="00B823F9"/>
    <w:rsid w:val="00B8399E"/>
    <w:rsid w:val="00B84295"/>
    <w:rsid w:val="00B8522B"/>
    <w:rsid w:val="00B86A2A"/>
    <w:rsid w:val="00B919BE"/>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58B0"/>
    <w:rsid w:val="00BC6767"/>
    <w:rsid w:val="00BD1AF2"/>
    <w:rsid w:val="00BE2541"/>
    <w:rsid w:val="00BE4859"/>
    <w:rsid w:val="00BE6377"/>
    <w:rsid w:val="00BE65D1"/>
    <w:rsid w:val="00BF0267"/>
    <w:rsid w:val="00BF0AC7"/>
    <w:rsid w:val="00BF1521"/>
    <w:rsid w:val="00BF506A"/>
    <w:rsid w:val="00C0522D"/>
    <w:rsid w:val="00C061C9"/>
    <w:rsid w:val="00C065DA"/>
    <w:rsid w:val="00C14ECB"/>
    <w:rsid w:val="00C16CDC"/>
    <w:rsid w:val="00C21DF2"/>
    <w:rsid w:val="00C235FE"/>
    <w:rsid w:val="00C24BA3"/>
    <w:rsid w:val="00C31DEF"/>
    <w:rsid w:val="00C32DE2"/>
    <w:rsid w:val="00C51AAA"/>
    <w:rsid w:val="00C53465"/>
    <w:rsid w:val="00C541CE"/>
    <w:rsid w:val="00C5783E"/>
    <w:rsid w:val="00C6085E"/>
    <w:rsid w:val="00C61739"/>
    <w:rsid w:val="00C63177"/>
    <w:rsid w:val="00C64BEB"/>
    <w:rsid w:val="00C664EC"/>
    <w:rsid w:val="00C70FAA"/>
    <w:rsid w:val="00C73FF9"/>
    <w:rsid w:val="00C74A43"/>
    <w:rsid w:val="00C80F4F"/>
    <w:rsid w:val="00C81878"/>
    <w:rsid w:val="00C81E4C"/>
    <w:rsid w:val="00C83EBD"/>
    <w:rsid w:val="00C85AE1"/>
    <w:rsid w:val="00C862C6"/>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C0F"/>
    <w:rsid w:val="00CF0FCE"/>
    <w:rsid w:val="00CF483C"/>
    <w:rsid w:val="00D01121"/>
    <w:rsid w:val="00D018C2"/>
    <w:rsid w:val="00D03A0B"/>
    <w:rsid w:val="00D067D4"/>
    <w:rsid w:val="00D11391"/>
    <w:rsid w:val="00D12893"/>
    <w:rsid w:val="00D1472E"/>
    <w:rsid w:val="00D21BBE"/>
    <w:rsid w:val="00D22E46"/>
    <w:rsid w:val="00D34177"/>
    <w:rsid w:val="00D400B8"/>
    <w:rsid w:val="00D42AF8"/>
    <w:rsid w:val="00D44366"/>
    <w:rsid w:val="00D47DA5"/>
    <w:rsid w:val="00D51B00"/>
    <w:rsid w:val="00D5460E"/>
    <w:rsid w:val="00D55271"/>
    <w:rsid w:val="00D560ED"/>
    <w:rsid w:val="00D57FB4"/>
    <w:rsid w:val="00D60295"/>
    <w:rsid w:val="00D63F4D"/>
    <w:rsid w:val="00D7263C"/>
    <w:rsid w:val="00D737F8"/>
    <w:rsid w:val="00D765C4"/>
    <w:rsid w:val="00D82524"/>
    <w:rsid w:val="00D82B5D"/>
    <w:rsid w:val="00D92712"/>
    <w:rsid w:val="00D9542F"/>
    <w:rsid w:val="00D95A6F"/>
    <w:rsid w:val="00DA3F28"/>
    <w:rsid w:val="00DB07AC"/>
    <w:rsid w:val="00DB2D5F"/>
    <w:rsid w:val="00DB5DAB"/>
    <w:rsid w:val="00DC5D6E"/>
    <w:rsid w:val="00DC6C38"/>
    <w:rsid w:val="00DD11E2"/>
    <w:rsid w:val="00DD48C0"/>
    <w:rsid w:val="00DD567E"/>
    <w:rsid w:val="00DE0649"/>
    <w:rsid w:val="00DE06B0"/>
    <w:rsid w:val="00DE7EE5"/>
    <w:rsid w:val="00DF1B44"/>
    <w:rsid w:val="00DF33AE"/>
    <w:rsid w:val="00DF55D5"/>
    <w:rsid w:val="00E018D4"/>
    <w:rsid w:val="00E03926"/>
    <w:rsid w:val="00E11789"/>
    <w:rsid w:val="00E1256D"/>
    <w:rsid w:val="00E13247"/>
    <w:rsid w:val="00E144F5"/>
    <w:rsid w:val="00E14E50"/>
    <w:rsid w:val="00E1785F"/>
    <w:rsid w:val="00E20051"/>
    <w:rsid w:val="00E209E4"/>
    <w:rsid w:val="00E224A4"/>
    <w:rsid w:val="00E234AE"/>
    <w:rsid w:val="00E23E49"/>
    <w:rsid w:val="00E31503"/>
    <w:rsid w:val="00E34378"/>
    <w:rsid w:val="00E41FC7"/>
    <w:rsid w:val="00E440FB"/>
    <w:rsid w:val="00E50105"/>
    <w:rsid w:val="00E5033F"/>
    <w:rsid w:val="00E51F5F"/>
    <w:rsid w:val="00E54CCC"/>
    <w:rsid w:val="00E61225"/>
    <w:rsid w:val="00E61AA2"/>
    <w:rsid w:val="00E61BB9"/>
    <w:rsid w:val="00E62EBB"/>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281B"/>
    <w:rsid w:val="00F330C0"/>
    <w:rsid w:val="00F369A5"/>
    <w:rsid w:val="00F45DCE"/>
    <w:rsid w:val="00F479FA"/>
    <w:rsid w:val="00F503B2"/>
    <w:rsid w:val="00F53AF6"/>
    <w:rsid w:val="00F53AFE"/>
    <w:rsid w:val="00F56514"/>
    <w:rsid w:val="00F605D3"/>
    <w:rsid w:val="00F62F7B"/>
    <w:rsid w:val="00F7021B"/>
    <w:rsid w:val="00F725E6"/>
    <w:rsid w:val="00F756EA"/>
    <w:rsid w:val="00F76C04"/>
    <w:rsid w:val="00F76E39"/>
    <w:rsid w:val="00F8054F"/>
    <w:rsid w:val="00F819AF"/>
    <w:rsid w:val="00F85BE0"/>
    <w:rsid w:val="00F87060"/>
    <w:rsid w:val="00F876E5"/>
    <w:rsid w:val="00F92082"/>
    <w:rsid w:val="00FA14C9"/>
    <w:rsid w:val="00FA229E"/>
    <w:rsid w:val="00FA54EF"/>
    <w:rsid w:val="00FA7A58"/>
    <w:rsid w:val="00FB5745"/>
    <w:rsid w:val="00FC44FA"/>
    <w:rsid w:val="00FD37B1"/>
    <w:rsid w:val="00FE0A3E"/>
    <w:rsid w:val="00FE4260"/>
    <w:rsid w:val="00FE49EA"/>
    <w:rsid w:val="00FE49F9"/>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726999918">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67D06769ED412D6EE9F83DBDBF06738B83DAE2BE8624C4288207EA8A4E8FC2E2F0865D4E05C7f1GDM"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fontTable" Target="fontTable.xml"/><Relationship Id="rId10" Type="http://schemas.openxmlformats.org/officeDocument/2006/relationships/hyperlink" Target="http://www.pgu.donland.ru/" TargetMode="External"/><Relationship Id="rId19" Type="http://schemas.openxmlformats.org/officeDocument/2006/relationships/hyperlink" Target="consultantplus://offline/ref=67D06769ED412D6EE9F83DBDBF06738B83DAE2BD8A26C4288207EA8A4Ef8GFM"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1E18E-D030-408C-B52F-41D6F7C0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29</Pages>
  <Words>12017</Words>
  <Characters>68502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80359</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2016-05-26T10:47:00Z</cp:lastPrinted>
  <dcterms:created xsi:type="dcterms:W3CDTF">2016-05-26T11:36:00Z</dcterms:created>
  <dcterms:modified xsi:type="dcterms:W3CDTF">2016-05-26T11:36:00Z</dcterms:modified>
</cp:coreProperties>
</file>