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895766" w:rsidP="00E07EEA">
      <w:pPr>
        <w:jc w:val="both"/>
        <w:rPr>
          <w:sz w:val="28"/>
          <w:szCs w:val="28"/>
        </w:rPr>
      </w:pPr>
      <w:r>
        <w:rPr>
          <w:sz w:val="28"/>
          <w:szCs w:val="28"/>
        </w:rPr>
        <w:t>26</w:t>
      </w:r>
      <w:r w:rsidR="00E07EEA">
        <w:rPr>
          <w:sz w:val="28"/>
          <w:szCs w:val="28"/>
        </w:rPr>
        <w:t>.</w:t>
      </w:r>
      <w:r>
        <w:rPr>
          <w:sz w:val="28"/>
          <w:szCs w:val="28"/>
        </w:rPr>
        <w:t>12</w:t>
      </w:r>
      <w:r w:rsidR="00E07EEA">
        <w:rPr>
          <w:sz w:val="28"/>
          <w:szCs w:val="28"/>
        </w:rPr>
        <w:t>.202</w:t>
      </w:r>
      <w:r>
        <w:rPr>
          <w:sz w:val="28"/>
          <w:szCs w:val="28"/>
        </w:rPr>
        <w:t>5</w:t>
      </w:r>
      <w:r w:rsidR="00E07EEA" w:rsidRPr="00211298">
        <w:rPr>
          <w:sz w:val="28"/>
          <w:szCs w:val="28"/>
        </w:rPr>
        <w:t xml:space="preserve">     </w:t>
      </w:r>
      <w:r w:rsidR="00E07EEA">
        <w:rPr>
          <w:sz w:val="28"/>
          <w:szCs w:val="28"/>
        </w:rPr>
        <w:t xml:space="preserve">                 </w:t>
      </w:r>
      <w:r w:rsidR="0019075F">
        <w:rPr>
          <w:sz w:val="28"/>
          <w:szCs w:val="28"/>
        </w:rPr>
        <w:t xml:space="preserve">         </w:t>
      </w:r>
      <w:r w:rsidR="00F44FC8">
        <w:rPr>
          <w:sz w:val="28"/>
          <w:szCs w:val="28"/>
        </w:rPr>
        <w:t xml:space="preserve">     </w:t>
      </w:r>
      <w:bookmarkStart w:id="0" w:name="_GoBack"/>
      <w:bookmarkEnd w:id="0"/>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461</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2E1A90">
        <w:rPr>
          <w:color w:val="auto"/>
          <w:sz w:val="28"/>
          <w:szCs w:val="28"/>
        </w:rPr>
        <w:t>17.12</w:t>
      </w:r>
      <w:r w:rsidR="00B82C9D">
        <w:rPr>
          <w:color w:val="auto"/>
          <w:sz w:val="28"/>
          <w:szCs w:val="28"/>
        </w:rPr>
        <w:t>.2025 № 2</w:t>
      </w:r>
      <w:r w:rsidR="002E1A90">
        <w:rPr>
          <w:color w:val="auto"/>
          <w:sz w:val="28"/>
          <w:szCs w:val="28"/>
        </w:rPr>
        <w:t>45</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0</w:t>
      </w:r>
      <w:r w:rsidR="002E1A90">
        <w:rPr>
          <w:color w:val="auto"/>
          <w:kern w:val="28"/>
          <w:sz w:val="28"/>
          <w:szCs w:val="28"/>
        </w:rPr>
        <w:t>2</w:t>
      </w:r>
      <w:r w:rsidRPr="001F0103">
        <w:rPr>
          <w:color w:val="auto"/>
          <w:kern w:val="28"/>
          <w:sz w:val="28"/>
          <w:szCs w:val="28"/>
        </w:rPr>
        <w:t>.</w:t>
      </w:r>
      <w:r w:rsidR="002E1A90">
        <w:rPr>
          <w:color w:val="auto"/>
          <w:kern w:val="28"/>
          <w:sz w:val="28"/>
          <w:szCs w:val="28"/>
        </w:rPr>
        <w:t>12</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2E1A90">
        <w:rPr>
          <w:color w:val="auto"/>
          <w:kern w:val="28"/>
          <w:sz w:val="28"/>
          <w:szCs w:val="28"/>
        </w:rPr>
        <w:t>364</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3C2D58" w:rsidRDefault="003C2D58" w:rsidP="000B703C">
      <w:pPr>
        <w:ind w:firstLine="567"/>
        <w:jc w:val="both"/>
        <w:rPr>
          <w:sz w:val="28"/>
          <w:szCs w:val="28"/>
        </w:rPr>
      </w:pPr>
    </w:p>
    <w:p w:rsidR="00F44FC8" w:rsidRDefault="00F44FC8"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895766">
        <w:rPr>
          <w:spacing w:val="-3"/>
          <w:sz w:val="28"/>
          <w:szCs w:val="28"/>
        </w:rPr>
        <w:t>26</w:t>
      </w:r>
      <w:r w:rsidR="009F522E">
        <w:rPr>
          <w:spacing w:val="-3"/>
          <w:sz w:val="28"/>
          <w:szCs w:val="28"/>
        </w:rPr>
        <w:t>.</w:t>
      </w:r>
      <w:r w:rsidR="00895766">
        <w:rPr>
          <w:spacing w:val="-3"/>
          <w:sz w:val="28"/>
          <w:szCs w:val="28"/>
        </w:rPr>
        <w:t>12</w:t>
      </w:r>
      <w:r w:rsidR="002E1A90">
        <w:rPr>
          <w:spacing w:val="-3"/>
          <w:sz w:val="28"/>
          <w:szCs w:val="28"/>
        </w:rPr>
        <w:t>.202</w:t>
      </w:r>
      <w:r w:rsidR="00895766">
        <w:rPr>
          <w:spacing w:val="-3"/>
          <w:sz w:val="28"/>
          <w:szCs w:val="28"/>
        </w:rPr>
        <w:t xml:space="preserve">5 </w:t>
      </w:r>
      <w:r>
        <w:rPr>
          <w:sz w:val="28"/>
          <w:szCs w:val="28"/>
        </w:rPr>
        <w:t xml:space="preserve">№ </w:t>
      </w:r>
      <w:r w:rsidR="00895766">
        <w:rPr>
          <w:sz w:val="28"/>
          <w:szCs w:val="28"/>
        </w:rPr>
        <w:t>461</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606C8">
              <w:rPr>
                <w:sz w:val="28"/>
                <w:szCs w:val="28"/>
              </w:rPr>
              <w:t xml:space="preserve">656783,4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1606C8" w:rsidRPr="001606C8">
              <w:rPr>
                <w:color w:val="auto"/>
                <w:sz w:val="28"/>
                <w:szCs w:val="28"/>
              </w:rPr>
              <w:t>195 244,3</w:t>
            </w:r>
            <w:r w:rsidR="001606C8">
              <w:rPr>
                <w:sz w:val="28"/>
                <w:szCs w:val="28"/>
              </w:rPr>
              <w:t xml:space="preserve">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81 034,6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64 581,7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49</w:t>
            </w:r>
            <w:r w:rsidR="00843D0B">
              <w:rPr>
                <w:color w:val="auto"/>
              </w:rPr>
              <w:t xml:space="preserve"> </w:t>
            </w:r>
            <w:r>
              <w:rPr>
                <w:color w:val="auto"/>
              </w:rPr>
              <w:t>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74FA8" w:rsidP="003920B5">
            <w:pPr>
              <w:widowControl w:val="0"/>
              <w:jc w:val="center"/>
              <w:outlineLvl w:val="2"/>
              <w:rPr>
                <w:color w:val="auto"/>
              </w:rPr>
            </w:pPr>
            <w:r>
              <w:rPr>
                <w:color w:val="auto"/>
              </w:rPr>
              <w:t>195 244,3</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D74FA8" w:rsidP="003920B5">
            <w:pPr>
              <w:widowControl w:val="0"/>
              <w:jc w:val="center"/>
              <w:outlineLvl w:val="2"/>
              <w:rPr>
                <w:color w:val="auto"/>
              </w:rPr>
            </w:pPr>
            <w:r>
              <w:rPr>
                <w:color w:val="auto"/>
              </w:rPr>
              <w:t>12 677,2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D74FA8" w:rsidP="003920B5">
            <w:pPr>
              <w:widowControl w:val="0"/>
              <w:jc w:val="center"/>
              <w:rPr>
                <w:color w:val="auto"/>
              </w:rPr>
            </w:pPr>
            <w:r>
              <w:rPr>
                <w:color w:val="auto"/>
              </w:rPr>
              <w:t>3 944,0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D74FA8" w:rsidP="003920B5">
            <w:pPr>
              <w:widowControl w:val="0"/>
              <w:jc w:val="center"/>
              <w:outlineLvl w:val="2"/>
              <w:rPr>
                <w:color w:val="auto"/>
              </w:rPr>
            </w:pPr>
            <w:r>
              <w:rPr>
                <w:color w:val="auto"/>
              </w:rPr>
              <w:t>17 201,3</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807FF5" w:rsidP="00181961">
            <w:pPr>
              <w:widowControl w:val="0"/>
              <w:jc w:val="center"/>
              <w:outlineLvl w:val="2"/>
              <w:rPr>
                <w:color w:val="auto"/>
              </w:rPr>
            </w:pPr>
            <w:r>
              <w:rPr>
                <w:color w:val="auto"/>
              </w:rPr>
              <w:t>68 357,4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60</w:t>
            </w:r>
            <w:r w:rsidR="00843D0B">
              <w:rPr>
                <w:color w:val="auto"/>
              </w:rPr>
              <w:t xml:space="preserve"> </w:t>
            </w:r>
            <w:r w:rsidRPr="00D74FFC">
              <w:rPr>
                <w:color w:val="auto"/>
              </w:rPr>
              <w:t>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A22D24" w:rsidP="003920B5">
            <w:pPr>
              <w:widowControl w:val="0"/>
              <w:jc w:val="center"/>
              <w:outlineLvl w:val="2"/>
              <w:rPr>
                <w:color w:val="auto"/>
              </w:rPr>
            </w:pPr>
            <w:r>
              <w:rPr>
                <w:color w:val="auto"/>
              </w:rPr>
              <w:t>49</w:t>
            </w:r>
            <w:r w:rsidR="00843D0B">
              <w:rPr>
                <w:color w:val="auto"/>
              </w:rPr>
              <w:t xml:space="preserve"> </w:t>
            </w:r>
            <w:r>
              <w:rPr>
                <w:color w:val="auto"/>
              </w:rPr>
              <w:t>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807FF5" w:rsidP="0032285B">
            <w:pPr>
              <w:widowControl w:val="0"/>
              <w:jc w:val="center"/>
              <w:outlineLvl w:val="2"/>
              <w:rPr>
                <w:color w:val="auto"/>
              </w:rPr>
            </w:pPr>
            <w:r>
              <w:rPr>
                <w:color w:val="auto"/>
              </w:rPr>
              <w:t>178 043,0</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14 643,2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32285B" w:rsidP="003920B5">
            <w:pPr>
              <w:widowControl w:val="0"/>
              <w:jc w:val="center"/>
              <w:outlineLvl w:val="2"/>
              <w:rPr>
                <w:color w:val="auto"/>
              </w:rPr>
            </w:pPr>
            <w:r>
              <w:rPr>
                <w:color w:val="auto"/>
              </w:rPr>
              <w:t>4 307,3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19 665,7</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12 677,2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3 944,0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32285B" w:rsidP="003920B5">
            <w:pPr>
              <w:widowControl w:val="0"/>
              <w:jc w:val="center"/>
              <w:outlineLvl w:val="2"/>
              <w:rPr>
                <w:color w:val="auto"/>
              </w:rPr>
            </w:pPr>
            <w:r>
              <w:rPr>
                <w:color w:val="auto"/>
              </w:rPr>
              <w:t>17 201,3</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7F07DD">
            <w:pPr>
              <w:widowControl w:val="0"/>
              <w:jc w:val="center"/>
              <w:outlineLvl w:val="2"/>
              <w:rPr>
                <w:color w:val="auto"/>
              </w:rPr>
            </w:pPr>
            <w:r w:rsidRPr="007F07DD">
              <w:rPr>
                <w:color w:val="auto"/>
              </w:rPr>
              <w:t>1</w:t>
            </w:r>
            <w:r w:rsidR="007F07DD" w:rsidRPr="007F07DD">
              <w:rPr>
                <w:color w:val="auto"/>
              </w:rPr>
              <w:t xml:space="preserve"> </w:t>
            </w:r>
            <w:r w:rsidRPr="007F07DD">
              <w:rPr>
                <w:color w:val="auto"/>
              </w:rPr>
              <w:t>96</w:t>
            </w:r>
            <w:r w:rsidR="007F07DD" w:rsidRPr="007F07DD">
              <w:rPr>
                <w:color w:val="auto"/>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2</w:t>
            </w:r>
            <w:r w:rsidR="007F07DD" w:rsidRPr="007F07DD">
              <w:rPr>
                <w:color w:val="auto"/>
              </w:rPr>
              <w:t xml:space="preserve"> 464,4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45 707,5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594505" w:rsidP="00807FF5">
            <w:pPr>
              <w:widowControl w:val="0"/>
              <w:jc w:val="center"/>
            </w:pPr>
            <w:r>
              <w:t>42</w:t>
            </w:r>
            <w:r w:rsidR="00843D0B">
              <w:t xml:space="preserve"> </w:t>
            </w:r>
            <w:r>
              <w:t>16</w:t>
            </w:r>
            <w:r w:rsidR="00807FF5">
              <w:t>2,9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w:t>
            </w:r>
            <w:r w:rsidR="00843D0B">
              <w:t xml:space="preserve"> </w:t>
            </w:r>
            <w:r>
              <w:t>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32285B" w:rsidP="00807FF5">
            <w:pPr>
              <w:widowControl w:val="0"/>
              <w:jc w:val="center"/>
            </w:pPr>
            <w:r>
              <w:t>126 345,</w:t>
            </w:r>
            <w:r w:rsidR="00807FF5">
              <w:t>8</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32285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32285B" w:rsidRPr="00211298" w:rsidRDefault="0032285B"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45 707,5</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42</w:t>
            </w:r>
            <w:r w:rsidR="00843D0B">
              <w:t xml:space="preserve"> </w:t>
            </w:r>
            <w:r w:rsidR="00807FF5">
              <w:t>162</w:t>
            </w:r>
            <w:r>
              <w:t>,</w:t>
            </w:r>
            <w:r w:rsidR="00807FF5">
              <w:t>9</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38</w:t>
            </w:r>
            <w:r w:rsidR="00843D0B">
              <w:t xml:space="preserve"> </w:t>
            </w:r>
            <w:r>
              <w:t>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126 345,</w:t>
            </w:r>
            <w:r w:rsidR="00807FF5">
              <w:t>8</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5 007,0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w:t>
            </w:r>
            <w:r w:rsidR="00843D0B">
              <w:t xml:space="preserve"> </w:t>
            </w:r>
            <w:r>
              <w:t>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w:t>
            </w:r>
            <w:r w:rsidR="00843D0B">
              <w:t xml:space="preserve"> </w:t>
            </w:r>
            <w:r>
              <w:t>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11 739,8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32285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2285B" w:rsidRPr="00211298" w:rsidRDefault="0032285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5 007,0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11 739,8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3920B5">
            <w:pPr>
              <w:widowControl w:val="0"/>
              <w:jc w:val="center"/>
            </w:pPr>
            <w:r>
              <w:t>15 676,8</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13</w:t>
            </w:r>
            <w:r w:rsidR="00843D0B">
              <w:t xml:space="preserve"> </w:t>
            </w:r>
            <w:r w:rsidR="00807FF5">
              <w:t>940,7</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w:t>
            </w:r>
            <w:r w:rsidR="00843D0B">
              <w:t xml:space="preserve"> </w:t>
            </w:r>
            <w:r>
              <w:t>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32285B" w:rsidP="00807FF5">
            <w:pPr>
              <w:widowControl w:val="0"/>
              <w:jc w:val="center"/>
            </w:pPr>
            <w:r>
              <w:t>37 492,</w:t>
            </w:r>
            <w:r w:rsidR="00807FF5">
              <w:t>9</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32285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32285B" w:rsidRPr="00211298" w:rsidRDefault="0032285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32285B" w:rsidRPr="00211298" w:rsidRDefault="0032285B">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807FF5" w:rsidP="00807FF5">
            <w:pPr>
              <w:widowControl w:val="0"/>
              <w:jc w:val="center"/>
            </w:pPr>
            <w:r>
              <w:t>15 676,9</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13</w:t>
            </w:r>
            <w:r w:rsidR="00843D0B">
              <w:t xml:space="preserve"> </w:t>
            </w:r>
            <w:r w:rsidR="00807FF5">
              <w:t>940,7</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32285B" w:rsidP="00807FF5">
            <w:pPr>
              <w:widowControl w:val="0"/>
              <w:jc w:val="center"/>
            </w:pPr>
            <w:r>
              <w:t>7</w:t>
            </w:r>
            <w:r w:rsidR="00843D0B">
              <w:t xml:space="preserve"> </w:t>
            </w:r>
            <w:r>
              <w:t>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2285B" w:rsidRPr="005A402C" w:rsidRDefault="00807FF5" w:rsidP="00807FF5">
            <w:pPr>
              <w:widowControl w:val="0"/>
              <w:jc w:val="center"/>
            </w:pPr>
            <w:r>
              <w:t>37 492,9</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14 643,2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4 307,3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19 665,7</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12 677,2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3 944,0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17 201,3</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1 966,0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2 464,4</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1931,2</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1931,2</w:t>
            </w:r>
          </w:p>
        </w:tc>
      </w:tr>
      <w:tr w:rsidR="00634134"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D74FA8" w:rsidP="003920B5">
            <w:pPr>
              <w:jc w:val="center"/>
            </w:pPr>
            <w:r>
              <w:t>12 244,7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3 513,3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16 161,1</w:t>
            </w:r>
          </w:p>
        </w:tc>
      </w:tr>
      <w:tr w:rsidR="00634134"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12 059,7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3 493,2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15 933,0</w:t>
            </w:r>
          </w:p>
        </w:tc>
      </w:tr>
      <w:tr w:rsidR="00634134"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629,7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461,4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617,5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D74FA8" w:rsidP="003920B5">
            <w:pPr>
              <w:jc w:val="center"/>
            </w:pPr>
            <w:r>
              <w:t>450,8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pPr>
            <w:r>
              <w:t>45 707,5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D226AB">
            <w:pPr>
              <w:jc w:val="center"/>
            </w:pPr>
            <w:r>
              <w:t>42</w:t>
            </w:r>
            <w:r w:rsidR="002E1A90">
              <w:t xml:space="preserve"> </w:t>
            </w:r>
            <w:r w:rsidR="008E017E">
              <w:t>162</w:t>
            </w:r>
            <w:r w:rsidR="003920B5">
              <w:t>,</w:t>
            </w:r>
            <w:r w:rsidR="008E017E">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w:t>
            </w:r>
            <w:r w:rsidR="002E1A90">
              <w:t xml:space="preserve"> </w:t>
            </w:r>
            <w:r>
              <w:t>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E017E" w:rsidP="003920B5">
            <w:pPr>
              <w:jc w:val="center"/>
            </w:pPr>
            <w:r>
              <w:t>126 345,8</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2E1A90"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2E1A90" w:rsidRPr="002332E6" w:rsidRDefault="002E1A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45 707,5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 xml:space="preserve">42 </w:t>
            </w:r>
            <w:r w:rsidR="008E017E">
              <w:t>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38 475,4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8E017E" w:rsidP="002E1A90">
            <w:pPr>
              <w:jc w:val="center"/>
            </w:pPr>
            <w:r>
              <w:t>126 345,8</w:t>
            </w:r>
          </w:p>
        </w:tc>
      </w:tr>
      <w:tr w:rsidR="003920B5"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rPr>
                <w:kern w:val="2"/>
              </w:rPr>
            </w:pPr>
            <w:r>
              <w:rPr>
                <w:kern w:val="2"/>
              </w:rPr>
              <w:t>34 141,4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w:t>
            </w:r>
            <w:r w:rsidR="002E1A90">
              <w:rPr>
                <w:kern w:val="2"/>
              </w:rPr>
              <w:t xml:space="preserve"> </w:t>
            </w:r>
            <w:r>
              <w:rPr>
                <w:kern w:val="2"/>
              </w:rPr>
              <w:t>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w:t>
            </w:r>
            <w:r w:rsidR="002E1A90">
              <w:rPr>
                <w:kern w:val="2"/>
              </w:rPr>
              <w:t xml:space="preserve"> </w:t>
            </w:r>
            <w:r>
              <w:rPr>
                <w:kern w:val="2"/>
              </w:rPr>
              <w:t>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2E1A90" w:rsidP="003920B5">
            <w:pPr>
              <w:jc w:val="center"/>
            </w:pPr>
            <w:r>
              <w:t>106 163,4</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2E1A90"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A90" w:rsidRPr="002332E6" w:rsidRDefault="002E1A90"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2E1A90" w:rsidRPr="002332E6" w:rsidRDefault="002E1A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34 141,4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36 011,0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rPr>
                <w:kern w:val="2"/>
              </w:rPr>
            </w:pPr>
            <w:r>
              <w:rPr>
                <w:kern w:val="2"/>
              </w:rPr>
              <w:t>36 011,0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2E1A90" w:rsidRPr="005A402C" w:rsidRDefault="002E1A90" w:rsidP="002E1A90">
            <w:pPr>
              <w:jc w:val="center"/>
            </w:pPr>
            <w:r>
              <w:t>106 163,4</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74FA8" w:rsidP="003920B5">
            <w:pPr>
              <w:jc w:val="center"/>
              <w:rPr>
                <w:kern w:val="2"/>
              </w:rPr>
            </w:pPr>
            <w:r>
              <w:rPr>
                <w:kern w:val="2"/>
              </w:rPr>
              <w:t>10 677,0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w:t>
            </w:r>
            <w:r w:rsidR="00D74FA8">
              <w:rPr>
                <w:kern w:val="2"/>
              </w:rPr>
              <w:t xml:space="preserve"> </w:t>
            </w:r>
            <w:r>
              <w:rPr>
                <w:kern w:val="2"/>
              </w:rPr>
              <w:t>062</w:t>
            </w:r>
            <w:r w:rsidR="003920B5">
              <w:rPr>
                <w:kern w:val="2"/>
              </w:rPr>
              <w:t>,</w:t>
            </w:r>
            <w:r w:rsidR="008E017E">
              <w:rPr>
                <w:kern w:val="2"/>
              </w:rPr>
              <w:t>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w:t>
            </w:r>
            <w:r w:rsidR="00D74FA8">
              <w:rPr>
                <w:kern w:val="2"/>
              </w:rPr>
              <w:t xml:space="preserve"> </w:t>
            </w:r>
            <w:r>
              <w:rPr>
                <w:kern w:val="2"/>
              </w:rPr>
              <w:t>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E017E" w:rsidP="003920B5">
            <w:pPr>
              <w:jc w:val="center"/>
            </w:pPr>
            <w:r>
              <w:t>19 115,1</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D74FA8"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D74FA8" w:rsidRPr="002332E6" w:rsidRDefault="00D74FA8"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FA8" w:rsidRPr="002332E6" w:rsidRDefault="00D74FA8"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74FA8" w:rsidRPr="002332E6" w:rsidRDefault="00D74FA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D74FA8" w:rsidP="00D74FA8">
            <w:pPr>
              <w:jc w:val="center"/>
              <w:rPr>
                <w:kern w:val="2"/>
              </w:rPr>
            </w:pPr>
            <w:r>
              <w:rPr>
                <w:kern w:val="2"/>
              </w:rPr>
              <w:t>10 677,0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8E017E" w:rsidP="00D74FA8">
            <w:pPr>
              <w:jc w:val="center"/>
              <w:rPr>
                <w:kern w:val="2"/>
              </w:rPr>
            </w:pPr>
            <w:r>
              <w:rPr>
                <w:kern w:val="2"/>
              </w:rPr>
              <w:t>6 062,8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D74FA8" w:rsidP="00D74FA8">
            <w:pPr>
              <w:jc w:val="center"/>
              <w:rPr>
                <w:kern w:val="2"/>
              </w:rPr>
            </w:pPr>
            <w:r>
              <w:rPr>
                <w:kern w:val="2"/>
              </w:rPr>
              <w:t>2 375,3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74FA8" w:rsidRPr="005A402C" w:rsidRDefault="008E017E" w:rsidP="00D74FA8">
            <w:pPr>
              <w:jc w:val="center"/>
            </w:pPr>
            <w:r>
              <w:t>19 115,1</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8D3486" w:rsidRPr="005A402C" w:rsidTr="008D3486">
        <w:trPr>
          <w:trHeight w:val="142"/>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C952F7" w:rsidRDefault="008D3486" w:rsidP="008D3486">
            <w:pPr>
              <w:rPr>
                <w:i/>
                <w:iCs/>
                <w:sz w:val="16"/>
                <w:szCs w:val="16"/>
              </w:rPr>
            </w:pPr>
            <w:r w:rsidRPr="00080E38">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r w:rsidRPr="00C952F7">
              <w:rPr>
                <w:i/>
                <w:iCs/>
                <w:sz w:val="16"/>
                <w:szCs w:val="16"/>
              </w:rPr>
              <w:t xml:space="preserve"> </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pPr>
              <w:jc w:val="center"/>
            </w:pPr>
            <w:r>
              <w:t>95105030740220590110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C952F7">
              <w:t>800,0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800,0</w:t>
            </w:r>
          </w:p>
        </w:tc>
      </w:tr>
      <w:tr w:rsidR="008D3486" w:rsidRPr="005A402C" w:rsidTr="008D3486">
        <w:trPr>
          <w:trHeight w:val="2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r w:rsidR="008D3486" w:rsidRPr="005A402C" w:rsidTr="008D3486">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r>
      <w:tr w:rsidR="008D3486" w:rsidRPr="005A402C"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r>
      <w:tr w:rsidR="008D3486" w:rsidRPr="005A402C" w:rsidTr="008D3486">
        <w:trPr>
          <w:trHeight w:val="22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 xml:space="preserve">Содержание, сохранение и развитие зеленого фонда </w:t>
            </w:r>
            <w:r w:rsidRPr="002332E6">
              <w:rPr>
                <w:rStyle w:val="11"/>
              </w:rPr>
              <w:lastRenderedPageBreak/>
              <w:t>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lastRenderedPageBreak/>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xml:space="preserve">, </w:t>
            </w:r>
            <w:r w:rsidR="00FD628E" w:rsidRPr="002332E6">
              <w:lastRenderedPageBreak/>
              <w:t>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lastRenderedPageBreak/>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w:t>
            </w:r>
            <w:r w:rsidRPr="002332E6">
              <w:rPr>
                <w:rStyle w:val="11"/>
              </w:rPr>
              <w:lastRenderedPageBreak/>
              <w:t>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lastRenderedPageBreak/>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075952" w:rsidRDefault="00075952" w:rsidP="007D5642">
      <w:pPr>
        <w:ind w:left="-566"/>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7D5642" w:rsidRDefault="007D5642" w:rsidP="00FD4AE4">
      <w:pPr>
        <w:rPr>
          <w:sz w:val="28"/>
          <w:szCs w:val="28"/>
        </w:rPr>
      </w:pPr>
    </w:p>
    <w:p w:rsidR="00AB24EF" w:rsidRPr="00C54C70" w:rsidRDefault="00AB24EF"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2E1A90" w:rsidP="003C6815">
            <w:pPr>
              <w:jc w:val="center"/>
            </w:pPr>
            <w:r>
              <w:t>5 00</w:t>
            </w:r>
            <w:r w:rsidR="00075952">
              <w:t>7,0</w:t>
            </w:r>
          </w:p>
        </w:tc>
        <w:tc>
          <w:tcPr>
            <w:tcW w:w="1275" w:type="dxa"/>
          </w:tcPr>
          <w:p w:rsidR="00075952" w:rsidRPr="005A402C" w:rsidRDefault="00075952" w:rsidP="003C6815">
            <w:pPr>
              <w:jc w:val="center"/>
            </w:pPr>
            <w:r>
              <w:t>4</w:t>
            </w:r>
            <w:r w:rsidR="002E1A90">
              <w:t xml:space="preserve"> </w:t>
            </w:r>
            <w:r>
              <w:t>170,8</w:t>
            </w:r>
          </w:p>
        </w:tc>
        <w:tc>
          <w:tcPr>
            <w:tcW w:w="1276" w:type="dxa"/>
          </w:tcPr>
          <w:p w:rsidR="00075952" w:rsidRPr="005A402C" w:rsidRDefault="00075952" w:rsidP="003C6815">
            <w:pPr>
              <w:jc w:val="center"/>
            </w:pPr>
            <w:r>
              <w:t>2</w:t>
            </w:r>
            <w:r w:rsidR="002E1A90">
              <w:t xml:space="preserve"> </w:t>
            </w:r>
            <w:r>
              <w:t>562,0</w:t>
            </w:r>
          </w:p>
        </w:tc>
        <w:tc>
          <w:tcPr>
            <w:tcW w:w="1559" w:type="dxa"/>
          </w:tcPr>
          <w:p w:rsidR="00075952" w:rsidRPr="005A402C" w:rsidRDefault="002E1A90" w:rsidP="003C6815">
            <w:pPr>
              <w:jc w:val="center"/>
            </w:pPr>
            <w:r>
              <w:t>11 739,8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D4AE4">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5 007,0</w:t>
            </w:r>
          </w:p>
        </w:tc>
        <w:tc>
          <w:tcPr>
            <w:tcW w:w="1275" w:type="dxa"/>
          </w:tcPr>
          <w:p w:rsidR="002E1A90" w:rsidRPr="005A402C" w:rsidRDefault="002E1A90" w:rsidP="002E1A90">
            <w:pPr>
              <w:jc w:val="center"/>
            </w:pPr>
            <w:r>
              <w:t>4 170,8</w:t>
            </w:r>
          </w:p>
        </w:tc>
        <w:tc>
          <w:tcPr>
            <w:tcW w:w="1276" w:type="dxa"/>
          </w:tcPr>
          <w:p w:rsidR="002E1A90" w:rsidRPr="005A402C" w:rsidRDefault="002E1A90" w:rsidP="002E1A90">
            <w:pPr>
              <w:jc w:val="center"/>
            </w:pPr>
            <w:r>
              <w:t>2 562,0</w:t>
            </w:r>
          </w:p>
        </w:tc>
        <w:tc>
          <w:tcPr>
            <w:tcW w:w="1559" w:type="dxa"/>
          </w:tcPr>
          <w:p w:rsidR="002E1A90" w:rsidRPr="005A402C" w:rsidRDefault="002E1A90" w:rsidP="002E1A90">
            <w:pPr>
              <w:jc w:val="center"/>
            </w:pPr>
            <w:r>
              <w:t>11 739,8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2E1A90" w:rsidP="003C6815">
            <w:pPr>
              <w:jc w:val="center"/>
            </w:pPr>
            <w:r>
              <w:t>2 084,9</w:t>
            </w:r>
          </w:p>
        </w:tc>
        <w:tc>
          <w:tcPr>
            <w:tcW w:w="1275" w:type="dxa"/>
          </w:tcPr>
          <w:p w:rsidR="00075952" w:rsidRPr="005A402C" w:rsidRDefault="00075952" w:rsidP="003C6815">
            <w:pPr>
              <w:jc w:val="center"/>
            </w:pPr>
            <w:r>
              <w:t>1</w:t>
            </w:r>
            <w:r w:rsidR="002E1A90">
              <w:t xml:space="preserve"> </w:t>
            </w:r>
            <w:r>
              <w:t>932,0</w:t>
            </w:r>
          </w:p>
        </w:tc>
        <w:tc>
          <w:tcPr>
            <w:tcW w:w="1276" w:type="dxa"/>
          </w:tcPr>
          <w:p w:rsidR="00075952" w:rsidRPr="005A402C" w:rsidRDefault="00075952" w:rsidP="003C6815">
            <w:pPr>
              <w:jc w:val="center"/>
            </w:pPr>
            <w:r>
              <w:t>1</w:t>
            </w:r>
            <w:r w:rsidR="002E1A90">
              <w:t xml:space="preserve"> </w:t>
            </w:r>
            <w:r>
              <w:t>732,0</w:t>
            </w:r>
          </w:p>
        </w:tc>
        <w:tc>
          <w:tcPr>
            <w:tcW w:w="1559" w:type="dxa"/>
          </w:tcPr>
          <w:p w:rsidR="00075952" w:rsidRPr="005A402C" w:rsidRDefault="002E1A90" w:rsidP="003C6815">
            <w:pPr>
              <w:jc w:val="center"/>
            </w:pPr>
            <w:r>
              <w:t>5 748,0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2 084,9</w:t>
            </w:r>
          </w:p>
        </w:tc>
        <w:tc>
          <w:tcPr>
            <w:tcW w:w="1275" w:type="dxa"/>
          </w:tcPr>
          <w:p w:rsidR="002E1A90" w:rsidRPr="005A402C" w:rsidRDefault="002E1A90" w:rsidP="002E1A90">
            <w:pPr>
              <w:jc w:val="center"/>
            </w:pPr>
            <w:r>
              <w:t>1 932,0</w:t>
            </w:r>
          </w:p>
        </w:tc>
        <w:tc>
          <w:tcPr>
            <w:tcW w:w="1276" w:type="dxa"/>
          </w:tcPr>
          <w:p w:rsidR="002E1A90" w:rsidRPr="005A402C" w:rsidRDefault="002E1A90" w:rsidP="002E1A90">
            <w:pPr>
              <w:jc w:val="center"/>
            </w:pPr>
            <w:r>
              <w:t>1 732,0</w:t>
            </w:r>
          </w:p>
        </w:tc>
        <w:tc>
          <w:tcPr>
            <w:tcW w:w="1559" w:type="dxa"/>
          </w:tcPr>
          <w:p w:rsidR="002E1A90" w:rsidRPr="005A402C" w:rsidRDefault="002E1A90" w:rsidP="002E1A90">
            <w:pPr>
              <w:jc w:val="center"/>
            </w:pPr>
            <w:r>
              <w:t>5 748,0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2E1A90" w:rsidP="003C6815">
            <w:pPr>
              <w:jc w:val="center"/>
            </w:pPr>
            <w:r>
              <w:t>669,7</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2E1A90" w:rsidP="003C6815">
            <w:pPr>
              <w:jc w:val="center"/>
            </w:pPr>
            <w:r>
              <w:t>2 269,7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2E1A90">
            <w:pPr>
              <w:jc w:val="center"/>
            </w:pPr>
            <w:r>
              <w:t>669,7</w:t>
            </w:r>
          </w:p>
        </w:tc>
        <w:tc>
          <w:tcPr>
            <w:tcW w:w="1275" w:type="dxa"/>
          </w:tcPr>
          <w:p w:rsidR="002E1A90" w:rsidRPr="005A402C" w:rsidRDefault="002E1A90" w:rsidP="002E1A90">
            <w:pPr>
              <w:jc w:val="center"/>
            </w:pPr>
            <w:r>
              <w:t>800,0</w:t>
            </w:r>
          </w:p>
        </w:tc>
        <w:tc>
          <w:tcPr>
            <w:tcW w:w="1276" w:type="dxa"/>
          </w:tcPr>
          <w:p w:rsidR="002E1A90" w:rsidRPr="005A402C" w:rsidRDefault="002E1A90" w:rsidP="002E1A90">
            <w:pPr>
              <w:jc w:val="center"/>
            </w:pPr>
            <w:r>
              <w:t>800,0</w:t>
            </w:r>
          </w:p>
        </w:tc>
        <w:tc>
          <w:tcPr>
            <w:tcW w:w="1559" w:type="dxa"/>
          </w:tcPr>
          <w:p w:rsidR="002E1A90" w:rsidRPr="005A402C" w:rsidRDefault="002E1A90" w:rsidP="002E1A90">
            <w:pPr>
              <w:jc w:val="center"/>
            </w:pPr>
            <w:r>
              <w:t>2 269,7</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1.1.3</w:t>
            </w:r>
            <w:r w:rsidRPr="00C54C70">
              <w:t>.</w:t>
            </w:r>
          </w:p>
        </w:tc>
        <w:tc>
          <w:tcPr>
            <w:tcW w:w="5906" w:type="dxa"/>
          </w:tcPr>
          <w:p w:rsidR="002E1A90" w:rsidRPr="00C54C70" w:rsidRDefault="002E1A90"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t>915,2</w:t>
            </w:r>
          </w:p>
        </w:tc>
        <w:tc>
          <w:tcPr>
            <w:tcW w:w="1275" w:type="dxa"/>
          </w:tcPr>
          <w:p w:rsidR="002E1A90" w:rsidRPr="005A402C" w:rsidRDefault="002E1A90" w:rsidP="003C6815">
            <w:pPr>
              <w:jc w:val="center"/>
            </w:pPr>
            <w:r>
              <w:t>832,0</w:t>
            </w:r>
          </w:p>
        </w:tc>
        <w:tc>
          <w:tcPr>
            <w:tcW w:w="1276" w:type="dxa"/>
          </w:tcPr>
          <w:p w:rsidR="002E1A90" w:rsidRPr="005A402C" w:rsidRDefault="002E1A90" w:rsidP="003C6815">
            <w:pPr>
              <w:jc w:val="center"/>
            </w:pPr>
            <w:r>
              <w:t>832,0</w:t>
            </w:r>
          </w:p>
        </w:tc>
        <w:tc>
          <w:tcPr>
            <w:tcW w:w="1559" w:type="dxa"/>
          </w:tcPr>
          <w:p w:rsidR="002E1A90" w:rsidRPr="005A402C" w:rsidRDefault="002E1A90" w:rsidP="003C6815">
            <w:pPr>
              <w:jc w:val="center"/>
            </w:pPr>
            <w:r>
              <w:t>2 579,2</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pPr>
            <w:r>
              <w:t>915,2</w:t>
            </w:r>
          </w:p>
        </w:tc>
        <w:tc>
          <w:tcPr>
            <w:tcW w:w="1275" w:type="dxa"/>
          </w:tcPr>
          <w:p w:rsidR="002E1A90" w:rsidRPr="005A402C" w:rsidRDefault="002E1A90" w:rsidP="003C6815">
            <w:pPr>
              <w:jc w:val="center"/>
            </w:pPr>
            <w:r>
              <w:t>832,0</w:t>
            </w:r>
          </w:p>
        </w:tc>
        <w:tc>
          <w:tcPr>
            <w:tcW w:w="1276" w:type="dxa"/>
          </w:tcPr>
          <w:p w:rsidR="002E1A90" w:rsidRPr="005A402C" w:rsidRDefault="002E1A90" w:rsidP="003C6815">
            <w:pPr>
              <w:jc w:val="center"/>
            </w:pPr>
            <w:r>
              <w:t>832,0</w:t>
            </w:r>
          </w:p>
        </w:tc>
        <w:tc>
          <w:tcPr>
            <w:tcW w:w="1559" w:type="dxa"/>
          </w:tcPr>
          <w:p w:rsidR="002E1A90" w:rsidRPr="005A402C" w:rsidRDefault="002E1A90" w:rsidP="003C6815">
            <w:pPr>
              <w:jc w:val="center"/>
            </w:pPr>
            <w:r>
              <w:t>2 579,2</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w:t>
            </w:r>
          </w:p>
        </w:tc>
        <w:tc>
          <w:tcPr>
            <w:tcW w:w="5906" w:type="dxa"/>
          </w:tcPr>
          <w:p w:rsidR="002E1A90" w:rsidRPr="00C54C70" w:rsidRDefault="002E1A90"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2E1A90" w:rsidRPr="00C54C70" w:rsidRDefault="002E1A90" w:rsidP="00FD4AE4">
            <w:pPr>
              <w:jc w:val="center"/>
            </w:pPr>
            <w:r>
              <w:t>95105030740322520240</w:t>
            </w:r>
          </w:p>
        </w:tc>
        <w:tc>
          <w:tcPr>
            <w:tcW w:w="1276" w:type="dxa"/>
          </w:tcPr>
          <w:p w:rsidR="002E1A90" w:rsidRPr="005A402C" w:rsidRDefault="002E1A90" w:rsidP="003C6815">
            <w:pPr>
              <w:jc w:val="center"/>
              <w:rPr>
                <w:kern w:val="2"/>
              </w:rPr>
            </w:pPr>
            <w:r>
              <w:rPr>
                <w:kern w:val="2"/>
              </w:rPr>
              <w:t>2 843,1</w:t>
            </w:r>
          </w:p>
        </w:tc>
        <w:tc>
          <w:tcPr>
            <w:tcW w:w="1275" w:type="dxa"/>
          </w:tcPr>
          <w:p w:rsidR="002E1A90" w:rsidRPr="005A402C" w:rsidRDefault="002E1A90" w:rsidP="003C6815">
            <w:pPr>
              <w:jc w:val="center"/>
              <w:rPr>
                <w:kern w:val="2"/>
              </w:rPr>
            </w:pPr>
            <w:r>
              <w:rPr>
                <w:kern w:val="2"/>
              </w:rPr>
              <w:t>2 238,8</w:t>
            </w:r>
          </w:p>
        </w:tc>
        <w:tc>
          <w:tcPr>
            <w:tcW w:w="1276" w:type="dxa"/>
          </w:tcPr>
          <w:p w:rsidR="002E1A90" w:rsidRPr="005A402C" w:rsidRDefault="002E1A90" w:rsidP="003C6815">
            <w:pPr>
              <w:jc w:val="center"/>
              <w:rPr>
                <w:kern w:val="2"/>
              </w:rPr>
            </w:pPr>
            <w:r>
              <w:rPr>
                <w:kern w:val="2"/>
              </w:rPr>
              <w:t>830,0</w:t>
            </w:r>
          </w:p>
        </w:tc>
        <w:tc>
          <w:tcPr>
            <w:tcW w:w="1559" w:type="dxa"/>
          </w:tcPr>
          <w:p w:rsidR="002E1A90" w:rsidRPr="005A402C" w:rsidRDefault="002E1A90" w:rsidP="003C6815">
            <w:pPr>
              <w:jc w:val="center"/>
            </w:pPr>
            <w:r>
              <w:t>5 911,9</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Федеральный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Областной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Местный бюджет,</w:t>
            </w:r>
          </w:p>
        </w:tc>
        <w:tc>
          <w:tcPr>
            <w:tcW w:w="3119" w:type="dxa"/>
            <w:vMerge/>
          </w:tcPr>
          <w:p w:rsidR="002E1A90" w:rsidRDefault="002E1A90" w:rsidP="00FD4AE4">
            <w:pPr>
              <w:jc w:val="center"/>
            </w:pPr>
          </w:p>
        </w:tc>
        <w:tc>
          <w:tcPr>
            <w:tcW w:w="1276" w:type="dxa"/>
          </w:tcPr>
          <w:p w:rsidR="002E1A90" w:rsidRPr="005A402C" w:rsidRDefault="002E1A90" w:rsidP="003C6815">
            <w:pPr>
              <w:jc w:val="center"/>
              <w:rPr>
                <w:kern w:val="2"/>
              </w:rPr>
            </w:pPr>
            <w:r>
              <w:rPr>
                <w:kern w:val="2"/>
              </w:rPr>
              <w:t>2 843,1</w:t>
            </w:r>
          </w:p>
        </w:tc>
        <w:tc>
          <w:tcPr>
            <w:tcW w:w="1275" w:type="dxa"/>
          </w:tcPr>
          <w:p w:rsidR="002E1A90" w:rsidRPr="005A402C" w:rsidRDefault="002E1A90" w:rsidP="003C6815">
            <w:pPr>
              <w:jc w:val="center"/>
              <w:rPr>
                <w:kern w:val="2"/>
              </w:rPr>
            </w:pPr>
            <w:r>
              <w:rPr>
                <w:kern w:val="2"/>
              </w:rPr>
              <w:t>2 238,8</w:t>
            </w:r>
          </w:p>
        </w:tc>
        <w:tc>
          <w:tcPr>
            <w:tcW w:w="1276" w:type="dxa"/>
          </w:tcPr>
          <w:p w:rsidR="002E1A90" w:rsidRPr="005A402C" w:rsidRDefault="002E1A90" w:rsidP="003C6815">
            <w:pPr>
              <w:jc w:val="center"/>
              <w:rPr>
                <w:kern w:val="2"/>
              </w:rPr>
            </w:pPr>
            <w:r>
              <w:rPr>
                <w:kern w:val="2"/>
              </w:rPr>
              <w:t>830,0</w:t>
            </w:r>
          </w:p>
        </w:tc>
        <w:tc>
          <w:tcPr>
            <w:tcW w:w="1559" w:type="dxa"/>
          </w:tcPr>
          <w:p w:rsidR="002E1A90" w:rsidRPr="005A402C" w:rsidRDefault="002E1A90" w:rsidP="003C6815">
            <w:pPr>
              <w:jc w:val="center"/>
            </w:pPr>
            <w:r>
              <w:t>5 911,9</w:t>
            </w:r>
          </w:p>
        </w:tc>
      </w:tr>
      <w:tr w:rsidR="002E1A90" w:rsidRPr="00C54C70" w:rsidTr="005975D2">
        <w:tc>
          <w:tcPr>
            <w:tcW w:w="756" w:type="dxa"/>
            <w:vMerge/>
          </w:tcPr>
          <w:p w:rsidR="002E1A90" w:rsidRDefault="002E1A90" w:rsidP="00FD4AE4">
            <w:pPr>
              <w:jc w:val="center"/>
            </w:pPr>
          </w:p>
        </w:tc>
        <w:tc>
          <w:tcPr>
            <w:tcW w:w="5906" w:type="dxa"/>
          </w:tcPr>
          <w:p w:rsidR="002E1A90" w:rsidRPr="00C54C70" w:rsidRDefault="002E1A90" w:rsidP="00EA5282">
            <w:pPr>
              <w:jc w:val="both"/>
            </w:pPr>
            <w:r w:rsidRPr="00C54C70">
              <w:t>Внебюджетные источники</w:t>
            </w:r>
          </w:p>
        </w:tc>
        <w:tc>
          <w:tcPr>
            <w:tcW w:w="3119" w:type="dxa"/>
            <w:vMerge/>
          </w:tcPr>
          <w:p w:rsidR="002E1A90" w:rsidRDefault="002E1A90" w:rsidP="00FD4AE4">
            <w:pPr>
              <w:jc w:val="center"/>
            </w:pPr>
          </w:p>
        </w:tc>
        <w:tc>
          <w:tcPr>
            <w:tcW w:w="1276" w:type="dxa"/>
          </w:tcPr>
          <w:p w:rsidR="002E1A90" w:rsidRPr="005A402C" w:rsidRDefault="002E1A90" w:rsidP="003C6815">
            <w:pPr>
              <w:jc w:val="center"/>
            </w:pPr>
            <w:r w:rsidRPr="005A402C">
              <w:rPr>
                <w:kern w:val="2"/>
              </w:rPr>
              <w:t>-</w:t>
            </w:r>
          </w:p>
        </w:tc>
        <w:tc>
          <w:tcPr>
            <w:tcW w:w="1275" w:type="dxa"/>
          </w:tcPr>
          <w:p w:rsidR="002E1A90" w:rsidRPr="005A402C" w:rsidRDefault="002E1A90" w:rsidP="003C6815">
            <w:pPr>
              <w:jc w:val="center"/>
            </w:pPr>
            <w:r w:rsidRPr="005A402C">
              <w:rPr>
                <w:kern w:val="2"/>
              </w:rPr>
              <w:t>-</w:t>
            </w:r>
          </w:p>
        </w:tc>
        <w:tc>
          <w:tcPr>
            <w:tcW w:w="1276" w:type="dxa"/>
          </w:tcPr>
          <w:p w:rsidR="002E1A90" w:rsidRPr="005A402C" w:rsidRDefault="002E1A90" w:rsidP="003C6815">
            <w:pPr>
              <w:jc w:val="cente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1.2.1.</w:t>
            </w:r>
          </w:p>
        </w:tc>
        <w:tc>
          <w:tcPr>
            <w:tcW w:w="5906" w:type="dxa"/>
          </w:tcPr>
          <w:p w:rsidR="002E1A90" w:rsidRPr="00C54C70" w:rsidRDefault="002E1A90"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2E1A90" w:rsidRPr="00C54C70" w:rsidRDefault="002E1A90" w:rsidP="00FD4AE4">
            <w:pPr>
              <w:jc w:val="center"/>
            </w:pPr>
            <w:r>
              <w:t>95105030740322520240</w:t>
            </w:r>
          </w:p>
        </w:tc>
        <w:tc>
          <w:tcPr>
            <w:tcW w:w="1276" w:type="dxa"/>
          </w:tcPr>
          <w:p w:rsidR="002E1A90" w:rsidRPr="005A402C" w:rsidRDefault="002E1A90" w:rsidP="003C6815">
            <w:pPr>
              <w:jc w:val="center"/>
              <w:rPr>
                <w:kern w:val="2"/>
              </w:rPr>
            </w:pPr>
            <w:r>
              <w:rPr>
                <w:kern w:val="2"/>
              </w:rPr>
              <w:t>2 796,7</w:t>
            </w:r>
          </w:p>
        </w:tc>
        <w:tc>
          <w:tcPr>
            <w:tcW w:w="1275" w:type="dxa"/>
          </w:tcPr>
          <w:p w:rsidR="002E1A90" w:rsidRPr="005A402C" w:rsidRDefault="002E1A90" w:rsidP="003C6815">
            <w:pPr>
              <w:jc w:val="center"/>
              <w:rPr>
                <w:kern w:val="2"/>
              </w:rPr>
            </w:pPr>
            <w:r>
              <w:rPr>
                <w:kern w:val="2"/>
              </w:rPr>
              <w:t>2 208,8</w:t>
            </w:r>
          </w:p>
        </w:tc>
        <w:tc>
          <w:tcPr>
            <w:tcW w:w="1276" w:type="dxa"/>
          </w:tcPr>
          <w:p w:rsidR="002E1A90" w:rsidRPr="005A402C" w:rsidRDefault="002E1A90" w:rsidP="003C6815">
            <w:pPr>
              <w:jc w:val="center"/>
              <w:rPr>
                <w:kern w:val="2"/>
              </w:rPr>
            </w:pPr>
            <w:r>
              <w:rPr>
                <w:kern w:val="2"/>
              </w:rPr>
              <w:t>800,0</w:t>
            </w:r>
          </w:p>
        </w:tc>
        <w:tc>
          <w:tcPr>
            <w:tcW w:w="1559" w:type="dxa"/>
          </w:tcPr>
          <w:p w:rsidR="002E1A90" w:rsidRPr="005A402C" w:rsidRDefault="002E1A90" w:rsidP="003C6815">
            <w:pPr>
              <w:jc w:val="center"/>
            </w:pPr>
            <w:r>
              <w:t>5 805,5</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2 796,7</w:t>
            </w:r>
          </w:p>
        </w:tc>
        <w:tc>
          <w:tcPr>
            <w:tcW w:w="1275" w:type="dxa"/>
          </w:tcPr>
          <w:p w:rsidR="002E1A90" w:rsidRPr="005A402C" w:rsidRDefault="002E1A90" w:rsidP="003C6815">
            <w:pPr>
              <w:jc w:val="center"/>
              <w:rPr>
                <w:kern w:val="2"/>
              </w:rPr>
            </w:pPr>
            <w:r>
              <w:rPr>
                <w:kern w:val="2"/>
              </w:rPr>
              <w:t>2 208,8</w:t>
            </w:r>
          </w:p>
        </w:tc>
        <w:tc>
          <w:tcPr>
            <w:tcW w:w="1276" w:type="dxa"/>
          </w:tcPr>
          <w:p w:rsidR="002E1A90" w:rsidRPr="005A402C" w:rsidRDefault="002E1A90" w:rsidP="003C6815">
            <w:pPr>
              <w:jc w:val="center"/>
              <w:rPr>
                <w:kern w:val="2"/>
              </w:rPr>
            </w:pPr>
            <w:r>
              <w:rPr>
                <w:kern w:val="2"/>
              </w:rPr>
              <w:t>800,0</w:t>
            </w:r>
          </w:p>
        </w:tc>
        <w:tc>
          <w:tcPr>
            <w:tcW w:w="1559" w:type="dxa"/>
          </w:tcPr>
          <w:p w:rsidR="002E1A90" w:rsidRPr="005A402C" w:rsidRDefault="002E1A90" w:rsidP="003C6815">
            <w:pPr>
              <w:jc w:val="center"/>
            </w:pPr>
            <w:r>
              <w:t>5 805,5</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1.2.2.</w:t>
            </w:r>
          </w:p>
        </w:tc>
        <w:tc>
          <w:tcPr>
            <w:tcW w:w="5906" w:type="dxa"/>
          </w:tcPr>
          <w:p w:rsidR="002E1A90" w:rsidRPr="00C54C70" w:rsidRDefault="002E1A90"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46,4</w:t>
            </w:r>
          </w:p>
        </w:tc>
        <w:tc>
          <w:tcPr>
            <w:tcW w:w="1275" w:type="dxa"/>
          </w:tcPr>
          <w:p w:rsidR="002E1A90" w:rsidRPr="005A402C" w:rsidRDefault="002E1A90" w:rsidP="003C6815">
            <w:pPr>
              <w:jc w:val="center"/>
              <w:rPr>
                <w:kern w:val="2"/>
              </w:rPr>
            </w:pPr>
            <w:r>
              <w:rPr>
                <w:kern w:val="2"/>
              </w:rPr>
              <w:t>30,0</w:t>
            </w:r>
          </w:p>
        </w:tc>
        <w:tc>
          <w:tcPr>
            <w:tcW w:w="1276" w:type="dxa"/>
          </w:tcPr>
          <w:p w:rsidR="002E1A90" w:rsidRPr="005A402C" w:rsidRDefault="002E1A90" w:rsidP="003C6815">
            <w:pPr>
              <w:jc w:val="center"/>
              <w:rPr>
                <w:kern w:val="2"/>
              </w:rPr>
            </w:pPr>
            <w:r>
              <w:rPr>
                <w:kern w:val="2"/>
              </w:rPr>
              <w:t>30,0</w:t>
            </w:r>
          </w:p>
        </w:tc>
        <w:tc>
          <w:tcPr>
            <w:tcW w:w="1559" w:type="dxa"/>
          </w:tcPr>
          <w:p w:rsidR="002E1A90" w:rsidRPr="005A402C" w:rsidRDefault="002E1A90" w:rsidP="003C6815">
            <w:pPr>
              <w:jc w:val="center"/>
            </w:pPr>
            <w:r>
              <w:t>106,4</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46,4</w:t>
            </w:r>
          </w:p>
        </w:tc>
        <w:tc>
          <w:tcPr>
            <w:tcW w:w="1275" w:type="dxa"/>
          </w:tcPr>
          <w:p w:rsidR="002E1A90" w:rsidRPr="005A402C" w:rsidRDefault="002E1A90" w:rsidP="003C6815">
            <w:pPr>
              <w:jc w:val="center"/>
              <w:rPr>
                <w:kern w:val="2"/>
              </w:rPr>
            </w:pPr>
            <w:r>
              <w:rPr>
                <w:kern w:val="2"/>
              </w:rPr>
              <w:t>30,0</w:t>
            </w:r>
          </w:p>
        </w:tc>
        <w:tc>
          <w:tcPr>
            <w:tcW w:w="1276" w:type="dxa"/>
          </w:tcPr>
          <w:p w:rsidR="002E1A90" w:rsidRPr="005A402C" w:rsidRDefault="002E1A90" w:rsidP="003C6815">
            <w:pPr>
              <w:jc w:val="center"/>
              <w:rPr>
                <w:kern w:val="2"/>
              </w:rPr>
            </w:pPr>
            <w:r>
              <w:rPr>
                <w:kern w:val="2"/>
              </w:rPr>
              <w:t>30,0</w:t>
            </w:r>
          </w:p>
        </w:tc>
        <w:tc>
          <w:tcPr>
            <w:tcW w:w="1559" w:type="dxa"/>
          </w:tcPr>
          <w:p w:rsidR="002E1A90" w:rsidRPr="005A402C" w:rsidRDefault="002E1A90" w:rsidP="003C6815">
            <w:pPr>
              <w:jc w:val="center"/>
            </w:pPr>
            <w:r>
              <w:t>106,4</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FF787D">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rsidRPr="005A402C">
              <w:t>-</w:t>
            </w:r>
          </w:p>
        </w:tc>
      </w:tr>
      <w:tr w:rsidR="002E1A90" w:rsidRPr="00C54C70" w:rsidTr="005975D2">
        <w:tc>
          <w:tcPr>
            <w:tcW w:w="756" w:type="dxa"/>
            <w:vMerge w:val="restart"/>
          </w:tcPr>
          <w:p w:rsidR="002E1A90" w:rsidRPr="00C54C70" w:rsidRDefault="002E1A90" w:rsidP="00FD4AE4">
            <w:pPr>
              <w:jc w:val="center"/>
            </w:pPr>
            <w:r>
              <w:t>1.3</w:t>
            </w:r>
          </w:p>
        </w:tc>
        <w:tc>
          <w:tcPr>
            <w:tcW w:w="5906" w:type="dxa"/>
          </w:tcPr>
          <w:p w:rsidR="002E1A90" w:rsidRPr="00C54C70" w:rsidRDefault="002E1A90"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2E1A90" w:rsidRDefault="002E1A90" w:rsidP="00FD4AE4">
            <w:pPr>
              <w:jc w:val="center"/>
            </w:pPr>
          </w:p>
          <w:p w:rsidR="002E1A90" w:rsidRPr="00C54C70" w:rsidRDefault="002E1A90" w:rsidP="00FD4AE4">
            <w:pPr>
              <w:jc w:val="center"/>
            </w:pPr>
            <w:r>
              <w:t>95105030740322530240</w:t>
            </w:r>
          </w:p>
        </w:tc>
        <w:tc>
          <w:tcPr>
            <w:tcW w:w="1276" w:type="dxa"/>
          </w:tcPr>
          <w:p w:rsidR="002E1A90" w:rsidRPr="005A402C" w:rsidRDefault="002E1A90" w:rsidP="003C6815">
            <w:pPr>
              <w:jc w:val="center"/>
              <w:rPr>
                <w:kern w:val="2"/>
              </w:rPr>
            </w:pPr>
            <w:r>
              <w:rPr>
                <w:kern w:val="2"/>
              </w:rPr>
              <w:t>79,0</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t>79,0</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Федеральный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Областной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Местный бюджет,</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Pr>
                <w:kern w:val="2"/>
              </w:rPr>
              <w:t>79,0</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pPr>
            <w:r>
              <w:t>79,0</w:t>
            </w:r>
          </w:p>
        </w:tc>
      </w:tr>
      <w:tr w:rsidR="002E1A90" w:rsidRPr="00C54C70" w:rsidTr="005975D2">
        <w:tc>
          <w:tcPr>
            <w:tcW w:w="756" w:type="dxa"/>
            <w:vMerge/>
          </w:tcPr>
          <w:p w:rsidR="002E1A90" w:rsidRPr="00C54C70" w:rsidRDefault="002E1A90" w:rsidP="00FD4AE4">
            <w:pPr>
              <w:jc w:val="center"/>
            </w:pPr>
          </w:p>
        </w:tc>
        <w:tc>
          <w:tcPr>
            <w:tcW w:w="5906" w:type="dxa"/>
          </w:tcPr>
          <w:p w:rsidR="002E1A90" w:rsidRPr="00C54C70" w:rsidRDefault="002E1A90" w:rsidP="00020FA3">
            <w:pPr>
              <w:jc w:val="both"/>
            </w:pPr>
            <w:r w:rsidRPr="00C54C70">
              <w:t>Внебюджетные источники</w:t>
            </w:r>
          </w:p>
        </w:tc>
        <w:tc>
          <w:tcPr>
            <w:tcW w:w="3119" w:type="dxa"/>
            <w:vMerge/>
          </w:tcPr>
          <w:p w:rsidR="002E1A90" w:rsidRPr="00C54C70" w:rsidRDefault="002E1A90" w:rsidP="00FD4AE4">
            <w:pPr>
              <w:jc w:val="center"/>
            </w:pPr>
          </w:p>
        </w:tc>
        <w:tc>
          <w:tcPr>
            <w:tcW w:w="1276" w:type="dxa"/>
          </w:tcPr>
          <w:p w:rsidR="002E1A90" w:rsidRPr="005A402C" w:rsidRDefault="002E1A90" w:rsidP="003C6815">
            <w:pPr>
              <w:jc w:val="center"/>
              <w:rPr>
                <w:kern w:val="2"/>
              </w:rPr>
            </w:pPr>
            <w:r w:rsidRPr="005A402C">
              <w:rPr>
                <w:kern w:val="2"/>
              </w:rPr>
              <w:t>-</w:t>
            </w:r>
          </w:p>
        </w:tc>
        <w:tc>
          <w:tcPr>
            <w:tcW w:w="1275" w:type="dxa"/>
          </w:tcPr>
          <w:p w:rsidR="002E1A90" w:rsidRPr="005A402C" w:rsidRDefault="002E1A90" w:rsidP="003C6815">
            <w:pPr>
              <w:jc w:val="center"/>
              <w:rPr>
                <w:kern w:val="2"/>
              </w:rPr>
            </w:pPr>
            <w:r w:rsidRPr="005A402C">
              <w:rPr>
                <w:kern w:val="2"/>
              </w:rPr>
              <w:t>-</w:t>
            </w:r>
          </w:p>
        </w:tc>
        <w:tc>
          <w:tcPr>
            <w:tcW w:w="1276" w:type="dxa"/>
          </w:tcPr>
          <w:p w:rsidR="002E1A90" w:rsidRPr="005A402C" w:rsidRDefault="002E1A90" w:rsidP="003C6815">
            <w:pPr>
              <w:jc w:val="center"/>
              <w:rPr>
                <w:kern w:val="2"/>
              </w:rPr>
            </w:pPr>
            <w:r w:rsidRPr="005A402C">
              <w:rPr>
                <w:kern w:val="2"/>
              </w:rPr>
              <w:t>-</w:t>
            </w:r>
          </w:p>
        </w:tc>
        <w:tc>
          <w:tcPr>
            <w:tcW w:w="1559" w:type="dxa"/>
          </w:tcPr>
          <w:p w:rsidR="002E1A90" w:rsidRPr="005A402C" w:rsidRDefault="002E1A90"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Default="00075952" w:rsidP="00FD4AE4">
      <w:pPr>
        <w:jc w:val="center"/>
        <w:rPr>
          <w:sz w:val="28"/>
          <w:szCs w:val="28"/>
        </w:rPr>
      </w:pPr>
    </w:p>
    <w:p w:rsidR="007D5642" w:rsidRPr="00C54C70" w:rsidRDefault="007D5642"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2E1A90" w:rsidP="003D51F5">
            <w:pPr>
              <w:jc w:val="center"/>
            </w:pPr>
            <w:r>
              <w:rPr>
                <w:kern w:val="2"/>
              </w:rPr>
              <w:t>15 676,8</w:t>
            </w:r>
          </w:p>
        </w:tc>
        <w:tc>
          <w:tcPr>
            <w:tcW w:w="1417" w:type="dxa"/>
          </w:tcPr>
          <w:p w:rsidR="003A3642" w:rsidRPr="00C54C70" w:rsidRDefault="007172FB" w:rsidP="003D51F5">
            <w:pPr>
              <w:jc w:val="center"/>
            </w:pPr>
            <w:r>
              <w:rPr>
                <w:kern w:val="2"/>
              </w:rPr>
              <w:t>13</w:t>
            </w:r>
            <w:r w:rsidR="002E1A90">
              <w:rPr>
                <w:kern w:val="2"/>
              </w:rPr>
              <w:t xml:space="preserve"> </w:t>
            </w:r>
            <w:r>
              <w:rPr>
                <w:kern w:val="2"/>
              </w:rPr>
              <w:t>940,6</w:t>
            </w:r>
          </w:p>
        </w:tc>
        <w:tc>
          <w:tcPr>
            <w:tcW w:w="1418" w:type="dxa"/>
          </w:tcPr>
          <w:p w:rsidR="003A3642" w:rsidRPr="00C54C70" w:rsidRDefault="007172FB" w:rsidP="003D51F5">
            <w:pPr>
              <w:jc w:val="center"/>
            </w:pPr>
            <w:r>
              <w:rPr>
                <w:kern w:val="2"/>
              </w:rPr>
              <w:t>7</w:t>
            </w:r>
            <w:r w:rsidR="002E1A90">
              <w:rPr>
                <w:kern w:val="2"/>
              </w:rPr>
              <w:t xml:space="preserve"> </w:t>
            </w:r>
            <w:r>
              <w:rPr>
                <w:kern w:val="2"/>
              </w:rPr>
              <w:t>875,4</w:t>
            </w:r>
          </w:p>
        </w:tc>
        <w:tc>
          <w:tcPr>
            <w:tcW w:w="2125" w:type="dxa"/>
          </w:tcPr>
          <w:p w:rsidR="003A3642" w:rsidRPr="00C54C70" w:rsidRDefault="002E1A90" w:rsidP="003D51F5">
            <w:pPr>
              <w:jc w:val="center"/>
            </w:pPr>
            <w:r>
              <w:t>37 492,8</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2E1A90" w:rsidRPr="00C54C70" w:rsidTr="001855B8">
        <w:tc>
          <w:tcPr>
            <w:tcW w:w="756" w:type="dxa"/>
            <w:vMerge w:val="restart"/>
          </w:tcPr>
          <w:p w:rsidR="002E1A90" w:rsidRPr="00C54C70" w:rsidRDefault="002E1A90" w:rsidP="003D51F5">
            <w:pPr>
              <w:jc w:val="center"/>
            </w:pPr>
            <w:r w:rsidRPr="00C54C70">
              <w:t>1.2.</w:t>
            </w:r>
          </w:p>
        </w:tc>
        <w:tc>
          <w:tcPr>
            <w:tcW w:w="5198" w:type="dxa"/>
          </w:tcPr>
          <w:p w:rsidR="002E1A90" w:rsidRPr="00C54C70" w:rsidRDefault="002E1A90"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Pr="00C54C70">
              <w:rPr>
                <w:kern w:val="2"/>
              </w:rPr>
              <w:t xml:space="preserve">» </w:t>
            </w:r>
            <w:r w:rsidRPr="00C54C70">
              <w:rPr>
                <w:rStyle w:val="11"/>
              </w:rPr>
              <w:t>(всего), в том числе:</w:t>
            </w:r>
          </w:p>
        </w:tc>
        <w:tc>
          <w:tcPr>
            <w:tcW w:w="2693" w:type="dxa"/>
            <w:vMerge w:val="restart"/>
          </w:tcPr>
          <w:p w:rsidR="002E1A90" w:rsidRDefault="002E1A90" w:rsidP="003D51F5">
            <w:pPr>
              <w:jc w:val="center"/>
            </w:pPr>
          </w:p>
          <w:p w:rsidR="002E1A90" w:rsidRDefault="002E1A90" w:rsidP="003D51F5">
            <w:pPr>
              <w:jc w:val="center"/>
            </w:pPr>
            <w:r>
              <w:t>95105030740400590240</w:t>
            </w: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Default="002E1A90" w:rsidP="003D51F5">
            <w:pPr>
              <w:jc w:val="center"/>
            </w:pPr>
          </w:p>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rPr>
                <w:kern w:val="2"/>
              </w:rPr>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pPr>
            <w:r>
              <w:rPr>
                <w:kern w:val="2"/>
              </w:rPr>
              <w:t>15 676,8</w:t>
            </w:r>
          </w:p>
        </w:tc>
        <w:tc>
          <w:tcPr>
            <w:tcW w:w="1417" w:type="dxa"/>
          </w:tcPr>
          <w:p w:rsidR="002E1A90" w:rsidRPr="00C54C70" w:rsidRDefault="002E1A90" w:rsidP="002E1A90">
            <w:pPr>
              <w:jc w:val="center"/>
            </w:pPr>
            <w:r>
              <w:rPr>
                <w:kern w:val="2"/>
              </w:rPr>
              <w:t>13 940,6</w:t>
            </w:r>
          </w:p>
        </w:tc>
        <w:tc>
          <w:tcPr>
            <w:tcW w:w="1418" w:type="dxa"/>
          </w:tcPr>
          <w:p w:rsidR="002E1A90" w:rsidRPr="00C54C70" w:rsidRDefault="002E1A90" w:rsidP="002E1A90">
            <w:pPr>
              <w:jc w:val="center"/>
            </w:pPr>
            <w:r>
              <w:rPr>
                <w:kern w:val="2"/>
              </w:rPr>
              <w:t>7 875,4</w:t>
            </w:r>
          </w:p>
        </w:tc>
        <w:tc>
          <w:tcPr>
            <w:tcW w:w="2125" w:type="dxa"/>
          </w:tcPr>
          <w:p w:rsidR="002E1A90" w:rsidRPr="00C54C70" w:rsidRDefault="002E1A90" w:rsidP="002E1A90">
            <w:pPr>
              <w:jc w:val="center"/>
            </w:pPr>
            <w:r>
              <w:t>37 492,8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6B6B47" w:rsidRPr="00C54C70" w:rsidTr="001855B8">
        <w:tc>
          <w:tcPr>
            <w:tcW w:w="756" w:type="dxa"/>
            <w:vMerge w:val="restart"/>
          </w:tcPr>
          <w:p w:rsidR="006B6B47" w:rsidRPr="00C54C70" w:rsidRDefault="006B6B47" w:rsidP="003D51F5">
            <w:pPr>
              <w:jc w:val="center"/>
            </w:pPr>
            <w:r w:rsidRPr="00C54C70">
              <w:t>1.2.1.</w:t>
            </w:r>
          </w:p>
        </w:tc>
        <w:tc>
          <w:tcPr>
            <w:tcW w:w="5198" w:type="dxa"/>
          </w:tcPr>
          <w:p w:rsidR="006B6B47" w:rsidRPr="00C54C70" w:rsidRDefault="006B6B47"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6B6B47" w:rsidRDefault="006B6B47" w:rsidP="003D51F5">
            <w:pPr>
              <w:jc w:val="center"/>
            </w:pPr>
          </w:p>
          <w:p w:rsidR="006B6B47" w:rsidRPr="00C54C70" w:rsidRDefault="006B6B47" w:rsidP="003D51F5">
            <w:pPr>
              <w:jc w:val="center"/>
            </w:pPr>
            <w:r>
              <w:t>95105030740400590240</w:t>
            </w:r>
          </w:p>
        </w:tc>
        <w:tc>
          <w:tcPr>
            <w:tcW w:w="1560" w:type="dxa"/>
          </w:tcPr>
          <w:p w:rsidR="006B6B47" w:rsidRPr="00C54C70" w:rsidRDefault="002E1A90" w:rsidP="006B6B47">
            <w:pPr>
              <w:jc w:val="center"/>
              <w:rPr>
                <w:kern w:val="2"/>
              </w:rPr>
            </w:pPr>
            <w:r>
              <w:rPr>
                <w:kern w:val="2"/>
              </w:rPr>
              <w:t>12 976,8</w:t>
            </w:r>
          </w:p>
        </w:tc>
        <w:tc>
          <w:tcPr>
            <w:tcW w:w="1417" w:type="dxa"/>
          </w:tcPr>
          <w:p w:rsidR="006B6B47" w:rsidRPr="00C54C70" w:rsidRDefault="006B6B47" w:rsidP="006B6B47">
            <w:pPr>
              <w:jc w:val="center"/>
              <w:rPr>
                <w:kern w:val="2"/>
              </w:rPr>
            </w:pPr>
            <w:r>
              <w:rPr>
                <w:kern w:val="2"/>
              </w:rPr>
              <w:t>11</w:t>
            </w:r>
            <w:r w:rsidR="002E1A90">
              <w:rPr>
                <w:kern w:val="2"/>
              </w:rPr>
              <w:t xml:space="preserve"> </w:t>
            </w:r>
            <w:r>
              <w:rPr>
                <w:kern w:val="2"/>
              </w:rPr>
              <w:t>240,6</w:t>
            </w:r>
          </w:p>
        </w:tc>
        <w:tc>
          <w:tcPr>
            <w:tcW w:w="1418" w:type="dxa"/>
          </w:tcPr>
          <w:p w:rsidR="006B6B47" w:rsidRPr="00C54C70" w:rsidRDefault="006B6B47" w:rsidP="006B6B47">
            <w:pPr>
              <w:jc w:val="center"/>
              <w:rPr>
                <w:kern w:val="2"/>
              </w:rPr>
            </w:pPr>
            <w:r>
              <w:rPr>
                <w:kern w:val="2"/>
              </w:rPr>
              <w:t>7</w:t>
            </w:r>
            <w:r w:rsidR="002E1A90">
              <w:rPr>
                <w:kern w:val="2"/>
              </w:rPr>
              <w:t xml:space="preserve"> </w:t>
            </w:r>
            <w:r>
              <w:rPr>
                <w:kern w:val="2"/>
              </w:rPr>
              <w:t>075,4</w:t>
            </w:r>
          </w:p>
        </w:tc>
        <w:tc>
          <w:tcPr>
            <w:tcW w:w="2125" w:type="dxa"/>
          </w:tcPr>
          <w:p w:rsidR="006B6B47" w:rsidRPr="00C54C70" w:rsidRDefault="002E1A90" w:rsidP="006B6B47">
            <w:pPr>
              <w:jc w:val="center"/>
            </w:pPr>
            <w:r>
              <w:t>31 292,8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2E1A90" w:rsidRPr="00C54C70" w:rsidTr="001855B8">
        <w:tc>
          <w:tcPr>
            <w:tcW w:w="756" w:type="dxa"/>
            <w:vMerge/>
          </w:tcPr>
          <w:p w:rsidR="002E1A90" w:rsidRPr="00C54C70" w:rsidRDefault="002E1A90" w:rsidP="003D51F5">
            <w:pPr>
              <w:jc w:val="center"/>
            </w:pPr>
          </w:p>
        </w:tc>
        <w:tc>
          <w:tcPr>
            <w:tcW w:w="5198" w:type="dxa"/>
          </w:tcPr>
          <w:p w:rsidR="002E1A90" w:rsidRPr="00C54C70" w:rsidRDefault="002E1A90" w:rsidP="00CE5D9E">
            <w:pPr>
              <w:jc w:val="both"/>
              <w:rPr>
                <w:kern w:val="2"/>
              </w:rPr>
            </w:pPr>
            <w:r w:rsidRPr="00C54C70">
              <w:t>Местный бюджет,</w:t>
            </w:r>
          </w:p>
        </w:tc>
        <w:tc>
          <w:tcPr>
            <w:tcW w:w="2693" w:type="dxa"/>
            <w:vMerge/>
          </w:tcPr>
          <w:p w:rsidR="002E1A90" w:rsidRPr="00C54C70" w:rsidRDefault="002E1A90" w:rsidP="003D51F5">
            <w:pPr>
              <w:jc w:val="center"/>
            </w:pPr>
          </w:p>
        </w:tc>
        <w:tc>
          <w:tcPr>
            <w:tcW w:w="1560" w:type="dxa"/>
          </w:tcPr>
          <w:p w:rsidR="002E1A90" w:rsidRPr="00C54C70" w:rsidRDefault="002E1A90" w:rsidP="002E1A90">
            <w:pPr>
              <w:jc w:val="center"/>
              <w:rPr>
                <w:kern w:val="2"/>
              </w:rPr>
            </w:pPr>
            <w:r>
              <w:rPr>
                <w:kern w:val="2"/>
              </w:rPr>
              <w:t>12 976,8</w:t>
            </w:r>
          </w:p>
        </w:tc>
        <w:tc>
          <w:tcPr>
            <w:tcW w:w="1417" w:type="dxa"/>
          </w:tcPr>
          <w:p w:rsidR="002E1A90" w:rsidRPr="00C54C70" w:rsidRDefault="002E1A90" w:rsidP="002E1A90">
            <w:pPr>
              <w:jc w:val="center"/>
              <w:rPr>
                <w:kern w:val="2"/>
              </w:rPr>
            </w:pPr>
            <w:r>
              <w:rPr>
                <w:kern w:val="2"/>
              </w:rPr>
              <w:t>11 240,6</w:t>
            </w:r>
          </w:p>
        </w:tc>
        <w:tc>
          <w:tcPr>
            <w:tcW w:w="1418" w:type="dxa"/>
          </w:tcPr>
          <w:p w:rsidR="002E1A90" w:rsidRPr="00C54C70" w:rsidRDefault="002E1A90" w:rsidP="002E1A90">
            <w:pPr>
              <w:jc w:val="center"/>
              <w:rPr>
                <w:kern w:val="2"/>
              </w:rPr>
            </w:pPr>
            <w:r>
              <w:rPr>
                <w:kern w:val="2"/>
              </w:rPr>
              <w:t>7 075,4</w:t>
            </w:r>
          </w:p>
        </w:tc>
        <w:tc>
          <w:tcPr>
            <w:tcW w:w="2125" w:type="dxa"/>
          </w:tcPr>
          <w:p w:rsidR="002E1A90" w:rsidRPr="00C54C70" w:rsidRDefault="002E1A90" w:rsidP="002E1A90">
            <w:pPr>
              <w:jc w:val="center"/>
            </w:pPr>
            <w:r>
              <w:t>31 292,8</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7"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w:t>
            </w:r>
            <w:r w:rsidR="002E1A90">
              <w:t xml:space="preserve"> </w:t>
            </w:r>
            <w:r>
              <w:t>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7" w:type="dxa"/>
          </w:tcPr>
          <w:p w:rsidR="003C42C4" w:rsidRPr="00C54C70" w:rsidRDefault="007172FB" w:rsidP="003D51F5">
            <w:pPr>
              <w:jc w:val="center"/>
              <w:rPr>
                <w:kern w:val="2"/>
              </w:rPr>
            </w:pPr>
            <w:r>
              <w:rPr>
                <w:kern w:val="2"/>
              </w:rPr>
              <w:t>2</w:t>
            </w:r>
            <w:r w:rsidR="002E1A90">
              <w:rPr>
                <w:kern w:val="2"/>
              </w:rPr>
              <w:t xml:space="preserve"> </w:t>
            </w:r>
            <w:r>
              <w:rPr>
                <w:kern w:val="2"/>
              </w:rPr>
              <w:t>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w:t>
            </w:r>
            <w:r w:rsidR="002E1A90">
              <w:t xml:space="preserve"> </w:t>
            </w:r>
            <w:r>
              <w:t>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w:t>
            </w:r>
            <w:r w:rsidR="002E1A90">
              <w:t xml:space="preserve"> </w:t>
            </w:r>
            <w:r>
              <w:t>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w:t>
            </w:r>
            <w:r w:rsidR="002E1A90">
              <w:t xml:space="preserve"> </w:t>
            </w:r>
            <w:r>
              <w:t>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C8" w:rsidRDefault="00F44FC8">
      <w:r>
        <w:separator/>
      </w:r>
    </w:p>
  </w:endnote>
  <w:endnote w:type="continuationSeparator" w:id="0">
    <w:p w:rsidR="00F44FC8" w:rsidRDefault="00F4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Content>
      <w:p w:rsidR="00F44FC8" w:rsidRDefault="00F44FC8">
        <w:pPr>
          <w:pStyle w:val="aff2"/>
          <w:jc w:val="right"/>
        </w:pPr>
        <w:r>
          <w:fldChar w:fldCharType="begin"/>
        </w:r>
        <w:r>
          <w:instrText>PAGE   \* MERGEFORMAT</w:instrText>
        </w:r>
        <w:r>
          <w:fldChar w:fldCharType="separate"/>
        </w:r>
        <w:r>
          <w:rPr>
            <w:noProof/>
          </w:rPr>
          <w:t>4</w:t>
        </w:r>
        <w:r>
          <w:fldChar w:fldCharType="end"/>
        </w:r>
      </w:p>
    </w:sdtContent>
  </w:sdt>
  <w:p w:rsidR="00F44FC8" w:rsidRDefault="00F44FC8">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Content>
      <w:p w:rsidR="00F44FC8" w:rsidRDefault="00F44FC8">
        <w:pPr>
          <w:pStyle w:val="aff2"/>
          <w:jc w:val="right"/>
        </w:pPr>
        <w:r>
          <w:fldChar w:fldCharType="begin"/>
        </w:r>
        <w:r>
          <w:instrText>PAGE   \* MERGEFORMAT</w:instrText>
        </w:r>
        <w:r>
          <w:fldChar w:fldCharType="separate"/>
        </w:r>
        <w:r>
          <w:rPr>
            <w:noProof/>
          </w:rPr>
          <w:t>5</w:t>
        </w:r>
        <w:r>
          <w:fldChar w:fldCharType="end"/>
        </w:r>
      </w:p>
    </w:sdtContent>
  </w:sdt>
  <w:p w:rsidR="00F44FC8" w:rsidRDefault="00F44FC8">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Content>
      <w:p w:rsidR="00F44FC8" w:rsidRDefault="00F44FC8">
        <w:pPr>
          <w:pStyle w:val="aff2"/>
          <w:jc w:val="right"/>
        </w:pPr>
        <w:r>
          <w:fldChar w:fldCharType="begin"/>
        </w:r>
        <w:r>
          <w:instrText>PAGE   \* MERGEFORMAT</w:instrText>
        </w:r>
        <w:r>
          <w:fldChar w:fldCharType="separate"/>
        </w:r>
        <w:r>
          <w:rPr>
            <w:noProof/>
          </w:rPr>
          <w:t>30</w:t>
        </w:r>
        <w:r>
          <w:fldChar w:fldCharType="end"/>
        </w:r>
      </w:p>
    </w:sdtContent>
  </w:sdt>
  <w:p w:rsidR="00F44FC8" w:rsidRPr="00D176D0" w:rsidRDefault="00F44FC8"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C8" w:rsidRDefault="00F44FC8">
      <w:r>
        <w:separator/>
      </w:r>
    </w:p>
  </w:footnote>
  <w:footnote w:type="continuationSeparator" w:id="0">
    <w:p w:rsidR="00F44FC8" w:rsidRDefault="00F44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126FB4"/>
    <w:rsid w:val="0013613F"/>
    <w:rsid w:val="00146EC0"/>
    <w:rsid w:val="00152BC1"/>
    <w:rsid w:val="001606C8"/>
    <w:rsid w:val="00161051"/>
    <w:rsid w:val="00165A56"/>
    <w:rsid w:val="00165D09"/>
    <w:rsid w:val="001674E9"/>
    <w:rsid w:val="00174B54"/>
    <w:rsid w:val="00176371"/>
    <w:rsid w:val="00177B31"/>
    <w:rsid w:val="0018196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1A90"/>
    <w:rsid w:val="002E5109"/>
    <w:rsid w:val="002F2AE6"/>
    <w:rsid w:val="002F40FB"/>
    <w:rsid w:val="002F40FF"/>
    <w:rsid w:val="00313AD5"/>
    <w:rsid w:val="00313F80"/>
    <w:rsid w:val="00320200"/>
    <w:rsid w:val="0032285B"/>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07FF5"/>
    <w:rsid w:val="0081272C"/>
    <w:rsid w:val="00821B4C"/>
    <w:rsid w:val="008267F3"/>
    <w:rsid w:val="00843D0B"/>
    <w:rsid w:val="00871D33"/>
    <w:rsid w:val="00872A59"/>
    <w:rsid w:val="00881321"/>
    <w:rsid w:val="00885DC3"/>
    <w:rsid w:val="008877C2"/>
    <w:rsid w:val="00895766"/>
    <w:rsid w:val="008970AA"/>
    <w:rsid w:val="00897914"/>
    <w:rsid w:val="008B1165"/>
    <w:rsid w:val="008B606E"/>
    <w:rsid w:val="008C7E69"/>
    <w:rsid w:val="008D3486"/>
    <w:rsid w:val="008E017E"/>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377E0"/>
    <w:rsid w:val="00A47D53"/>
    <w:rsid w:val="00A564E9"/>
    <w:rsid w:val="00A82620"/>
    <w:rsid w:val="00A8534C"/>
    <w:rsid w:val="00A87454"/>
    <w:rsid w:val="00A92E35"/>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2C9D"/>
    <w:rsid w:val="00B856C1"/>
    <w:rsid w:val="00B86F42"/>
    <w:rsid w:val="00B91412"/>
    <w:rsid w:val="00BA2896"/>
    <w:rsid w:val="00BB02AF"/>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31515"/>
    <w:rsid w:val="00D3796F"/>
    <w:rsid w:val="00D5732B"/>
    <w:rsid w:val="00D61F5C"/>
    <w:rsid w:val="00D73EE0"/>
    <w:rsid w:val="00D74026"/>
    <w:rsid w:val="00D74FA8"/>
    <w:rsid w:val="00D74FFC"/>
    <w:rsid w:val="00D93C69"/>
    <w:rsid w:val="00D968D6"/>
    <w:rsid w:val="00D97719"/>
    <w:rsid w:val="00DA014D"/>
    <w:rsid w:val="00DA1B73"/>
    <w:rsid w:val="00DC0554"/>
    <w:rsid w:val="00DC1655"/>
    <w:rsid w:val="00DC33EA"/>
    <w:rsid w:val="00DD1806"/>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44FC8"/>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BB3B-CB17-4AB5-B6A7-E298E85A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30</Pages>
  <Words>7081</Words>
  <Characters>40366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46</cp:revision>
  <cp:lastPrinted>2025-12-26T05:52:00Z</cp:lastPrinted>
  <dcterms:created xsi:type="dcterms:W3CDTF">2024-10-23T10:51:00Z</dcterms:created>
  <dcterms:modified xsi:type="dcterms:W3CDTF">2025-12-26T06:03:00Z</dcterms:modified>
</cp:coreProperties>
</file>