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67" w:rsidRPr="00683448" w:rsidRDefault="006D4267" w:rsidP="00B30DF0">
      <w:pPr>
        <w:ind w:right="31"/>
        <w:jc w:val="center"/>
        <w:rPr>
          <w:sz w:val="16"/>
          <w:szCs w:val="16"/>
        </w:rPr>
      </w:pPr>
    </w:p>
    <w:p w:rsidR="00B30DF0" w:rsidRPr="00683448" w:rsidRDefault="00B30DF0" w:rsidP="00B30DF0">
      <w:pPr>
        <w:ind w:right="31"/>
        <w:jc w:val="center"/>
        <w:rPr>
          <w:sz w:val="16"/>
          <w:szCs w:val="16"/>
        </w:rPr>
      </w:pPr>
      <w:r w:rsidRPr="00683448">
        <w:rPr>
          <w:sz w:val="16"/>
          <w:szCs w:val="16"/>
        </w:rPr>
        <w:t xml:space="preserve">Российская Федерация                           </w:t>
      </w:r>
    </w:p>
    <w:p w:rsidR="00B30DF0" w:rsidRPr="00683448" w:rsidRDefault="00B30DF0" w:rsidP="00B30DF0">
      <w:pPr>
        <w:ind w:right="31"/>
        <w:jc w:val="center"/>
        <w:rPr>
          <w:sz w:val="16"/>
          <w:szCs w:val="16"/>
        </w:rPr>
      </w:pPr>
      <w:r w:rsidRPr="00683448">
        <w:rPr>
          <w:sz w:val="16"/>
          <w:szCs w:val="16"/>
        </w:rPr>
        <w:t>Ростовская область</w:t>
      </w:r>
    </w:p>
    <w:p w:rsidR="00B30DF0" w:rsidRPr="00683448" w:rsidRDefault="00B30DF0" w:rsidP="00B30DF0">
      <w:pPr>
        <w:ind w:right="31"/>
        <w:jc w:val="center"/>
        <w:rPr>
          <w:sz w:val="16"/>
          <w:szCs w:val="16"/>
        </w:rPr>
      </w:pPr>
      <w:r w:rsidRPr="00683448">
        <w:rPr>
          <w:sz w:val="16"/>
          <w:szCs w:val="16"/>
        </w:rPr>
        <w:t>Администрация Семикаракорского</w:t>
      </w:r>
      <w:r w:rsidR="00DE7DB2" w:rsidRPr="00683448">
        <w:rPr>
          <w:sz w:val="16"/>
          <w:szCs w:val="16"/>
        </w:rPr>
        <w:t xml:space="preserve"> городского поселения</w:t>
      </w:r>
    </w:p>
    <w:p w:rsidR="00B30DF0" w:rsidRPr="00683448" w:rsidRDefault="00B30DF0" w:rsidP="00B30DF0">
      <w:pPr>
        <w:ind w:right="31"/>
        <w:jc w:val="center"/>
        <w:rPr>
          <w:sz w:val="16"/>
          <w:szCs w:val="16"/>
        </w:rPr>
      </w:pPr>
      <w:r w:rsidRPr="00683448">
        <w:rPr>
          <w:sz w:val="16"/>
          <w:szCs w:val="16"/>
        </w:rPr>
        <w:br/>
        <w:t>ПОСТАНОВЛЕНИЕ</w:t>
      </w:r>
    </w:p>
    <w:p w:rsidR="00B30DF0" w:rsidRPr="00683448" w:rsidRDefault="00B30DF0" w:rsidP="00B30DF0">
      <w:pPr>
        <w:ind w:right="850"/>
        <w:jc w:val="both"/>
        <w:rPr>
          <w:sz w:val="16"/>
          <w:szCs w:val="16"/>
        </w:rPr>
      </w:pPr>
    </w:p>
    <w:p w:rsidR="00B30DF0" w:rsidRPr="00683448" w:rsidRDefault="006D4267" w:rsidP="00F24D03">
      <w:pPr>
        <w:tabs>
          <w:tab w:val="left" w:pos="9781"/>
        </w:tabs>
        <w:ind w:right="-30"/>
        <w:rPr>
          <w:sz w:val="16"/>
          <w:szCs w:val="16"/>
        </w:rPr>
      </w:pPr>
      <w:r w:rsidRPr="00683448">
        <w:rPr>
          <w:sz w:val="16"/>
          <w:szCs w:val="16"/>
        </w:rPr>
        <w:t>12</w:t>
      </w:r>
      <w:r w:rsidR="00F24D03" w:rsidRPr="00683448">
        <w:rPr>
          <w:sz w:val="16"/>
          <w:szCs w:val="16"/>
        </w:rPr>
        <w:t>.</w:t>
      </w:r>
      <w:r w:rsidR="00882FBF" w:rsidRPr="00683448">
        <w:rPr>
          <w:sz w:val="16"/>
          <w:szCs w:val="16"/>
        </w:rPr>
        <w:t>1</w:t>
      </w:r>
      <w:r w:rsidR="00D00F66" w:rsidRPr="00683448">
        <w:rPr>
          <w:sz w:val="16"/>
          <w:szCs w:val="16"/>
        </w:rPr>
        <w:t>2</w:t>
      </w:r>
      <w:r w:rsidR="00F24D03" w:rsidRPr="00683448">
        <w:rPr>
          <w:sz w:val="16"/>
          <w:szCs w:val="16"/>
        </w:rPr>
        <w:t>.</w:t>
      </w:r>
      <w:r w:rsidR="00B30DF0" w:rsidRPr="00683448">
        <w:rPr>
          <w:sz w:val="16"/>
          <w:szCs w:val="16"/>
        </w:rPr>
        <w:t>20</w:t>
      </w:r>
      <w:r w:rsidR="00A13320" w:rsidRPr="00683448">
        <w:rPr>
          <w:sz w:val="16"/>
          <w:szCs w:val="16"/>
        </w:rPr>
        <w:t>2</w:t>
      </w:r>
      <w:r w:rsidR="00A72628" w:rsidRPr="00683448">
        <w:rPr>
          <w:sz w:val="16"/>
          <w:szCs w:val="16"/>
        </w:rPr>
        <w:t>5</w:t>
      </w:r>
      <w:r w:rsidR="00B30DF0" w:rsidRPr="00683448">
        <w:rPr>
          <w:sz w:val="16"/>
          <w:szCs w:val="16"/>
        </w:rPr>
        <w:t xml:space="preserve">                             </w:t>
      </w:r>
      <w:r w:rsidR="00274F9F" w:rsidRPr="00683448">
        <w:rPr>
          <w:sz w:val="16"/>
          <w:szCs w:val="16"/>
        </w:rPr>
        <w:t xml:space="preserve">   </w:t>
      </w:r>
      <w:r w:rsidR="00683448">
        <w:rPr>
          <w:sz w:val="16"/>
          <w:szCs w:val="16"/>
        </w:rPr>
        <w:t xml:space="preserve">                                                      </w:t>
      </w:r>
      <w:r w:rsidR="00274F9F" w:rsidRPr="00683448">
        <w:rPr>
          <w:sz w:val="16"/>
          <w:szCs w:val="16"/>
        </w:rPr>
        <w:t xml:space="preserve">  </w:t>
      </w:r>
      <w:r w:rsidR="00882FBF" w:rsidRPr="00683448">
        <w:rPr>
          <w:sz w:val="16"/>
          <w:szCs w:val="16"/>
        </w:rPr>
        <w:t xml:space="preserve"> </w:t>
      </w:r>
      <w:r w:rsidR="00B30DF0" w:rsidRPr="00683448">
        <w:rPr>
          <w:sz w:val="16"/>
          <w:szCs w:val="16"/>
        </w:rPr>
        <w:t>г. Семикаракорск</w:t>
      </w:r>
      <w:r w:rsidR="00274F9F" w:rsidRPr="00683448">
        <w:rPr>
          <w:sz w:val="16"/>
          <w:szCs w:val="16"/>
        </w:rPr>
        <w:t xml:space="preserve">                                          </w:t>
      </w:r>
      <w:r w:rsidR="00882FBF" w:rsidRPr="00683448">
        <w:rPr>
          <w:sz w:val="16"/>
          <w:szCs w:val="16"/>
        </w:rPr>
        <w:t xml:space="preserve">  </w:t>
      </w:r>
      <w:r w:rsidR="00683448">
        <w:rPr>
          <w:sz w:val="16"/>
          <w:szCs w:val="16"/>
        </w:rPr>
        <w:t xml:space="preserve">                               </w:t>
      </w:r>
      <w:r w:rsidR="00FC0844" w:rsidRPr="00683448">
        <w:rPr>
          <w:sz w:val="16"/>
          <w:szCs w:val="16"/>
        </w:rPr>
        <w:t xml:space="preserve"> </w:t>
      </w:r>
      <w:r w:rsidR="00882FBF" w:rsidRPr="00683448">
        <w:rPr>
          <w:sz w:val="16"/>
          <w:szCs w:val="16"/>
        </w:rPr>
        <w:t xml:space="preserve"> </w:t>
      </w:r>
      <w:r w:rsidR="00274F9F" w:rsidRPr="00683448">
        <w:rPr>
          <w:sz w:val="16"/>
          <w:szCs w:val="16"/>
        </w:rPr>
        <w:t xml:space="preserve">№ </w:t>
      </w:r>
      <w:r w:rsidRPr="00683448">
        <w:rPr>
          <w:sz w:val="16"/>
          <w:szCs w:val="16"/>
        </w:rPr>
        <w:t>402</w:t>
      </w:r>
    </w:p>
    <w:p w:rsidR="000012D2" w:rsidRPr="00683448" w:rsidRDefault="000012D2" w:rsidP="000012D2">
      <w:pPr>
        <w:jc w:val="center"/>
        <w:rPr>
          <w:sz w:val="16"/>
          <w:szCs w:val="16"/>
        </w:rPr>
      </w:pPr>
    </w:p>
    <w:p w:rsidR="00E43456" w:rsidRPr="00683448" w:rsidRDefault="00E43456" w:rsidP="000012D2">
      <w:pPr>
        <w:jc w:val="center"/>
        <w:rPr>
          <w:sz w:val="16"/>
          <w:szCs w:val="16"/>
        </w:rPr>
      </w:pPr>
    </w:p>
    <w:p w:rsidR="00DF7663" w:rsidRPr="00683448" w:rsidRDefault="00E43456" w:rsidP="00E43456">
      <w:pPr>
        <w:jc w:val="center"/>
        <w:rPr>
          <w:sz w:val="16"/>
          <w:szCs w:val="16"/>
        </w:rPr>
      </w:pPr>
      <w:r w:rsidRPr="00683448">
        <w:rPr>
          <w:sz w:val="16"/>
          <w:szCs w:val="16"/>
        </w:rPr>
        <w:t>О внесении изменений в постановление</w:t>
      </w:r>
    </w:p>
    <w:p w:rsidR="00DF7663" w:rsidRPr="00683448" w:rsidRDefault="00B51BC0" w:rsidP="00DF7663">
      <w:pPr>
        <w:jc w:val="center"/>
        <w:rPr>
          <w:sz w:val="16"/>
          <w:szCs w:val="16"/>
        </w:rPr>
      </w:pPr>
      <w:r w:rsidRPr="00683448">
        <w:rPr>
          <w:sz w:val="16"/>
          <w:szCs w:val="16"/>
        </w:rPr>
        <w:t xml:space="preserve"> </w:t>
      </w:r>
      <w:r w:rsidR="00E43456" w:rsidRPr="00683448">
        <w:rPr>
          <w:sz w:val="16"/>
          <w:szCs w:val="16"/>
        </w:rPr>
        <w:t>Администрации</w:t>
      </w:r>
      <w:r w:rsidR="00DF7663" w:rsidRPr="00683448">
        <w:rPr>
          <w:sz w:val="16"/>
          <w:szCs w:val="16"/>
        </w:rPr>
        <w:t xml:space="preserve"> </w:t>
      </w:r>
      <w:r w:rsidR="00E43456" w:rsidRPr="00683448">
        <w:rPr>
          <w:sz w:val="16"/>
          <w:szCs w:val="16"/>
        </w:rPr>
        <w:t xml:space="preserve">Семикаракорского городского поселения </w:t>
      </w:r>
    </w:p>
    <w:p w:rsidR="001E6D8E" w:rsidRPr="00683448" w:rsidRDefault="00E43456" w:rsidP="00DF7663">
      <w:pPr>
        <w:jc w:val="center"/>
        <w:rPr>
          <w:sz w:val="16"/>
          <w:szCs w:val="16"/>
        </w:rPr>
      </w:pPr>
      <w:r w:rsidRPr="00683448">
        <w:rPr>
          <w:sz w:val="16"/>
          <w:szCs w:val="16"/>
        </w:rPr>
        <w:t>от 02.08.2023 № 585</w:t>
      </w:r>
      <w:r w:rsidR="00DF7663" w:rsidRPr="00683448">
        <w:rPr>
          <w:sz w:val="16"/>
          <w:szCs w:val="16"/>
        </w:rPr>
        <w:t xml:space="preserve"> </w:t>
      </w:r>
      <w:r w:rsidRPr="00683448">
        <w:rPr>
          <w:sz w:val="16"/>
          <w:szCs w:val="16"/>
        </w:rPr>
        <w:t xml:space="preserve">« </w:t>
      </w:r>
      <w:r w:rsidR="005B63F0" w:rsidRPr="00683448">
        <w:rPr>
          <w:sz w:val="16"/>
          <w:szCs w:val="16"/>
        </w:rPr>
        <w:t>О</w:t>
      </w:r>
      <w:r w:rsidR="00EE017B" w:rsidRPr="00683448">
        <w:rPr>
          <w:sz w:val="16"/>
          <w:szCs w:val="16"/>
        </w:rPr>
        <w:t xml:space="preserve"> долгосрочном </w:t>
      </w:r>
      <w:r w:rsidR="005B63F0" w:rsidRPr="00683448">
        <w:rPr>
          <w:sz w:val="16"/>
          <w:szCs w:val="16"/>
        </w:rPr>
        <w:t>прогнозе</w:t>
      </w:r>
    </w:p>
    <w:p w:rsidR="001E6D8E" w:rsidRPr="00683448" w:rsidRDefault="005B63F0" w:rsidP="001E6D8E">
      <w:pPr>
        <w:jc w:val="center"/>
        <w:rPr>
          <w:sz w:val="16"/>
          <w:szCs w:val="16"/>
        </w:rPr>
      </w:pPr>
      <w:r w:rsidRPr="00683448">
        <w:rPr>
          <w:sz w:val="16"/>
          <w:szCs w:val="16"/>
        </w:rPr>
        <w:t xml:space="preserve"> социально-</w:t>
      </w:r>
      <w:r w:rsidR="007C1EB4" w:rsidRPr="00683448">
        <w:rPr>
          <w:sz w:val="16"/>
          <w:szCs w:val="16"/>
        </w:rPr>
        <w:t>экономического развития</w:t>
      </w:r>
      <w:r w:rsidR="001E6D8E" w:rsidRPr="00683448">
        <w:rPr>
          <w:sz w:val="16"/>
          <w:szCs w:val="16"/>
        </w:rPr>
        <w:t xml:space="preserve"> </w:t>
      </w:r>
      <w:r w:rsidR="00163ECA" w:rsidRPr="00683448">
        <w:rPr>
          <w:sz w:val="16"/>
          <w:szCs w:val="16"/>
        </w:rPr>
        <w:t>Семикаракорского</w:t>
      </w:r>
    </w:p>
    <w:p w:rsidR="007C1EB4" w:rsidRPr="00683448" w:rsidRDefault="00163ECA" w:rsidP="001E6D8E">
      <w:pPr>
        <w:jc w:val="center"/>
        <w:rPr>
          <w:sz w:val="16"/>
          <w:szCs w:val="16"/>
        </w:rPr>
      </w:pPr>
      <w:r w:rsidRPr="00683448">
        <w:rPr>
          <w:sz w:val="16"/>
          <w:szCs w:val="16"/>
        </w:rPr>
        <w:t xml:space="preserve"> </w:t>
      </w:r>
      <w:r w:rsidR="00DE7DB2" w:rsidRPr="00683448">
        <w:rPr>
          <w:sz w:val="16"/>
          <w:szCs w:val="16"/>
        </w:rPr>
        <w:t>городского поселения</w:t>
      </w:r>
      <w:r w:rsidR="002F652A" w:rsidRPr="00683448">
        <w:rPr>
          <w:sz w:val="16"/>
          <w:szCs w:val="16"/>
        </w:rPr>
        <w:t xml:space="preserve"> </w:t>
      </w:r>
      <w:r w:rsidR="005B63F0" w:rsidRPr="00683448">
        <w:rPr>
          <w:sz w:val="16"/>
          <w:szCs w:val="16"/>
        </w:rPr>
        <w:t xml:space="preserve">на </w:t>
      </w:r>
      <w:r w:rsidR="00EE017B" w:rsidRPr="00683448">
        <w:rPr>
          <w:sz w:val="16"/>
          <w:szCs w:val="16"/>
        </w:rPr>
        <w:t>период до 203</w:t>
      </w:r>
      <w:r w:rsidR="007A6D8A" w:rsidRPr="00683448">
        <w:rPr>
          <w:sz w:val="16"/>
          <w:szCs w:val="16"/>
        </w:rPr>
        <w:t>6</w:t>
      </w:r>
      <w:r w:rsidR="00EE017B" w:rsidRPr="00683448">
        <w:rPr>
          <w:sz w:val="16"/>
          <w:szCs w:val="16"/>
        </w:rPr>
        <w:t xml:space="preserve"> года</w:t>
      </w:r>
      <w:r w:rsidR="00E43456" w:rsidRPr="00683448">
        <w:rPr>
          <w:sz w:val="16"/>
          <w:szCs w:val="16"/>
        </w:rPr>
        <w:t>»</w:t>
      </w:r>
    </w:p>
    <w:p w:rsidR="00EE017B" w:rsidRPr="00683448" w:rsidRDefault="00EE017B" w:rsidP="000012D2">
      <w:pPr>
        <w:ind w:firstLine="709"/>
        <w:jc w:val="center"/>
        <w:rPr>
          <w:color w:val="FF0000"/>
          <w:sz w:val="16"/>
          <w:szCs w:val="16"/>
        </w:rPr>
      </w:pPr>
    </w:p>
    <w:p w:rsidR="007C1EB4" w:rsidRPr="00683448" w:rsidRDefault="005D4C6C" w:rsidP="00A26406">
      <w:pPr>
        <w:ind w:left="-142" w:firstLine="709"/>
        <w:jc w:val="both"/>
        <w:rPr>
          <w:sz w:val="16"/>
          <w:szCs w:val="16"/>
        </w:rPr>
      </w:pPr>
      <w:r w:rsidRPr="00683448">
        <w:rPr>
          <w:sz w:val="16"/>
          <w:szCs w:val="16"/>
        </w:rPr>
        <w:t>В</w:t>
      </w:r>
      <w:r w:rsidR="00882E18" w:rsidRPr="00683448">
        <w:rPr>
          <w:sz w:val="16"/>
          <w:szCs w:val="16"/>
        </w:rPr>
        <w:t xml:space="preserve"> соответствии </w:t>
      </w:r>
      <w:r w:rsidR="00742E9C" w:rsidRPr="00683448">
        <w:rPr>
          <w:sz w:val="16"/>
          <w:szCs w:val="16"/>
        </w:rPr>
        <w:t>постановлением Администрации Семикаракорского городского поселения от 05.12.2022 № 872 «О Порядке разработки, корректировки, осуществления мониторинга и контроля реализации прогнозов социально-экономического развития муниципального образования «Семикаракорско</w:t>
      </w:r>
      <w:bookmarkStart w:id="0" w:name="_GoBack"/>
      <w:bookmarkEnd w:id="0"/>
      <w:r w:rsidR="00742E9C" w:rsidRPr="00683448">
        <w:rPr>
          <w:sz w:val="16"/>
          <w:szCs w:val="16"/>
        </w:rPr>
        <w:t xml:space="preserve">е городское поселение на долгосрочный и среднесрочный периоды», </w:t>
      </w:r>
    </w:p>
    <w:p w:rsidR="008710CE" w:rsidRPr="00683448" w:rsidRDefault="008710CE" w:rsidP="00A26406">
      <w:pPr>
        <w:ind w:left="-142" w:firstLine="709"/>
        <w:jc w:val="both"/>
        <w:rPr>
          <w:sz w:val="16"/>
          <w:szCs w:val="16"/>
        </w:rPr>
      </w:pPr>
      <w:r w:rsidRPr="00683448">
        <w:rPr>
          <w:sz w:val="16"/>
          <w:szCs w:val="16"/>
        </w:rPr>
        <w:t xml:space="preserve">                             </w:t>
      </w:r>
    </w:p>
    <w:p w:rsidR="008710CE" w:rsidRPr="00683448" w:rsidRDefault="008710CE" w:rsidP="00A26406">
      <w:pPr>
        <w:tabs>
          <w:tab w:val="left" w:pos="3645"/>
        </w:tabs>
        <w:ind w:left="-142"/>
        <w:jc w:val="both"/>
        <w:rPr>
          <w:sz w:val="16"/>
          <w:szCs w:val="16"/>
        </w:rPr>
      </w:pPr>
      <w:r w:rsidRPr="00683448">
        <w:rPr>
          <w:sz w:val="16"/>
          <w:szCs w:val="16"/>
        </w:rPr>
        <w:tab/>
        <w:t>ПОСТАНОВЛЯ</w:t>
      </w:r>
      <w:r w:rsidR="00D00F66" w:rsidRPr="00683448">
        <w:rPr>
          <w:sz w:val="16"/>
          <w:szCs w:val="16"/>
        </w:rPr>
        <w:t>Ю</w:t>
      </w:r>
      <w:r w:rsidRPr="00683448">
        <w:rPr>
          <w:sz w:val="16"/>
          <w:szCs w:val="16"/>
        </w:rPr>
        <w:t>:</w:t>
      </w:r>
    </w:p>
    <w:p w:rsidR="000012D2" w:rsidRPr="00683448" w:rsidRDefault="000012D2" w:rsidP="00A26406">
      <w:pPr>
        <w:tabs>
          <w:tab w:val="left" w:pos="3645"/>
        </w:tabs>
        <w:ind w:left="-142" w:firstLine="709"/>
        <w:jc w:val="both"/>
        <w:rPr>
          <w:sz w:val="16"/>
          <w:szCs w:val="16"/>
        </w:rPr>
      </w:pPr>
    </w:p>
    <w:p w:rsidR="00E43456" w:rsidRPr="00683448" w:rsidRDefault="00CF7DAB" w:rsidP="00A26406">
      <w:pPr>
        <w:ind w:left="-142"/>
        <w:jc w:val="both"/>
        <w:rPr>
          <w:sz w:val="16"/>
          <w:szCs w:val="16"/>
        </w:rPr>
      </w:pPr>
      <w:r w:rsidRPr="00683448">
        <w:rPr>
          <w:sz w:val="16"/>
          <w:szCs w:val="16"/>
        </w:rPr>
        <w:t xml:space="preserve">          </w:t>
      </w:r>
      <w:r w:rsidR="00F62254" w:rsidRPr="00683448">
        <w:rPr>
          <w:sz w:val="16"/>
          <w:szCs w:val="16"/>
        </w:rPr>
        <w:t>1.</w:t>
      </w:r>
      <w:r w:rsidR="00742E9C" w:rsidRPr="00683448">
        <w:rPr>
          <w:sz w:val="16"/>
          <w:szCs w:val="16"/>
        </w:rPr>
        <w:t xml:space="preserve"> </w:t>
      </w:r>
      <w:r w:rsidR="00E43456" w:rsidRPr="00683448">
        <w:rPr>
          <w:sz w:val="16"/>
          <w:szCs w:val="16"/>
        </w:rPr>
        <w:t>Внести в постановление Администрации Семикаракорского  городского поселения от 02.08.2023 № 585  «О  долгосрочном прогнозе социально-экономического развития Семикаракорского городского поселения на период до 2036 года» следующие изменения:</w:t>
      </w:r>
    </w:p>
    <w:p w:rsidR="00E43456" w:rsidRPr="00683448" w:rsidRDefault="00E43456" w:rsidP="00A26406">
      <w:pPr>
        <w:ind w:left="-142" w:firstLine="708"/>
        <w:jc w:val="both"/>
        <w:rPr>
          <w:sz w:val="16"/>
          <w:szCs w:val="16"/>
        </w:rPr>
      </w:pPr>
      <w:r w:rsidRPr="00683448">
        <w:rPr>
          <w:sz w:val="16"/>
          <w:szCs w:val="16"/>
        </w:rPr>
        <w:t xml:space="preserve">1.1.  Приложение изложить в редакции согласно приложению </w:t>
      </w:r>
      <w:r w:rsidRPr="00683448">
        <w:rPr>
          <w:sz w:val="16"/>
          <w:szCs w:val="16"/>
        </w:rPr>
        <w:br/>
        <w:t>к настоящему постановлению.</w:t>
      </w:r>
    </w:p>
    <w:p w:rsidR="00F62254" w:rsidRPr="00683448" w:rsidRDefault="00E43456" w:rsidP="00A26406">
      <w:pPr>
        <w:ind w:left="-142"/>
        <w:jc w:val="both"/>
        <w:rPr>
          <w:rFonts w:eastAsia="Calibri"/>
          <w:sz w:val="16"/>
          <w:szCs w:val="16"/>
          <w:lang w:eastAsia="en-US"/>
        </w:rPr>
      </w:pPr>
      <w:r w:rsidRPr="00683448">
        <w:rPr>
          <w:sz w:val="16"/>
          <w:szCs w:val="16"/>
        </w:rPr>
        <w:t xml:space="preserve">         </w:t>
      </w:r>
      <w:r w:rsidR="0003518B" w:rsidRPr="00683448">
        <w:rPr>
          <w:sz w:val="16"/>
          <w:szCs w:val="16"/>
        </w:rPr>
        <w:t xml:space="preserve"> </w:t>
      </w:r>
      <w:r w:rsidRPr="00683448">
        <w:rPr>
          <w:sz w:val="16"/>
          <w:szCs w:val="16"/>
        </w:rPr>
        <w:t>2</w:t>
      </w:r>
      <w:r w:rsidR="00F13EB1" w:rsidRPr="00683448">
        <w:rPr>
          <w:sz w:val="16"/>
          <w:szCs w:val="16"/>
        </w:rPr>
        <w:t>. П</w:t>
      </w:r>
      <w:r w:rsidR="00F62254" w:rsidRPr="00683448">
        <w:rPr>
          <w:sz w:val="16"/>
          <w:szCs w:val="16"/>
        </w:rPr>
        <w:t xml:space="preserve">остановление  вступает </w:t>
      </w:r>
      <w:r w:rsidR="00F925E6" w:rsidRPr="00683448">
        <w:rPr>
          <w:sz w:val="16"/>
          <w:szCs w:val="16"/>
        </w:rPr>
        <w:t xml:space="preserve">в силу </w:t>
      </w:r>
      <w:r w:rsidR="00C437C5" w:rsidRPr="00683448">
        <w:rPr>
          <w:sz w:val="16"/>
          <w:szCs w:val="16"/>
        </w:rPr>
        <w:t>после</w:t>
      </w:r>
      <w:r w:rsidR="00F62254" w:rsidRPr="00683448">
        <w:rPr>
          <w:sz w:val="16"/>
          <w:szCs w:val="16"/>
        </w:rPr>
        <w:t xml:space="preserve"> его  официального опубликования</w:t>
      </w:r>
      <w:r w:rsidR="00F13EB1" w:rsidRPr="00683448">
        <w:rPr>
          <w:sz w:val="16"/>
          <w:szCs w:val="16"/>
        </w:rPr>
        <w:t xml:space="preserve"> в информационном бюллетене Семикаракорского городского поселения «Семикаракорск-официальный» и подлежит размещению на официальном сайте Администрации Семикаракорского городского поселения.</w:t>
      </w:r>
    </w:p>
    <w:p w:rsidR="005C73ED" w:rsidRPr="00683448" w:rsidRDefault="00683448" w:rsidP="00683448">
      <w:pPr>
        <w:jc w:val="both"/>
        <w:rPr>
          <w:rFonts w:eastAsia="Calibri"/>
          <w:sz w:val="16"/>
          <w:szCs w:val="16"/>
          <w:lang w:eastAsia="en-US"/>
        </w:rPr>
      </w:pPr>
      <w:r>
        <w:rPr>
          <w:sz w:val="16"/>
          <w:szCs w:val="16"/>
        </w:rPr>
        <w:t xml:space="preserve">      </w:t>
      </w:r>
      <w:r w:rsidR="00E43456" w:rsidRPr="00683448">
        <w:rPr>
          <w:sz w:val="16"/>
          <w:szCs w:val="16"/>
        </w:rPr>
        <w:t>3</w:t>
      </w:r>
      <w:r w:rsidR="005C73ED" w:rsidRPr="00683448">
        <w:rPr>
          <w:sz w:val="16"/>
          <w:szCs w:val="16"/>
        </w:rPr>
        <w:t>. Контроль за</w:t>
      </w:r>
      <w:r w:rsidR="00F13EB1" w:rsidRPr="00683448">
        <w:rPr>
          <w:sz w:val="16"/>
          <w:szCs w:val="16"/>
        </w:rPr>
        <w:t xml:space="preserve"> выполнением настоящего постановления оставляю за собой.</w:t>
      </w:r>
    </w:p>
    <w:p w:rsidR="00742E9C" w:rsidRPr="00683448" w:rsidRDefault="00742E9C" w:rsidP="00A26406">
      <w:pPr>
        <w:ind w:left="-142"/>
        <w:rPr>
          <w:sz w:val="16"/>
          <w:szCs w:val="16"/>
        </w:rPr>
      </w:pPr>
    </w:p>
    <w:p w:rsidR="00742E9C" w:rsidRPr="00683448" w:rsidRDefault="00742E9C" w:rsidP="00A26406">
      <w:pPr>
        <w:ind w:left="-142"/>
        <w:rPr>
          <w:sz w:val="16"/>
          <w:szCs w:val="16"/>
        </w:rPr>
      </w:pPr>
    </w:p>
    <w:p w:rsidR="00742E9C" w:rsidRPr="00683448" w:rsidRDefault="00742E9C" w:rsidP="00A26406">
      <w:pPr>
        <w:ind w:left="-142"/>
        <w:rPr>
          <w:sz w:val="16"/>
          <w:szCs w:val="16"/>
        </w:rPr>
      </w:pPr>
      <w:r w:rsidRPr="00683448">
        <w:rPr>
          <w:sz w:val="16"/>
          <w:szCs w:val="16"/>
        </w:rPr>
        <w:t>Г</w:t>
      </w:r>
      <w:r w:rsidR="005C73ED" w:rsidRPr="00683448">
        <w:rPr>
          <w:sz w:val="16"/>
          <w:szCs w:val="16"/>
        </w:rPr>
        <w:t>лав</w:t>
      </w:r>
      <w:r w:rsidR="00FE75C2" w:rsidRPr="00683448">
        <w:rPr>
          <w:sz w:val="16"/>
          <w:szCs w:val="16"/>
        </w:rPr>
        <w:t>а</w:t>
      </w:r>
      <w:r w:rsidR="005C73ED" w:rsidRPr="00683448">
        <w:rPr>
          <w:sz w:val="16"/>
          <w:szCs w:val="16"/>
        </w:rPr>
        <w:t xml:space="preserve"> Семикаракорского </w:t>
      </w:r>
      <w:r w:rsidR="00A72628" w:rsidRPr="00683448">
        <w:rPr>
          <w:sz w:val="16"/>
          <w:szCs w:val="16"/>
        </w:rPr>
        <w:t xml:space="preserve">                </w:t>
      </w:r>
    </w:p>
    <w:p w:rsidR="005C73ED" w:rsidRPr="00683448" w:rsidRDefault="00A72628" w:rsidP="00A26406">
      <w:pPr>
        <w:ind w:left="-142"/>
        <w:rPr>
          <w:sz w:val="16"/>
          <w:szCs w:val="16"/>
        </w:rPr>
      </w:pPr>
      <w:r w:rsidRPr="00683448">
        <w:rPr>
          <w:sz w:val="16"/>
          <w:szCs w:val="16"/>
        </w:rPr>
        <w:t xml:space="preserve">городского поселения                                                                            </w:t>
      </w:r>
      <w:r w:rsidR="00683448">
        <w:rPr>
          <w:sz w:val="16"/>
          <w:szCs w:val="16"/>
        </w:rPr>
        <w:t xml:space="preserve">                                                                   </w:t>
      </w:r>
      <w:r w:rsidRPr="00683448">
        <w:rPr>
          <w:sz w:val="16"/>
          <w:szCs w:val="16"/>
        </w:rPr>
        <w:t>Н.В. Пащенко</w:t>
      </w:r>
    </w:p>
    <w:p w:rsidR="005C73ED" w:rsidRPr="00683448" w:rsidRDefault="005C73ED" w:rsidP="005C73ED">
      <w:pPr>
        <w:ind w:left="6120"/>
        <w:jc w:val="center"/>
        <w:rPr>
          <w:sz w:val="16"/>
          <w:szCs w:val="16"/>
        </w:rPr>
      </w:pPr>
    </w:p>
    <w:p w:rsidR="00595D7A" w:rsidRPr="00683448" w:rsidRDefault="00595D7A" w:rsidP="00595D7A">
      <w:pPr>
        <w:spacing w:line="216" w:lineRule="auto"/>
        <w:rPr>
          <w:kern w:val="2"/>
          <w:sz w:val="16"/>
          <w:szCs w:val="16"/>
        </w:rPr>
      </w:pPr>
    </w:p>
    <w:p w:rsidR="00742E9C" w:rsidRPr="00683448" w:rsidRDefault="00742E9C" w:rsidP="00A26406">
      <w:pPr>
        <w:ind w:left="-142"/>
        <w:rPr>
          <w:sz w:val="16"/>
          <w:szCs w:val="16"/>
        </w:rPr>
      </w:pPr>
      <w:r w:rsidRPr="00683448">
        <w:rPr>
          <w:sz w:val="16"/>
          <w:szCs w:val="16"/>
        </w:rPr>
        <w:t>п</w:t>
      </w:r>
      <w:r w:rsidR="00595D7A" w:rsidRPr="00683448">
        <w:rPr>
          <w:sz w:val="16"/>
          <w:szCs w:val="16"/>
        </w:rPr>
        <w:t>остановление вносит</w:t>
      </w:r>
    </w:p>
    <w:p w:rsidR="00742E9C" w:rsidRPr="00683448" w:rsidRDefault="00742E9C" w:rsidP="00A26406">
      <w:pPr>
        <w:ind w:left="-142"/>
        <w:rPr>
          <w:sz w:val="16"/>
          <w:szCs w:val="16"/>
        </w:rPr>
      </w:pPr>
      <w:r w:rsidRPr="00683448">
        <w:rPr>
          <w:sz w:val="16"/>
          <w:szCs w:val="16"/>
        </w:rPr>
        <w:t>отдел финансово-экономического</w:t>
      </w:r>
    </w:p>
    <w:p w:rsidR="00595D7A" w:rsidRPr="00683448" w:rsidRDefault="00742E9C" w:rsidP="00A26406">
      <w:pPr>
        <w:ind w:left="-142"/>
        <w:rPr>
          <w:sz w:val="16"/>
          <w:szCs w:val="16"/>
        </w:rPr>
      </w:pPr>
      <w:r w:rsidRPr="00683448">
        <w:rPr>
          <w:sz w:val="16"/>
          <w:szCs w:val="16"/>
        </w:rPr>
        <w:t>и бухгалтерского учета</w:t>
      </w:r>
    </w:p>
    <w:p w:rsidR="00E43456" w:rsidRPr="00683448" w:rsidRDefault="00742E9C" w:rsidP="00A26406">
      <w:pPr>
        <w:ind w:left="-142"/>
        <w:rPr>
          <w:sz w:val="16"/>
          <w:szCs w:val="16"/>
        </w:rPr>
      </w:pPr>
      <w:r w:rsidRPr="00683448">
        <w:rPr>
          <w:sz w:val="16"/>
          <w:szCs w:val="16"/>
        </w:rPr>
        <w:t>исполнитель Чайкина О.Ю.</w:t>
      </w:r>
      <w:r w:rsidR="00595D7A" w:rsidRPr="00683448">
        <w:rPr>
          <w:sz w:val="16"/>
          <w:szCs w:val="16"/>
        </w:rPr>
        <w:t xml:space="preserve">       </w:t>
      </w:r>
    </w:p>
    <w:p w:rsidR="00064369" w:rsidRPr="00683448" w:rsidRDefault="00064369" w:rsidP="00D70636">
      <w:pPr>
        <w:rPr>
          <w:sz w:val="16"/>
          <w:szCs w:val="16"/>
        </w:rPr>
        <w:sectPr w:rsidR="00064369" w:rsidRPr="00683448" w:rsidSect="00683448">
          <w:footerReference w:type="default" r:id="rId8"/>
          <w:pgSz w:w="11907" w:h="16840"/>
          <w:pgMar w:top="1134" w:right="567" w:bottom="1134" w:left="1134" w:header="720" w:footer="907" w:gutter="0"/>
          <w:cols w:space="720"/>
          <w:titlePg/>
          <w:docGrid w:linePitch="272"/>
        </w:sectPr>
      </w:pPr>
    </w:p>
    <w:tbl>
      <w:tblPr>
        <w:tblpPr w:leftFromText="180" w:rightFromText="180" w:vertAnchor="text" w:horzAnchor="page" w:tblpX="10963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</w:tblGrid>
      <w:tr w:rsidR="00064369" w:rsidRPr="00683448" w:rsidTr="00C448A6"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4369" w:rsidRPr="00683448" w:rsidRDefault="00064369" w:rsidP="00C448A6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lastRenderedPageBreak/>
              <w:t>Приложение</w:t>
            </w:r>
          </w:p>
          <w:p w:rsidR="00064369" w:rsidRPr="00683448" w:rsidRDefault="00064369" w:rsidP="006D4267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 xml:space="preserve">к постановлению Администрации Семикаракорского городского поселения от </w:t>
            </w:r>
            <w:r w:rsidR="006D4267" w:rsidRPr="00683448">
              <w:rPr>
                <w:sz w:val="16"/>
                <w:szCs w:val="16"/>
              </w:rPr>
              <w:t>12</w:t>
            </w:r>
            <w:r w:rsidR="00FC0844" w:rsidRPr="00683448">
              <w:rPr>
                <w:sz w:val="16"/>
                <w:szCs w:val="16"/>
              </w:rPr>
              <w:t>.</w:t>
            </w:r>
            <w:r w:rsidR="006D4267" w:rsidRPr="00683448">
              <w:rPr>
                <w:sz w:val="16"/>
                <w:szCs w:val="16"/>
              </w:rPr>
              <w:t>12</w:t>
            </w:r>
            <w:r w:rsidR="00FC0844" w:rsidRPr="00683448">
              <w:rPr>
                <w:sz w:val="16"/>
                <w:szCs w:val="16"/>
              </w:rPr>
              <w:t>.</w:t>
            </w:r>
            <w:r w:rsidRPr="00683448">
              <w:rPr>
                <w:sz w:val="16"/>
                <w:szCs w:val="16"/>
              </w:rPr>
              <w:t>202</w:t>
            </w:r>
            <w:r w:rsidR="00A72628" w:rsidRPr="00683448">
              <w:rPr>
                <w:sz w:val="16"/>
                <w:szCs w:val="16"/>
              </w:rPr>
              <w:t>5</w:t>
            </w:r>
            <w:r w:rsidRPr="00683448">
              <w:rPr>
                <w:sz w:val="16"/>
                <w:szCs w:val="16"/>
              </w:rPr>
              <w:t xml:space="preserve"> № </w:t>
            </w:r>
            <w:r w:rsidR="006D4267" w:rsidRPr="00683448">
              <w:rPr>
                <w:sz w:val="16"/>
                <w:szCs w:val="16"/>
              </w:rPr>
              <w:t>402</w:t>
            </w:r>
          </w:p>
        </w:tc>
      </w:tr>
    </w:tbl>
    <w:p w:rsidR="00E43456" w:rsidRPr="00683448" w:rsidRDefault="00E43456" w:rsidP="00D70636">
      <w:pPr>
        <w:rPr>
          <w:sz w:val="16"/>
          <w:szCs w:val="16"/>
        </w:rPr>
      </w:pPr>
    </w:p>
    <w:p w:rsidR="007C1EB4" w:rsidRPr="00683448" w:rsidRDefault="00595D7A" w:rsidP="00D70636">
      <w:pPr>
        <w:rPr>
          <w:sz w:val="16"/>
          <w:szCs w:val="16"/>
        </w:rPr>
      </w:pPr>
      <w:r w:rsidRPr="00683448">
        <w:rPr>
          <w:sz w:val="16"/>
          <w:szCs w:val="16"/>
        </w:rPr>
        <w:t xml:space="preserve">  </w:t>
      </w:r>
      <w:r w:rsidR="00064369" w:rsidRPr="00683448">
        <w:rPr>
          <w:sz w:val="16"/>
          <w:szCs w:val="16"/>
        </w:rPr>
        <w:t xml:space="preserve">          </w:t>
      </w:r>
    </w:p>
    <w:p w:rsidR="00064369" w:rsidRPr="00683448" w:rsidRDefault="00064369" w:rsidP="00D70636">
      <w:pPr>
        <w:rPr>
          <w:sz w:val="16"/>
          <w:szCs w:val="16"/>
        </w:rPr>
      </w:pPr>
    </w:p>
    <w:p w:rsidR="00064369" w:rsidRPr="00683448" w:rsidRDefault="00064369" w:rsidP="00D70636">
      <w:pPr>
        <w:rPr>
          <w:sz w:val="16"/>
          <w:szCs w:val="16"/>
        </w:rPr>
      </w:pPr>
    </w:p>
    <w:p w:rsidR="00064369" w:rsidRPr="00683448" w:rsidRDefault="00064369" w:rsidP="00D70636">
      <w:pPr>
        <w:rPr>
          <w:sz w:val="16"/>
          <w:szCs w:val="16"/>
        </w:rPr>
      </w:pPr>
    </w:p>
    <w:p w:rsidR="00064369" w:rsidRPr="00683448" w:rsidRDefault="00064369" w:rsidP="00D70636">
      <w:pPr>
        <w:rPr>
          <w:sz w:val="16"/>
          <w:szCs w:val="16"/>
        </w:rPr>
      </w:pPr>
    </w:p>
    <w:p w:rsidR="00064369" w:rsidRPr="00683448" w:rsidRDefault="00064369" w:rsidP="00D70636">
      <w:pPr>
        <w:rPr>
          <w:sz w:val="16"/>
          <w:szCs w:val="16"/>
        </w:rPr>
      </w:pPr>
    </w:p>
    <w:p w:rsidR="00064369" w:rsidRPr="00683448" w:rsidRDefault="00064369" w:rsidP="00D70636">
      <w:pPr>
        <w:rPr>
          <w:sz w:val="16"/>
          <w:szCs w:val="16"/>
        </w:rPr>
      </w:pPr>
    </w:p>
    <w:p w:rsidR="00064369" w:rsidRPr="00683448" w:rsidRDefault="00064369" w:rsidP="00064369">
      <w:pPr>
        <w:widowControl w:val="0"/>
        <w:jc w:val="right"/>
        <w:outlineLvl w:val="0"/>
        <w:rPr>
          <w:sz w:val="16"/>
          <w:szCs w:val="16"/>
        </w:rPr>
      </w:pPr>
      <w:r w:rsidRPr="00683448">
        <w:rPr>
          <w:sz w:val="16"/>
          <w:szCs w:val="16"/>
        </w:rPr>
        <w:t>«Приложение</w:t>
      </w:r>
    </w:p>
    <w:p w:rsidR="00064369" w:rsidRPr="00683448" w:rsidRDefault="00064369" w:rsidP="00064369">
      <w:pPr>
        <w:widowControl w:val="0"/>
        <w:jc w:val="right"/>
        <w:outlineLvl w:val="0"/>
        <w:rPr>
          <w:sz w:val="16"/>
          <w:szCs w:val="16"/>
        </w:rPr>
      </w:pPr>
      <w:r w:rsidRPr="00683448">
        <w:rPr>
          <w:sz w:val="16"/>
          <w:szCs w:val="16"/>
        </w:rPr>
        <w:t xml:space="preserve"> к постановлению Администрации</w:t>
      </w:r>
    </w:p>
    <w:p w:rsidR="00064369" w:rsidRPr="00683448" w:rsidRDefault="00064369" w:rsidP="00064369">
      <w:pPr>
        <w:widowControl w:val="0"/>
        <w:jc w:val="right"/>
        <w:outlineLvl w:val="0"/>
        <w:rPr>
          <w:sz w:val="16"/>
          <w:szCs w:val="16"/>
        </w:rPr>
      </w:pPr>
      <w:r w:rsidRPr="00683448">
        <w:rPr>
          <w:sz w:val="16"/>
          <w:szCs w:val="16"/>
        </w:rPr>
        <w:t xml:space="preserve"> Семикаракорского городского поселения</w:t>
      </w:r>
    </w:p>
    <w:p w:rsidR="00064369" w:rsidRPr="00683448" w:rsidRDefault="00064369" w:rsidP="00064369">
      <w:pPr>
        <w:widowControl w:val="0"/>
        <w:jc w:val="right"/>
        <w:outlineLvl w:val="0"/>
        <w:rPr>
          <w:sz w:val="16"/>
          <w:szCs w:val="16"/>
        </w:rPr>
      </w:pPr>
      <w:r w:rsidRPr="00683448">
        <w:rPr>
          <w:sz w:val="16"/>
          <w:szCs w:val="16"/>
        </w:rPr>
        <w:t xml:space="preserve"> от 02.08.2023 № 585</w:t>
      </w:r>
    </w:p>
    <w:p w:rsidR="00064369" w:rsidRPr="00683448" w:rsidRDefault="00064369" w:rsidP="00064369">
      <w:pPr>
        <w:widowControl w:val="0"/>
        <w:jc w:val="center"/>
        <w:outlineLvl w:val="0"/>
        <w:rPr>
          <w:sz w:val="16"/>
          <w:szCs w:val="16"/>
        </w:rPr>
      </w:pPr>
    </w:p>
    <w:p w:rsidR="00064369" w:rsidRPr="00683448" w:rsidRDefault="00064369" w:rsidP="00064369">
      <w:pPr>
        <w:widowControl w:val="0"/>
        <w:jc w:val="center"/>
        <w:outlineLvl w:val="0"/>
        <w:rPr>
          <w:sz w:val="16"/>
          <w:szCs w:val="16"/>
        </w:rPr>
      </w:pPr>
    </w:p>
    <w:p w:rsidR="00064369" w:rsidRPr="00683448" w:rsidRDefault="00064369" w:rsidP="00064369">
      <w:pPr>
        <w:widowControl w:val="0"/>
        <w:jc w:val="center"/>
        <w:outlineLvl w:val="0"/>
        <w:rPr>
          <w:sz w:val="16"/>
          <w:szCs w:val="16"/>
        </w:rPr>
      </w:pPr>
    </w:p>
    <w:p w:rsidR="00064369" w:rsidRPr="00683448" w:rsidRDefault="00064369" w:rsidP="00064369">
      <w:pPr>
        <w:widowControl w:val="0"/>
        <w:outlineLvl w:val="0"/>
        <w:rPr>
          <w:sz w:val="16"/>
          <w:szCs w:val="16"/>
        </w:rPr>
      </w:pPr>
      <w:r w:rsidRPr="00683448">
        <w:rPr>
          <w:sz w:val="16"/>
          <w:szCs w:val="16"/>
        </w:rPr>
        <w:t xml:space="preserve">                                                                                            </w:t>
      </w:r>
      <w:r w:rsidR="00683448">
        <w:rPr>
          <w:sz w:val="16"/>
          <w:szCs w:val="16"/>
        </w:rPr>
        <w:t xml:space="preserve">                                                                                     </w:t>
      </w:r>
      <w:r w:rsidRPr="00683448">
        <w:rPr>
          <w:sz w:val="16"/>
          <w:szCs w:val="16"/>
        </w:rPr>
        <w:t xml:space="preserve">ПРОГНОЗ </w:t>
      </w:r>
    </w:p>
    <w:p w:rsidR="00064369" w:rsidRPr="00683448" w:rsidRDefault="00064369" w:rsidP="00064369">
      <w:pPr>
        <w:widowControl w:val="0"/>
        <w:jc w:val="center"/>
        <w:outlineLvl w:val="0"/>
        <w:rPr>
          <w:sz w:val="16"/>
          <w:szCs w:val="16"/>
        </w:rPr>
      </w:pPr>
      <w:r w:rsidRPr="00683448">
        <w:rPr>
          <w:sz w:val="16"/>
          <w:szCs w:val="16"/>
        </w:rPr>
        <w:t xml:space="preserve">социально-экономического развития  Семикаракорского городского поселения на период до 2036 года </w:t>
      </w:r>
    </w:p>
    <w:p w:rsidR="00064369" w:rsidRPr="00683448" w:rsidRDefault="00064369" w:rsidP="00064369">
      <w:pPr>
        <w:widowControl w:val="0"/>
        <w:jc w:val="center"/>
        <w:outlineLvl w:val="0"/>
        <w:rPr>
          <w:sz w:val="16"/>
          <w:szCs w:val="16"/>
        </w:rPr>
      </w:pPr>
    </w:p>
    <w:p w:rsidR="00064369" w:rsidRPr="00683448" w:rsidRDefault="00064369" w:rsidP="00064369">
      <w:pPr>
        <w:widowControl w:val="0"/>
        <w:jc w:val="center"/>
        <w:outlineLvl w:val="0"/>
        <w:rPr>
          <w:color w:val="C00000"/>
          <w:sz w:val="16"/>
          <w:szCs w:val="16"/>
        </w:rPr>
      </w:pPr>
      <w:r w:rsidRPr="00683448">
        <w:rPr>
          <w:sz w:val="16"/>
          <w:szCs w:val="16"/>
        </w:rPr>
        <w:t xml:space="preserve">РАЗДЕЛ </w:t>
      </w:r>
      <w:r w:rsidRPr="00683448">
        <w:rPr>
          <w:sz w:val="16"/>
          <w:szCs w:val="16"/>
          <w:lang w:val="en-US"/>
        </w:rPr>
        <w:t>I</w:t>
      </w:r>
      <w:r w:rsidRPr="00683448">
        <w:rPr>
          <w:sz w:val="16"/>
          <w:szCs w:val="16"/>
        </w:rPr>
        <w:t xml:space="preserve">. Базовый вариант </w:t>
      </w:r>
    </w:p>
    <w:p w:rsidR="00064369" w:rsidRPr="00683448" w:rsidRDefault="00064369" w:rsidP="00064369">
      <w:pPr>
        <w:widowControl w:val="0"/>
        <w:jc w:val="center"/>
        <w:outlineLvl w:val="0"/>
        <w:rPr>
          <w:sz w:val="16"/>
          <w:szCs w:val="16"/>
        </w:rPr>
      </w:pPr>
    </w:p>
    <w:tbl>
      <w:tblPr>
        <w:tblW w:w="5038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9"/>
        <w:gridCol w:w="2575"/>
        <w:gridCol w:w="1843"/>
        <w:gridCol w:w="1134"/>
        <w:gridCol w:w="1843"/>
        <w:gridCol w:w="1275"/>
        <w:gridCol w:w="1134"/>
        <w:gridCol w:w="1134"/>
        <w:gridCol w:w="1276"/>
        <w:gridCol w:w="1134"/>
        <w:gridCol w:w="1419"/>
      </w:tblGrid>
      <w:tr w:rsidR="00064369" w:rsidRPr="00683448" w:rsidTr="00C448A6">
        <w:trPr>
          <w:cantSplit/>
          <w:trHeight w:val="68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№</w:t>
            </w:r>
          </w:p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п/п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Основные показатели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369" w:rsidRPr="00683448" w:rsidRDefault="00064369" w:rsidP="00C448A6">
            <w:pPr>
              <w:ind w:left="-108" w:right="-184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Единица</w:t>
            </w:r>
          </w:p>
          <w:p w:rsidR="00064369" w:rsidRPr="00683448" w:rsidRDefault="00064369" w:rsidP="00C448A6">
            <w:pPr>
              <w:ind w:left="-108" w:right="-184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69" w:rsidRPr="00683448" w:rsidRDefault="00064369" w:rsidP="00C448A6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оценка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прогноз</w:t>
            </w:r>
          </w:p>
        </w:tc>
      </w:tr>
      <w:tr w:rsidR="00064369" w:rsidRPr="00683448" w:rsidTr="00C448A6">
        <w:trPr>
          <w:cantSplit/>
          <w:trHeight w:val="25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9" w:rsidRPr="00683448" w:rsidRDefault="00064369" w:rsidP="006903DB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202</w:t>
            </w:r>
            <w:r w:rsidR="006903DB" w:rsidRPr="00683448">
              <w:rPr>
                <w:bCs/>
                <w:sz w:val="16"/>
                <w:szCs w:val="16"/>
              </w:rPr>
              <w:t>4</w:t>
            </w:r>
            <w:r w:rsidRPr="00683448">
              <w:rPr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69" w:rsidRPr="00683448" w:rsidRDefault="00064369" w:rsidP="00C448A6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202</w:t>
            </w:r>
            <w:r w:rsidR="006903DB" w:rsidRPr="00683448">
              <w:rPr>
                <w:bCs/>
                <w:sz w:val="16"/>
                <w:szCs w:val="16"/>
              </w:rPr>
              <w:t>5</w:t>
            </w:r>
            <w:r w:rsidRPr="00683448">
              <w:rPr>
                <w:bCs/>
                <w:sz w:val="16"/>
                <w:szCs w:val="16"/>
              </w:rPr>
              <w:t xml:space="preserve"> год</w:t>
            </w:r>
          </w:p>
          <w:p w:rsidR="00064369" w:rsidRPr="00683448" w:rsidRDefault="00064369" w:rsidP="00C448A6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предварительный отчет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369" w:rsidRPr="00683448" w:rsidRDefault="00064369" w:rsidP="00C448A6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202</w:t>
            </w:r>
            <w:r w:rsidR="006903DB" w:rsidRPr="00683448">
              <w:rPr>
                <w:bCs/>
                <w:sz w:val="16"/>
                <w:szCs w:val="16"/>
              </w:rPr>
              <w:t>6</w:t>
            </w:r>
          </w:p>
          <w:p w:rsidR="00064369" w:rsidRPr="00683448" w:rsidRDefault="00064369" w:rsidP="00C448A6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369" w:rsidRPr="00683448" w:rsidRDefault="00064369" w:rsidP="00C448A6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202</w:t>
            </w:r>
            <w:r w:rsidR="006903DB" w:rsidRPr="00683448">
              <w:rPr>
                <w:bCs/>
                <w:sz w:val="16"/>
                <w:szCs w:val="16"/>
              </w:rPr>
              <w:t>7</w:t>
            </w:r>
          </w:p>
          <w:p w:rsidR="00064369" w:rsidRPr="00683448" w:rsidRDefault="00064369" w:rsidP="00C448A6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369" w:rsidRPr="00683448" w:rsidRDefault="00064369" w:rsidP="00C448A6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202</w:t>
            </w:r>
            <w:r w:rsidR="006903DB" w:rsidRPr="00683448">
              <w:rPr>
                <w:bCs/>
                <w:sz w:val="16"/>
                <w:szCs w:val="16"/>
              </w:rPr>
              <w:t>8</w:t>
            </w:r>
          </w:p>
          <w:p w:rsidR="00064369" w:rsidRPr="00683448" w:rsidRDefault="00064369" w:rsidP="00C448A6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369" w:rsidRPr="00683448" w:rsidRDefault="00064369" w:rsidP="00C448A6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202</w:t>
            </w:r>
            <w:r w:rsidR="006903DB" w:rsidRPr="00683448">
              <w:rPr>
                <w:bCs/>
                <w:sz w:val="16"/>
                <w:szCs w:val="16"/>
              </w:rPr>
              <w:t>9</w:t>
            </w:r>
          </w:p>
          <w:p w:rsidR="00064369" w:rsidRPr="00683448" w:rsidRDefault="00064369" w:rsidP="00C448A6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369" w:rsidRPr="00683448" w:rsidRDefault="00064369" w:rsidP="00C448A6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</w:t>
            </w:r>
            <w:r w:rsidR="006903DB" w:rsidRPr="00683448">
              <w:rPr>
                <w:bCs/>
                <w:sz w:val="16"/>
                <w:szCs w:val="16"/>
              </w:rPr>
              <w:t>30</w:t>
            </w:r>
          </w:p>
          <w:p w:rsidR="00064369" w:rsidRPr="00683448" w:rsidRDefault="00064369" w:rsidP="00C448A6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4369" w:rsidRPr="00683448" w:rsidRDefault="00064369" w:rsidP="00C448A6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</w:t>
            </w:r>
            <w:r w:rsidR="00FE3F25" w:rsidRPr="00683448">
              <w:rPr>
                <w:bCs/>
                <w:sz w:val="16"/>
                <w:szCs w:val="16"/>
              </w:rPr>
              <w:t>3</w:t>
            </w:r>
            <w:r w:rsidR="006903DB" w:rsidRPr="00683448">
              <w:rPr>
                <w:bCs/>
                <w:sz w:val="16"/>
                <w:szCs w:val="16"/>
              </w:rPr>
              <w:t>1</w:t>
            </w:r>
          </w:p>
          <w:p w:rsidR="00064369" w:rsidRPr="00683448" w:rsidRDefault="00064369" w:rsidP="00C448A6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год</w:t>
            </w:r>
          </w:p>
        </w:tc>
      </w:tr>
    </w:tbl>
    <w:p w:rsidR="00064369" w:rsidRPr="00683448" w:rsidRDefault="00064369" w:rsidP="00064369">
      <w:pPr>
        <w:jc w:val="center"/>
        <w:rPr>
          <w:sz w:val="16"/>
          <w:szCs w:val="16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3"/>
        <w:gridCol w:w="2571"/>
        <w:gridCol w:w="1843"/>
        <w:gridCol w:w="1134"/>
        <w:gridCol w:w="1843"/>
        <w:gridCol w:w="1275"/>
        <w:gridCol w:w="1134"/>
        <w:gridCol w:w="1134"/>
        <w:gridCol w:w="1276"/>
        <w:gridCol w:w="1134"/>
        <w:gridCol w:w="1419"/>
      </w:tblGrid>
      <w:tr w:rsidR="00064369" w:rsidRPr="00683448" w:rsidTr="00C448A6">
        <w:trPr>
          <w:cantSplit/>
          <w:trHeight w:val="285"/>
          <w:tblHeader/>
        </w:trPr>
        <w:tc>
          <w:tcPr>
            <w:tcW w:w="463" w:type="dxa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571" w:type="dxa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19" w:type="dxa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11</w:t>
            </w:r>
          </w:p>
        </w:tc>
      </w:tr>
      <w:tr w:rsidR="00064369" w:rsidRPr="00683448" w:rsidTr="00C448A6">
        <w:trPr>
          <w:cantSplit/>
          <w:trHeight w:val="1156"/>
        </w:trPr>
        <w:tc>
          <w:tcPr>
            <w:tcW w:w="463" w:type="dxa"/>
            <w:vMerge w:val="restart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571" w:type="dxa"/>
          </w:tcPr>
          <w:p w:rsidR="00064369" w:rsidRPr="00683448" w:rsidRDefault="00064369" w:rsidP="00C448A6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Численность постоянного населения (среднегодовая)</w:t>
            </w:r>
          </w:p>
        </w:tc>
        <w:tc>
          <w:tcPr>
            <w:tcW w:w="1843" w:type="dxa"/>
          </w:tcPr>
          <w:p w:rsidR="00064369" w:rsidRPr="00683448" w:rsidRDefault="00064369" w:rsidP="00C448A6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чел.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D00F66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21,488</w:t>
            </w:r>
          </w:p>
        </w:tc>
        <w:tc>
          <w:tcPr>
            <w:tcW w:w="1843" w:type="dxa"/>
          </w:tcPr>
          <w:p w:rsidR="00064369" w:rsidRPr="00683448" w:rsidRDefault="00D00F66" w:rsidP="00D00F66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21,465</w:t>
            </w:r>
          </w:p>
        </w:tc>
        <w:tc>
          <w:tcPr>
            <w:tcW w:w="1275" w:type="dxa"/>
          </w:tcPr>
          <w:p w:rsidR="00064369" w:rsidRPr="00683448" w:rsidRDefault="00D00F66" w:rsidP="00FE3F2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21,430</w:t>
            </w:r>
          </w:p>
        </w:tc>
        <w:tc>
          <w:tcPr>
            <w:tcW w:w="1134" w:type="dxa"/>
          </w:tcPr>
          <w:p w:rsidR="00064369" w:rsidRPr="00683448" w:rsidRDefault="00D00F66" w:rsidP="00FE3F2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21,400</w:t>
            </w:r>
          </w:p>
        </w:tc>
        <w:tc>
          <w:tcPr>
            <w:tcW w:w="1134" w:type="dxa"/>
          </w:tcPr>
          <w:p w:rsidR="00064369" w:rsidRPr="00683448" w:rsidRDefault="00D00F66" w:rsidP="00FE3F2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21,360</w:t>
            </w:r>
          </w:p>
        </w:tc>
        <w:tc>
          <w:tcPr>
            <w:tcW w:w="1276" w:type="dxa"/>
          </w:tcPr>
          <w:p w:rsidR="00064369" w:rsidRPr="00683448" w:rsidRDefault="00D00F66" w:rsidP="00FE3F2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21,320</w:t>
            </w:r>
          </w:p>
        </w:tc>
        <w:tc>
          <w:tcPr>
            <w:tcW w:w="1134" w:type="dxa"/>
          </w:tcPr>
          <w:p w:rsidR="00064369" w:rsidRPr="00683448" w:rsidRDefault="00D00F66" w:rsidP="00FE3F2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21,300</w:t>
            </w:r>
          </w:p>
        </w:tc>
        <w:tc>
          <w:tcPr>
            <w:tcW w:w="1419" w:type="dxa"/>
          </w:tcPr>
          <w:p w:rsidR="00064369" w:rsidRPr="00683448" w:rsidRDefault="00D00F66" w:rsidP="00FE3F25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21,300</w:t>
            </w:r>
          </w:p>
        </w:tc>
      </w:tr>
      <w:tr w:rsidR="00064369" w:rsidRPr="00683448" w:rsidTr="00C448A6">
        <w:trPr>
          <w:cantSplit/>
          <w:trHeight w:val="255"/>
        </w:trPr>
        <w:tc>
          <w:tcPr>
            <w:tcW w:w="463" w:type="dxa"/>
            <w:vMerge/>
          </w:tcPr>
          <w:p w:rsidR="00064369" w:rsidRPr="00683448" w:rsidRDefault="00064369" w:rsidP="00C448A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71" w:type="dxa"/>
          </w:tcPr>
          <w:p w:rsidR="00064369" w:rsidRPr="00683448" w:rsidRDefault="00064369" w:rsidP="00C448A6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в % к предыдущему году</w:t>
            </w:r>
          </w:p>
        </w:tc>
        <w:tc>
          <w:tcPr>
            <w:tcW w:w="1843" w:type="dxa"/>
          </w:tcPr>
          <w:p w:rsidR="00064369" w:rsidRPr="00683448" w:rsidRDefault="00064369" w:rsidP="00C448A6">
            <w:pPr>
              <w:spacing w:line="23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064369" w:rsidRPr="00683448" w:rsidRDefault="00D00F66" w:rsidP="00C448A6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99,9</w:t>
            </w:r>
          </w:p>
        </w:tc>
        <w:tc>
          <w:tcPr>
            <w:tcW w:w="1843" w:type="dxa"/>
            <w:vAlign w:val="center"/>
          </w:tcPr>
          <w:p w:rsidR="00064369" w:rsidRPr="00683448" w:rsidRDefault="00D00F66" w:rsidP="00C448A6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99,8</w:t>
            </w:r>
          </w:p>
        </w:tc>
        <w:tc>
          <w:tcPr>
            <w:tcW w:w="1275" w:type="dxa"/>
            <w:vAlign w:val="center"/>
          </w:tcPr>
          <w:p w:rsidR="00064369" w:rsidRPr="00683448" w:rsidRDefault="00D00F66" w:rsidP="00C448A6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99,8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C448A6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99,9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C448A6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99,8</w:t>
            </w:r>
          </w:p>
        </w:tc>
        <w:tc>
          <w:tcPr>
            <w:tcW w:w="1276" w:type="dxa"/>
            <w:vAlign w:val="center"/>
          </w:tcPr>
          <w:p w:rsidR="00064369" w:rsidRPr="00683448" w:rsidRDefault="00D00F66" w:rsidP="00C448A6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99,8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C448A6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99,9</w:t>
            </w:r>
          </w:p>
        </w:tc>
        <w:tc>
          <w:tcPr>
            <w:tcW w:w="1419" w:type="dxa"/>
            <w:vAlign w:val="center"/>
          </w:tcPr>
          <w:p w:rsidR="00064369" w:rsidRPr="00683448" w:rsidRDefault="00D00F66" w:rsidP="00C448A6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100,0</w:t>
            </w:r>
          </w:p>
        </w:tc>
      </w:tr>
      <w:tr w:rsidR="00064369" w:rsidRPr="00683448" w:rsidTr="00C448A6">
        <w:trPr>
          <w:cantSplit/>
          <w:trHeight w:val="765"/>
        </w:trPr>
        <w:tc>
          <w:tcPr>
            <w:tcW w:w="463" w:type="dxa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571" w:type="dxa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Среднесписочная численность работающих</w:t>
            </w:r>
          </w:p>
        </w:tc>
        <w:tc>
          <w:tcPr>
            <w:tcW w:w="1843" w:type="dxa"/>
          </w:tcPr>
          <w:p w:rsidR="00064369" w:rsidRPr="00683448" w:rsidRDefault="00173B77" w:rsidP="00C448A6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 xml:space="preserve">тыс. </w:t>
            </w:r>
            <w:r w:rsidR="00064369" w:rsidRPr="00683448">
              <w:rPr>
                <w:sz w:val="16"/>
                <w:szCs w:val="16"/>
              </w:rPr>
              <w:t>чел.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C448A6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6,263</w:t>
            </w:r>
          </w:p>
        </w:tc>
        <w:tc>
          <w:tcPr>
            <w:tcW w:w="1843" w:type="dxa"/>
            <w:vAlign w:val="center"/>
          </w:tcPr>
          <w:p w:rsidR="00064369" w:rsidRPr="00683448" w:rsidRDefault="00D00F66" w:rsidP="00C448A6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6,242</w:t>
            </w:r>
          </w:p>
        </w:tc>
        <w:tc>
          <w:tcPr>
            <w:tcW w:w="1275" w:type="dxa"/>
            <w:vAlign w:val="center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6,239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6,248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6,261</w:t>
            </w:r>
          </w:p>
        </w:tc>
        <w:tc>
          <w:tcPr>
            <w:tcW w:w="1276" w:type="dxa"/>
            <w:vAlign w:val="center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6,271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6,280</w:t>
            </w:r>
          </w:p>
        </w:tc>
        <w:tc>
          <w:tcPr>
            <w:tcW w:w="1419" w:type="dxa"/>
            <w:vAlign w:val="center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6,300</w:t>
            </w:r>
          </w:p>
        </w:tc>
      </w:tr>
      <w:tr w:rsidR="00064369" w:rsidRPr="00683448" w:rsidTr="00C448A6">
        <w:trPr>
          <w:cantSplit/>
          <w:trHeight w:val="255"/>
        </w:trPr>
        <w:tc>
          <w:tcPr>
            <w:tcW w:w="463" w:type="dxa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571" w:type="dxa"/>
          </w:tcPr>
          <w:p w:rsidR="00064369" w:rsidRPr="00683448" w:rsidRDefault="00064369" w:rsidP="00C448A6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Среднемесячная заработная плата в среднем по поселению</w:t>
            </w:r>
          </w:p>
        </w:tc>
        <w:tc>
          <w:tcPr>
            <w:tcW w:w="1843" w:type="dxa"/>
          </w:tcPr>
          <w:p w:rsidR="00064369" w:rsidRPr="00683448" w:rsidRDefault="00064369" w:rsidP="00C448A6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рублей</w:t>
            </w:r>
          </w:p>
        </w:tc>
        <w:tc>
          <w:tcPr>
            <w:tcW w:w="1134" w:type="dxa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52785,0</w:t>
            </w:r>
          </w:p>
        </w:tc>
        <w:tc>
          <w:tcPr>
            <w:tcW w:w="1843" w:type="dxa"/>
            <w:vAlign w:val="center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61791,46</w:t>
            </w:r>
          </w:p>
        </w:tc>
        <w:tc>
          <w:tcPr>
            <w:tcW w:w="1275" w:type="dxa"/>
            <w:vAlign w:val="center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68579,35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74030,0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79446,86</w:t>
            </w:r>
          </w:p>
        </w:tc>
        <w:tc>
          <w:tcPr>
            <w:tcW w:w="1276" w:type="dxa"/>
            <w:vAlign w:val="center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83021,9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86342,8</w:t>
            </w:r>
          </w:p>
        </w:tc>
        <w:tc>
          <w:tcPr>
            <w:tcW w:w="1419" w:type="dxa"/>
            <w:vAlign w:val="center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89796,6</w:t>
            </w:r>
          </w:p>
        </w:tc>
      </w:tr>
      <w:tr w:rsidR="00064369" w:rsidRPr="00683448" w:rsidTr="00C448A6">
        <w:trPr>
          <w:cantSplit/>
          <w:trHeight w:val="255"/>
        </w:trPr>
        <w:tc>
          <w:tcPr>
            <w:tcW w:w="463" w:type="dxa"/>
          </w:tcPr>
          <w:p w:rsidR="00064369" w:rsidRPr="00683448" w:rsidRDefault="00064369" w:rsidP="00C448A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71" w:type="dxa"/>
          </w:tcPr>
          <w:p w:rsidR="00064369" w:rsidRPr="00683448" w:rsidRDefault="00064369" w:rsidP="00C448A6">
            <w:pPr>
              <w:spacing w:line="250" w:lineRule="auto"/>
              <w:jc w:val="both"/>
              <w:rPr>
                <w:i/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843" w:type="dxa"/>
          </w:tcPr>
          <w:p w:rsidR="00064369" w:rsidRPr="00683448" w:rsidRDefault="00064369" w:rsidP="00C448A6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122,3</w:t>
            </w:r>
          </w:p>
        </w:tc>
        <w:tc>
          <w:tcPr>
            <w:tcW w:w="1843" w:type="dxa"/>
            <w:vAlign w:val="center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117,1</w:t>
            </w:r>
          </w:p>
        </w:tc>
        <w:tc>
          <w:tcPr>
            <w:tcW w:w="1275" w:type="dxa"/>
            <w:vAlign w:val="center"/>
          </w:tcPr>
          <w:p w:rsidR="00064369" w:rsidRPr="00683448" w:rsidRDefault="00D00F66" w:rsidP="00787D6C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787D6C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787D6C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1276" w:type="dxa"/>
            <w:vAlign w:val="center"/>
          </w:tcPr>
          <w:p w:rsidR="00064369" w:rsidRPr="00683448" w:rsidRDefault="00D00F66" w:rsidP="003537DF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3537DF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419" w:type="dxa"/>
            <w:vAlign w:val="center"/>
          </w:tcPr>
          <w:p w:rsidR="00064369" w:rsidRPr="00683448" w:rsidRDefault="00D00F66" w:rsidP="003537DF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104,0</w:t>
            </w:r>
          </w:p>
        </w:tc>
      </w:tr>
      <w:tr w:rsidR="00064369" w:rsidRPr="00683448" w:rsidTr="00C448A6">
        <w:trPr>
          <w:cantSplit/>
          <w:trHeight w:val="510"/>
        </w:trPr>
        <w:tc>
          <w:tcPr>
            <w:tcW w:w="463" w:type="dxa"/>
          </w:tcPr>
          <w:p w:rsidR="00064369" w:rsidRPr="00683448" w:rsidRDefault="00064369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571" w:type="dxa"/>
          </w:tcPr>
          <w:p w:rsidR="00064369" w:rsidRPr="00683448" w:rsidRDefault="00064369" w:rsidP="00C448A6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Сумма фонда</w:t>
            </w:r>
          </w:p>
          <w:p w:rsidR="00064369" w:rsidRPr="00683448" w:rsidRDefault="00064369" w:rsidP="00C448A6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 xml:space="preserve"> оплаты труда</w:t>
            </w:r>
          </w:p>
        </w:tc>
        <w:tc>
          <w:tcPr>
            <w:tcW w:w="1843" w:type="dxa"/>
          </w:tcPr>
          <w:p w:rsidR="00064369" w:rsidRPr="00683448" w:rsidRDefault="00064369" w:rsidP="00C448A6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C448A6">
            <w:pPr>
              <w:spacing w:line="250" w:lineRule="auto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3967109,46</w:t>
            </w:r>
          </w:p>
        </w:tc>
        <w:tc>
          <w:tcPr>
            <w:tcW w:w="1843" w:type="dxa"/>
            <w:vAlign w:val="center"/>
          </w:tcPr>
          <w:p w:rsidR="00064369" w:rsidRPr="00683448" w:rsidRDefault="00D00F66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4628427,52</w:t>
            </w:r>
          </w:p>
        </w:tc>
        <w:tc>
          <w:tcPr>
            <w:tcW w:w="1275" w:type="dxa"/>
            <w:vAlign w:val="center"/>
          </w:tcPr>
          <w:p w:rsidR="00064369" w:rsidRPr="00683448" w:rsidRDefault="00D00F66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5134398,78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5550473,28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5969001,49</w:t>
            </w:r>
          </w:p>
        </w:tc>
        <w:tc>
          <w:tcPr>
            <w:tcW w:w="1276" w:type="dxa"/>
            <w:vAlign w:val="center"/>
          </w:tcPr>
          <w:p w:rsidR="00064369" w:rsidRPr="00683448" w:rsidRDefault="00D00F66" w:rsidP="00D00F6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62475640,0</w:t>
            </w:r>
          </w:p>
        </w:tc>
        <w:tc>
          <w:tcPr>
            <w:tcW w:w="1134" w:type="dxa"/>
            <w:vAlign w:val="center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6506793,4</w:t>
            </w:r>
          </w:p>
        </w:tc>
        <w:tc>
          <w:tcPr>
            <w:tcW w:w="1419" w:type="dxa"/>
            <w:vAlign w:val="center"/>
          </w:tcPr>
          <w:p w:rsidR="00064369" w:rsidRPr="00683448" w:rsidRDefault="00D00F66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6788623,0</w:t>
            </w:r>
          </w:p>
        </w:tc>
      </w:tr>
      <w:tr w:rsidR="00DA622F" w:rsidRPr="00683448" w:rsidTr="00C448A6">
        <w:trPr>
          <w:cantSplit/>
          <w:trHeight w:val="510"/>
        </w:trPr>
        <w:tc>
          <w:tcPr>
            <w:tcW w:w="463" w:type="dxa"/>
          </w:tcPr>
          <w:p w:rsidR="00DA622F" w:rsidRPr="00683448" w:rsidRDefault="00DA622F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571" w:type="dxa"/>
          </w:tcPr>
          <w:p w:rsidR="00DA622F" w:rsidRPr="00683448" w:rsidRDefault="00DA622F" w:rsidP="00C448A6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Оборот розничной торговли по крупным и средним организациям всех видов экономической деятельности</w:t>
            </w:r>
          </w:p>
        </w:tc>
        <w:tc>
          <w:tcPr>
            <w:tcW w:w="1843" w:type="dxa"/>
          </w:tcPr>
          <w:p w:rsidR="00DA622F" w:rsidRPr="00683448" w:rsidRDefault="00DA622F" w:rsidP="00C448A6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DA622F" w:rsidRPr="00683448" w:rsidRDefault="006A35A5" w:rsidP="00E428BA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5264142</w:t>
            </w:r>
          </w:p>
        </w:tc>
        <w:tc>
          <w:tcPr>
            <w:tcW w:w="1843" w:type="dxa"/>
            <w:vAlign w:val="center"/>
          </w:tcPr>
          <w:p w:rsidR="00DA622F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5903436</w:t>
            </w:r>
          </w:p>
        </w:tc>
        <w:tc>
          <w:tcPr>
            <w:tcW w:w="1275" w:type="dxa"/>
            <w:vAlign w:val="center"/>
          </w:tcPr>
          <w:p w:rsidR="00DA622F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6139573,4</w:t>
            </w:r>
          </w:p>
        </w:tc>
        <w:tc>
          <w:tcPr>
            <w:tcW w:w="1134" w:type="dxa"/>
            <w:vAlign w:val="center"/>
          </w:tcPr>
          <w:p w:rsidR="00DA622F" w:rsidRPr="00683448" w:rsidRDefault="006A35A5" w:rsidP="006A35A5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6385156,3</w:t>
            </w:r>
          </w:p>
        </w:tc>
        <w:tc>
          <w:tcPr>
            <w:tcW w:w="1134" w:type="dxa"/>
            <w:vAlign w:val="center"/>
          </w:tcPr>
          <w:p w:rsidR="00DA622F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6640562,6</w:t>
            </w:r>
          </w:p>
        </w:tc>
        <w:tc>
          <w:tcPr>
            <w:tcW w:w="1276" w:type="dxa"/>
            <w:vAlign w:val="center"/>
          </w:tcPr>
          <w:p w:rsidR="00DA622F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6906185</w:t>
            </w:r>
          </w:p>
        </w:tc>
        <w:tc>
          <w:tcPr>
            <w:tcW w:w="1134" w:type="dxa"/>
            <w:vAlign w:val="center"/>
          </w:tcPr>
          <w:p w:rsidR="00DA622F" w:rsidRPr="00683448" w:rsidRDefault="006A35A5" w:rsidP="00E428BA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7182432,4</w:t>
            </w:r>
          </w:p>
        </w:tc>
        <w:tc>
          <w:tcPr>
            <w:tcW w:w="1419" w:type="dxa"/>
            <w:vAlign w:val="center"/>
          </w:tcPr>
          <w:p w:rsidR="00DA622F" w:rsidRPr="00683448" w:rsidRDefault="006A35A5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7469729,7</w:t>
            </w:r>
          </w:p>
        </w:tc>
      </w:tr>
      <w:tr w:rsidR="00DA622F" w:rsidRPr="00683448" w:rsidTr="00DA622F">
        <w:trPr>
          <w:cantSplit/>
          <w:trHeight w:val="219"/>
        </w:trPr>
        <w:tc>
          <w:tcPr>
            <w:tcW w:w="463" w:type="dxa"/>
          </w:tcPr>
          <w:p w:rsidR="00DA622F" w:rsidRPr="00683448" w:rsidRDefault="00DA622F" w:rsidP="00C448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1" w:type="dxa"/>
          </w:tcPr>
          <w:p w:rsidR="00DA622F" w:rsidRPr="00683448" w:rsidRDefault="00DA622F" w:rsidP="00C448A6">
            <w:pPr>
              <w:spacing w:line="250" w:lineRule="auto"/>
              <w:jc w:val="center"/>
              <w:rPr>
                <w:bCs/>
                <w:i/>
                <w:sz w:val="16"/>
                <w:szCs w:val="16"/>
              </w:rPr>
            </w:pPr>
            <w:r w:rsidRPr="00683448">
              <w:rPr>
                <w:bCs/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843" w:type="dxa"/>
          </w:tcPr>
          <w:p w:rsidR="00DA622F" w:rsidRPr="00683448" w:rsidRDefault="00DA622F" w:rsidP="00C448A6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:rsidR="00DA622F" w:rsidRPr="00683448" w:rsidRDefault="006A35A5" w:rsidP="006A35A5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1843" w:type="dxa"/>
            <w:vAlign w:val="center"/>
          </w:tcPr>
          <w:p w:rsidR="00DA622F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1275" w:type="dxa"/>
            <w:vAlign w:val="center"/>
          </w:tcPr>
          <w:p w:rsidR="00DA622F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134" w:type="dxa"/>
            <w:vAlign w:val="center"/>
          </w:tcPr>
          <w:p w:rsidR="00DA622F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134" w:type="dxa"/>
            <w:vAlign w:val="center"/>
          </w:tcPr>
          <w:p w:rsidR="00DA622F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276" w:type="dxa"/>
            <w:vAlign w:val="center"/>
          </w:tcPr>
          <w:p w:rsidR="00DA622F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134" w:type="dxa"/>
            <w:vAlign w:val="center"/>
          </w:tcPr>
          <w:p w:rsidR="00DA622F" w:rsidRPr="00683448" w:rsidRDefault="006A35A5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419" w:type="dxa"/>
            <w:vAlign w:val="center"/>
          </w:tcPr>
          <w:p w:rsidR="00DA622F" w:rsidRPr="00683448" w:rsidRDefault="006A35A5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104,0</w:t>
            </w:r>
          </w:p>
        </w:tc>
      </w:tr>
      <w:tr w:rsidR="005564D3" w:rsidRPr="00683448" w:rsidTr="00DA622F">
        <w:trPr>
          <w:cantSplit/>
          <w:trHeight w:val="219"/>
        </w:trPr>
        <w:tc>
          <w:tcPr>
            <w:tcW w:w="463" w:type="dxa"/>
          </w:tcPr>
          <w:p w:rsidR="005564D3" w:rsidRPr="00683448" w:rsidRDefault="005564D3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2571" w:type="dxa"/>
          </w:tcPr>
          <w:p w:rsidR="005564D3" w:rsidRPr="00683448" w:rsidRDefault="005564D3" w:rsidP="00C448A6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Инвестиции в основной капитал крупных и средних организаций</w:t>
            </w:r>
          </w:p>
        </w:tc>
        <w:tc>
          <w:tcPr>
            <w:tcW w:w="1843" w:type="dxa"/>
          </w:tcPr>
          <w:p w:rsidR="005564D3" w:rsidRPr="00683448" w:rsidRDefault="005564D3" w:rsidP="00C448A6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5564D3" w:rsidRPr="00683448" w:rsidRDefault="006A35A5" w:rsidP="00E428BA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890367</w:t>
            </w:r>
          </w:p>
        </w:tc>
        <w:tc>
          <w:tcPr>
            <w:tcW w:w="1843" w:type="dxa"/>
            <w:vAlign w:val="center"/>
          </w:tcPr>
          <w:p w:rsidR="005564D3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825000</w:t>
            </w:r>
          </w:p>
        </w:tc>
        <w:tc>
          <w:tcPr>
            <w:tcW w:w="1275" w:type="dxa"/>
            <w:vAlign w:val="center"/>
          </w:tcPr>
          <w:p w:rsidR="005564D3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841500</w:t>
            </w:r>
          </w:p>
        </w:tc>
        <w:tc>
          <w:tcPr>
            <w:tcW w:w="1134" w:type="dxa"/>
            <w:vAlign w:val="center"/>
          </w:tcPr>
          <w:p w:rsidR="005564D3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862537,5</w:t>
            </w:r>
          </w:p>
        </w:tc>
        <w:tc>
          <w:tcPr>
            <w:tcW w:w="1134" w:type="dxa"/>
            <w:vAlign w:val="center"/>
          </w:tcPr>
          <w:p w:rsidR="005564D3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884100,9</w:t>
            </w:r>
          </w:p>
        </w:tc>
        <w:tc>
          <w:tcPr>
            <w:tcW w:w="1276" w:type="dxa"/>
            <w:vAlign w:val="center"/>
          </w:tcPr>
          <w:p w:rsidR="005564D3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921233,1</w:t>
            </w:r>
          </w:p>
        </w:tc>
        <w:tc>
          <w:tcPr>
            <w:tcW w:w="1134" w:type="dxa"/>
            <w:vAlign w:val="center"/>
          </w:tcPr>
          <w:p w:rsidR="005564D3" w:rsidRPr="00683448" w:rsidRDefault="006A35A5" w:rsidP="006A35A5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958082</w:t>
            </w:r>
          </w:p>
        </w:tc>
        <w:tc>
          <w:tcPr>
            <w:tcW w:w="1419" w:type="dxa"/>
            <w:vAlign w:val="center"/>
          </w:tcPr>
          <w:p w:rsidR="005564D3" w:rsidRPr="00683448" w:rsidRDefault="006A35A5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1007902,2</w:t>
            </w:r>
          </w:p>
        </w:tc>
      </w:tr>
      <w:tr w:rsidR="005564D3" w:rsidRPr="00683448" w:rsidTr="005564D3">
        <w:trPr>
          <w:cantSplit/>
          <w:trHeight w:val="194"/>
        </w:trPr>
        <w:tc>
          <w:tcPr>
            <w:tcW w:w="463" w:type="dxa"/>
          </w:tcPr>
          <w:p w:rsidR="005564D3" w:rsidRPr="00683448" w:rsidRDefault="005564D3" w:rsidP="00C448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1" w:type="dxa"/>
          </w:tcPr>
          <w:p w:rsidR="005564D3" w:rsidRPr="00683448" w:rsidRDefault="005564D3" w:rsidP="005278D5">
            <w:pPr>
              <w:spacing w:line="250" w:lineRule="auto"/>
              <w:jc w:val="center"/>
              <w:rPr>
                <w:bCs/>
                <w:i/>
                <w:sz w:val="16"/>
                <w:szCs w:val="16"/>
              </w:rPr>
            </w:pPr>
            <w:r w:rsidRPr="00683448">
              <w:rPr>
                <w:bCs/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843" w:type="dxa"/>
          </w:tcPr>
          <w:p w:rsidR="005564D3" w:rsidRPr="00683448" w:rsidRDefault="005564D3" w:rsidP="005278D5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:rsidR="005564D3" w:rsidRPr="00683448" w:rsidRDefault="006A35A5" w:rsidP="00E428BA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98,8</w:t>
            </w:r>
          </w:p>
        </w:tc>
        <w:tc>
          <w:tcPr>
            <w:tcW w:w="1843" w:type="dxa"/>
            <w:vAlign w:val="center"/>
          </w:tcPr>
          <w:p w:rsidR="005564D3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92,7</w:t>
            </w:r>
          </w:p>
        </w:tc>
        <w:tc>
          <w:tcPr>
            <w:tcW w:w="1275" w:type="dxa"/>
            <w:vAlign w:val="center"/>
          </w:tcPr>
          <w:p w:rsidR="005564D3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1134" w:type="dxa"/>
            <w:vAlign w:val="center"/>
          </w:tcPr>
          <w:p w:rsidR="005564D3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134" w:type="dxa"/>
            <w:vAlign w:val="center"/>
          </w:tcPr>
          <w:p w:rsidR="005564D3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276" w:type="dxa"/>
            <w:vAlign w:val="center"/>
          </w:tcPr>
          <w:p w:rsidR="005564D3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1134" w:type="dxa"/>
            <w:vAlign w:val="center"/>
          </w:tcPr>
          <w:p w:rsidR="005564D3" w:rsidRPr="00683448" w:rsidRDefault="006A35A5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419" w:type="dxa"/>
            <w:vAlign w:val="center"/>
          </w:tcPr>
          <w:p w:rsidR="005564D3" w:rsidRPr="00683448" w:rsidRDefault="006A35A5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105,2</w:t>
            </w:r>
          </w:p>
        </w:tc>
      </w:tr>
      <w:tr w:rsidR="00CF635D" w:rsidRPr="00683448" w:rsidTr="005564D3">
        <w:trPr>
          <w:cantSplit/>
          <w:trHeight w:val="194"/>
        </w:trPr>
        <w:tc>
          <w:tcPr>
            <w:tcW w:w="463" w:type="dxa"/>
          </w:tcPr>
          <w:p w:rsidR="00CF635D" w:rsidRPr="00683448" w:rsidRDefault="00CF635D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lastRenderedPageBreak/>
              <w:t>7.</w:t>
            </w:r>
          </w:p>
        </w:tc>
        <w:tc>
          <w:tcPr>
            <w:tcW w:w="2571" w:type="dxa"/>
          </w:tcPr>
          <w:p w:rsidR="00CF635D" w:rsidRPr="00683448" w:rsidRDefault="00CF635D" w:rsidP="005278D5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Число малых, средних и микропредприятий, всего по состоянию на конец года</w:t>
            </w:r>
          </w:p>
        </w:tc>
        <w:tc>
          <w:tcPr>
            <w:tcW w:w="1843" w:type="dxa"/>
          </w:tcPr>
          <w:p w:rsidR="00CF635D" w:rsidRPr="00683448" w:rsidRDefault="00CF635D" w:rsidP="005278D5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CF635D" w:rsidRPr="00683448" w:rsidRDefault="006A35A5" w:rsidP="00E428BA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874</w:t>
            </w:r>
          </w:p>
        </w:tc>
        <w:tc>
          <w:tcPr>
            <w:tcW w:w="1843" w:type="dxa"/>
            <w:vAlign w:val="center"/>
          </w:tcPr>
          <w:p w:rsidR="00CF635D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1275" w:type="dxa"/>
            <w:vAlign w:val="center"/>
          </w:tcPr>
          <w:p w:rsidR="00CF635D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865</w:t>
            </w:r>
          </w:p>
        </w:tc>
        <w:tc>
          <w:tcPr>
            <w:tcW w:w="1134" w:type="dxa"/>
            <w:vAlign w:val="center"/>
          </w:tcPr>
          <w:p w:rsidR="00CF635D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873</w:t>
            </w:r>
          </w:p>
        </w:tc>
        <w:tc>
          <w:tcPr>
            <w:tcW w:w="1134" w:type="dxa"/>
            <w:vAlign w:val="center"/>
          </w:tcPr>
          <w:p w:rsidR="00CF635D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884</w:t>
            </w:r>
          </w:p>
        </w:tc>
        <w:tc>
          <w:tcPr>
            <w:tcW w:w="1276" w:type="dxa"/>
            <w:vAlign w:val="center"/>
          </w:tcPr>
          <w:p w:rsidR="00CF635D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895</w:t>
            </w:r>
          </w:p>
        </w:tc>
        <w:tc>
          <w:tcPr>
            <w:tcW w:w="1134" w:type="dxa"/>
            <w:vAlign w:val="center"/>
          </w:tcPr>
          <w:p w:rsidR="00CF635D" w:rsidRPr="00683448" w:rsidRDefault="006A35A5" w:rsidP="00D4157E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1419" w:type="dxa"/>
            <w:vAlign w:val="center"/>
          </w:tcPr>
          <w:p w:rsidR="00CF635D" w:rsidRPr="00683448" w:rsidRDefault="006A35A5" w:rsidP="00D4157E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909</w:t>
            </w:r>
          </w:p>
        </w:tc>
      </w:tr>
      <w:tr w:rsidR="00CF635D" w:rsidRPr="00683448" w:rsidTr="005564D3">
        <w:trPr>
          <w:cantSplit/>
          <w:trHeight w:val="194"/>
        </w:trPr>
        <w:tc>
          <w:tcPr>
            <w:tcW w:w="463" w:type="dxa"/>
          </w:tcPr>
          <w:p w:rsidR="00CF635D" w:rsidRPr="00683448" w:rsidRDefault="00CF635D" w:rsidP="00C448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1" w:type="dxa"/>
          </w:tcPr>
          <w:p w:rsidR="00CF635D" w:rsidRPr="00683448" w:rsidRDefault="00CF635D" w:rsidP="005278D5">
            <w:pPr>
              <w:spacing w:line="250" w:lineRule="auto"/>
              <w:jc w:val="center"/>
              <w:rPr>
                <w:bCs/>
                <w:i/>
                <w:sz w:val="16"/>
                <w:szCs w:val="16"/>
              </w:rPr>
            </w:pPr>
            <w:r w:rsidRPr="00683448">
              <w:rPr>
                <w:bCs/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843" w:type="dxa"/>
          </w:tcPr>
          <w:p w:rsidR="00CF635D" w:rsidRPr="00683448" w:rsidRDefault="00CF635D" w:rsidP="005278D5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:rsidR="00CF635D" w:rsidRPr="00683448" w:rsidRDefault="006A35A5" w:rsidP="00E428BA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843" w:type="dxa"/>
            <w:vAlign w:val="center"/>
          </w:tcPr>
          <w:p w:rsidR="00CF635D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98,4</w:t>
            </w:r>
          </w:p>
        </w:tc>
        <w:tc>
          <w:tcPr>
            <w:tcW w:w="1275" w:type="dxa"/>
            <w:vAlign w:val="center"/>
          </w:tcPr>
          <w:p w:rsidR="00CF635D" w:rsidRPr="00683448" w:rsidRDefault="006A35A5" w:rsidP="001B3A48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100,</w:t>
            </w:r>
            <w:r w:rsidR="001B3A48" w:rsidRPr="0068344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CF635D" w:rsidRPr="00683448" w:rsidRDefault="006A35A5" w:rsidP="001B3A48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100,</w:t>
            </w:r>
            <w:r w:rsidR="001B3A48" w:rsidRPr="0068344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CF635D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276" w:type="dxa"/>
            <w:vAlign w:val="center"/>
          </w:tcPr>
          <w:p w:rsidR="00CF635D" w:rsidRPr="00683448" w:rsidRDefault="006A35A5" w:rsidP="0052318D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1134" w:type="dxa"/>
            <w:vAlign w:val="center"/>
          </w:tcPr>
          <w:p w:rsidR="00CF635D" w:rsidRPr="00683448" w:rsidRDefault="006A35A5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419" w:type="dxa"/>
            <w:vAlign w:val="center"/>
          </w:tcPr>
          <w:p w:rsidR="00CF635D" w:rsidRPr="00683448" w:rsidRDefault="006A35A5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100,5</w:t>
            </w:r>
          </w:p>
        </w:tc>
      </w:tr>
      <w:tr w:rsidR="00CB1216" w:rsidRPr="00683448" w:rsidTr="005564D3">
        <w:trPr>
          <w:cantSplit/>
          <w:trHeight w:val="194"/>
        </w:trPr>
        <w:tc>
          <w:tcPr>
            <w:tcW w:w="463" w:type="dxa"/>
          </w:tcPr>
          <w:p w:rsidR="00CB1216" w:rsidRPr="00683448" w:rsidRDefault="00CB1216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2571" w:type="dxa"/>
          </w:tcPr>
          <w:p w:rsidR="00CB1216" w:rsidRPr="00683448" w:rsidRDefault="00CB1216" w:rsidP="00CB1216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Среднесписочная численность работников малых, средних и микропредприятий (без внешних совместителей)- всего</w:t>
            </w:r>
          </w:p>
        </w:tc>
        <w:tc>
          <w:tcPr>
            <w:tcW w:w="1843" w:type="dxa"/>
          </w:tcPr>
          <w:p w:rsidR="00CB1216" w:rsidRPr="00683448" w:rsidRDefault="00CB1216" w:rsidP="005278D5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чел.</w:t>
            </w:r>
          </w:p>
        </w:tc>
        <w:tc>
          <w:tcPr>
            <w:tcW w:w="1134" w:type="dxa"/>
            <w:vAlign w:val="center"/>
          </w:tcPr>
          <w:p w:rsidR="00CB1216" w:rsidRPr="00683448" w:rsidRDefault="006A35A5" w:rsidP="00E428BA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0,492</w:t>
            </w:r>
          </w:p>
        </w:tc>
        <w:tc>
          <w:tcPr>
            <w:tcW w:w="1843" w:type="dxa"/>
            <w:vAlign w:val="center"/>
          </w:tcPr>
          <w:p w:rsidR="00CB1216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0,496</w:t>
            </w:r>
          </w:p>
        </w:tc>
        <w:tc>
          <w:tcPr>
            <w:tcW w:w="1275" w:type="dxa"/>
            <w:vAlign w:val="center"/>
          </w:tcPr>
          <w:p w:rsidR="00CB1216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0,501</w:t>
            </w:r>
          </w:p>
        </w:tc>
        <w:tc>
          <w:tcPr>
            <w:tcW w:w="1134" w:type="dxa"/>
            <w:vAlign w:val="center"/>
          </w:tcPr>
          <w:p w:rsidR="00CB1216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0,506</w:t>
            </w:r>
          </w:p>
        </w:tc>
        <w:tc>
          <w:tcPr>
            <w:tcW w:w="1134" w:type="dxa"/>
            <w:vAlign w:val="center"/>
          </w:tcPr>
          <w:p w:rsidR="00CB1216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0,511</w:t>
            </w:r>
          </w:p>
        </w:tc>
        <w:tc>
          <w:tcPr>
            <w:tcW w:w="1276" w:type="dxa"/>
            <w:vAlign w:val="center"/>
          </w:tcPr>
          <w:p w:rsidR="00CB1216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0,516</w:t>
            </w:r>
          </w:p>
        </w:tc>
        <w:tc>
          <w:tcPr>
            <w:tcW w:w="1134" w:type="dxa"/>
            <w:vAlign w:val="center"/>
          </w:tcPr>
          <w:p w:rsidR="00CB1216" w:rsidRPr="00683448" w:rsidRDefault="006A35A5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0,522</w:t>
            </w:r>
          </w:p>
        </w:tc>
        <w:tc>
          <w:tcPr>
            <w:tcW w:w="1419" w:type="dxa"/>
            <w:vAlign w:val="center"/>
          </w:tcPr>
          <w:p w:rsidR="00CB1216" w:rsidRPr="00683448" w:rsidRDefault="006A35A5" w:rsidP="00CE6BD8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0,527</w:t>
            </w:r>
          </w:p>
        </w:tc>
      </w:tr>
      <w:tr w:rsidR="00CB1216" w:rsidRPr="00683448" w:rsidTr="005564D3">
        <w:trPr>
          <w:cantSplit/>
          <w:trHeight w:val="194"/>
        </w:trPr>
        <w:tc>
          <w:tcPr>
            <w:tcW w:w="463" w:type="dxa"/>
          </w:tcPr>
          <w:p w:rsidR="00CB1216" w:rsidRPr="00683448" w:rsidRDefault="00CB1216" w:rsidP="00C448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1" w:type="dxa"/>
          </w:tcPr>
          <w:p w:rsidR="00CB1216" w:rsidRPr="00683448" w:rsidRDefault="00CB1216" w:rsidP="005278D5">
            <w:pPr>
              <w:spacing w:line="250" w:lineRule="auto"/>
              <w:jc w:val="center"/>
              <w:rPr>
                <w:bCs/>
                <w:i/>
                <w:sz w:val="16"/>
                <w:szCs w:val="16"/>
              </w:rPr>
            </w:pPr>
            <w:r w:rsidRPr="00683448">
              <w:rPr>
                <w:bCs/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843" w:type="dxa"/>
          </w:tcPr>
          <w:p w:rsidR="00CB1216" w:rsidRPr="00683448" w:rsidRDefault="00CB1216" w:rsidP="005278D5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:rsidR="00CB1216" w:rsidRPr="00683448" w:rsidRDefault="006A35A5" w:rsidP="00E428BA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90,9</w:t>
            </w:r>
          </w:p>
        </w:tc>
        <w:tc>
          <w:tcPr>
            <w:tcW w:w="1843" w:type="dxa"/>
            <w:vAlign w:val="center"/>
          </w:tcPr>
          <w:p w:rsidR="00CB1216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275" w:type="dxa"/>
            <w:vAlign w:val="center"/>
          </w:tcPr>
          <w:p w:rsidR="00CB1216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134" w:type="dxa"/>
            <w:vAlign w:val="center"/>
          </w:tcPr>
          <w:p w:rsidR="00CB1216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134" w:type="dxa"/>
            <w:vAlign w:val="center"/>
          </w:tcPr>
          <w:p w:rsidR="00CB1216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1276" w:type="dxa"/>
            <w:vAlign w:val="center"/>
          </w:tcPr>
          <w:p w:rsidR="00CB1216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1134" w:type="dxa"/>
            <w:vAlign w:val="center"/>
          </w:tcPr>
          <w:p w:rsidR="00CB1216" w:rsidRPr="00683448" w:rsidRDefault="006A35A5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101,</w:t>
            </w:r>
            <w:r w:rsidR="00073F68" w:rsidRPr="0068344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9" w:type="dxa"/>
            <w:vAlign w:val="center"/>
          </w:tcPr>
          <w:p w:rsidR="00CB1216" w:rsidRPr="00683448" w:rsidRDefault="006A35A5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101,0</w:t>
            </w:r>
          </w:p>
        </w:tc>
      </w:tr>
      <w:tr w:rsidR="003B49BD" w:rsidRPr="00683448" w:rsidTr="005278D5">
        <w:trPr>
          <w:cantSplit/>
          <w:trHeight w:val="194"/>
        </w:trPr>
        <w:tc>
          <w:tcPr>
            <w:tcW w:w="463" w:type="dxa"/>
          </w:tcPr>
          <w:p w:rsidR="003B49BD" w:rsidRPr="00683448" w:rsidRDefault="003B49BD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571" w:type="dxa"/>
          </w:tcPr>
          <w:p w:rsidR="003B49BD" w:rsidRPr="00683448" w:rsidRDefault="003B49BD" w:rsidP="005278D5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Оборот малых и средних предприятий - всего</w:t>
            </w:r>
          </w:p>
        </w:tc>
        <w:tc>
          <w:tcPr>
            <w:tcW w:w="12192" w:type="dxa"/>
            <w:gridSpan w:val="9"/>
          </w:tcPr>
          <w:p w:rsidR="003B49BD" w:rsidRPr="00683448" w:rsidRDefault="003B49BD" w:rsidP="00C448A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B49BD" w:rsidRPr="00683448" w:rsidTr="005564D3">
        <w:trPr>
          <w:cantSplit/>
          <w:trHeight w:val="194"/>
        </w:trPr>
        <w:tc>
          <w:tcPr>
            <w:tcW w:w="463" w:type="dxa"/>
          </w:tcPr>
          <w:p w:rsidR="003B49BD" w:rsidRPr="00683448" w:rsidRDefault="003B49BD" w:rsidP="00C448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1" w:type="dxa"/>
          </w:tcPr>
          <w:p w:rsidR="003B49BD" w:rsidRPr="00683448" w:rsidRDefault="003B49BD" w:rsidP="005278D5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в действующих ценах</w:t>
            </w:r>
          </w:p>
        </w:tc>
        <w:tc>
          <w:tcPr>
            <w:tcW w:w="1843" w:type="dxa"/>
          </w:tcPr>
          <w:p w:rsidR="003B49BD" w:rsidRPr="00683448" w:rsidRDefault="003B49BD" w:rsidP="005278D5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3B49BD" w:rsidRPr="00683448" w:rsidRDefault="006A35A5" w:rsidP="00E428BA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3156563,3</w:t>
            </w:r>
          </w:p>
        </w:tc>
        <w:tc>
          <w:tcPr>
            <w:tcW w:w="1843" w:type="dxa"/>
            <w:vAlign w:val="center"/>
          </w:tcPr>
          <w:p w:rsidR="003B49BD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3497472,1</w:t>
            </w:r>
          </w:p>
        </w:tc>
        <w:tc>
          <w:tcPr>
            <w:tcW w:w="1275" w:type="dxa"/>
            <w:vAlign w:val="center"/>
          </w:tcPr>
          <w:p w:rsidR="003B49BD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3672345,7</w:t>
            </w:r>
          </w:p>
        </w:tc>
        <w:tc>
          <w:tcPr>
            <w:tcW w:w="1134" w:type="dxa"/>
            <w:vAlign w:val="center"/>
          </w:tcPr>
          <w:p w:rsidR="003B49BD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3819239,5</w:t>
            </w:r>
          </w:p>
        </w:tc>
        <w:tc>
          <w:tcPr>
            <w:tcW w:w="1134" w:type="dxa"/>
            <w:vAlign w:val="center"/>
          </w:tcPr>
          <w:p w:rsidR="003B49BD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3972009,08</w:t>
            </w:r>
          </w:p>
        </w:tc>
        <w:tc>
          <w:tcPr>
            <w:tcW w:w="1276" w:type="dxa"/>
            <w:vAlign w:val="center"/>
          </w:tcPr>
          <w:p w:rsidR="003B49BD" w:rsidRPr="00683448" w:rsidRDefault="006A35A5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4130889,4</w:t>
            </w:r>
          </w:p>
        </w:tc>
        <w:tc>
          <w:tcPr>
            <w:tcW w:w="1134" w:type="dxa"/>
            <w:vAlign w:val="center"/>
          </w:tcPr>
          <w:p w:rsidR="003B49BD" w:rsidRPr="00683448" w:rsidRDefault="006A35A5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4296125,0</w:t>
            </w:r>
          </w:p>
        </w:tc>
        <w:tc>
          <w:tcPr>
            <w:tcW w:w="1419" w:type="dxa"/>
            <w:vAlign w:val="center"/>
          </w:tcPr>
          <w:p w:rsidR="003B49BD" w:rsidRPr="00683448" w:rsidRDefault="006A35A5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4459377,7</w:t>
            </w:r>
          </w:p>
        </w:tc>
      </w:tr>
      <w:tr w:rsidR="003B49BD" w:rsidRPr="00683448" w:rsidTr="005564D3">
        <w:trPr>
          <w:cantSplit/>
          <w:trHeight w:val="194"/>
        </w:trPr>
        <w:tc>
          <w:tcPr>
            <w:tcW w:w="463" w:type="dxa"/>
          </w:tcPr>
          <w:p w:rsidR="003B49BD" w:rsidRPr="00683448" w:rsidRDefault="003B49BD" w:rsidP="00C448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1" w:type="dxa"/>
          </w:tcPr>
          <w:p w:rsidR="003B49BD" w:rsidRPr="00683448" w:rsidRDefault="003B49BD" w:rsidP="005278D5">
            <w:pPr>
              <w:spacing w:line="250" w:lineRule="auto"/>
              <w:jc w:val="center"/>
              <w:rPr>
                <w:bCs/>
                <w:i/>
                <w:sz w:val="16"/>
                <w:szCs w:val="16"/>
              </w:rPr>
            </w:pPr>
            <w:r w:rsidRPr="00683448">
              <w:rPr>
                <w:bCs/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843" w:type="dxa"/>
          </w:tcPr>
          <w:p w:rsidR="003B49BD" w:rsidRPr="00683448" w:rsidRDefault="003B49BD" w:rsidP="005278D5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:rsidR="003B49BD" w:rsidRPr="00683448" w:rsidRDefault="007D4EF3" w:rsidP="00E428BA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1843" w:type="dxa"/>
            <w:vAlign w:val="center"/>
          </w:tcPr>
          <w:p w:rsidR="003B49BD" w:rsidRPr="00683448" w:rsidRDefault="007D4EF3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1275" w:type="dxa"/>
            <w:vAlign w:val="center"/>
          </w:tcPr>
          <w:p w:rsidR="003B49BD" w:rsidRPr="00683448" w:rsidRDefault="007D4EF3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1134" w:type="dxa"/>
            <w:vAlign w:val="center"/>
          </w:tcPr>
          <w:p w:rsidR="003B49BD" w:rsidRPr="00683448" w:rsidRDefault="007D4EF3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134" w:type="dxa"/>
            <w:vAlign w:val="center"/>
          </w:tcPr>
          <w:p w:rsidR="003B49BD" w:rsidRPr="00683448" w:rsidRDefault="007D4EF3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276" w:type="dxa"/>
            <w:vAlign w:val="center"/>
          </w:tcPr>
          <w:p w:rsidR="003B49BD" w:rsidRPr="00683448" w:rsidRDefault="007D4EF3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134" w:type="dxa"/>
            <w:vAlign w:val="center"/>
          </w:tcPr>
          <w:p w:rsidR="003B49BD" w:rsidRPr="00683448" w:rsidRDefault="007D4EF3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419" w:type="dxa"/>
            <w:vAlign w:val="center"/>
          </w:tcPr>
          <w:p w:rsidR="003B49BD" w:rsidRPr="00683448" w:rsidRDefault="007D4EF3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103,8</w:t>
            </w:r>
          </w:p>
        </w:tc>
      </w:tr>
      <w:tr w:rsidR="005F023E" w:rsidRPr="00683448" w:rsidTr="005564D3">
        <w:trPr>
          <w:cantSplit/>
          <w:trHeight w:val="194"/>
        </w:trPr>
        <w:tc>
          <w:tcPr>
            <w:tcW w:w="463" w:type="dxa"/>
          </w:tcPr>
          <w:p w:rsidR="005F023E" w:rsidRPr="00683448" w:rsidRDefault="005F023E" w:rsidP="00C448A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571" w:type="dxa"/>
          </w:tcPr>
          <w:p w:rsidR="005F023E" w:rsidRPr="00683448" w:rsidRDefault="005F023E" w:rsidP="005278D5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1843" w:type="dxa"/>
          </w:tcPr>
          <w:p w:rsidR="005F023E" w:rsidRPr="00683448" w:rsidRDefault="005F023E" w:rsidP="005278D5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</w:p>
          <w:p w:rsidR="005F023E" w:rsidRPr="00683448" w:rsidRDefault="005F023E" w:rsidP="005278D5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</w:p>
          <w:p w:rsidR="005F023E" w:rsidRPr="00683448" w:rsidRDefault="005F023E" w:rsidP="005278D5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ед.</w:t>
            </w:r>
          </w:p>
        </w:tc>
        <w:tc>
          <w:tcPr>
            <w:tcW w:w="1134" w:type="dxa"/>
            <w:vAlign w:val="center"/>
          </w:tcPr>
          <w:p w:rsidR="005F023E" w:rsidRPr="00683448" w:rsidRDefault="00F30A49" w:rsidP="00E428BA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0,045</w:t>
            </w:r>
          </w:p>
        </w:tc>
        <w:tc>
          <w:tcPr>
            <w:tcW w:w="1843" w:type="dxa"/>
            <w:vAlign w:val="center"/>
          </w:tcPr>
          <w:p w:rsidR="005F023E" w:rsidRPr="00683448" w:rsidRDefault="00F30A49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0,047</w:t>
            </w:r>
          </w:p>
        </w:tc>
        <w:tc>
          <w:tcPr>
            <w:tcW w:w="1275" w:type="dxa"/>
            <w:vAlign w:val="center"/>
          </w:tcPr>
          <w:p w:rsidR="005F023E" w:rsidRPr="00683448" w:rsidRDefault="00F30A49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0,049</w:t>
            </w:r>
          </w:p>
        </w:tc>
        <w:tc>
          <w:tcPr>
            <w:tcW w:w="1134" w:type="dxa"/>
            <w:vAlign w:val="center"/>
          </w:tcPr>
          <w:p w:rsidR="005F023E" w:rsidRPr="00683448" w:rsidRDefault="00F30A49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0,050</w:t>
            </w:r>
          </w:p>
        </w:tc>
        <w:tc>
          <w:tcPr>
            <w:tcW w:w="1134" w:type="dxa"/>
            <w:vAlign w:val="center"/>
          </w:tcPr>
          <w:p w:rsidR="005F023E" w:rsidRPr="00683448" w:rsidRDefault="00F30A49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0,051</w:t>
            </w:r>
          </w:p>
        </w:tc>
        <w:tc>
          <w:tcPr>
            <w:tcW w:w="1276" w:type="dxa"/>
            <w:vAlign w:val="center"/>
          </w:tcPr>
          <w:p w:rsidR="005F023E" w:rsidRPr="00683448" w:rsidRDefault="00F30A49" w:rsidP="00C448A6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0,058</w:t>
            </w:r>
          </w:p>
        </w:tc>
        <w:tc>
          <w:tcPr>
            <w:tcW w:w="1134" w:type="dxa"/>
            <w:vAlign w:val="center"/>
          </w:tcPr>
          <w:p w:rsidR="005F023E" w:rsidRPr="00683448" w:rsidRDefault="00F30A49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0,060</w:t>
            </w:r>
          </w:p>
        </w:tc>
        <w:tc>
          <w:tcPr>
            <w:tcW w:w="1419" w:type="dxa"/>
            <w:vAlign w:val="center"/>
          </w:tcPr>
          <w:p w:rsidR="005F023E" w:rsidRPr="00683448" w:rsidRDefault="00F30A49" w:rsidP="00C448A6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0,061</w:t>
            </w:r>
          </w:p>
        </w:tc>
      </w:tr>
    </w:tbl>
    <w:p w:rsidR="00064369" w:rsidRPr="00683448" w:rsidRDefault="00064369" w:rsidP="00D70636">
      <w:pPr>
        <w:rPr>
          <w:sz w:val="16"/>
          <w:szCs w:val="16"/>
        </w:rPr>
      </w:pPr>
    </w:p>
    <w:p w:rsidR="00064369" w:rsidRPr="00683448" w:rsidRDefault="00064369" w:rsidP="00064369">
      <w:pPr>
        <w:widowControl w:val="0"/>
        <w:jc w:val="center"/>
        <w:outlineLvl w:val="0"/>
        <w:rPr>
          <w:sz w:val="16"/>
          <w:szCs w:val="16"/>
        </w:rPr>
      </w:pPr>
    </w:p>
    <w:p w:rsidR="00E4220A" w:rsidRPr="00683448" w:rsidRDefault="009A4414" w:rsidP="00E816AB">
      <w:pPr>
        <w:widowControl w:val="0"/>
        <w:jc w:val="center"/>
        <w:outlineLvl w:val="0"/>
        <w:rPr>
          <w:sz w:val="16"/>
          <w:szCs w:val="16"/>
        </w:rPr>
      </w:pPr>
      <w:r w:rsidRPr="00683448">
        <w:rPr>
          <w:sz w:val="16"/>
          <w:szCs w:val="16"/>
        </w:rPr>
        <w:t>Основные показатели прогноза социально-экономического развития</w:t>
      </w:r>
    </w:p>
    <w:p w:rsidR="009A4414" w:rsidRPr="00683448" w:rsidRDefault="009A4414" w:rsidP="009A4414">
      <w:pPr>
        <w:widowControl w:val="0"/>
        <w:jc w:val="center"/>
        <w:outlineLvl w:val="0"/>
        <w:rPr>
          <w:sz w:val="16"/>
          <w:szCs w:val="16"/>
        </w:rPr>
      </w:pPr>
      <w:r w:rsidRPr="00683448">
        <w:rPr>
          <w:sz w:val="16"/>
          <w:szCs w:val="16"/>
        </w:rPr>
        <w:t xml:space="preserve">  Семикаракорского </w:t>
      </w:r>
      <w:r w:rsidR="00E4220A" w:rsidRPr="00683448">
        <w:rPr>
          <w:sz w:val="16"/>
          <w:szCs w:val="16"/>
        </w:rPr>
        <w:t>городского поселения</w:t>
      </w:r>
      <w:r w:rsidRPr="00683448">
        <w:rPr>
          <w:sz w:val="16"/>
          <w:szCs w:val="16"/>
        </w:rPr>
        <w:t xml:space="preserve">  до 203</w:t>
      </w:r>
      <w:r w:rsidR="009A764F" w:rsidRPr="00683448">
        <w:rPr>
          <w:sz w:val="16"/>
          <w:szCs w:val="16"/>
        </w:rPr>
        <w:t>6</w:t>
      </w:r>
      <w:r w:rsidR="00DE7DB2" w:rsidRPr="00683448">
        <w:rPr>
          <w:sz w:val="16"/>
          <w:szCs w:val="16"/>
        </w:rPr>
        <w:t xml:space="preserve"> </w:t>
      </w:r>
      <w:r w:rsidRPr="00683448">
        <w:rPr>
          <w:sz w:val="16"/>
          <w:szCs w:val="16"/>
        </w:rPr>
        <w:t>года</w:t>
      </w:r>
    </w:p>
    <w:p w:rsidR="00F24D03" w:rsidRPr="00683448" w:rsidRDefault="00F24D03" w:rsidP="009A4414">
      <w:pPr>
        <w:widowControl w:val="0"/>
        <w:jc w:val="center"/>
        <w:outlineLvl w:val="0"/>
        <w:rPr>
          <w:sz w:val="16"/>
          <w:szCs w:val="16"/>
        </w:rPr>
      </w:pPr>
    </w:p>
    <w:tbl>
      <w:tblPr>
        <w:tblW w:w="5038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1"/>
        <w:gridCol w:w="2417"/>
        <w:gridCol w:w="1969"/>
        <w:gridCol w:w="1741"/>
        <w:gridCol w:w="1843"/>
        <w:gridCol w:w="2126"/>
        <w:gridCol w:w="2126"/>
        <w:gridCol w:w="2553"/>
      </w:tblGrid>
      <w:tr w:rsidR="00DA622F" w:rsidRPr="00683448" w:rsidTr="00DA622F">
        <w:trPr>
          <w:cantSplit/>
          <w:trHeight w:val="36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22F" w:rsidRPr="00683448" w:rsidRDefault="00DA622F" w:rsidP="00F1712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№</w:t>
            </w:r>
          </w:p>
          <w:p w:rsidR="00DA622F" w:rsidRPr="00683448" w:rsidRDefault="00DA622F" w:rsidP="00F1712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п/п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22F" w:rsidRPr="00683448" w:rsidRDefault="00DA622F" w:rsidP="00F17126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Основные показатели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22F" w:rsidRPr="00683448" w:rsidRDefault="00DA622F" w:rsidP="00F17126">
            <w:pPr>
              <w:ind w:left="-108" w:right="-184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Единица</w:t>
            </w:r>
          </w:p>
          <w:p w:rsidR="00DA622F" w:rsidRPr="00683448" w:rsidRDefault="00DA622F" w:rsidP="00F17126">
            <w:pPr>
              <w:ind w:left="-108" w:right="-184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 xml:space="preserve"> измерения</w:t>
            </w:r>
          </w:p>
        </w:tc>
        <w:tc>
          <w:tcPr>
            <w:tcW w:w="10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2F" w:rsidRPr="00683448" w:rsidRDefault="00DA622F" w:rsidP="009E1E7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прогноз</w:t>
            </w:r>
          </w:p>
        </w:tc>
      </w:tr>
      <w:tr w:rsidR="006903DB" w:rsidRPr="00683448" w:rsidTr="006903DB">
        <w:trPr>
          <w:cantSplit/>
          <w:trHeight w:val="25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B" w:rsidRPr="00683448" w:rsidRDefault="006903DB" w:rsidP="00F1712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B" w:rsidRPr="00683448" w:rsidRDefault="006903DB" w:rsidP="00F1712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B" w:rsidRPr="00683448" w:rsidRDefault="006903DB" w:rsidP="00F1712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B" w:rsidRPr="00683448" w:rsidRDefault="006903DB" w:rsidP="006903DB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2032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B" w:rsidRPr="00683448" w:rsidRDefault="006903DB" w:rsidP="006903D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683448">
              <w:rPr>
                <w:bCs/>
                <w:sz w:val="16"/>
                <w:szCs w:val="16"/>
              </w:rPr>
              <w:t>2033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3DB" w:rsidRPr="00683448" w:rsidRDefault="006903DB" w:rsidP="006903DB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2034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3DB" w:rsidRPr="00683448" w:rsidRDefault="006903DB" w:rsidP="006903DB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2035 год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3DB" w:rsidRPr="00683448" w:rsidRDefault="006903DB" w:rsidP="006903DB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2036 год</w:t>
            </w:r>
          </w:p>
        </w:tc>
      </w:tr>
    </w:tbl>
    <w:p w:rsidR="009A4414" w:rsidRPr="00683448" w:rsidRDefault="009A4414" w:rsidP="009A4414">
      <w:pPr>
        <w:jc w:val="center"/>
        <w:rPr>
          <w:sz w:val="16"/>
          <w:szCs w:val="16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1"/>
        <w:gridCol w:w="2410"/>
        <w:gridCol w:w="1970"/>
        <w:gridCol w:w="1737"/>
        <w:gridCol w:w="1843"/>
        <w:gridCol w:w="2126"/>
        <w:gridCol w:w="2126"/>
        <w:gridCol w:w="2553"/>
      </w:tblGrid>
      <w:tr w:rsidR="006903DB" w:rsidRPr="00683448" w:rsidTr="006903DB">
        <w:trPr>
          <w:cantSplit/>
          <w:trHeight w:val="285"/>
          <w:tblHeader/>
        </w:trPr>
        <w:tc>
          <w:tcPr>
            <w:tcW w:w="461" w:type="dxa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70" w:type="dxa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737" w:type="dxa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2553" w:type="dxa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8</w:t>
            </w:r>
          </w:p>
        </w:tc>
      </w:tr>
      <w:tr w:rsidR="006903DB" w:rsidRPr="00683448" w:rsidTr="006903DB">
        <w:trPr>
          <w:cantSplit/>
          <w:trHeight w:val="1156"/>
        </w:trPr>
        <w:tc>
          <w:tcPr>
            <w:tcW w:w="461" w:type="dxa"/>
            <w:vMerge w:val="restart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410" w:type="dxa"/>
          </w:tcPr>
          <w:p w:rsidR="006903DB" w:rsidRPr="00683448" w:rsidRDefault="006903DB" w:rsidP="004D5092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Численность постоянного населения (среднегодовая)</w:t>
            </w:r>
          </w:p>
        </w:tc>
        <w:tc>
          <w:tcPr>
            <w:tcW w:w="1970" w:type="dxa"/>
          </w:tcPr>
          <w:p w:rsidR="006903DB" w:rsidRPr="00683448" w:rsidRDefault="006903DB" w:rsidP="004D5092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чел.</w:t>
            </w:r>
          </w:p>
        </w:tc>
        <w:tc>
          <w:tcPr>
            <w:tcW w:w="1737" w:type="dxa"/>
            <w:vAlign w:val="center"/>
          </w:tcPr>
          <w:p w:rsidR="006903DB" w:rsidRPr="00683448" w:rsidRDefault="005B1623" w:rsidP="005B162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21,290</w:t>
            </w:r>
          </w:p>
        </w:tc>
        <w:tc>
          <w:tcPr>
            <w:tcW w:w="1843" w:type="dxa"/>
          </w:tcPr>
          <w:p w:rsidR="006903DB" w:rsidRPr="00683448" w:rsidRDefault="005B1623" w:rsidP="005B162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21,285</w:t>
            </w:r>
          </w:p>
        </w:tc>
        <w:tc>
          <w:tcPr>
            <w:tcW w:w="2126" w:type="dxa"/>
          </w:tcPr>
          <w:p w:rsidR="006903DB" w:rsidRPr="00683448" w:rsidRDefault="005B1623" w:rsidP="005B162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21,285</w:t>
            </w:r>
          </w:p>
        </w:tc>
        <w:tc>
          <w:tcPr>
            <w:tcW w:w="2126" w:type="dxa"/>
          </w:tcPr>
          <w:p w:rsidR="006903DB" w:rsidRPr="00683448" w:rsidRDefault="005B1623" w:rsidP="00CE6BD8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21,285</w:t>
            </w:r>
          </w:p>
        </w:tc>
        <w:tc>
          <w:tcPr>
            <w:tcW w:w="2553" w:type="dxa"/>
          </w:tcPr>
          <w:p w:rsidR="006903DB" w:rsidRPr="00683448" w:rsidRDefault="005B1623" w:rsidP="00CE6BD8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21,285</w:t>
            </w:r>
          </w:p>
        </w:tc>
      </w:tr>
      <w:tr w:rsidR="006903DB" w:rsidRPr="00683448" w:rsidTr="006903DB">
        <w:trPr>
          <w:cantSplit/>
          <w:trHeight w:val="255"/>
        </w:trPr>
        <w:tc>
          <w:tcPr>
            <w:tcW w:w="461" w:type="dxa"/>
            <w:vMerge/>
          </w:tcPr>
          <w:p w:rsidR="006903DB" w:rsidRPr="00683448" w:rsidRDefault="006903DB" w:rsidP="004D5092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6903DB" w:rsidRPr="00683448" w:rsidRDefault="006903DB" w:rsidP="004D5092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в % к предыдущему году</w:t>
            </w:r>
          </w:p>
        </w:tc>
        <w:tc>
          <w:tcPr>
            <w:tcW w:w="1970" w:type="dxa"/>
          </w:tcPr>
          <w:p w:rsidR="006903DB" w:rsidRPr="00683448" w:rsidRDefault="006903DB" w:rsidP="004D5092">
            <w:pPr>
              <w:spacing w:line="23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37" w:type="dxa"/>
          </w:tcPr>
          <w:p w:rsidR="006903DB" w:rsidRPr="00683448" w:rsidRDefault="005B1623" w:rsidP="00BB1FB3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100,0</w:t>
            </w:r>
          </w:p>
        </w:tc>
        <w:tc>
          <w:tcPr>
            <w:tcW w:w="1843" w:type="dxa"/>
            <w:vAlign w:val="center"/>
          </w:tcPr>
          <w:p w:rsidR="006903DB" w:rsidRPr="00683448" w:rsidRDefault="005B1623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99,9</w:t>
            </w:r>
          </w:p>
        </w:tc>
        <w:tc>
          <w:tcPr>
            <w:tcW w:w="2126" w:type="dxa"/>
            <w:vAlign w:val="center"/>
          </w:tcPr>
          <w:p w:rsidR="006903DB" w:rsidRPr="00683448" w:rsidRDefault="005B1623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100,0</w:t>
            </w:r>
          </w:p>
        </w:tc>
        <w:tc>
          <w:tcPr>
            <w:tcW w:w="2126" w:type="dxa"/>
            <w:vAlign w:val="center"/>
          </w:tcPr>
          <w:p w:rsidR="006903DB" w:rsidRPr="00683448" w:rsidRDefault="005B1623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100,0</w:t>
            </w:r>
          </w:p>
        </w:tc>
        <w:tc>
          <w:tcPr>
            <w:tcW w:w="2553" w:type="dxa"/>
            <w:vAlign w:val="center"/>
          </w:tcPr>
          <w:p w:rsidR="006903DB" w:rsidRPr="00683448" w:rsidRDefault="005B1623" w:rsidP="00693737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100,0</w:t>
            </w:r>
          </w:p>
        </w:tc>
      </w:tr>
      <w:tr w:rsidR="006903DB" w:rsidRPr="00683448" w:rsidTr="006903DB">
        <w:trPr>
          <w:cantSplit/>
          <w:trHeight w:val="765"/>
        </w:trPr>
        <w:tc>
          <w:tcPr>
            <w:tcW w:w="461" w:type="dxa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410" w:type="dxa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Среднесписочная численность работающих</w:t>
            </w:r>
          </w:p>
        </w:tc>
        <w:tc>
          <w:tcPr>
            <w:tcW w:w="1970" w:type="dxa"/>
          </w:tcPr>
          <w:p w:rsidR="006903DB" w:rsidRPr="00683448" w:rsidRDefault="006903DB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чел.</w:t>
            </w:r>
          </w:p>
        </w:tc>
        <w:tc>
          <w:tcPr>
            <w:tcW w:w="1737" w:type="dxa"/>
            <w:vAlign w:val="center"/>
          </w:tcPr>
          <w:p w:rsidR="006903DB" w:rsidRPr="00683448" w:rsidRDefault="005B1623" w:rsidP="00151DDD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6,315</w:t>
            </w:r>
          </w:p>
        </w:tc>
        <w:tc>
          <w:tcPr>
            <w:tcW w:w="1843" w:type="dxa"/>
            <w:vAlign w:val="center"/>
          </w:tcPr>
          <w:p w:rsidR="006903DB" w:rsidRPr="00683448" w:rsidRDefault="005B1623" w:rsidP="00151DDD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6,325</w:t>
            </w:r>
          </w:p>
        </w:tc>
        <w:tc>
          <w:tcPr>
            <w:tcW w:w="2126" w:type="dxa"/>
            <w:vAlign w:val="center"/>
          </w:tcPr>
          <w:p w:rsidR="006903DB" w:rsidRPr="00683448" w:rsidRDefault="005B1623" w:rsidP="003C1018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6,360</w:t>
            </w:r>
          </w:p>
        </w:tc>
        <w:tc>
          <w:tcPr>
            <w:tcW w:w="2126" w:type="dxa"/>
            <w:vAlign w:val="center"/>
          </w:tcPr>
          <w:p w:rsidR="006903DB" w:rsidRPr="00683448" w:rsidRDefault="005B1623" w:rsidP="00151DDD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6,368</w:t>
            </w:r>
          </w:p>
        </w:tc>
        <w:tc>
          <w:tcPr>
            <w:tcW w:w="2553" w:type="dxa"/>
            <w:vAlign w:val="center"/>
          </w:tcPr>
          <w:p w:rsidR="006903DB" w:rsidRPr="00683448" w:rsidRDefault="005B1623" w:rsidP="00151DDD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6,375</w:t>
            </w:r>
          </w:p>
        </w:tc>
      </w:tr>
      <w:tr w:rsidR="006903DB" w:rsidRPr="00683448" w:rsidTr="006903DB">
        <w:trPr>
          <w:cantSplit/>
          <w:trHeight w:val="255"/>
        </w:trPr>
        <w:tc>
          <w:tcPr>
            <w:tcW w:w="461" w:type="dxa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410" w:type="dxa"/>
          </w:tcPr>
          <w:p w:rsidR="006903DB" w:rsidRPr="00683448" w:rsidRDefault="006903DB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Среднемесячная заработная плата в среднем по поселению</w:t>
            </w:r>
          </w:p>
        </w:tc>
        <w:tc>
          <w:tcPr>
            <w:tcW w:w="1970" w:type="dxa"/>
          </w:tcPr>
          <w:p w:rsidR="006903DB" w:rsidRPr="00683448" w:rsidRDefault="006903DB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рублей</w:t>
            </w:r>
          </w:p>
        </w:tc>
        <w:tc>
          <w:tcPr>
            <w:tcW w:w="1737" w:type="dxa"/>
          </w:tcPr>
          <w:p w:rsidR="006903DB" w:rsidRPr="00683448" w:rsidRDefault="005B1623" w:rsidP="005B1623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93388,5</w:t>
            </w:r>
          </w:p>
        </w:tc>
        <w:tc>
          <w:tcPr>
            <w:tcW w:w="1843" w:type="dxa"/>
            <w:vAlign w:val="center"/>
          </w:tcPr>
          <w:p w:rsidR="006903DB" w:rsidRPr="00683448" w:rsidRDefault="005B1623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97124,0</w:t>
            </w:r>
          </w:p>
        </w:tc>
        <w:tc>
          <w:tcPr>
            <w:tcW w:w="2126" w:type="dxa"/>
            <w:vAlign w:val="center"/>
          </w:tcPr>
          <w:p w:rsidR="006903DB" w:rsidRPr="00683448" w:rsidRDefault="005B1623" w:rsidP="004D5092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101008,9</w:t>
            </w:r>
          </w:p>
        </w:tc>
        <w:tc>
          <w:tcPr>
            <w:tcW w:w="2126" w:type="dxa"/>
            <w:vAlign w:val="center"/>
          </w:tcPr>
          <w:p w:rsidR="006903DB" w:rsidRPr="00683448" w:rsidRDefault="005B1623" w:rsidP="004D5092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105049,3</w:t>
            </w:r>
          </w:p>
        </w:tc>
        <w:tc>
          <w:tcPr>
            <w:tcW w:w="2553" w:type="dxa"/>
            <w:vAlign w:val="center"/>
          </w:tcPr>
          <w:p w:rsidR="006903DB" w:rsidRPr="00683448" w:rsidRDefault="005B1623" w:rsidP="004D5092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109251,3</w:t>
            </w:r>
          </w:p>
        </w:tc>
      </w:tr>
      <w:tr w:rsidR="006903DB" w:rsidRPr="00683448" w:rsidTr="006903DB">
        <w:trPr>
          <w:cantSplit/>
          <w:trHeight w:val="255"/>
        </w:trPr>
        <w:tc>
          <w:tcPr>
            <w:tcW w:w="461" w:type="dxa"/>
          </w:tcPr>
          <w:p w:rsidR="006903DB" w:rsidRPr="00683448" w:rsidRDefault="006903DB" w:rsidP="004D5092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6903DB" w:rsidRPr="00683448" w:rsidRDefault="006903DB" w:rsidP="004D5092">
            <w:pPr>
              <w:spacing w:line="250" w:lineRule="auto"/>
              <w:jc w:val="both"/>
              <w:rPr>
                <w:i/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970" w:type="dxa"/>
          </w:tcPr>
          <w:p w:rsidR="006903DB" w:rsidRPr="00683448" w:rsidRDefault="006903DB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%</w:t>
            </w:r>
          </w:p>
        </w:tc>
        <w:tc>
          <w:tcPr>
            <w:tcW w:w="1737" w:type="dxa"/>
            <w:vAlign w:val="center"/>
          </w:tcPr>
          <w:p w:rsidR="006903DB" w:rsidRPr="00683448" w:rsidRDefault="005B1623" w:rsidP="00D56F30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104,0</w:t>
            </w:r>
          </w:p>
        </w:tc>
        <w:tc>
          <w:tcPr>
            <w:tcW w:w="1843" w:type="dxa"/>
            <w:vAlign w:val="center"/>
          </w:tcPr>
          <w:p w:rsidR="006903DB" w:rsidRPr="00683448" w:rsidRDefault="005B1623" w:rsidP="00D56F30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104,0</w:t>
            </w:r>
          </w:p>
        </w:tc>
        <w:tc>
          <w:tcPr>
            <w:tcW w:w="2126" w:type="dxa"/>
            <w:vAlign w:val="center"/>
          </w:tcPr>
          <w:p w:rsidR="006903DB" w:rsidRPr="00683448" w:rsidRDefault="005B1623" w:rsidP="004D5092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2126" w:type="dxa"/>
            <w:vAlign w:val="center"/>
          </w:tcPr>
          <w:p w:rsidR="006903DB" w:rsidRPr="00683448" w:rsidRDefault="005B1623" w:rsidP="004D5092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2553" w:type="dxa"/>
            <w:vAlign w:val="center"/>
          </w:tcPr>
          <w:p w:rsidR="006903DB" w:rsidRPr="00683448" w:rsidRDefault="005B1623" w:rsidP="000838CB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104,0</w:t>
            </w:r>
          </w:p>
        </w:tc>
      </w:tr>
      <w:tr w:rsidR="006903DB" w:rsidRPr="00683448" w:rsidTr="006903DB">
        <w:trPr>
          <w:cantSplit/>
          <w:trHeight w:val="510"/>
        </w:trPr>
        <w:tc>
          <w:tcPr>
            <w:tcW w:w="461" w:type="dxa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410" w:type="dxa"/>
          </w:tcPr>
          <w:p w:rsidR="006903DB" w:rsidRPr="00683448" w:rsidRDefault="006903DB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Сумма фонда</w:t>
            </w:r>
          </w:p>
          <w:p w:rsidR="006903DB" w:rsidRPr="00683448" w:rsidRDefault="006903DB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 xml:space="preserve"> оплаты труда</w:t>
            </w:r>
          </w:p>
        </w:tc>
        <w:tc>
          <w:tcPr>
            <w:tcW w:w="1970" w:type="dxa"/>
          </w:tcPr>
          <w:p w:rsidR="006903DB" w:rsidRPr="00683448" w:rsidRDefault="006903DB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руб.</w:t>
            </w:r>
          </w:p>
        </w:tc>
        <w:tc>
          <w:tcPr>
            <w:tcW w:w="1737" w:type="dxa"/>
            <w:vAlign w:val="center"/>
          </w:tcPr>
          <w:p w:rsidR="006903DB" w:rsidRPr="00683448" w:rsidRDefault="005B1623" w:rsidP="00AA7C55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7076977,5</w:t>
            </w:r>
          </w:p>
        </w:tc>
        <w:tc>
          <w:tcPr>
            <w:tcW w:w="1843" w:type="dxa"/>
            <w:vAlign w:val="center"/>
          </w:tcPr>
          <w:p w:rsidR="006903DB" w:rsidRPr="00683448" w:rsidRDefault="005B1623" w:rsidP="00AA7C55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7371711,6</w:t>
            </w:r>
          </w:p>
        </w:tc>
        <w:tc>
          <w:tcPr>
            <w:tcW w:w="2126" w:type="dxa"/>
            <w:vAlign w:val="center"/>
          </w:tcPr>
          <w:p w:rsidR="006903DB" w:rsidRPr="00683448" w:rsidRDefault="005B1623" w:rsidP="004D5092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7636272,8</w:t>
            </w:r>
          </w:p>
        </w:tc>
        <w:tc>
          <w:tcPr>
            <w:tcW w:w="2126" w:type="dxa"/>
            <w:vAlign w:val="center"/>
          </w:tcPr>
          <w:p w:rsidR="006903DB" w:rsidRPr="00683448" w:rsidRDefault="005B1623" w:rsidP="00AA7C55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8027447,3</w:t>
            </w:r>
          </w:p>
        </w:tc>
        <w:tc>
          <w:tcPr>
            <w:tcW w:w="2553" w:type="dxa"/>
            <w:vAlign w:val="center"/>
          </w:tcPr>
          <w:p w:rsidR="006903DB" w:rsidRPr="00683448" w:rsidRDefault="005B1623" w:rsidP="00022254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8357724,5</w:t>
            </w:r>
          </w:p>
        </w:tc>
      </w:tr>
      <w:tr w:rsidR="006903DB" w:rsidRPr="00683448" w:rsidTr="00450AAF">
        <w:trPr>
          <w:cantSplit/>
          <w:trHeight w:val="765"/>
        </w:trPr>
        <w:tc>
          <w:tcPr>
            <w:tcW w:w="461" w:type="dxa"/>
            <w:vMerge w:val="restart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410" w:type="dxa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Оборот розничной торговли по крупным и средним организациям всех видов экономической деятельности</w:t>
            </w:r>
          </w:p>
        </w:tc>
        <w:tc>
          <w:tcPr>
            <w:tcW w:w="1970" w:type="dxa"/>
          </w:tcPr>
          <w:p w:rsidR="006903DB" w:rsidRPr="00683448" w:rsidRDefault="006903DB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руб.</w:t>
            </w:r>
          </w:p>
        </w:tc>
        <w:tc>
          <w:tcPr>
            <w:tcW w:w="1737" w:type="dxa"/>
            <w:vAlign w:val="center"/>
          </w:tcPr>
          <w:p w:rsidR="006903DB" w:rsidRPr="00683448" w:rsidRDefault="005B1623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7619124,3</w:t>
            </w:r>
          </w:p>
        </w:tc>
        <w:tc>
          <w:tcPr>
            <w:tcW w:w="1843" w:type="dxa"/>
            <w:vAlign w:val="center"/>
          </w:tcPr>
          <w:p w:rsidR="006903DB" w:rsidRPr="00683448" w:rsidRDefault="005B1623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7824840,6</w:t>
            </w:r>
          </w:p>
        </w:tc>
        <w:tc>
          <w:tcPr>
            <w:tcW w:w="2126" w:type="dxa"/>
            <w:vAlign w:val="center"/>
          </w:tcPr>
          <w:p w:rsidR="006903DB" w:rsidRPr="00683448" w:rsidRDefault="005B1623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8020461,7</w:t>
            </w:r>
          </w:p>
        </w:tc>
        <w:tc>
          <w:tcPr>
            <w:tcW w:w="2126" w:type="dxa"/>
            <w:vAlign w:val="center"/>
          </w:tcPr>
          <w:p w:rsidR="006903DB" w:rsidRPr="00683448" w:rsidRDefault="005B1623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8204932,3</w:t>
            </w:r>
          </w:p>
        </w:tc>
        <w:tc>
          <w:tcPr>
            <w:tcW w:w="2553" w:type="dxa"/>
            <w:vAlign w:val="center"/>
          </w:tcPr>
          <w:p w:rsidR="006903DB" w:rsidRPr="00683448" w:rsidRDefault="005B1623" w:rsidP="004D5092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8393645,7</w:t>
            </w:r>
          </w:p>
        </w:tc>
      </w:tr>
      <w:tr w:rsidR="006903DB" w:rsidRPr="00683448" w:rsidTr="00450AAF">
        <w:trPr>
          <w:cantSplit/>
          <w:trHeight w:val="319"/>
        </w:trPr>
        <w:tc>
          <w:tcPr>
            <w:tcW w:w="461" w:type="dxa"/>
            <w:vMerge/>
          </w:tcPr>
          <w:p w:rsidR="006903DB" w:rsidRPr="00683448" w:rsidRDefault="006903DB" w:rsidP="004D5092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6903DB" w:rsidRPr="00683448" w:rsidRDefault="006903DB" w:rsidP="004D5092">
            <w:pPr>
              <w:spacing w:line="250" w:lineRule="auto"/>
              <w:jc w:val="center"/>
              <w:rPr>
                <w:i/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970" w:type="dxa"/>
          </w:tcPr>
          <w:p w:rsidR="006903DB" w:rsidRPr="00683448" w:rsidRDefault="006903DB" w:rsidP="004D5092">
            <w:pPr>
              <w:spacing w:line="250" w:lineRule="auto"/>
              <w:ind w:left="-73"/>
              <w:jc w:val="center"/>
              <w:rPr>
                <w:i/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%</w:t>
            </w:r>
          </w:p>
        </w:tc>
        <w:tc>
          <w:tcPr>
            <w:tcW w:w="1737" w:type="dxa"/>
          </w:tcPr>
          <w:p w:rsidR="006903DB" w:rsidRPr="00683448" w:rsidRDefault="005B1623" w:rsidP="00210CD3">
            <w:pPr>
              <w:spacing w:line="249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102,0</w:t>
            </w:r>
          </w:p>
        </w:tc>
        <w:tc>
          <w:tcPr>
            <w:tcW w:w="1843" w:type="dxa"/>
            <w:vAlign w:val="center"/>
          </w:tcPr>
          <w:p w:rsidR="006903DB" w:rsidRPr="00683448" w:rsidRDefault="005B1623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102,7</w:t>
            </w:r>
          </w:p>
        </w:tc>
        <w:tc>
          <w:tcPr>
            <w:tcW w:w="2126" w:type="dxa"/>
            <w:vAlign w:val="center"/>
          </w:tcPr>
          <w:p w:rsidR="006903DB" w:rsidRPr="00683448" w:rsidRDefault="005B1623" w:rsidP="005B1623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102,5</w:t>
            </w:r>
          </w:p>
        </w:tc>
        <w:tc>
          <w:tcPr>
            <w:tcW w:w="2126" w:type="dxa"/>
            <w:vAlign w:val="center"/>
          </w:tcPr>
          <w:p w:rsidR="006903DB" w:rsidRPr="00683448" w:rsidRDefault="005B1623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102,3</w:t>
            </w:r>
          </w:p>
        </w:tc>
        <w:tc>
          <w:tcPr>
            <w:tcW w:w="2553" w:type="dxa"/>
            <w:vAlign w:val="center"/>
          </w:tcPr>
          <w:p w:rsidR="006903DB" w:rsidRPr="00683448" w:rsidRDefault="005B1623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102,3</w:t>
            </w:r>
          </w:p>
        </w:tc>
      </w:tr>
      <w:tr w:rsidR="006903DB" w:rsidRPr="00683448" w:rsidTr="00450AAF">
        <w:trPr>
          <w:cantSplit/>
          <w:trHeight w:val="468"/>
        </w:trPr>
        <w:tc>
          <w:tcPr>
            <w:tcW w:w="461" w:type="dxa"/>
            <w:vMerge w:val="restart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2410" w:type="dxa"/>
          </w:tcPr>
          <w:p w:rsidR="006903DB" w:rsidRPr="00683448" w:rsidRDefault="006903DB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Инвестиции в основной капитал крупных и средних организаций</w:t>
            </w:r>
          </w:p>
        </w:tc>
        <w:tc>
          <w:tcPr>
            <w:tcW w:w="1970" w:type="dxa"/>
          </w:tcPr>
          <w:p w:rsidR="006903DB" w:rsidRPr="00683448" w:rsidRDefault="006903DB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руб.</w:t>
            </w:r>
          </w:p>
        </w:tc>
        <w:tc>
          <w:tcPr>
            <w:tcW w:w="1737" w:type="dxa"/>
          </w:tcPr>
          <w:p w:rsidR="006903DB" w:rsidRPr="00683448" w:rsidRDefault="003D7FF2" w:rsidP="004D5092">
            <w:pPr>
              <w:spacing w:line="249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1062328,9</w:t>
            </w:r>
          </w:p>
        </w:tc>
        <w:tc>
          <w:tcPr>
            <w:tcW w:w="1843" w:type="dxa"/>
            <w:vAlign w:val="center"/>
          </w:tcPr>
          <w:p w:rsidR="006903DB" w:rsidRPr="00683448" w:rsidRDefault="003D7FF2" w:rsidP="002B44F0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1125006,3</w:t>
            </w:r>
          </w:p>
        </w:tc>
        <w:tc>
          <w:tcPr>
            <w:tcW w:w="2126" w:type="dxa"/>
            <w:vAlign w:val="center"/>
          </w:tcPr>
          <w:p w:rsidR="006903DB" w:rsidRPr="00683448" w:rsidRDefault="003D7FF2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1192506,7</w:t>
            </w:r>
          </w:p>
        </w:tc>
        <w:tc>
          <w:tcPr>
            <w:tcW w:w="2126" w:type="dxa"/>
            <w:vAlign w:val="center"/>
          </w:tcPr>
          <w:p w:rsidR="006903DB" w:rsidRPr="00683448" w:rsidRDefault="003D7FF2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1264057,1</w:t>
            </w:r>
          </w:p>
        </w:tc>
        <w:tc>
          <w:tcPr>
            <w:tcW w:w="2553" w:type="dxa"/>
            <w:vAlign w:val="center"/>
          </w:tcPr>
          <w:p w:rsidR="006903DB" w:rsidRPr="00683448" w:rsidRDefault="003D7FF2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1339900,5</w:t>
            </w:r>
          </w:p>
        </w:tc>
      </w:tr>
      <w:tr w:rsidR="006903DB" w:rsidRPr="00683448" w:rsidTr="00450AAF">
        <w:trPr>
          <w:cantSplit/>
          <w:trHeight w:val="255"/>
        </w:trPr>
        <w:tc>
          <w:tcPr>
            <w:tcW w:w="461" w:type="dxa"/>
            <w:vMerge/>
          </w:tcPr>
          <w:p w:rsidR="006903DB" w:rsidRPr="00683448" w:rsidRDefault="006903DB" w:rsidP="004D5092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6903DB" w:rsidRPr="00683448" w:rsidRDefault="006903DB" w:rsidP="004D5092">
            <w:pPr>
              <w:spacing w:line="250" w:lineRule="auto"/>
              <w:jc w:val="center"/>
              <w:rPr>
                <w:bCs/>
                <w:i/>
                <w:sz w:val="16"/>
                <w:szCs w:val="16"/>
              </w:rPr>
            </w:pPr>
            <w:r w:rsidRPr="00683448">
              <w:rPr>
                <w:bCs/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970" w:type="dxa"/>
          </w:tcPr>
          <w:p w:rsidR="006903DB" w:rsidRPr="00683448" w:rsidRDefault="006903DB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 xml:space="preserve">% </w:t>
            </w:r>
          </w:p>
        </w:tc>
        <w:tc>
          <w:tcPr>
            <w:tcW w:w="1737" w:type="dxa"/>
          </w:tcPr>
          <w:p w:rsidR="006903DB" w:rsidRPr="00683448" w:rsidRDefault="003D7FF2" w:rsidP="004D5092">
            <w:pPr>
              <w:spacing w:line="249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105,4</w:t>
            </w:r>
          </w:p>
        </w:tc>
        <w:tc>
          <w:tcPr>
            <w:tcW w:w="1843" w:type="dxa"/>
            <w:vAlign w:val="center"/>
          </w:tcPr>
          <w:p w:rsidR="006903DB" w:rsidRPr="00683448" w:rsidRDefault="003D7FF2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105,9</w:t>
            </w:r>
          </w:p>
        </w:tc>
        <w:tc>
          <w:tcPr>
            <w:tcW w:w="2126" w:type="dxa"/>
            <w:vAlign w:val="center"/>
          </w:tcPr>
          <w:p w:rsidR="006903DB" w:rsidRPr="00683448" w:rsidRDefault="003D7FF2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106,0</w:t>
            </w:r>
          </w:p>
        </w:tc>
        <w:tc>
          <w:tcPr>
            <w:tcW w:w="2126" w:type="dxa"/>
            <w:vAlign w:val="center"/>
          </w:tcPr>
          <w:p w:rsidR="006903DB" w:rsidRPr="00683448" w:rsidRDefault="003D7FF2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106,0</w:t>
            </w:r>
          </w:p>
        </w:tc>
        <w:tc>
          <w:tcPr>
            <w:tcW w:w="2553" w:type="dxa"/>
            <w:vAlign w:val="center"/>
          </w:tcPr>
          <w:p w:rsidR="006903DB" w:rsidRPr="00683448" w:rsidRDefault="003D7FF2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106,0</w:t>
            </w:r>
          </w:p>
        </w:tc>
      </w:tr>
      <w:tr w:rsidR="006903DB" w:rsidRPr="00683448" w:rsidTr="00450AAF">
        <w:trPr>
          <w:cantSplit/>
          <w:trHeight w:val="510"/>
        </w:trPr>
        <w:tc>
          <w:tcPr>
            <w:tcW w:w="461" w:type="dxa"/>
            <w:vMerge w:val="restart"/>
          </w:tcPr>
          <w:p w:rsidR="006903DB" w:rsidRPr="00683448" w:rsidRDefault="006903DB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410" w:type="dxa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Число малых, средних и микропредприятий, всего по состоянию на конец года</w:t>
            </w:r>
          </w:p>
        </w:tc>
        <w:tc>
          <w:tcPr>
            <w:tcW w:w="1970" w:type="dxa"/>
          </w:tcPr>
          <w:p w:rsidR="003D7FF2" w:rsidRPr="00683448" w:rsidRDefault="003D7FF2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6903DB" w:rsidRPr="00683448" w:rsidRDefault="006903DB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единиц</w:t>
            </w:r>
          </w:p>
        </w:tc>
        <w:tc>
          <w:tcPr>
            <w:tcW w:w="1737" w:type="dxa"/>
          </w:tcPr>
          <w:p w:rsidR="003D7FF2" w:rsidRPr="00683448" w:rsidRDefault="003D7FF2" w:rsidP="002B44F0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6903DB" w:rsidRPr="00683448" w:rsidRDefault="003D7FF2" w:rsidP="002B44F0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914</w:t>
            </w:r>
          </w:p>
        </w:tc>
        <w:tc>
          <w:tcPr>
            <w:tcW w:w="1843" w:type="dxa"/>
          </w:tcPr>
          <w:p w:rsidR="003D7FF2" w:rsidRPr="00683448" w:rsidRDefault="003D7FF2" w:rsidP="002B44F0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6903DB" w:rsidRPr="00683448" w:rsidRDefault="003D7FF2" w:rsidP="002B44F0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919</w:t>
            </w:r>
          </w:p>
        </w:tc>
        <w:tc>
          <w:tcPr>
            <w:tcW w:w="2126" w:type="dxa"/>
          </w:tcPr>
          <w:p w:rsidR="003D7FF2" w:rsidRPr="00683448" w:rsidRDefault="003D7FF2" w:rsidP="002B44F0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6903DB" w:rsidRPr="00683448" w:rsidRDefault="003D7FF2" w:rsidP="002B44F0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923</w:t>
            </w:r>
          </w:p>
        </w:tc>
        <w:tc>
          <w:tcPr>
            <w:tcW w:w="2126" w:type="dxa"/>
          </w:tcPr>
          <w:p w:rsidR="003D7FF2" w:rsidRPr="00683448" w:rsidRDefault="003D7FF2" w:rsidP="002B44F0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6903DB" w:rsidRPr="00683448" w:rsidRDefault="003D7FF2" w:rsidP="002B44F0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928</w:t>
            </w:r>
          </w:p>
        </w:tc>
        <w:tc>
          <w:tcPr>
            <w:tcW w:w="2553" w:type="dxa"/>
          </w:tcPr>
          <w:p w:rsidR="003D7FF2" w:rsidRPr="00683448" w:rsidRDefault="003D7FF2" w:rsidP="002B44F0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6903DB" w:rsidRPr="00683448" w:rsidRDefault="003D7FF2" w:rsidP="002B44F0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932</w:t>
            </w:r>
          </w:p>
        </w:tc>
      </w:tr>
      <w:tr w:rsidR="006903DB" w:rsidRPr="00683448" w:rsidTr="00450AAF">
        <w:trPr>
          <w:cantSplit/>
          <w:trHeight w:val="255"/>
        </w:trPr>
        <w:tc>
          <w:tcPr>
            <w:tcW w:w="461" w:type="dxa"/>
            <w:vMerge/>
          </w:tcPr>
          <w:p w:rsidR="006903DB" w:rsidRPr="00683448" w:rsidRDefault="006903DB" w:rsidP="004D5092">
            <w:pPr>
              <w:spacing w:line="250" w:lineRule="auto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6903DB" w:rsidRPr="00683448" w:rsidRDefault="006903DB" w:rsidP="004D5092">
            <w:pPr>
              <w:spacing w:line="250" w:lineRule="auto"/>
              <w:jc w:val="center"/>
              <w:rPr>
                <w:bCs/>
                <w:i/>
                <w:sz w:val="16"/>
                <w:szCs w:val="16"/>
              </w:rPr>
            </w:pPr>
            <w:r w:rsidRPr="00683448">
              <w:rPr>
                <w:bCs/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970" w:type="dxa"/>
          </w:tcPr>
          <w:p w:rsidR="006903DB" w:rsidRPr="00683448" w:rsidRDefault="006903DB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 xml:space="preserve">% </w:t>
            </w:r>
          </w:p>
        </w:tc>
        <w:tc>
          <w:tcPr>
            <w:tcW w:w="1737" w:type="dxa"/>
          </w:tcPr>
          <w:p w:rsidR="006903DB" w:rsidRPr="00683448" w:rsidRDefault="003D7FF2" w:rsidP="004D5092">
            <w:pPr>
              <w:jc w:val="center"/>
              <w:rPr>
                <w:spacing w:val="-20"/>
                <w:sz w:val="16"/>
                <w:szCs w:val="16"/>
              </w:rPr>
            </w:pPr>
            <w:r w:rsidRPr="00683448">
              <w:rPr>
                <w:spacing w:val="-20"/>
                <w:sz w:val="16"/>
                <w:szCs w:val="16"/>
              </w:rPr>
              <w:t>100,5</w:t>
            </w:r>
          </w:p>
        </w:tc>
        <w:tc>
          <w:tcPr>
            <w:tcW w:w="1843" w:type="dxa"/>
          </w:tcPr>
          <w:p w:rsidR="006903DB" w:rsidRPr="00683448" w:rsidRDefault="003D7FF2" w:rsidP="004D509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100,5</w:t>
            </w:r>
          </w:p>
        </w:tc>
        <w:tc>
          <w:tcPr>
            <w:tcW w:w="2126" w:type="dxa"/>
            <w:vAlign w:val="center"/>
          </w:tcPr>
          <w:p w:rsidR="006903DB" w:rsidRPr="00683448" w:rsidRDefault="003D7FF2" w:rsidP="004D509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100,5</w:t>
            </w:r>
          </w:p>
        </w:tc>
        <w:tc>
          <w:tcPr>
            <w:tcW w:w="2126" w:type="dxa"/>
            <w:vAlign w:val="center"/>
          </w:tcPr>
          <w:p w:rsidR="006903DB" w:rsidRPr="00683448" w:rsidRDefault="003D7FF2" w:rsidP="004D509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100,5</w:t>
            </w:r>
          </w:p>
        </w:tc>
        <w:tc>
          <w:tcPr>
            <w:tcW w:w="2553" w:type="dxa"/>
            <w:vAlign w:val="center"/>
          </w:tcPr>
          <w:p w:rsidR="006903DB" w:rsidRPr="00683448" w:rsidRDefault="003D7FF2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100,5</w:t>
            </w:r>
          </w:p>
        </w:tc>
      </w:tr>
      <w:tr w:rsidR="006903DB" w:rsidRPr="00683448" w:rsidTr="00450AAF">
        <w:trPr>
          <w:cantSplit/>
          <w:trHeight w:val="205"/>
        </w:trPr>
        <w:tc>
          <w:tcPr>
            <w:tcW w:w="461" w:type="dxa"/>
            <w:vMerge w:val="restart"/>
          </w:tcPr>
          <w:p w:rsidR="006903DB" w:rsidRPr="00683448" w:rsidRDefault="006903DB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2410" w:type="dxa"/>
          </w:tcPr>
          <w:p w:rsidR="006903DB" w:rsidRPr="00683448" w:rsidRDefault="006903DB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Среднесписочная численность работников малых, средних и микропредприятий (без внешних совместителей)- всего</w:t>
            </w:r>
          </w:p>
        </w:tc>
        <w:tc>
          <w:tcPr>
            <w:tcW w:w="1970" w:type="dxa"/>
          </w:tcPr>
          <w:p w:rsidR="003D7FF2" w:rsidRPr="00683448" w:rsidRDefault="003D7FF2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6903DB" w:rsidRPr="00683448" w:rsidRDefault="006903DB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чел.</w:t>
            </w:r>
          </w:p>
        </w:tc>
        <w:tc>
          <w:tcPr>
            <w:tcW w:w="1737" w:type="dxa"/>
          </w:tcPr>
          <w:p w:rsidR="006903DB" w:rsidRPr="00683448" w:rsidRDefault="006903DB" w:rsidP="003176B3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D7FF2" w:rsidRPr="00683448" w:rsidRDefault="003D7FF2" w:rsidP="003176B3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0,532</w:t>
            </w:r>
          </w:p>
        </w:tc>
        <w:tc>
          <w:tcPr>
            <w:tcW w:w="1843" w:type="dxa"/>
          </w:tcPr>
          <w:p w:rsidR="003D7FF2" w:rsidRPr="00683448" w:rsidRDefault="003D7FF2" w:rsidP="003176B3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6903DB" w:rsidRPr="00683448" w:rsidRDefault="003D7FF2" w:rsidP="003176B3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0,537</w:t>
            </w:r>
          </w:p>
        </w:tc>
        <w:tc>
          <w:tcPr>
            <w:tcW w:w="2126" w:type="dxa"/>
          </w:tcPr>
          <w:p w:rsidR="003D7FF2" w:rsidRPr="00683448" w:rsidRDefault="003D7FF2" w:rsidP="003176B3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6903DB" w:rsidRPr="00683448" w:rsidRDefault="003D7FF2" w:rsidP="003176B3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0,542</w:t>
            </w:r>
          </w:p>
        </w:tc>
        <w:tc>
          <w:tcPr>
            <w:tcW w:w="2126" w:type="dxa"/>
          </w:tcPr>
          <w:p w:rsidR="003D7FF2" w:rsidRPr="00683448" w:rsidRDefault="003D7FF2" w:rsidP="003176B3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6903DB" w:rsidRPr="00683448" w:rsidRDefault="003D7FF2" w:rsidP="003176B3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0,547</w:t>
            </w:r>
          </w:p>
        </w:tc>
        <w:tc>
          <w:tcPr>
            <w:tcW w:w="2553" w:type="dxa"/>
          </w:tcPr>
          <w:p w:rsidR="006903DB" w:rsidRPr="00683448" w:rsidRDefault="006903DB" w:rsidP="006B5D2F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D7FF2" w:rsidRPr="00683448" w:rsidRDefault="003D7FF2" w:rsidP="006B5D2F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0,553</w:t>
            </w:r>
          </w:p>
        </w:tc>
      </w:tr>
      <w:tr w:rsidR="006903DB" w:rsidRPr="00683448" w:rsidTr="00450AAF">
        <w:trPr>
          <w:cantSplit/>
          <w:trHeight w:val="355"/>
        </w:trPr>
        <w:tc>
          <w:tcPr>
            <w:tcW w:w="461" w:type="dxa"/>
            <w:vMerge/>
          </w:tcPr>
          <w:p w:rsidR="006903DB" w:rsidRPr="00683448" w:rsidRDefault="006903DB" w:rsidP="004D5092">
            <w:pPr>
              <w:spacing w:line="250" w:lineRule="auto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6903DB" w:rsidRPr="00683448" w:rsidRDefault="006903DB" w:rsidP="004D5092">
            <w:pPr>
              <w:spacing w:line="250" w:lineRule="auto"/>
              <w:jc w:val="center"/>
              <w:rPr>
                <w:i/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970" w:type="dxa"/>
          </w:tcPr>
          <w:p w:rsidR="006903DB" w:rsidRPr="00683448" w:rsidRDefault="006903DB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%</w:t>
            </w:r>
          </w:p>
        </w:tc>
        <w:tc>
          <w:tcPr>
            <w:tcW w:w="1737" w:type="dxa"/>
            <w:noWrap/>
          </w:tcPr>
          <w:p w:rsidR="006903DB" w:rsidRPr="00683448" w:rsidRDefault="003D7FF2" w:rsidP="006B5D2F">
            <w:pPr>
              <w:spacing w:line="249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101,0</w:t>
            </w:r>
          </w:p>
        </w:tc>
        <w:tc>
          <w:tcPr>
            <w:tcW w:w="1843" w:type="dxa"/>
            <w:noWrap/>
            <w:vAlign w:val="center"/>
          </w:tcPr>
          <w:p w:rsidR="006903DB" w:rsidRPr="00683448" w:rsidRDefault="003D7FF2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101,0</w:t>
            </w:r>
          </w:p>
        </w:tc>
        <w:tc>
          <w:tcPr>
            <w:tcW w:w="2126" w:type="dxa"/>
            <w:noWrap/>
            <w:vAlign w:val="center"/>
          </w:tcPr>
          <w:p w:rsidR="006903DB" w:rsidRPr="00683448" w:rsidRDefault="003D7FF2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101,0</w:t>
            </w:r>
          </w:p>
        </w:tc>
        <w:tc>
          <w:tcPr>
            <w:tcW w:w="2126" w:type="dxa"/>
            <w:noWrap/>
            <w:vAlign w:val="center"/>
          </w:tcPr>
          <w:p w:rsidR="006903DB" w:rsidRPr="00683448" w:rsidRDefault="003D7FF2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101,0</w:t>
            </w:r>
          </w:p>
        </w:tc>
        <w:tc>
          <w:tcPr>
            <w:tcW w:w="2553" w:type="dxa"/>
            <w:noWrap/>
            <w:vAlign w:val="center"/>
          </w:tcPr>
          <w:p w:rsidR="006903DB" w:rsidRPr="00683448" w:rsidRDefault="003D7FF2" w:rsidP="00682BD4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101,0</w:t>
            </w:r>
          </w:p>
        </w:tc>
      </w:tr>
      <w:tr w:rsidR="006903DB" w:rsidRPr="00683448" w:rsidTr="00450AAF">
        <w:trPr>
          <w:cantSplit/>
          <w:trHeight w:val="558"/>
        </w:trPr>
        <w:tc>
          <w:tcPr>
            <w:tcW w:w="461" w:type="dxa"/>
            <w:vMerge w:val="restart"/>
          </w:tcPr>
          <w:p w:rsidR="006903DB" w:rsidRPr="00683448" w:rsidRDefault="006903DB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410" w:type="dxa"/>
          </w:tcPr>
          <w:p w:rsidR="006903DB" w:rsidRPr="00683448" w:rsidRDefault="006903DB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Оборот малых и средних предприятий-всего</w:t>
            </w:r>
          </w:p>
        </w:tc>
        <w:tc>
          <w:tcPr>
            <w:tcW w:w="1970" w:type="dxa"/>
          </w:tcPr>
          <w:p w:rsidR="006903DB" w:rsidRPr="00683448" w:rsidRDefault="006903DB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vAlign w:val="center"/>
          </w:tcPr>
          <w:p w:rsidR="006903DB" w:rsidRPr="00683448" w:rsidRDefault="003D7FF2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4619915,3</w:t>
            </w:r>
          </w:p>
        </w:tc>
        <w:tc>
          <w:tcPr>
            <w:tcW w:w="1843" w:type="dxa"/>
            <w:vAlign w:val="center"/>
          </w:tcPr>
          <w:p w:rsidR="006903DB" w:rsidRPr="00683448" w:rsidRDefault="003D7FF2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4781612,4</w:t>
            </w:r>
          </w:p>
        </w:tc>
        <w:tc>
          <w:tcPr>
            <w:tcW w:w="2126" w:type="dxa"/>
            <w:vAlign w:val="center"/>
          </w:tcPr>
          <w:p w:rsidR="006903DB" w:rsidRPr="00683448" w:rsidRDefault="003D7FF2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4944187,2</w:t>
            </w:r>
          </w:p>
        </w:tc>
        <w:tc>
          <w:tcPr>
            <w:tcW w:w="2126" w:type="dxa"/>
            <w:vAlign w:val="center"/>
          </w:tcPr>
          <w:p w:rsidR="006903DB" w:rsidRPr="00683448" w:rsidRDefault="003D7FF2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5102401,2</w:t>
            </w:r>
          </w:p>
        </w:tc>
        <w:tc>
          <w:tcPr>
            <w:tcW w:w="2553" w:type="dxa"/>
            <w:vAlign w:val="center"/>
          </w:tcPr>
          <w:p w:rsidR="006903DB" w:rsidRPr="00683448" w:rsidRDefault="003D7FF2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5255473,2</w:t>
            </w:r>
          </w:p>
        </w:tc>
      </w:tr>
      <w:tr w:rsidR="006903DB" w:rsidRPr="00683448" w:rsidTr="00450AAF">
        <w:trPr>
          <w:cantSplit/>
          <w:trHeight w:val="275"/>
        </w:trPr>
        <w:tc>
          <w:tcPr>
            <w:tcW w:w="461" w:type="dxa"/>
            <w:vMerge/>
          </w:tcPr>
          <w:p w:rsidR="006903DB" w:rsidRPr="00683448" w:rsidRDefault="006903DB" w:rsidP="004D5092">
            <w:pPr>
              <w:spacing w:line="250" w:lineRule="auto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</w:tcPr>
          <w:p w:rsidR="006903DB" w:rsidRPr="00683448" w:rsidRDefault="006903DB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в действующих це</w:t>
            </w:r>
            <w:r w:rsidRPr="00683448">
              <w:rPr>
                <w:sz w:val="16"/>
                <w:szCs w:val="16"/>
              </w:rPr>
              <w:softHyphen/>
              <w:t>нах</w:t>
            </w:r>
          </w:p>
        </w:tc>
        <w:tc>
          <w:tcPr>
            <w:tcW w:w="1970" w:type="dxa"/>
          </w:tcPr>
          <w:p w:rsidR="006903DB" w:rsidRPr="00683448" w:rsidRDefault="006903DB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рублей</w:t>
            </w:r>
          </w:p>
        </w:tc>
        <w:tc>
          <w:tcPr>
            <w:tcW w:w="1737" w:type="dxa"/>
            <w:noWrap/>
          </w:tcPr>
          <w:p w:rsidR="006903DB" w:rsidRPr="00683448" w:rsidRDefault="006903DB" w:rsidP="004D5092">
            <w:pPr>
              <w:spacing w:line="24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noWrap/>
            <w:vAlign w:val="center"/>
          </w:tcPr>
          <w:p w:rsidR="006903DB" w:rsidRPr="00683448" w:rsidRDefault="006903DB" w:rsidP="00714D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noWrap/>
            <w:vAlign w:val="center"/>
          </w:tcPr>
          <w:p w:rsidR="006903DB" w:rsidRPr="00683448" w:rsidRDefault="006903DB" w:rsidP="00714D4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noWrap/>
            <w:vAlign w:val="center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3" w:type="dxa"/>
            <w:noWrap/>
            <w:vAlign w:val="center"/>
          </w:tcPr>
          <w:p w:rsidR="006903DB" w:rsidRPr="00683448" w:rsidRDefault="006903DB" w:rsidP="004D509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D7FF2" w:rsidRPr="00683448" w:rsidTr="00450AAF">
        <w:trPr>
          <w:cantSplit/>
          <w:trHeight w:val="255"/>
        </w:trPr>
        <w:tc>
          <w:tcPr>
            <w:tcW w:w="461" w:type="dxa"/>
            <w:vMerge/>
          </w:tcPr>
          <w:p w:rsidR="003D7FF2" w:rsidRPr="00683448" w:rsidRDefault="003D7FF2" w:rsidP="004D5092">
            <w:pPr>
              <w:spacing w:line="250" w:lineRule="auto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</w:tcPr>
          <w:p w:rsidR="003D7FF2" w:rsidRPr="00683448" w:rsidRDefault="003D7FF2" w:rsidP="004D5092">
            <w:pPr>
              <w:spacing w:line="250" w:lineRule="auto"/>
              <w:jc w:val="both"/>
              <w:rPr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970" w:type="dxa"/>
          </w:tcPr>
          <w:p w:rsidR="003D7FF2" w:rsidRPr="00683448" w:rsidRDefault="003D7FF2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 xml:space="preserve">% </w:t>
            </w:r>
          </w:p>
        </w:tc>
        <w:tc>
          <w:tcPr>
            <w:tcW w:w="1737" w:type="dxa"/>
            <w:noWrap/>
          </w:tcPr>
          <w:p w:rsidR="003D7FF2" w:rsidRPr="00683448" w:rsidRDefault="003D7FF2" w:rsidP="003F62F3">
            <w:pPr>
              <w:spacing w:line="249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103,6</w:t>
            </w:r>
          </w:p>
        </w:tc>
        <w:tc>
          <w:tcPr>
            <w:tcW w:w="1843" w:type="dxa"/>
            <w:noWrap/>
            <w:vAlign w:val="center"/>
          </w:tcPr>
          <w:p w:rsidR="003D7FF2" w:rsidRPr="00683448" w:rsidRDefault="003D7FF2" w:rsidP="003F62F3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103,5</w:t>
            </w:r>
          </w:p>
        </w:tc>
        <w:tc>
          <w:tcPr>
            <w:tcW w:w="2126" w:type="dxa"/>
            <w:noWrap/>
            <w:vAlign w:val="center"/>
          </w:tcPr>
          <w:p w:rsidR="003D7FF2" w:rsidRPr="00683448" w:rsidRDefault="003D7FF2" w:rsidP="003F62F3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103,4</w:t>
            </w:r>
          </w:p>
        </w:tc>
        <w:tc>
          <w:tcPr>
            <w:tcW w:w="2126" w:type="dxa"/>
            <w:noWrap/>
            <w:vAlign w:val="center"/>
          </w:tcPr>
          <w:p w:rsidR="003D7FF2" w:rsidRPr="00683448" w:rsidRDefault="003D7FF2" w:rsidP="003F62F3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103,2</w:t>
            </w:r>
          </w:p>
        </w:tc>
        <w:tc>
          <w:tcPr>
            <w:tcW w:w="2553" w:type="dxa"/>
            <w:noWrap/>
            <w:vAlign w:val="center"/>
          </w:tcPr>
          <w:p w:rsidR="003D7FF2" w:rsidRPr="00683448" w:rsidRDefault="003D7FF2" w:rsidP="003F62F3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103,0</w:t>
            </w:r>
          </w:p>
        </w:tc>
      </w:tr>
      <w:tr w:rsidR="003D7FF2" w:rsidRPr="00683448" w:rsidTr="00450AAF">
        <w:trPr>
          <w:cantSplit/>
          <w:trHeight w:val="510"/>
        </w:trPr>
        <w:tc>
          <w:tcPr>
            <w:tcW w:w="461" w:type="dxa"/>
          </w:tcPr>
          <w:p w:rsidR="003D7FF2" w:rsidRPr="00683448" w:rsidRDefault="003D7FF2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410" w:type="dxa"/>
          </w:tcPr>
          <w:p w:rsidR="003D7FF2" w:rsidRPr="00683448" w:rsidRDefault="003D7FF2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1970" w:type="dxa"/>
          </w:tcPr>
          <w:p w:rsidR="003D7FF2" w:rsidRPr="00683448" w:rsidRDefault="003D7FF2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ед.</w:t>
            </w:r>
          </w:p>
        </w:tc>
        <w:tc>
          <w:tcPr>
            <w:tcW w:w="1737" w:type="dxa"/>
            <w:vAlign w:val="center"/>
          </w:tcPr>
          <w:p w:rsidR="003D7FF2" w:rsidRPr="00683448" w:rsidRDefault="003D7FF2" w:rsidP="006F798B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0,062</w:t>
            </w:r>
          </w:p>
        </w:tc>
        <w:tc>
          <w:tcPr>
            <w:tcW w:w="1843" w:type="dxa"/>
            <w:vAlign w:val="center"/>
          </w:tcPr>
          <w:p w:rsidR="003D7FF2" w:rsidRPr="00683448" w:rsidRDefault="003D7FF2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0,063</w:t>
            </w:r>
          </w:p>
        </w:tc>
        <w:tc>
          <w:tcPr>
            <w:tcW w:w="2126" w:type="dxa"/>
            <w:vAlign w:val="center"/>
          </w:tcPr>
          <w:p w:rsidR="003D7FF2" w:rsidRPr="00683448" w:rsidRDefault="003D7FF2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0,064</w:t>
            </w:r>
          </w:p>
        </w:tc>
        <w:tc>
          <w:tcPr>
            <w:tcW w:w="2126" w:type="dxa"/>
            <w:vAlign w:val="center"/>
          </w:tcPr>
          <w:p w:rsidR="003D7FF2" w:rsidRPr="00683448" w:rsidRDefault="003D7FF2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0,065</w:t>
            </w:r>
          </w:p>
        </w:tc>
        <w:tc>
          <w:tcPr>
            <w:tcW w:w="2553" w:type="dxa"/>
            <w:vAlign w:val="center"/>
          </w:tcPr>
          <w:p w:rsidR="003D7FF2" w:rsidRPr="00683448" w:rsidRDefault="003D7FF2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0,065</w:t>
            </w:r>
          </w:p>
        </w:tc>
      </w:tr>
    </w:tbl>
    <w:p w:rsidR="00E527E4" w:rsidRPr="00683448" w:rsidRDefault="00E527E4" w:rsidP="007C1EB4">
      <w:pPr>
        <w:widowControl w:val="0"/>
        <w:jc w:val="center"/>
        <w:outlineLvl w:val="0"/>
        <w:rPr>
          <w:sz w:val="16"/>
          <w:szCs w:val="16"/>
        </w:rPr>
      </w:pPr>
    </w:p>
    <w:p w:rsidR="006C04D7" w:rsidRPr="00683448" w:rsidRDefault="00387E91" w:rsidP="00713D67">
      <w:pPr>
        <w:widowControl w:val="0"/>
        <w:jc w:val="center"/>
        <w:outlineLvl w:val="0"/>
        <w:rPr>
          <w:sz w:val="16"/>
          <w:szCs w:val="16"/>
        </w:rPr>
      </w:pPr>
      <w:r w:rsidRPr="00683448">
        <w:rPr>
          <w:sz w:val="16"/>
          <w:szCs w:val="16"/>
        </w:rPr>
        <w:t xml:space="preserve">РАЗДЕЛ </w:t>
      </w:r>
      <w:r w:rsidRPr="00683448">
        <w:rPr>
          <w:sz w:val="16"/>
          <w:szCs w:val="16"/>
          <w:lang w:val="en-US"/>
        </w:rPr>
        <w:t>II</w:t>
      </w:r>
      <w:r w:rsidRPr="00683448">
        <w:rPr>
          <w:sz w:val="16"/>
          <w:szCs w:val="16"/>
        </w:rPr>
        <w:t>. Консервативный вариант</w:t>
      </w:r>
    </w:p>
    <w:p w:rsidR="006C04D7" w:rsidRPr="00683448" w:rsidRDefault="006C04D7" w:rsidP="006C04D7">
      <w:pPr>
        <w:widowControl w:val="0"/>
        <w:jc w:val="center"/>
        <w:outlineLvl w:val="0"/>
        <w:rPr>
          <w:sz w:val="16"/>
          <w:szCs w:val="16"/>
        </w:rPr>
      </w:pPr>
    </w:p>
    <w:p w:rsidR="006C04D7" w:rsidRPr="00683448" w:rsidRDefault="006C04D7" w:rsidP="006C04D7">
      <w:pPr>
        <w:widowControl w:val="0"/>
        <w:outlineLvl w:val="0"/>
        <w:rPr>
          <w:color w:val="FF0000"/>
          <w:sz w:val="16"/>
          <w:szCs w:val="16"/>
        </w:rPr>
      </w:pPr>
    </w:p>
    <w:p w:rsidR="006C04D7" w:rsidRPr="00683448" w:rsidRDefault="006C04D7" w:rsidP="006C04D7">
      <w:pPr>
        <w:widowControl w:val="0"/>
        <w:jc w:val="center"/>
        <w:outlineLvl w:val="0"/>
        <w:rPr>
          <w:sz w:val="16"/>
          <w:szCs w:val="16"/>
        </w:rPr>
      </w:pPr>
    </w:p>
    <w:tbl>
      <w:tblPr>
        <w:tblW w:w="5038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2"/>
        <w:gridCol w:w="2573"/>
        <w:gridCol w:w="1842"/>
        <w:gridCol w:w="1134"/>
        <w:gridCol w:w="1843"/>
        <w:gridCol w:w="1417"/>
        <w:gridCol w:w="1276"/>
        <w:gridCol w:w="1134"/>
        <w:gridCol w:w="1701"/>
        <w:gridCol w:w="1844"/>
      </w:tblGrid>
      <w:tr w:rsidR="00BC7A89" w:rsidRPr="00683448" w:rsidTr="004D5092">
        <w:trPr>
          <w:cantSplit/>
          <w:trHeight w:val="68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A89" w:rsidRPr="00683448" w:rsidRDefault="00BC7A89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№</w:t>
            </w:r>
          </w:p>
          <w:p w:rsidR="00BC7A89" w:rsidRPr="00683448" w:rsidRDefault="00BC7A89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п/п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A89" w:rsidRPr="00683448" w:rsidRDefault="00BC7A89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Основные показатели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A89" w:rsidRPr="00683448" w:rsidRDefault="00BC7A89" w:rsidP="004D5092">
            <w:pPr>
              <w:ind w:left="-108" w:right="-184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Единица</w:t>
            </w:r>
          </w:p>
          <w:p w:rsidR="00BC7A89" w:rsidRPr="00683448" w:rsidRDefault="00BC7A89" w:rsidP="004D5092">
            <w:pPr>
              <w:ind w:left="-108" w:right="-184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89" w:rsidRPr="00683448" w:rsidRDefault="00BC7A89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89" w:rsidRPr="00683448" w:rsidRDefault="00BC7A89" w:rsidP="004D5092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оценка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89" w:rsidRPr="00683448" w:rsidRDefault="00BC7A89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прогноз</w:t>
            </w:r>
          </w:p>
        </w:tc>
      </w:tr>
      <w:tr w:rsidR="004F15A3" w:rsidRPr="00683448" w:rsidTr="004F15A3">
        <w:trPr>
          <w:cantSplit/>
          <w:trHeight w:val="25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683448" w:rsidRDefault="004F15A3" w:rsidP="004F15A3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A3" w:rsidRPr="00683448" w:rsidRDefault="004F15A3" w:rsidP="004D5092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2025 год</w:t>
            </w:r>
          </w:p>
          <w:p w:rsidR="004F15A3" w:rsidRPr="00683448" w:rsidRDefault="004F15A3" w:rsidP="004D5092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предварительный отчет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5A3" w:rsidRPr="00683448" w:rsidRDefault="004F15A3" w:rsidP="004D5092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2026</w:t>
            </w:r>
          </w:p>
          <w:p w:rsidR="004F15A3" w:rsidRPr="00683448" w:rsidRDefault="004F15A3" w:rsidP="004D5092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5A3" w:rsidRPr="00683448" w:rsidRDefault="004F15A3" w:rsidP="004D5092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2027</w:t>
            </w:r>
          </w:p>
          <w:p w:rsidR="004F15A3" w:rsidRPr="00683448" w:rsidRDefault="004F15A3" w:rsidP="004D5092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5A3" w:rsidRPr="00683448" w:rsidRDefault="004F15A3" w:rsidP="004D5092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2028</w:t>
            </w:r>
          </w:p>
          <w:p w:rsidR="004F15A3" w:rsidRPr="00683448" w:rsidRDefault="004F15A3" w:rsidP="004D5092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5A3" w:rsidRPr="00683448" w:rsidRDefault="004F15A3" w:rsidP="004D5092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2029</w:t>
            </w:r>
          </w:p>
          <w:p w:rsidR="004F15A3" w:rsidRPr="00683448" w:rsidRDefault="004F15A3" w:rsidP="004D5092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5A3" w:rsidRPr="00683448" w:rsidRDefault="004F15A3" w:rsidP="004D5092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2030</w:t>
            </w:r>
          </w:p>
          <w:p w:rsidR="004F15A3" w:rsidRPr="00683448" w:rsidRDefault="004F15A3" w:rsidP="004D5092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год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  <w:tblHeader/>
        </w:trPr>
        <w:tc>
          <w:tcPr>
            <w:tcW w:w="463" w:type="dxa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571" w:type="dxa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844" w:type="dxa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10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56"/>
        </w:trPr>
        <w:tc>
          <w:tcPr>
            <w:tcW w:w="463" w:type="dxa"/>
            <w:vMerge w:val="restart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571" w:type="dxa"/>
          </w:tcPr>
          <w:p w:rsidR="004F15A3" w:rsidRPr="00683448" w:rsidRDefault="004F15A3" w:rsidP="004D5092">
            <w:pPr>
              <w:pStyle w:val="Default"/>
              <w:jc w:val="center"/>
              <w:rPr>
                <w:bCs/>
                <w:color w:val="auto"/>
                <w:sz w:val="16"/>
                <w:szCs w:val="16"/>
              </w:rPr>
            </w:pPr>
            <w:r w:rsidRPr="00683448">
              <w:rPr>
                <w:bCs/>
                <w:color w:val="auto"/>
                <w:sz w:val="16"/>
                <w:szCs w:val="16"/>
              </w:rPr>
              <w:t>Численность постоянного населения (среднегодовая)</w:t>
            </w:r>
          </w:p>
        </w:tc>
        <w:tc>
          <w:tcPr>
            <w:tcW w:w="1843" w:type="dxa"/>
          </w:tcPr>
          <w:p w:rsidR="004F15A3" w:rsidRPr="00683448" w:rsidRDefault="004F15A3" w:rsidP="004D5092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чел.</w:t>
            </w:r>
          </w:p>
        </w:tc>
        <w:tc>
          <w:tcPr>
            <w:tcW w:w="1134" w:type="dxa"/>
            <w:vAlign w:val="center"/>
          </w:tcPr>
          <w:p w:rsidR="004F15A3" w:rsidRPr="00683448" w:rsidRDefault="00F15DBD" w:rsidP="00556CED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21,488</w:t>
            </w:r>
          </w:p>
        </w:tc>
        <w:tc>
          <w:tcPr>
            <w:tcW w:w="1843" w:type="dxa"/>
          </w:tcPr>
          <w:p w:rsidR="004F15A3" w:rsidRPr="00683448" w:rsidRDefault="00F15DBD" w:rsidP="00F15DBD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21,465</w:t>
            </w:r>
          </w:p>
        </w:tc>
        <w:tc>
          <w:tcPr>
            <w:tcW w:w="1417" w:type="dxa"/>
          </w:tcPr>
          <w:p w:rsidR="004F15A3" w:rsidRPr="00683448" w:rsidRDefault="00F15DBD" w:rsidP="00556CED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21,430</w:t>
            </w:r>
          </w:p>
        </w:tc>
        <w:tc>
          <w:tcPr>
            <w:tcW w:w="1276" w:type="dxa"/>
          </w:tcPr>
          <w:p w:rsidR="004F15A3" w:rsidRPr="00683448" w:rsidRDefault="00F15DBD" w:rsidP="00806C16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21,398</w:t>
            </w:r>
          </w:p>
        </w:tc>
        <w:tc>
          <w:tcPr>
            <w:tcW w:w="1134" w:type="dxa"/>
          </w:tcPr>
          <w:p w:rsidR="004F15A3" w:rsidRPr="00683448" w:rsidRDefault="00F15DBD" w:rsidP="00806C16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21,360</w:t>
            </w:r>
          </w:p>
        </w:tc>
        <w:tc>
          <w:tcPr>
            <w:tcW w:w="1701" w:type="dxa"/>
          </w:tcPr>
          <w:p w:rsidR="004F15A3" w:rsidRPr="00683448" w:rsidRDefault="00F15DBD" w:rsidP="00806C16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21,320</w:t>
            </w:r>
          </w:p>
        </w:tc>
        <w:tc>
          <w:tcPr>
            <w:tcW w:w="1844" w:type="dxa"/>
          </w:tcPr>
          <w:p w:rsidR="004F15A3" w:rsidRPr="00683448" w:rsidRDefault="00F15DBD" w:rsidP="00806C16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21,300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463" w:type="dxa"/>
            <w:vMerge/>
          </w:tcPr>
          <w:p w:rsidR="004F15A3" w:rsidRPr="00683448" w:rsidRDefault="004F15A3" w:rsidP="004D5092">
            <w:pPr>
              <w:rPr>
                <w:bCs/>
                <w:sz w:val="16"/>
                <w:szCs w:val="16"/>
              </w:rPr>
            </w:pPr>
          </w:p>
        </w:tc>
        <w:tc>
          <w:tcPr>
            <w:tcW w:w="2571" w:type="dxa"/>
          </w:tcPr>
          <w:p w:rsidR="004F15A3" w:rsidRPr="00683448" w:rsidRDefault="004F15A3" w:rsidP="004D5092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в % к предыдущему году</w:t>
            </w:r>
          </w:p>
        </w:tc>
        <w:tc>
          <w:tcPr>
            <w:tcW w:w="1843" w:type="dxa"/>
          </w:tcPr>
          <w:p w:rsidR="004F15A3" w:rsidRPr="00683448" w:rsidRDefault="004F15A3" w:rsidP="004D5092">
            <w:pPr>
              <w:spacing w:line="23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4F15A3" w:rsidRPr="00683448" w:rsidRDefault="00F15DBD" w:rsidP="00FF7E3E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99,9</w:t>
            </w:r>
          </w:p>
        </w:tc>
        <w:tc>
          <w:tcPr>
            <w:tcW w:w="1843" w:type="dxa"/>
            <w:vAlign w:val="center"/>
          </w:tcPr>
          <w:p w:rsidR="004F15A3" w:rsidRPr="00683448" w:rsidRDefault="00F15DBD" w:rsidP="00806C16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99,8</w:t>
            </w:r>
          </w:p>
        </w:tc>
        <w:tc>
          <w:tcPr>
            <w:tcW w:w="1417" w:type="dxa"/>
            <w:vAlign w:val="center"/>
          </w:tcPr>
          <w:p w:rsidR="004F15A3" w:rsidRPr="00683448" w:rsidRDefault="00F15DBD" w:rsidP="00FF7E3E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99,8</w:t>
            </w:r>
          </w:p>
        </w:tc>
        <w:tc>
          <w:tcPr>
            <w:tcW w:w="1276" w:type="dxa"/>
            <w:vAlign w:val="center"/>
          </w:tcPr>
          <w:p w:rsidR="004F15A3" w:rsidRPr="00683448" w:rsidRDefault="00F15DBD" w:rsidP="00FF7E3E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99,9</w:t>
            </w:r>
          </w:p>
        </w:tc>
        <w:tc>
          <w:tcPr>
            <w:tcW w:w="1134" w:type="dxa"/>
            <w:vAlign w:val="center"/>
          </w:tcPr>
          <w:p w:rsidR="004F15A3" w:rsidRPr="00683448" w:rsidRDefault="00F15DBD" w:rsidP="00FF7E3E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99,8</w:t>
            </w:r>
          </w:p>
        </w:tc>
        <w:tc>
          <w:tcPr>
            <w:tcW w:w="1701" w:type="dxa"/>
            <w:vAlign w:val="center"/>
          </w:tcPr>
          <w:p w:rsidR="004F15A3" w:rsidRPr="00683448" w:rsidRDefault="00F15DBD" w:rsidP="00FF7E3E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99,8</w:t>
            </w:r>
          </w:p>
        </w:tc>
        <w:tc>
          <w:tcPr>
            <w:tcW w:w="1844" w:type="dxa"/>
            <w:vAlign w:val="center"/>
          </w:tcPr>
          <w:p w:rsidR="004F15A3" w:rsidRPr="00683448" w:rsidRDefault="00F15DBD" w:rsidP="00806C16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99,9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5"/>
        </w:trPr>
        <w:tc>
          <w:tcPr>
            <w:tcW w:w="463" w:type="dxa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571" w:type="dxa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Среднесписочная численность работающих</w:t>
            </w:r>
          </w:p>
        </w:tc>
        <w:tc>
          <w:tcPr>
            <w:tcW w:w="1843" w:type="dxa"/>
          </w:tcPr>
          <w:p w:rsidR="004F15A3" w:rsidRPr="00683448" w:rsidRDefault="004F15A3" w:rsidP="00785D8A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чел.</w:t>
            </w:r>
          </w:p>
        </w:tc>
        <w:tc>
          <w:tcPr>
            <w:tcW w:w="1134" w:type="dxa"/>
            <w:vAlign w:val="center"/>
          </w:tcPr>
          <w:p w:rsidR="004F15A3" w:rsidRPr="00683448" w:rsidRDefault="00F15DBD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6,263</w:t>
            </w:r>
          </w:p>
        </w:tc>
        <w:tc>
          <w:tcPr>
            <w:tcW w:w="1843" w:type="dxa"/>
            <w:vAlign w:val="center"/>
          </w:tcPr>
          <w:p w:rsidR="004F15A3" w:rsidRPr="00683448" w:rsidRDefault="00F15DBD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6,242</w:t>
            </w:r>
          </w:p>
        </w:tc>
        <w:tc>
          <w:tcPr>
            <w:tcW w:w="1417" w:type="dxa"/>
            <w:vAlign w:val="center"/>
          </w:tcPr>
          <w:p w:rsidR="004F15A3" w:rsidRPr="00683448" w:rsidRDefault="00F15DBD" w:rsidP="004D5092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6,235</w:t>
            </w:r>
          </w:p>
        </w:tc>
        <w:tc>
          <w:tcPr>
            <w:tcW w:w="1276" w:type="dxa"/>
            <w:vAlign w:val="center"/>
          </w:tcPr>
          <w:p w:rsidR="004F15A3" w:rsidRPr="00683448" w:rsidRDefault="00F15DBD" w:rsidP="004D5092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6,244</w:t>
            </w:r>
          </w:p>
        </w:tc>
        <w:tc>
          <w:tcPr>
            <w:tcW w:w="1134" w:type="dxa"/>
            <w:vAlign w:val="center"/>
          </w:tcPr>
          <w:p w:rsidR="004F15A3" w:rsidRPr="00683448" w:rsidRDefault="00F15DBD" w:rsidP="004D5092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6,259</w:t>
            </w:r>
          </w:p>
        </w:tc>
        <w:tc>
          <w:tcPr>
            <w:tcW w:w="1701" w:type="dxa"/>
            <w:vAlign w:val="center"/>
          </w:tcPr>
          <w:p w:rsidR="004F15A3" w:rsidRPr="00683448" w:rsidRDefault="00F15DBD" w:rsidP="004D5092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6,268</w:t>
            </w:r>
          </w:p>
        </w:tc>
        <w:tc>
          <w:tcPr>
            <w:tcW w:w="1844" w:type="dxa"/>
            <w:vAlign w:val="center"/>
          </w:tcPr>
          <w:p w:rsidR="004F15A3" w:rsidRPr="00683448" w:rsidRDefault="00F15DBD" w:rsidP="004D5092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6,272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463" w:type="dxa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571" w:type="dxa"/>
          </w:tcPr>
          <w:p w:rsidR="004F15A3" w:rsidRPr="00683448" w:rsidRDefault="004F15A3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Среднемесячная заработная плата в среднем по поселению</w:t>
            </w:r>
          </w:p>
        </w:tc>
        <w:tc>
          <w:tcPr>
            <w:tcW w:w="1843" w:type="dxa"/>
          </w:tcPr>
          <w:p w:rsidR="004F15A3" w:rsidRPr="00683448" w:rsidRDefault="004F15A3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рублей</w:t>
            </w:r>
          </w:p>
        </w:tc>
        <w:tc>
          <w:tcPr>
            <w:tcW w:w="1134" w:type="dxa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52785,0</w:t>
            </w:r>
          </w:p>
        </w:tc>
        <w:tc>
          <w:tcPr>
            <w:tcW w:w="1843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61699,0</w:t>
            </w:r>
          </w:p>
        </w:tc>
        <w:tc>
          <w:tcPr>
            <w:tcW w:w="1417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67868,9</w:t>
            </w:r>
          </w:p>
        </w:tc>
        <w:tc>
          <w:tcPr>
            <w:tcW w:w="1276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71805,3</w:t>
            </w:r>
          </w:p>
        </w:tc>
        <w:tc>
          <w:tcPr>
            <w:tcW w:w="1134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75180,15</w:t>
            </w:r>
          </w:p>
        </w:tc>
        <w:tc>
          <w:tcPr>
            <w:tcW w:w="1701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78713,6</w:t>
            </w:r>
          </w:p>
        </w:tc>
        <w:tc>
          <w:tcPr>
            <w:tcW w:w="1844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81468,6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463" w:type="dxa"/>
          </w:tcPr>
          <w:p w:rsidR="004F15A3" w:rsidRPr="00683448" w:rsidRDefault="004F15A3" w:rsidP="004D5092">
            <w:pPr>
              <w:rPr>
                <w:bCs/>
                <w:sz w:val="16"/>
                <w:szCs w:val="16"/>
              </w:rPr>
            </w:pPr>
          </w:p>
        </w:tc>
        <w:tc>
          <w:tcPr>
            <w:tcW w:w="2571" w:type="dxa"/>
          </w:tcPr>
          <w:p w:rsidR="004F15A3" w:rsidRPr="00683448" w:rsidRDefault="004F15A3" w:rsidP="004D5092">
            <w:pPr>
              <w:spacing w:line="250" w:lineRule="auto"/>
              <w:jc w:val="both"/>
              <w:rPr>
                <w:i/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843" w:type="dxa"/>
          </w:tcPr>
          <w:p w:rsidR="004F15A3" w:rsidRPr="00683448" w:rsidRDefault="004F15A3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122,3</w:t>
            </w:r>
          </w:p>
        </w:tc>
        <w:tc>
          <w:tcPr>
            <w:tcW w:w="1843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116,9</w:t>
            </w:r>
          </w:p>
        </w:tc>
        <w:tc>
          <w:tcPr>
            <w:tcW w:w="1417" w:type="dxa"/>
            <w:vAlign w:val="center"/>
          </w:tcPr>
          <w:p w:rsidR="004F15A3" w:rsidRPr="00683448" w:rsidRDefault="003C053E" w:rsidP="009618BF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110,0</w:t>
            </w:r>
          </w:p>
        </w:tc>
        <w:tc>
          <w:tcPr>
            <w:tcW w:w="1276" w:type="dxa"/>
            <w:vAlign w:val="center"/>
          </w:tcPr>
          <w:p w:rsidR="004F15A3" w:rsidRPr="00683448" w:rsidRDefault="003C053E" w:rsidP="009618BF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105,8</w:t>
            </w:r>
          </w:p>
        </w:tc>
        <w:tc>
          <w:tcPr>
            <w:tcW w:w="1134" w:type="dxa"/>
            <w:vAlign w:val="center"/>
          </w:tcPr>
          <w:p w:rsidR="004F15A3" w:rsidRPr="00683448" w:rsidRDefault="003C053E" w:rsidP="009618BF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104,7</w:t>
            </w:r>
          </w:p>
        </w:tc>
        <w:tc>
          <w:tcPr>
            <w:tcW w:w="1701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103,5</w:t>
            </w:r>
          </w:p>
        </w:tc>
        <w:tc>
          <w:tcPr>
            <w:tcW w:w="1844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103,2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463" w:type="dxa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2571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Сумма фонда</w:t>
            </w:r>
          </w:p>
          <w:p w:rsidR="004F15A3" w:rsidRPr="00683448" w:rsidRDefault="004F15A3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 xml:space="preserve"> оплаты труда</w:t>
            </w:r>
          </w:p>
        </w:tc>
        <w:tc>
          <w:tcPr>
            <w:tcW w:w="1843" w:type="dxa"/>
          </w:tcPr>
          <w:p w:rsidR="004F15A3" w:rsidRPr="00683448" w:rsidRDefault="004F15A3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3967109,5</w:t>
            </w:r>
          </w:p>
        </w:tc>
        <w:tc>
          <w:tcPr>
            <w:tcW w:w="1843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4621501,9</w:t>
            </w:r>
          </w:p>
        </w:tc>
        <w:tc>
          <w:tcPr>
            <w:tcW w:w="1417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5077951,1</w:t>
            </w:r>
          </w:p>
        </w:tc>
        <w:tc>
          <w:tcPr>
            <w:tcW w:w="1276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5380227,5</w:t>
            </w:r>
          </w:p>
        </w:tc>
        <w:tc>
          <w:tcPr>
            <w:tcW w:w="1134" w:type="dxa"/>
            <w:vAlign w:val="center"/>
          </w:tcPr>
          <w:p w:rsidR="004F15A3" w:rsidRPr="00683448" w:rsidRDefault="003C053E" w:rsidP="0035241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5646630,6</w:t>
            </w:r>
          </w:p>
        </w:tc>
        <w:tc>
          <w:tcPr>
            <w:tcW w:w="1701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5920523,4</w:t>
            </w:r>
          </w:p>
        </w:tc>
        <w:tc>
          <w:tcPr>
            <w:tcW w:w="1844" w:type="dxa"/>
            <w:vAlign w:val="center"/>
          </w:tcPr>
          <w:p w:rsidR="004F15A3" w:rsidRPr="00683448" w:rsidRDefault="003C053E" w:rsidP="004D5092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6131650,9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5"/>
        </w:trPr>
        <w:tc>
          <w:tcPr>
            <w:tcW w:w="463" w:type="dxa"/>
            <w:vMerge w:val="restart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571" w:type="dxa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Оборот розничной торговли по крупным и средним организациям всех видов экономической деятельности</w:t>
            </w:r>
          </w:p>
        </w:tc>
        <w:tc>
          <w:tcPr>
            <w:tcW w:w="1843" w:type="dxa"/>
          </w:tcPr>
          <w:p w:rsidR="004F15A3" w:rsidRPr="00683448" w:rsidRDefault="004F15A3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5264142</w:t>
            </w:r>
          </w:p>
        </w:tc>
        <w:tc>
          <w:tcPr>
            <w:tcW w:w="1843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5605298</w:t>
            </w:r>
          </w:p>
        </w:tc>
        <w:tc>
          <w:tcPr>
            <w:tcW w:w="1417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5885562,9</w:t>
            </w:r>
          </w:p>
        </w:tc>
        <w:tc>
          <w:tcPr>
            <w:tcW w:w="1276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6120985,4</w:t>
            </w:r>
          </w:p>
        </w:tc>
        <w:tc>
          <w:tcPr>
            <w:tcW w:w="1134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6365824,8</w:t>
            </w:r>
          </w:p>
        </w:tc>
        <w:tc>
          <w:tcPr>
            <w:tcW w:w="1701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6620457,8</w:t>
            </w:r>
          </w:p>
        </w:tc>
        <w:tc>
          <w:tcPr>
            <w:tcW w:w="1844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6885276,1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</w:trPr>
        <w:tc>
          <w:tcPr>
            <w:tcW w:w="463" w:type="dxa"/>
            <w:vMerge/>
          </w:tcPr>
          <w:p w:rsidR="004F15A3" w:rsidRPr="00683448" w:rsidRDefault="004F15A3" w:rsidP="004D5092">
            <w:pPr>
              <w:rPr>
                <w:bCs/>
                <w:sz w:val="16"/>
                <w:szCs w:val="16"/>
              </w:rPr>
            </w:pPr>
          </w:p>
        </w:tc>
        <w:tc>
          <w:tcPr>
            <w:tcW w:w="2571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i/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843" w:type="dxa"/>
          </w:tcPr>
          <w:p w:rsidR="004F15A3" w:rsidRPr="00683448" w:rsidRDefault="004F15A3" w:rsidP="004D5092">
            <w:pPr>
              <w:spacing w:line="250" w:lineRule="auto"/>
              <w:ind w:left="-73"/>
              <w:jc w:val="center"/>
              <w:rPr>
                <w:i/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4F15A3" w:rsidRPr="00683448" w:rsidRDefault="003C053E" w:rsidP="00713D67">
            <w:pPr>
              <w:spacing w:line="249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114,0</w:t>
            </w:r>
          </w:p>
        </w:tc>
        <w:tc>
          <w:tcPr>
            <w:tcW w:w="1843" w:type="dxa"/>
            <w:vAlign w:val="center"/>
          </w:tcPr>
          <w:p w:rsidR="004F15A3" w:rsidRPr="00683448" w:rsidRDefault="003C053E" w:rsidP="00713D67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106,5</w:t>
            </w:r>
          </w:p>
        </w:tc>
        <w:tc>
          <w:tcPr>
            <w:tcW w:w="1417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105,0</w:t>
            </w:r>
          </w:p>
        </w:tc>
        <w:tc>
          <w:tcPr>
            <w:tcW w:w="1276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104,0</w:t>
            </w:r>
          </w:p>
        </w:tc>
        <w:tc>
          <w:tcPr>
            <w:tcW w:w="1134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104,0</w:t>
            </w:r>
          </w:p>
        </w:tc>
        <w:tc>
          <w:tcPr>
            <w:tcW w:w="1701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104,0</w:t>
            </w:r>
          </w:p>
        </w:tc>
        <w:tc>
          <w:tcPr>
            <w:tcW w:w="1844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104,0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8"/>
        </w:trPr>
        <w:tc>
          <w:tcPr>
            <w:tcW w:w="463" w:type="dxa"/>
            <w:vMerge w:val="restart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2571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Инвестиции в основной капитал крупных и средних организаций</w:t>
            </w:r>
          </w:p>
        </w:tc>
        <w:tc>
          <w:tcPr>
            <w:tcW w:w="1843" w:type="dxa"/>
          </w:tcPr>
          <w:p w:rsidR="004F15A3" w:rsidRPr="00683448" w:rsidRDefault="004F15A3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руб.</w:t>
            </w:r>
          </w:p>
        </w:tc>
        <w:tc>
          <w:tcPr>
            <w:tcW w:w="1134" w:type="dxa"/>
          </w:tcPr>
          <w:p w:rsidR="004F15A3" w:rsidRPr="00683448" w:rsidRDefault="003C053E" w:rsidP="004D5092">
            <w:pPr>
              <w:spacing w:line="249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890367</w:t>
            </w:r>
          </w:p>
        </w:tc>
        <w:tc>
          <w:tcPr>
            <w:tcW w:w="1843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825000</w:t>
            </w:r>
          </w:p>
        </w:tc>
        <w:tc>
          <w:tcPr>
            <w:tcW w:w="1417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841500</w:t>
            </w:r>
          </w:p>
        </w:tc>
        <w:tc>
          <w:tcPr>
            <w:tcW w:w="1276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860854,5</w:t>
            </w:r>
          </w:p>
        </w:tc>
        <w:tc>
          <w:tcPr>
            <w:tcW w:w="1134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880654</w:t>
            </w:r>
          </w:p>
        </w:tc>
        <w:tc>
          <w:tcPr>
            <w:tcW w:w="1701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916761</w:t>
            </w:r>
          </w:p>
        </w:tc>
        <w:tc>
          <w:tcPr>
            <w:tcW w:w="1844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953431,4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463" w:type="dxa"/>
            <w:vMerge/>
          </w:tcPr>
          <w:p w:rsidR="004F15A3" w:rsidRPr="00683448" w:rsidRDefault="004F15A3" w:rsidP="004D5092">
            <w:pPr>
              <w:rPr>
                <w:bCs/>
                <w:sz w:val="16"/>
                <w:szCs w:val="16"/>
              </w:rPr>
            </w:pPr>
          </w:p>
        </w:tc>
        <w:tc>
          <w:tcPr>
            <w:tcW w:w="2571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bCs/>
                <w:i/>
                <w:sz w:val="16"/>
                <w:szCs w:val="16"/>
              </w:rPr>
            </w:pPr>
            <w:r w:rsidRPr="00683448">
              <w:rPr>
                <w:bCs/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843" w:type="dxa"/>
          </w:tcPr>
          <w:p w:rsidR="004F15A3" w:rsidRPr="00683448" w:rsidRDefault="004F15A3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 xml:space="preserve">% </w:t>
            </w:r>
          </w:p>
        </w:tc>
        <w:tc>
          <w:tcPr>
            <w:tcW w:w="1134" w:type="dxa"/>
          </w:tcPr>
          <w:p w:rsidR="004F15A3" w:rsidRPr="00683448" w:rsidRDefault="003C053E" w:rsidP="004D5092">
            <w:pPr>
              <w:spacing w:line="249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98,8</w:t>
            </w:r>
          </w:p>
        </w:tc>
        <w:tc>
          <w:tcPr>
            <w:tcW w:w="1843" w:type="dxa"/>
            <w:vAlign w:val="center"/>
          </w:tcPr>
          <w:p w:rsidR="004F15A3" w:rsidRPr="00683448" w:rsidRDefault="003C053E" w:rsidP="0053364E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92,7</w:t>
            </w:r>
          </w:p>
        </w:tc>
        <w:tc>
          <w:tcPr>
            <w:tcW w:w="1417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102,0</w:t>
            </w:r>
          </w:p>
        </w:tc>
        <w:tc>
          <w:tcPr>
            <w:tcW w:w="1276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102,3</w:t>
            </w:r>
          </w:p>
        </w:tc>
        <w:tc>
          <w:tcPr>
            <w:tcW w:w="1134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102,3</w:t>
            </w:r>
          </w:p>
        </w:tc>
        <w:tc>
          <w:tcPr>
            <w:tcW w:w="1701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104,1</w:t>
            </w:r>
          </w:p>
        </w:tc>
        <w:tc>
          <w:tcPr>
            <w:tcW w:w="1844" w:type="dxa"/>
            <w:vAlign w:val="center"/>
          </w:tcPr>
          <w:p w:rsidR="004F15A3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104,0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463" w:type="dxa"/>
            <w:vMerge w:val="restart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571" w:type="dxa"/>
          </w:tcPr>
          <w:p w:rsidR="004F15A3" w:rsidRPr="00683448" w:rsidRDefault="004F15A3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Число малых, средних и микропредприятий, всего по состоянию на конец года</w:t>
            </w:r>
          </w:p>
        </w:tc>
        <w:tc>
          <w:tcPr>
            <w:tcW w:w="1843" w:type="dxa"/>
          </w:tcPr>
          <w:p w:rsidR="003C053E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4F15A3" w:rsidRPr="00683448" w:rsidRDefault="004F15A3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единиц</w:t>
            </w:r>
          </w:p>
        </w:tc>
        <w:tc>
          <w:tcPr>
            <w:tcW w:w="1134" w:type="dxa"/>
          </w:tcPr>
          <w:p w:rsidR="003C053E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4F15A3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874</w:t>
            </w:r>
          </w:p>
        </w:tc>
        <w:tc>
          <w:tcPr>
            <w:tcW w:w="1843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C053E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860</w:t>
            </w:r>
          </w:p>
        </w:tc>
        <w:tc>
          <w:tcPr>
            <w:tcW w:w="1417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C053E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862</w:t>
            </w:r>
          </w:p>
        </w:tc>
        <w:tc>
          <w:tcPr>
            <w:tcW w:w="1276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C053E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865</w:t>
            </w:r>
          </w:p>
        </w:tc>
        <w:tc>
          <w:tcPr>
            <w:tcW w:w="1134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C053E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869</w:t>
            </w:r>
          </w:p>
        </w:tc>
        <w:tc>
          <w:tcPr>
            <w:tcW w:w="1701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C053E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872</w:t>
            </w:r>
          </w:p>
        </w:tc>
        <w:tc>
          <w:tcPr>
            <w:tcW w:w="1844" w:type="dxa"/>
          </w:tcPr>
          <w:p w:rsidR="004F15A3" w:rsidRPr="00683448" w:rsidRDefault="004F15A3" w:rsidP="00740D16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C053E" w:rsidRPr="00683448" w:rsidRDefault="003C053E" w:rsidP="00740D16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875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463" w:type="dxa"/>
            <w:vMerge/>
          </w:tcPr>
          <w:p w:rsidR="004F15A3" w:rsidRPr="00683448" w:rsidRDefault="004F15A3" w:rsidP="004D5092">
            <w:pPr>
              <w:spacing w:line="250" w:lineRule="auto"/>
              <w:rPr>
                <w:bCs/>
                <w:sz w:val="16"/>
                <w:szCs w:val="16"/>
              </w:rPr>
            </w:pPr>
          </w:p>
        </w:tc>
        <w:tc>
          <w:tcPr>
            <w:tcW w:w="2571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bCs/>
                <w:i/>
                <w:sz w:val="16"/>
                <w:szCs w:val="16"/>
              </w:rPr>
            </w:pPr>
            <w:r w:rsidRPr="00683448">
              <w:rPr>
                <w:bCs/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843" w:type="dxa"/>
          </w:tcPr>
          <w:p w:rsidR="004F15A3" w:rsidRPr="00683448" w:rsidRDefault="004F15A3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 xml:space="preserve">% </w:t>
            </w:r>
          </w:p>
        </w:tc>
        <w:tc>
          <w:tcPr>
            <w:tcW w:w="1134" w:type="dxa"/>
          </w:tcPr>
          <w:p w:rsidR="004F15A3" w:rsidRPr="00683448" w:rsidRDefault="003C053E" w:rsidP="004D5092">
            <w:pPr>
              <w:jc w:val="center"/>
              <w:rPr>
                <w:spacing w:val="-20"/>
                <w:sz w:val="16"/>
                <w:szCs w:val="16"/>
              </w:rPr>
            </w:pPr>
            <w:r w:rsidRPr="00683448">
              <w:rPr>
                <w:spacing w:val="-20"/>
                <w:sz w:val="16"/>
                <w:szCs w:val="16"/>
              </w:rPr>
              <w:t>100,9</w:t>
            </w:r>
          </w:p>
        </w:tc>
        <w:tc>
          <w:tcPr>
            <w:tcW w:w="1843" w:type="dxa"/>
          </w:tcPr>
          <w:p w:rsidR="004F15A3" w:rsidRPr="00683448" w:rsidRDefault="003C053E" w:rsidP="004D509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98,4</w:t>
            </w:r>
          </w:p>
        </w:tc>
        <w:tc>
          <w:tcPr>
            <w:tcW w:w="1417" w:type="dxa"/>
            <w:vAlign w:val="center"/>
          </w:tcPr>
          <w:p w:rsidR="004F15A3" w:rsidRPr="00683448" w:rsidRDefault="003C053E" w:rsidP="004D509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100,2</w:t>
            </w:r>
          </w:p>
        </w:tc>
        <w:tc>
          <w:tcPr>
            <w:tcW w:w="1276" w:type="dxa"/>
            <w:vAlign w:val="center"/>
          </w:tcPr>
          <w:p w:rsidR="004F15A3" w:rsidRPr="00683448" w:rsidRDefault="003C053E" w:rsidP="004D509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100,4</w:t>
            </w:r>
          </w:p>
        </w:tc>
        <w:tc>
          <w:tcPr>
            <w:tcW w:w="1134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100,5</w:t>
            </w:r>
          </w:p>
        </w:tc>
        <w:tc>
          <w:tcPr>
            <w:tcW w:w="1701" w:type="dxa"/>
            <w:vAlign w:val="center"/>
          </w:tcPr>
          <w:p w:rsidR="004F15A3" w:rsidRPr="00683448" w:rsidRDefault="003C053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100,4</w:t>
            </w:r>
          </w:p>
        </w:tc>
        <w:tc>
          <w:tcPr>
            <w:tcW w:w="1844" w:type="dxa"/>
            <w:vAlign w:val="center"/>
          </w:tcPr>
          <w:p w:rsidR="004F15A3" w:rsidRPr="00683448" w:rsidRDefault="003C053E" w:rsidP="00E5201B">
            <w:pPr>
              <w:jc w:val="center"/>
              <w:rPr>
                <w:spacing w:val="-20"/>
                <w:sz w:val="16"/>
                <w:szCs w:val="16"/>
              </w:rPr>
            </w:pPr>
            <w:r w:rsidRPr="00683448">
              <w:rPr>
                <w:spacing w:val="-20"/>
                <w:sz w:val="16"/>
                <w:szCs w:val="16"/>
              </w:rPr>
              <w:t>100,4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5"/>
        </w:trPr>
        <w:tc>
          <w:tcPr>
            <w:tcW w:w="463" w:type="dxa"/>
            <w:vMerge w:val="restart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2571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Среднесписочная численность работников малых, средних и микропредприятий (без внешних совместителей)- всего</w:t>
            </w:r>
          </w:p>
        </w:tc>
        <w:tc>
          <w:tcPr>
            <w:tcW w:w="1843" w:type="dxa"/>
          </w:tcPr>
          <w:p w:rsidR="003C053E" w:rsidRPr="00683448" w:rsidRDefault="003C053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4F15A3" w:rsidRPr="00683448" w:rsidRDefault="004F15A3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чел.</w:t>
            </w:r>
          </w:p>
        </w:tc>
        <w:tc>
          <w:tcPr>
            <w:tcW w:w="1134" w:type="dxa"/>
          </w:tcPr>
          <w:p w:rsidR="003C053E" w:rsidRPr="00683448" w:rsidRDefault="003C053E" w:rsidP="001E6AE1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4F15A3" w:rsidRPr="00683448" w:rsidRDefault="003C053E" w:rsidP="001E6AE1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0,492</w:t>
            </w:r>
          </w:p>
        </w:tc>
        <w:tc>
          <w:tcPr>
            <w:tcW w:w="1843" w:type="dxa"/>
          </w:tcPr>
          <w:p w:rsidR="003C053E" w:rsidRPr="00683448" w:rsidRDefault="003C053E" w:rsidP="001E6AE1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4F15A3" w:rsidRPr="00683448" w:rsidRDefault="003C053E" w:rsidP="001E6AE1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0,496</w:t>
            </w:r>
          </w:p>
        </w:tc>
        <w:tc>
          <w:tcPr>
            <w:tcW w:w="1417" w:type="dxa"/>
          </w:tcPr>
          <w:p w:rsidR="004F15A3" w:rsidRPr="00683448" w:rsidRDefault="004F15A3" w:rsidP="001E6AE1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C053E" w:rsidRPr="00683448" w:rsidRDefault="003C053E" w:rsidP="001E6AE1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0,499</w:t>
            </w:r>
          </w:p>
        </w:tc>
        <w:tc>
          <w:tcPr>
            <w:tcW w:w="1276" w:type="dxa"/>
          </w:tcPr>
          <w:p w:rsidR="004F15A3" w:rsidRPr="00683448" w:rsidRDefault="004F15A3" w:rsidP="001E6AE1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C053E" w:rsidRPr="00683448" w:rsidRDefault="003C053E" w:rsidP="003C053E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0,503</w:t>
            </w:r>
          </w:p>
        </w:tc>
        <w:tc>
          <w:tcPr>
            <w:tcW w:w="1134" w:type="dxa"/>
          </w:tcPr>
          <w:p w:rsidR="004F15A3" w:rsidRPr="00683448" w:rsidRDefault="004F15A3" w:rsidP="001E6AE1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C053E" w:rsidRPr="00683448" w:rsidRDefault="003C053E" w:rsidP="001E6AE1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0,508</w:t>
            </w:r>
          </w:p>
        </w:tc>
        <w:tc>
          <w:tcPr>
            <w:tcW w:w="1701" w:type="dxa"/>
          </w:tcPr>
          <w:p w:rsidR="004F15A3" w:rsidRPr="00683448" w:rsidRDefault="004F15A3" w:rsidP="001E6AE1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C053E" w:rsidRPr="00683448" w:rsidRDefault="003C053E" w:rsidP="001E6AE1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0,513</w:t>
            </w:r>
          </w:p>
        </w:tc>
        <w:tc>
          <w:tcPr>
            <w:tcW w:w="1844" w:type="dxa"/>
          </w:tcPr>
          <w:p w:rsidR="004F15A3" w:rsidRPr="00683448" w:rsidRDefault="004F15A3" w:rsidP="00FE1F5F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C053E" w:rsidRPr="00683448" w:rsidRDefault="003C053E" w:rsidP="00FE1F5F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0,518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5"/>
        </w:trPr>
        <w:tc>
          <w:tcPr>
            <w:tcW w:w="463" w:type="dxa"/>
            <w:vMerge/>
          </w:tcPr>
          <w:p w:rsidR="004F15A3" w:rsidRPr="00683448" w:rsidRDefault="004F15A3" w:rsidP="004D5092">
            <w:pPr>
              <w:spacing w:line="250" w:lineRule="auto"/>
              <w:rPr>
                <w:bCs/>
                <w:sz w:val="16"/>
                <w:szCs w:val="16"/>
              </w:rPr>
            </w:pPr>
          </w:p>
        </w:tc>
        <w:tc>
          <w:tcPr>
            <w:tcW w:w="2571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i/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843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noWrap/>
          </w:tcPr>
          <w:p w:rsidR="004F15A3" w:rsidRPr="00683448" w:rsidRDefault="003C053E" w:rsidP="00650575">
            <w:pPr>
              <w:spacing w:line="249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90,9</w:t>
            </w:r>
          </w:p>
        </w:tc>
        <w:tc>
          <w:tcPr>
            <w:tcW w:w="1843" w:type="dxa"/>
            <w:noWrap/>
            <w:vAlign w:val="center"/>
          </w:tcPr>
          <w:p w:rsidR="004F15A3" w:rsidRPr="00683448" w:rsidRDefault="003C053E" w:rsidP="00650575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100,8</w:t>
            </w:r>
          </w:p>
        </w:tc>
        <w:tc>
          <w:tcPr>
            <w:tcW w:w="1417" w:type="dxa"/>
            <w:noWrap/>
            <w:vAlign w:val="center"/>
          </w:tcPr>
          <w:p w:rsidR="004F15A3" w:rsidRPr="00683448" w:rsidRDefault="003C053E" w:rsidP="00650575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100,6</w:t>
            </w:r>
          </w:p>
        </w:tc>
        <w:tc>
          <w:tcPr>
            <w:tcW w:w="1276" w:type="dxa"/>
            <w:noWrap/>
            <w:vAlign w:val="center"/>
          </w:tcPr>
          <w:p w:rsidR="004F15A3" w:rsidRPr="00683448" w:rsidRDefault="003C053E" w:rsidP="00650575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100,8</w:t>
            </w:r>
          </w:p>
        </w:tc>
        <w:tc>
          <w:tcPr>
            <w:tcW w:w="1134" w:type="dxa"/>
            <w:noWrap/>
            <w:vAlign w:val="center"/>
          </w:tcPr>
          <w:p w:rsidR="004F15A3" w:rsidRPr="00683448" w:rsidRDefault="003C053E" w:rsidP="00650575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100,9</w:t>
            </w:r>
          </w:p>
        </w:tc>
        <w:tc>
          <w:tcPr>
            <w:tcW w:w="1701" w:type="dxa"/>
            <w:noWrap/>
            <w:vAlign w:val="center"/>
          </w:tcPr>
          <w:p w:rsidR="004F15A3" w:rsidRPr="00683448" w:rsidRDefault="003C053E" w:rsidP="00650575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101,0</w:t>
            </w:r>
          </w:p>
        </w:tc>
        <w:tc>
          <w:tcPr>
            <w:tcW w:w="1844" w:type="dxa"/>
            <w:noWrap/>
            <w:vAlign w:val="center"/>
          </w:tcPr>
          <w:p w:rsidR="004F15A3" w:rsidRPr="00683448" w:rsidRDefault="003C053E" w:rsidP="001E6AE1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101,0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8"/>
        </w:trPr>
        <w:tc>
          <w:tcPr>
            <w:tcW w:w="463" w:type="dxa"/>
            <w:vMerge w:val="restart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571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Оборот малых и средних предприятий-всего</w:t>
            </w:r>
          </w:p>
        </w:tc>
        <w:tc>
          <w:tcPr>
            <w:tcW w:w="1843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4F15A3" w:rsidRPr="00683448" w:rsidRDefault="003C053E" w:rsidP="00A13BD4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3156563,3</w:t>
            </w:r>
          </w:p>
        </w:tc>
        <w:tc>
          <w:tcPr>
            <w:tcW w:w="1843" w:type="dxa"/>
            <w:vAlign w:val="center"/>
          </w:tcPr>
          <w:p w:rsidR="004F15A3" w:rsidRPr="00683448" w:rsidRDefault="003C053E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3497472,1</w:t>
            </w:r>
          </w:p>
        </w:tc>
        <w:tc>
          <w:tcPr>
            <w:tcW w:w="1417" w:type="dxa"/>
            <w:vAlign w:val="center"/>
          </w:tcPr>
          <w:p w:rsidR="004F15A3" w:rsidRPr="00683448" w:rsidRDefault="003C053E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3665350,8</w:t>
            </w:r>
          </w:p>
        </w:tc>
        <w:tc>
          <w:tcPr>
            <w:tcW w:w="1276" w:type="dxa"/>
            <w:vAlign w:val="center"/>
          </w:tcPr>
          <w:p w:rsidR="004F15A3" w:rsidRPr="00683448" w:rsidRDefault="003C053E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3826626,0</w:t>
            </w:r>
          </w:p>
        </w:tc>
        <w:tc>
          <w:tcPr>
            <w:tcW w:w="1134" w:type="dxa"/>
            <w:vAlign w:val="center"/>
          </w:tcPr>
          <w:p w:rsidR="004F15A3" w:rsidRPr="00683448" w:rsidRDefault="003C053E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3994997,8</w:t>
            </w:r>
          </w:p>
        </w:tc>
        <w:tc>
          <w:tcPr>
            <w:tcW w:w="1701" w:type="dxa"/>
            <w:vAlign w:val="center"/>
          </w:tcPr>
          <w:p w:rsidR="004F15A3" w:rsidRPr="00683448" w:rsidRDefault="003C053E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4166783,0</w:t>
            </w:r>
          </w:p>
        </w:tc>
        <w:tc>
          <w:tcPr>
            <w:tcW w:w="1844" w:type="dxa"/>
            <w:vAlign w:val="center"/>
          </w:tcPr>
          <w:p w:rsidR="004F15A3" w:rsidRPr="00683448" w:rsidRDefault="003C053E" w:rsidP="003C053E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4345954,4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463" w:type="dxa"/>
            <w:vMerge/>
          </w:tcPr>
          <w:p w:rsidR="004F15A3" w:rsidRPr="00683448" w:rsidRDefault="004F15A3" w:rsidP="004D5092">
            <w:pPr>
              <w:spacing w:line="250" w:lineRule="auto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571" w:type="dxa"/>
          </w:tcPr>
          <w:p w:rsidR="004F15A3" w:rsidRPr="00683448" w:rsidRDefault="004F15A3" w:rsidP="004D5092">
            <w:pPr>
              <w:spacing w:line="250" w:lineRule="auto"/>
              <w:jc w:val="both"/>
              <w:rPr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843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 xml:space="preserve">% </w:t>
            </w:r>
          </w:p>
        </w:tc>
        <w:tc>
          <w:tcPr>
            <w:tcW w:w="1134" w:type="dxa"/>
            <w:noWrap/>
          </w:tcPr>
          <w:p w:rsidR="004F15A3" w:rsidRPr="00683448" w:rsidRDefault="003C053E" w:rsidP="00650575">
            <w:pPr>
              <w:spacing w:line="249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130,3</w:t>
            </w:r>
          </w:p>
        </w:tc>
        <w:tc>
          <w:tcPr>
            <w:tcW w:w="1843" w:type="dxa"/>
            <w:noWrap/>
            <w:vAlign w:val="center"/>
          </w:tcPr>
          <w:p w:rsidR="004F15A3" w:rsidRPr="00683448" w:rsidRDefault="003C053E" w:rsidP="00A13BD4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110,8</w:t>
            </w:r>
          </w:p>
        </w:tc>
        <w:tc>
          <w:tcPr>
            <w:tcW w:w="1417" w:type="dxa"/>
            <w:noWrap/>
            <w:vAlign w:val="center"/>
          </w:tcPr>
          <w:p w:rsidR="004F15A3" w:rsidRPr="00683448" w:rsidRDefault="003C053E" w:rsidP="00A13BD4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104,8</w:t>
            </w:r>
          </w:p>
        </w:tc>
        <w:tc>
          <w:tcPr>
            <w:tcW w:w="1276" w:type="dxa"/>
            <w:noWrap/>
            <w:vAlign w:val="center"/>
          </w:tcPr>
          <w:p w:rsidR="004F15A3" w:rsidRPr="00683448" w:rsidRDefault="003C053E" w:rsidP="00650575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104,4</w:t>
            </w:r>
          </w:p>
        </w:tc>
        <w:tc>
          <w:tcPr>
            <w:tcW w:w="1134" w:type="dxa"/>
            <w:noWrap/>
            <w:vAlign w:val="center"/>
          </w:tcPr>
          <w:p w:rsidR="004F15A3" w:rsidRPr="00683448" w:rsidRDefault="003C053E" w:rsidP="00650575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104,4</w:t>
            </w:r>
          </w:p>
        </w:tc>
        <w:tc>
          <w:tcPr>
            <w:tcW w:w="1701" w:type="dxa"/>
            <w:noWrap/>
            <w:vAlign w:val="center"/>
          </w:tcPr>
          <w:p w:rsidR="004F15A3" w:rsidRPr="00683448" w:rsidRDefault="003C053E" w:rsidP="00650575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104,3</w:t>
            </w:r>
          </w:p>
        </w:tc>
        <w:tc>
          <w:tcPr>
            <w:tcW w:w="1844" w:type="dxa"/>
            <w:noWrap/>
            <w:vAlign w:val="center"/>
          </w:tcPr>
          <w:p w:rsidR="004F15A3" w:rsidRPr="00683448" w:rsidRDefault="003C053E" w:rsidP="00650575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104,3</w:t>
            </w:r>
          </w:p>
        </w:tc>
      </w:tr>
      <w:tr w:rsidR="004F15A3" w:rsidRPr="00683448" w:rsidTr="004F1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463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571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1843" w:type="dxa"/>
          </w:tcPr>
          <w:p w:rsidR="004F15A3" w:rsidRPr="00683448" w:rsidRDefault="004F15A3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ед.</w:t>
            </w:r>
          </w:p>
        </w:tc>
        <w:tc>
          <w:tcPr>
            <w:tcW w:w="1134" w:type="dxa"/>
            <w:vAlign w:val="center"/>
          </w:tcPr>
          <w:p w:rsidR="004F15A3" w:rsidRPr="00683448" w:rsidRDefault="00CE7048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0,045</w:t>
            </w:r>
          </w:p>
        </w:tc>
        <w:tc>
          <w:tcPr>
            <w:tcW w:w="1843" w:type="dxa"/>
            <w:vAlign w:val="center"/>
          </w:tcPr>
          <w:p w:rsidR="004F15A3" w:rsidRPr="00683448" w:rsidRDefault="00CE7048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0,047</w:t>
            </w:r>
          </w:p>
        </w:tc>
        <w:tc>
          <w:tcPr>
            <w:tcW w:w="1417" w:type="dxa"/>
            <w:vAlign w:val="center"/>
          </w:tcPr>
          <w:p w:rsidR="004F15A3" w:rsidRPr="00683448" w:rsidRDefault="00CE7048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0,048</w:t>
            </w:r>
          </w:p>
        </w:tc>
        <w:tc>
          <w:tcPr>
            <w:tcW w:w="1276" w:type="dxa"/>
            <w:vAlign w:val="center"/>
          </w:tcPr>
          <w:p w:rsidR="004F15A3" w:rsidRPr="00683448" w:rsidRDefault="00CE7048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0,049</w:t>
            </w:r>
          </w:p>
        </w:tc>
        <w:tc>
          <w:tcPr>
            <w:tcW w:w="1134" w:type="dxa"/>
            <w:vAlign w:val="center"/>
          </w:tcPr>
          <w:p w:rsidR="004F15A3" w:rsidRPr="00683448" w:rsidRDefault="00CE7048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0,049</w:t>
            </w:r>
          </w:p>
        </w:tc>
        <w:tc>
          <w:tcPr>
            <w:tcW w:w="1701" w:type="dxa"/>
            <w:vAlign w:val="center"/>
          </w:tcPr>
          <w:p w:rsidR="004F15A3" w:rsidRPr="00683448" w:rsidRDefault="00CE7048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0,050</w:t>
            </w:r>
          </w:p>
        </w:tc>
        <w:tc>
          <w:tcPr>
            <w:tcW w:w="1844" w:type="dxa"/>
            <w:vAlign w:val="center"/>
          </w:tcPr>
          <w:p w:rsidR="004F15A3" w:rsidRPr="00683448" w:rsidRDefault="00CE7048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0,052</w:t>
            </w:r>
          </w:p>
        </w:tc>
      </w:tr>
    </w:tbl>
    <w:p w:rsidR="00BC7A89" w:rsidRPr="00683448" w:rsidRDefault="00BC7A89" w:rsidP="00BC7A89">
      <w:pPr>
        <w:widowControl w:val="0"/>
        <w:jc w:val="center"/>
        <w:outlineLvl w:val="0"/>
        <w:rPr>
          <w:sz w:val="16"/>
          <w:szCs w:val="16"/>
        </w:rPr>
      </w:pPr>
    </w:p>
    <w:p w:rsidR="00BC7A89" w:rsidRPr="00683448" w:rsidRDefault="00BC7A89" w:rsidP="00BC7A89">
      <w:pPr>
        <w:widowControl w:val="0"/>
        <w:jc w:val="center"/>
        <w:outlineLvl w:val="0"/>
        <w:rPr>
          <w:sz w:val="16"/>
          <w:szCs w:val="16"/>
        </w:rPr>
      </w:pPr>
    </w:p>
    <w:p w:rsidR="00BC7A89" w:rsidRPr="00683448" w:rsidRDefault="00BC7A89" w:rsidP="00BC7A89">
      <w:pPr>
        <w:widowControl w:val="0"/>
        <w:jc w:val="center"/>
        <w:outlineLvl w:val="0"/>
        <w:rPr>
          <w:sz w:val="16"/>
          <w:szCs w:val="16"/>
        </w:rPr>
      </w:pPr>
    </w:p>
    <w:p w:rsidR="00BC7A89" w:rsidRPr="00683448" w:rsidRDefault="00BC7A89" w:rsidP="00BC7A89">
      <w:pPr>
        <w:widowControl w:val="0"/>
        <w:jc w:val="center"/>
        <w:outlineLvl w:val="0"/>
        <w:rPr>
          <w:sz w:val="16"/>
          <w:szCs w:val="16"/>
        </w:rPr>
      </w:pPr>
      <w:r w:rsidRPr="00683448">
        <w:rPr>
          <w:sz w:val="16"/>
          <w:szCs w:val="16"/>
        </w:rPr>
        <w:t>Основные показатели прогноза социально-экономического развития</w:t>
      </w:r>
    </w:p>
    <w:p w:rsidR="00BC7A89" w:rsidRPr="00683448" w:rsidRDefault="00BC7A89" w:rsidP="00BC7A89">
      <w:pPr>
        <w:widowControl w:val="0"/>
        <w:jc w:val="center"/>
        <w:outlineLvl w:val="0"/>
        <w:rPr>
          <w:sz w:val="16"/>
          <w:szCs w:val="16"/>
        </w:rPr>
      </w:pPr>
      <w:r w:rsidRPr="00683448">
        <w:rPr>
          <w:sz w:val="16"/>
          <w:szCs w:val="16"/>
        </w:rPr>
        <w:t xml:space="preserve">  Семикаракорского городского поселения  до 2036 года</w:t>
      </w:r>
    </w:p>
    <w:p w:rsidR="00BC7A89" w:rsidRPr="00683448" w:rsidRDefault="00BC7A89" w:rsidP="00BC7A89">
      <w:pPr>
        <w:widowControl w:val="0"/>
        <w:jc w:val="center"/>
        <w:outlineLvl w:val="0"/>
        <w:rPr>
          <w:sz w:val="16"/>
          <w:szCs w:val="16"/>
        </w:rPr>
      </w:pPr>
    </w:p>
    <w:tbl>
      <w:tblPr>
        <w:tblW w:w="5038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1"/>
        <w:gridCol w:w="2417"/>
        <w:gridCol w:w="1969"/>
        <w:gridCol w:w="1457"/>
        <w:gridCol w:w="1560"/>
        <w:gridCol w:w="1701"/>
        <w:gridCol w:w="1984"/>
        <w:gridCol w:w="1843"/>
        <w:gridCol w:w="1844"/>
      </w:tblGrid>
      <w:tr w:rsidR="00337B38" w:rsidRPr="00683448" w:rsidTr="005E3472">
        <w:trPr>
          <w:cantSplit/>
          <w:trHeight w:val="36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№</w:t>
            </w:r>
          </w:p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п/п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Основные показатели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38" w:rsidRPr="00683448" w:rsidRDefault="00337B38" w:rsidP="004D5092">
            <w:pPr>
              <w:ind w:left="-108" w:right="-184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Единица</w:t>
            </w:r>
          </w:p>
          <w:p w:rsidR="00337B38" w:rsidRPr="00683448" w:rsidRDefault="00337B38" w:rsidP="004D5092">
            <w:pPr>
              <w:ind w:left="-108" w:right="-184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 xml:space="preserve"> измерения</w:t>
            </w:r>
          </w:p>
        </w:tc>
        <w:tc>
          <w:tcPr>
            <w:tcW w:w="10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прогноз</w:t>
            </w:r>
          </w:p>
        </w:tc>
      </w:tr>
      <w:tr w:rsidR="00337B38" w:rsidRPr="00683448" w:rsidTr="003E55F0">
        <w:trPr>
          <w:cantSplit/>
          <w:trHeight w:val="25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38" w:rsidRPr="00683448" w:rsidRDefault="00337B38" w:rsidP="00337B38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2031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38" w:rsidRPr="00683448" w:rsidRDefault="00337B38" w:rsidP="00337B38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683448">
              <w:rPr>
                <w:bCs/>
                <w:sz w:val="16"/>
                <w:szCs w:val="16"/>
              </w:rPr>
              <w:t>2032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B38" w:rsidRPr="00683448" w:rsidRDefault="00337B38" w:rsidP="00337B38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2033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B38" w:rsidRPr="00683448" w:rsidRDefault="00337B38" w:rsidP="00337B38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2034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B38" w:rsidRPr="00683448" w:rsidRDefault="00337B38" w:rsidP="00337B38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2035 год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B38" w:rsidRPr="00683448" w:rsidRDefault="00337B38" w:rsidP="00337B38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2036 год</w:t>
            </w:r>
          </w:p>
        </w:tc>
      </w:tr>
    </w:tbl>
    <w:p w:rsidR="00BC7A89" w:rsidRPr="00683448" w:rsidRDefault="00BC7A89" w:rsidP="00BC7A89">
      <w:pPr>
        <w:jc w:val="center"/>
        <w:rPr>
          <w:sz w:val="16"/>
          <w:szCs w:val="16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1"/>
        <w:gridCol w:w="2410"/>
        <w:gridCol w:w="1970"/>
        <w:gridCol w:w="1453"/>
        <w:gridCol w:w="1560"/>
        <w:gridCol w:w="1701"/>
        <w:gridCol w:w="1984"/>
        <w:gridCol w:w="1843"/>
        <w:gridCol w:w="1844"/>
      </w:tblGrid>
      <w:tr w:rsidR="00337B38" w:rsidRPr="00683448" w:rsidTr="003E55F0">
        <w:trPr>
          <w:cantSplit/>
          <w:trHeight w:val="285"/>
          <w:tblHeader/>
        </w:trPr>
        <w:tc>
          <w:tcPr>
            <w:tcW w:w="461" w:type="dxa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70" w:type="dxa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53" w:type="dxa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844" w:type="dxa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9</w:t>
            </w:r>
          </w:p>
        </w:tc>
      </w:tr>
      <w:tr w:rsidR="00337B38" w:rsidRPr="00683448" w:rsidTr="003E55F0">
        <w:trPr>
          <w:cantSplit/>
          <w:trHeight w:val="1156"/>
        </w:trPr>
        <w:tc>
          <w:tcPr>
            <w:tcW w:w="461" w:type="dxa"/>
            <w:vMerge w:val="restart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410" w:type="dxa"/>
          </w:tcPr>
          <w:p w:rsidR="00337B38" w:rsidRPr="00683448" w:rsidRDefault="00337B38" w:rsidP="004D5092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Численность постоянного населения (среднегодовая)</w:t>
            </w:r>
          </w:p>
        </w:tc>
        <w:tc>
          <w:tcPr>
            <w:tcW w:w="1970" w:type="dxa"/>
          </w:tcPr>
          <w:p w:rsidR="00337B38" w:rsidRPr="00683448" w:rsidRDefault="00337B38" w:rsidP="004D5092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чел.</w:t>
            </w:r>
          </w:p>
        </w:tc>
        <w:tc>
          <w:tcPr>
            <w:tcW w:w="1453" w:type="dxa"/>
            <w:vAlign w:val="center"/>
          </w:tcPr>
          <w:p w:rsidR="00337B38" w:rsidRPr="00683448" w:rsidRDefault="00B853F7" w:rsidP="00B853F7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21,228</w:t>
            </w:r>
          </w:p>
        </w:tc>
        <w:tc>
          <w:tcPr>
            <w:tcW w:w="1560" w:type="dxa"/>
          </w:tcPr>
          <w:p w:rsidR="00337B38" w:rsidRPr="00683448" w:rsidRDefault="00B853F7" w:rsidP="00B853F7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21,226</w:t>
            </w:r>
          </w:p>
        </w:tc>
        <w:tc>
          <w:tcPr>
            <w:tcW w:w="1701" w:type="dxa"/>
          </w:tcPr>
          <w:p w:rsidR="00337B38" w:rsidRPr="00683448" w:rsidRDefault="00B853F7" w:rsidP="00FF7E3E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21,224</w:t>
            </w:r>
          </w:p>
        </w:tc>
        <w:tc>
          <w:tcPr>
            <w:tcW w:w="1984" w:type="dxa"/>
          </w:tcPr>
          <w:p w:rsidR="00337B38" w:rsidRPr="00683448" w:rsidRDefault="00B853F7" w:rsidP="00FF7E3E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21,223</w:t>
            </w:r>
          </w:p>
        </w:tc>
        <w:tc>
          <w:tcPr>
            <w:tcW w:w="1843" w:type="dxa"/>
          </w:tcPr>
          <w:p w:rsidR="00337B38" w:rsidRPr="00683448" w:rsidRDefault="00B853F7" w:rsidP="00FF7E3E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21,223</w:t>
            </w:r>
          </w:p>
        </w:tc>
        <w:tc>
          <w:tcPr>
            <w:tcW w:w="1844" w:type="dxa"/>
          </w:tcPr>
          <w:p w:rsidR="00337B38" w:rsidRPr="00683448" w:rsidRDefault="00B853F7" w:rsidP="00FF7E3E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21,223</w:t>
            </w:r>
          </w:p>
        </w:tc>
      </w:tr>
      <w:tr w:rsidR="00337B38" w:rsidRPr="00683448" w:rsidTr="003E55F0">
        <w:trPr>
          <w:cantSplit/>
          <w:trHeight w:val="255"/>
        </w:trPr>
        <w:tc>
          <w:tcPr>
            <w:tcW w:w="461" w:type="dxa"/>
            <w:vMerge/>
          </w:tcPr>
          <w:p w:rsidR="00337B38" w:rsidRPr="00683448" w:rsidRDefault="00337B38" w:rsidP="004D5092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337B38" w:rsidRPr="00683448" w:rsidRDefault="00337B38" w:rsidP="004D5092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в % к предыдущему году</w:t>
            </w:r>
          </w:p>
        </w:tc>
        <w:tc>
          <w:tcPr>
            <w:tcW w:w="1970" w:type="dxa"/>
          </w:tcPr>
          <w:p w:rsidR="00337B38" w:rsidRPr="00683448" w:rsidRDefault="00337B38" w:rsidP="004D5092">
            <w:pPr>
              <w:spacing w:line="23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53" w:type="dxa"/>
          </w:tcPr>
          <w:p w:rsidR="00337B38" w:rsidRPr="00683448" w:rsidRDefault="00B853F7" w:rsidP="00FF7E3E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99,7</w:t>
            </w:r>
          </w:p>
        </w:tc>
        <w:tc>
          <w:tcPr>
            <w:tcW w:w="1560" w:type="dxa"/>
            <w:vAlign w:val="center"/>
          </w:tcPr>
          <w:p w:rsidR="00337B38" w:rsidRPr="00683448" w:rsidRDefault="00B853F7" w:rsidP="00FF7E3E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99,9</w:t>
            </w:r>
          </w:p>
        </w:tc>
        <w:tc>
          <w:tcPr>
            <w:tcW w:w="1701" w:type="dxa"/>
            <w:vAlign w:val="center"/>
          </w:tcPr>
          <w:p w:rsidR="00337B38" w:rsidRPr="00683448" w:rsidRDefault="00B853F7" w:rsidP="00FF7E3E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99,9</w:t>
            </w:r>
          </w:p>
        </w:tc>
        <w:tc>
          <w:tcPr>
            <w:tcW w:w="1984" w:type="dxa"/>
            <w:vAlign w:val="center"/>
          </w:tcPr>
          <w:p w:rsidR="00337B38" w:rsidRPr="00683448" w:rsidRDefault="00C115AE" w:rsidP="00FF7E3E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99,9</w:t>
            </w:r>
          </w:p>
        </w:tc>
        <w:tc>
          <w:tcPr>
            <w:tcW w:w="1843" w:type="dxa"/>
            <w:vAlign w:val="center"/>
          </w:tcPr>
          <w:p w:rsidR="00337B38" w:rsidRPr="00683448" w:rsidRDefault="00C115AE" w:rsidP="00FF7E3E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100,0</w:t>
            </w:r>
          </w:p>
        </w:tc>
        <w:tc>
          <w:tcPr>
            <w:tcW w:w="1844" w:type="dxa"/>
            <w:vAlign w:val="center"/>
          </w:tcPr>
          <w:p w:rsidR="00337B38" w:rsidRPr="00683448" w:rsidRDefault="00C115AE" w:rsidP="00FF7E3E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100,0</w:t>
            </w:r>
          </w:p>
        </w:tc>
      </w:tr>
      <w:tr w:rsidR="00337B38" w:rsidRPr="00683448" w:rsidTr="003E55F0">
        <w:trPr>
          <w:cantSplit/>
          <w:trHeight w:val="765"/>
        </w:trPr>
        <w:tc>
          <w:tcPr>
            <w:tcW w:w="461" w:type="dxa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2410" w:type="dxa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Среднесписочная численность работающих</w:t>
            </w:r>
          </w:p>
        </w:tc>
        <w:tc>
          <w:tcPr>
            <w:tcW w:w="1970" w:type="dxa"/>
          </w:tcPr>
          <w:p w:rsidR="00337B38" w:rsidRPr="00683448" w:rsidRDefault="00337B38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чел.</w:t>
            </w:r>
          </w:p>
        </w:tc>
        <w:tc>
          <w:tcPr>
            <w:tcW w:w="1453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6,280</w:t>
            </w:r>
          </w:p>
        </w:tc>
        <w:tc>
          <w:tcPr>
            <w:tcW w:w="1560" w:type="dxa"/>
            <w:vAlign w:val="center"/>
          </w:tcPr>
          <w:p w:rsidR="00337B38" w:rsidRPr="00683448" w:rsidRDefault="00C115AE" w:rsidP="00671321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6,2</w:t>
            </w:r>
            <w:r w:rsidR="00671321" w:rsidRPr="00683448">
              <w:rPr>
                <w:sz w:val="16"/>
                <w:szCs w:val="16"/>
              </w:rPr>
              <w:t>9</w:t>
            </w:r>
            <w:r w:rsidRPr="00683448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337B38" w:rsidRPr="00683448" w:rsidRDefault="00C115AE" w:rsidP="004D5092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6,300</w:t>
            </w:r>
          </w:p>
        </w:tc>
        <w:tc>
          <w:tcPr>
            <w:tcW w:w="1984" w:type="dxa"/>
            <w:vAlign w:val="center"/>
          </w:tcPr>
          <w:p w:rsidR="00337B38" w:rsidRPr="00683448" w:rsidRDefault="00C115AE" w:rsidP="004D5092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6,315</w:t>
            </w:r>
          </w:p>
        </w:tc>
        <w:tc>
          <w:tcPr>
            <w:tcW w:w="1843" w:type="dxa"/>
            <w:vAlign w:val="center"/>
          </w:tcPr>
          <w:p w:rsidR="00337B38" w:rsidRPr="00683448" w:rsidRDefault="00C115AE" w:rsidP="004D5092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6,324</w:t>
            </w:r>
          </w:p>
        </w:tc>
        <w:tc>
          <w:tcPr>
            <w:tcW w:w="1844" w:type="dxa"/>
            <w:vAlign w:val="center"/>
          </w:tcPr>
          <w:p w:rsidR="00337B38" w:rsidRPr="00683448" w:rsidRDefault="00C115AE" w:rsidP="004D5092">
            <w:pPr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6,338</w:t>
            </w:r>
          </w:p>
        </w:tc>
      </w:tr>
      <w:tr w:rsidR="00337B38" w:rsidRPr="00683448" w:rsidTr="003E55F0">
        <w:trPr>
          <w:cantSplit/>
          <w:trHeight w:val="255"/>
        </w:trPr>
        <w:tc>
          <w:tcPr>
            <w:tcW w:w="461" w:type="dxa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410" w:type="dxa"/>
          </w:tcPr>
          <w:p w:rsidR="00337B38" w:rsidRPr="00683448" w:rsidRDefault="00337B38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Среднемесячная заработная плата в среднем по поселению</w:t>
            </w:r>
          </w:p>
        </w:tc>
        <w:tc>
          <w:tcPr>
            <w:tcW w:w="1970" w:type="dxa"/>
          </w:tcPr>
          <w:p w:rsidR="00337B38" w:rsidRPr="00683448" w:rsidRDefault="00337B38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рублей</w:t>
            </w:r>
          </w:p>
        </w:tc>
        <w:tc>
          <w:tcPr>
            <w:tcW w:w="1453" w:type="dxa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83912,6</w:t>
            </w:r>
          </w:p>
        </w:tc>
        <w:tc>
          <w:tcPr>
            <w:tcW w:w="1560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86430</w:t>
            </w:r>
          </w:p>
        </w:tc>
        <w:tc>
          <w:tcPr>
            <w:tcW w:w="1701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88936,5</w:t>
            </w:r>
          </w:p>
        </w:tc>
        <w:tc>
          <w:tcPr>
            <w:tcW w:w="1984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91337,79</w:t>
            </w:r>
          </w:p>
        </w:tc>
        <w:tc>
          <w:tcPr>
            <w:tcW w:w="1843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93621,23</w:t>
            </w:r>
          </w:p>
        </w:tc>
        <w:tc>
          <w:tcPr>
            <w:tcW w:w="1844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95961,76</w:t>
            </w:r>
          </w:p>
        </w:tc>
      </w:tr>
      <w:tr w:rsidR="00337B38" w:rsidRPr="00683448" w:rsidTr="003E55F0">
        <w:trPr>
          <w:cantSplit/>
          <w:trHeight w:val="255"/>
        </w:trPr>
        <w:tc>
          <w:tcPr>
            <w:tcW w:w="461" w:type="dxa"/>
          </w:tcPr>
          <w:p w:rsidR="00337B38" w:rsidRPr="00683448" w:rsidRDefault="00337B38" w:rsidP="004D5092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337B38" w:rsidRPr="00683448" w:rsidRDefault="00337B38" w:rsidP="004D5092">
            <w:pPr>
              <w:spacing w:line="250" w:lineRule="auto"/>
              <w:jc w:val="both"/>
              <w:rPr>
                <w:i/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970" w:type="dxa"/>
          </w:tcPr>
          <w:p w:rsidR="00337B38" w:rsidRPr="00683448" w:rsidRDefault="00337B38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%</w:t>
            </w:r>
          </w:p>
        </w:tc>
        <w:tc>
          <w:tcPr>
            <w:tcW w:w="1453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103,0</w:t>
            </w:r>
          </w:p>
        </w:tc>
        <w:tc>
          <w:tcPr>
            <w:tcW w:w="1560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103,0</w:t>
            </w:r>
          </w:p>
        </w:tc>
        <w:tc>
          <w:tcPr>
            <w:tcW w:w="1701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102,9</w:t>
            </w:r>
          </w:p>
        </w:tc>
        <w:tc>
          <w:tcPr>
            <w:tcW w:w="1984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102,7</w:t>
            </w:r>
          </w:p>
        </w:tc>
        <w:tc>
          <w:tcPr>
            <w:tcW w:w="1843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102,5</w:t>
            </w:r>
          </w:p>
        </w:tc>
        <w:tc>
          <w:tcPr>
            <w:tcW w:w="1844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102,5</w:t>
            </w:r>
          </w:p>
        </w:tc>
      </w:tr>
      <w:tr w:rsidR="00337B38" w:rsidRPr="00683448" w:rsidTr="003E55F0">
        <w:trPr>
          <w:cantSplit/>
          <w:trHeight w:val="510"/>
        </w:trPr>
        <w:tc>
          <w:tcPr>
            <w:tcW w:w="461" w:type="dxa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410" w:type="dxa"/>
          </w:tcPr>
          <w:p w:rsidR="00337B38" w:rsidRPr="00683448" w:rsidRDefault="00337B38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Сумма фонда</w:t>
            </w:r>
          </w:p>
          <w:p w:rsidR="00337B38" w:rsidRPr="00683448" w:rsidRDefault="00337B38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 xml:space="preserve"> оплаты труда</w:t>
            </w:r>
          </w:p>
        </w:tc>
        <w:tc>
          <w:tcPr>
            <w:tcW w:w="1970" w:type="dxa"/>
          </w:tcPr>
          <w:p w:rsidR="00337B38" w:rsidRPr="00683448" w:rsidRDefault="00337B38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руб.</w:t>
            </w:r>
          </w:p>
        </w:tc>
        <w:tc>
          <w:tcPr>
            <w:tcW w:w="1453" w:type="dxa"/>
            <w:vAlign w:val="center"/>
          </w:tcPr>
          <w:p w:rsidR="00337B38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6323657,9</w:t>
            </w:r>
          </w:p>
        </w:tc>
        <w:tc>
          <w:tcPr>
            <w:tcW w:w="1560" w:type="dxa"/>
            <w:vAlign w:val="center"/>
          </w:tcPr>
          <w:p w:rsidR="00337B38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6527883,3</w:t>
            </w:r>
          </w:p>
        </w:tc>
        <w:tc>
          <w:tcPr>
            <w:tcW w:w="1701" w:type="dxa"/>
            <w:vAlign w:val="center"/>
          </w:tcPr>
          <w:p w:rsidR="00337B38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6723597,1</w:t>
            </w:r>
          </w:p>
        </w:tc>
        <w:tc>
          <w:tcPr>
            <w:tcW w:w="1984" w:type="dxa"/>
            <w:vAlign w:val="center"/>
          </w:tcPr>
          <w:p w:rsidR="00337B38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6921577,7</w:t>
            </w:r>
          </w:p>
        </w:tc>
        <w:tc>
          <w:tcPr>
            <w:tcW w:w="1843" w:type="dxa"/>
            <w:vAlign w:val="center"/>
          </w:tcPr>
          <w:p w:rsidR="00337B38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7104728,3</w:t>
            </w:r>
          </w:p>
        </w:tc>
        <w:tc>
          <w:tcPr>
            <w:tcW w:w="1844" w:type="dxa"/>
            <w:vAlign w:val="center"/>
          </w:tcPr>
          <w:p w:rsidR="00337B38" w:rsidRPr="00683448" w:rsidRDefault="00C115AE" w:rsidP="00671321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7298467,</w:t>
            </w:r>
            <w:r w:rsidR="00671321" w:rsidRPr="00683448">
              <w:rPr>
                <w:sz w:val="16"/>
                <w:szCs w:val="16"/>
              </w:rPr>
              <w:t>7</w:t>
            </w:r>
          </w:p>
        </w:tc>
      </w:tr>
      <w:tr w:rsidR="00337B38" w:rsidRPr="00683448" w:rsidTr="003E55F0">
        <w:trPr>
          <w:cantSplit/>
          <w:trHeight w:val="765"/>
        </w:trPr>
        <w:tc>
          <w:tcPr>
            <w:tcW w:w="461" w:type="dxa"/>
            <w:vMerge w:val="restart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410" w:type="dxa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Оборот розничной торговли по крупным и средним организациям всех видов экономической деятельности</w:t>
            </w:r>
          </w:p>
        </w:tc>
        <w:tc>
          <w:tcPr>
            <w:tcW w:w="1970" w:type="dxa"/>
          </w:tcPr>
          <w:p w:rsidR="00337B38" w:rsidRPr="00683448" w:rsidRDefault="00337B38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руб.</w:t>
            </w:r>
          </w:p>
        </w:tc>
        <w:tc>
          <w:tcPr>
            <w:tcW w:w="1453" w:type="dxa"/>
            <w:vAlign w:val="center"/>
          </w:tcPr>
          <w:p w:rsidR="00337B38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7126260,8</w:t>
            </w:r>
          </w:p>
        </w:tc>
        <w:tc>
          <w:tcPr>
            <w:tcW w:w="1560" w:type="dxa"/>
            <w:vAlign w:val="center"/>
          </w:tcPr>
          <w:p w:rsidR="00337B38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7340048,6</w:t>
            </w:r>
          </w:p>
        </w:tc>
        <w:tc>
          <w:tcPr>
            <w:tcW w:w="1701" w:type="dxa"/>
            <w:vAlign w:val="center"/>
          </w:tcPr>
          <w:p w:rsidR="00337B38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7538229,9</w:t>
            </w:r>
          </w:p>
        </w:tc>
        <w:tc>
          <w:tcPr>
            <w:tcW w:w="1984" w:type="dxa"/>
            <w:vAlign w:val="center"/>
          </w:tcPr>
          <w:p w:rsidR="00337B38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7726685,7</w:t>
            </w:r>
          </w:p>
        </w:tc>
        <w:tc>
          <w:tcPr>
            <w:tcW w:w="1843" w:type="dxa"/>
            <w:vAlign w:val="center"/>
          </w:tcPr>
          <w:p w:rsidR="00337B38" w:rsidRPr="00683448" w:rsidRDefault="00C115AE" w:rsidP="004D5092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7919852,8</w:t>
            </w:r>
          </w:p>
        </w:tc>
        <w:tc>
          <w:tcPr>
            <w:tcW w:w="1844" w:type="dxa"/>
            <w:vAlign w:val="center"/>
          </w:tcPr>
          <w:p w:rsidR="00337B38" w:rsidRPr="00683448" w:rsidRDefault="00C115AE" w:rsidP="004D5092">
            <w:pPr>
              <w:spacing w:line="250" w:lineRule="auto"/>
              <w:jc w:val="center"/>
              <w:rPr>
                <w:color w:val="000000"/>
                <w:sz w:val="16"/>
                <w:szCs w:val="16"/>
              </w:rPr>
            </w:pPr>
            <w:r w:rsidRPr="00683448">
              <w:rPr>
                <w:color w:val="000000"/>
                <w:sz w:val="16"/>
                <w:szCs w:val="16"/>
              </w:rPr>
              <w:t>8117849,1</w:t>
            </w:r>
          </w:p>
        </w:tc>
      </w:tr>
      <w:tr w:rsidR="00337B38" w:rsidRPr="00683448" w:rsidTr="003E55F0">
        <w:trPr>
          <w:cantSplit/>
          <w:trHeight w:val="319"/>
        </w:trPr>
        <w:tc>
          <w:tcPr>
            <w:tcW w:w="461" w:type="dxa"/>
            <w:vMerge/>
          </w:tcPr>
          <w:p w:rsidR="00337B38" w:rsidRPr="00683448" w:rsidRDefault="00337B38" w:rsidP="004D5092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337B38" w:rsidRPr="00683448" w:rsidRDefault="00337B38" w:rsidP="004D5092">
            <w:pPr>
              <w:spacing w:line="250" w:lineRule="auto"/>
              <w:jc w:val="center"/>
              <w:rPr>
                <w:i/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970" w:type="dxa"/>
          </w:tcPr>
          <w:p w:rsidR="00337B38" w:rsidRPr="00683448" w:rsidRDefault="00337B38" w:rsidP="004D5092">
            <w:pPr>
              <w:spacing w:line="250" w:lineRule="auto"/>
              <w:ind w:left="-73"/>
              <w:jc w:val="center"/>
              <w:rPr>
                <w:i/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%</w:t>
            </w:r>
          </w:p>
        </w:tc>
        <w:tc>
          <w:tcPr>
            <w:tcW w:w="1453" w:type="dxa"/>
          </w:tcPr>
          <w:p w:rsidR="00337B38" w:rsidRPr="00683448" w:rsidRDefault="00C115AE" w:rsidP="004D5092">
            <w:pPr>
              <w:spacing w:line="249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103,5</w:t>
            </w:r>
          </w:p>
        </w:tc>
        <w:tc>
          <w:tcPr>
            <w:tcW w:w="1560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103,0</w:t>
            </w:r>
          </w:p>
        </w:tc>
        <w:tc>
          <w:tcPr>
            <w:tcW w:w="1701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102,7</w:t>
            </w:r>
          </w:p>
        </w:tc>
        <w:tc>
          <w:tcPr>
            <w:tcW w:w="1984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102,5</w:t>
            </w:r>
          </w:p>
        </w:tc>
        <w:tc>
          <w:tcPr>
            <w:tcW w:w="1843" w:type="dxa"/>
            <w:vAlign w:val="center"/>
          </w:tcPr>
          <w:p w:rsidR="00337B38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102,5</w:t>
            </w:r>
          </w:p>
        </w:tc>
        <w:tc>
          <w:tcPr>
            <w:tcW w:w="1844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102,5</w:t>
            </w:r>
          </w:p>
        </w:tc>
      </w:tr>
      <w:tr w:rsidR="00337B38" w:rsidRPr="00683448" w:rsidTr="003E55F0">
        <w:trPr>
          <w:cantSplit/>
          <w:trHeight w:val="468"/>
        </w:trPr>
        <w:tc>
          <w:tcPr>
            <w:tcW w:w="461" w:type="dxa"/>
            <w:vMerge w:val="restart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2410" w:type="dxa"/>
          </w:tcPr>
          <w:p w:rsidR="00337B38" w:rsidRPr="00683448" w:rsidRDefault="00337B38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Инвестиции в основной капитал крупных и средних организаций</w:t>
            </w:r>
          </w:p>
        </w:tc>
        <w:tc>
          <w:tcPr>
            <w:tcW w:w="1970" w:type="dxa"/>
          </w:tcPr>
          <w:p w:rsidR="00337B38" w:rsidRPr="00683448" w:rsidRDefault="00337B38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руб.</w:t>
            </w:r>
          </w:p>
        </w:tc>
        <w:tc>
          <w:tcPr>
            <w:tcW w:w="1453" w:type="dxa"/>
          </w:tcPr>
          <w:p w:rsidR="00337B38" w:rsidRPr="00683448" w:rsidRDefault="00C115AE" w:rsidP="004D5092">
            <w:pPr>
              <w:spacing w:line="249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991568,7</w:t>
            </w:r>
          </w:p>
        </w:tc>
        <w:tc>
          <w:tcPr>
            <w:tcW w:w="1560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1033214,6</w:t>
            </w:r>
          </w:p>
        </w:tc>
        <w:tc>
          <w:tcPr>
            <w:tcW w:w="1701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1074543,1</w:t>
            </w:r>
          </w:p>
        </w:tc>
        <w:tc>
          <w:tcPr>
            <w:tcW w:w="1984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1117525,0</w:t>
            </w:r>
          </w:p>
        </w:tc>
        <w:tc>
          <w:tcPr>
            <w:tcW w:w="1843" w:type="dxa"/>
            <w:vAlign w:val="center"/>
          </w:tcPr>
          <w:p w:rsidR="00337B38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1223721,5</w:t>
            </w:r>
          </w:p>
        </w:tc>
        <w:tc>
          <w:tcPr>
            <w:tcW w:w="1844" w:type="dxa"/>
            <w:vAlign w:val="center"/>
          </w:tcPr>
          <w:p w:rsidR="00337B38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1275117,8</w:t>
            </w:r>
          </w:p>
        </w:tc>
      </w:tr>
      <w:tr w:rsidR="00337B38" w:rsidRPr="00683448" w:rsidTr="003E55F0">
        <w:trPr>
          <w:cantSplit/>
          <w:trHeight w:val="255"/>
        </w:trPr>
        <w:tc>
          <w:tcPr>
            <w:tcW w:w="461" w:type="dxa"/>
            <w:vMerge/>
          </w:tcPr>
          <w:p w:rsidR="00337B38" w:rsidRPr="00683448" w:rsidRDefault="00337B38" w:rsidP="004D5092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337B38" w:rsidRPr="00683448" w:rsidRDefault="00337B38" w:rsidP="004D5092">
            <w:pPr>
              <w:spacing w:line="250" w:lineRule="auto"/>
              <w:jc w:val="center"/>
              <w:rPr>
                <w:bCs/>
                <w:i/>
                <w:sz w:val="16"/>
                <w:szCs w:val="16"/>
              </w:rPr>
            </w:pPr>
            <w:r w:rsidRPr="00683448">
              <w:rPr>
                <w:bCs/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970" w:type="dxa"/>
          </w:tcPr>
          <w:p w:rsidR="00337B38" w:rsidRPr="00683448" w:rsidRDefault="00337B38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 xml:space="preserve">% </w:t>
            </w:r>
          </w:p>
        </w:tc>
        <w:tc>
          <w:tcPr>
            <w:tcW w:w="1453" w:type="dxa"/>
          </w:tcPr>
          <w:p w:rsidR="00337B38" w:rsidRPr="00683448" w:rsidRDefault="00C115AE" w:rsidP="004D5092">
            <w:pPr>
              <w:spacing w:line="249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104,0</w:t>
            </w:r>
          </w:p>
        </w:tc>
        <w:tc>
          <w:tcPr>
            <w:tcW w:w="1560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104,2</w:t>
            </w:r>
          </w:p>
        </w:tc>
        <w:tc>
          <w:tcPr>
            <w:tcW w:w="1701" w:type="dxa"/>
            <w:vAlign w:val="center"/>
          </w:tcPr>
          <w:p w:rsidR="00337B38" w:rsidRPr="00683448" w:rsidRDefault="00C115AE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104,0</w:t>
            </w:r>
          </w:p>
        </w:tc>
        <w:tc>
          <w:tcPr>
            <w:tcW w:w="1984" w:type="dxa"/>
            <w:vAlign w:val="center"/>
          </w:tcPr>
          <w:p w:rsidR="00337B38" w:rsidRPr="00683448" w:rsidRDefault="00C115AE" w:rsidP="00C115AE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104,0</w:t>
            </w:r>
          </w:p>
        </w:tc>
        <w:tc>
          <w:tcPr>
            <w:tcW w:w="1843" w:type="dxa"/>
            <w:vAlign w:val="center"/>
          </w:tcPr>
          <w:p w:rsidR="00337B38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104,1</w:t>
            </w:r>
          </w:p>
        </w:tc>
        <w:tc>
          <w:tcPr>
            <w:tcW w:w="1844" w:type="dxa"/>
            <w:vAlign w:val="center"/>
          </w:tcPr>
          <w:p w:rsidR="00337B38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104,2</w:t>
            </w:r>
          </w:p>
        </w:tc>
      </w:tr>
      <w:tr w:rsidR="00337B38" w:rsidRPr="00683448" w:rsidTr="003E55F0">
        <w:trPr>
          <w:cantSplit/>
          <w:trHeight w:val="510"/>
        </w:trPr>
        <w:tc>
          <w:tcPr>
            <w:tcW w:w="461" w:type="dxa"/>
            <w:vMerge w:val="restart"/>
          </w:tcPr>
          <w:p w:rsidR="00337B38" w:rsidRPr="00683448" w:rsidRDefault="00337B38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410" w:type="dxa"/>
          </w:tcPr>
          <w:p w:rsidR="00337B38" w:rsidRPr="00683448" w:rsidRDefault="00337B38" w:rsidP="004D5092">
            <w:pPr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Число малых, средних и микропредприятий, всего по состоянию на конец года</w:t>
            </w:r>
          </w:p>
        </w:tc>
        <w:tc>
          <w:tcPr>
            <w:tcW w:w="1970" w:type="dxa"/>
          </w:tcPr>
          <w:p w:rsidR="00337B38" w:rsidRPr="00683448" w:rsidRDefault="00337B38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единиц</w:t>
            </w:r>
          </w:p>
        </w:tc>
        <w:tc>
          <w:tcPr>
            <w:tcW w:w="1453" w:type="dxa"/>
          </w:tcPr>
          <w:p w:rsidR="00C115AE" w:rsidRPr="00683448" w:rsidRDefault="00C115AE" w:rsidP="002F0434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37B38" w:rsidRPr="00683448" w:rsidRDefault="00C115AE" w:rsidP="002F0434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879</w:t>
            </w:r>
          </w:p>
        </w:tc>
        <w:tc>
          <w:tcPr>
            <w:tcW w:w="1560" w:type="dxa"/>
          </w:tcPr>
          <w:p w:rsidR="00C115AE" w:rsidRPr="00683448" w:rsidRDefault="00C115AE" w:rsidP="002F0434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37B38" w:rsidRPr="00683448" w:rsidRDefault="00C115AE" w:rsidP="002F0434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882</w:t>
            </w:r>
          </w:p>
        </w:tc>
        <w:tc>
          <w:tcPr>
            <w:tcW w:w="1701" w:type="dxa"/>
          </w:tcPr>
          <w:p w:rsidR="00C115AE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37B38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886</w:t>
            </w:r>
          </w:p>
        </w:tc>
        <w:tc>
          <w:tcPr>
            <w:tcW w:w="1984" w:type="dxa"/>
          </w:tcPr>
          <w:p w:rsidR="00C115AE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37B38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889</w:t>
            </w:r>
          </w:p>
        </w:tc>
        <w:tc>
          <w:tcPr>
            <w:tcW w:w="1843" w:type="dxa"/>
          </w:tcPr>
          <w:p w:rsidR="00C115AE" w:rsidRPr="00683448" w:rsidRDefault="00C115AE" w:rsidP="00650575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37B38" w:rsidRPr="00683448" w:rsidRDefault="00C115AE" w:rsidP="00650575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893</w:t>
            </w:r>
          </w:p>
        </w:tc>
        <w:tc>
          <w:tcPr>
            <w:tcW w:w="1844" w:type="dxa"/>
          </w:tcPr>
          <w:p w:rsidR="00C115AE" w:rsidRPr="00683448" w:rsidRDefault="00C115AE" w:rsidP="00650575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337B38" w:rsidRPr="00683448" w:rsidRDefault="00C115AE" w:rsidP="00650575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897</w:t>
            </w:r>
          </w:p>
        </w:tc>
      </w:tr>
      <w:tr w:rsidR="00C115AE" w:rsidRPr="00683448" w:rsidTr="003F62F3">
        <w:trPr>
          <w:cantSplit/>
          <w:trHeight w:val="255"/>
        </w:trPr>
        <w:tc>
          <w:tcPr>
            <w:tcW w:w="461" w:type="dxa"/>
            <w:vMerge/>
          </w:tcPr>
          <w:p w:rsidR="00C115AE" w:rsidRPr="00683448" w:rsidRDefault="00C115AE" w:rsidP="004D5092">
            <w:pPr>
              <w:spacing w:line="250" w:lineRule="auto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C115AE" w:rsidRPr="00683448" w:rsidRDefault="00C115AE" w:rsidP="004D5092">
            <w:pPr>
              <w:spacing w:line="250" w:lineRule="auto"/>
              <w:jc w:val="center"/>
              <w:rPr>
                <w:bCs/>
                <w:i/>
                <w:sz w:val="16"/>
                <w:szCs w:val="16"/>
              </w:rPr>
            </w:pPr>
            <w:r w:rsidRPr="00683448">
              <w:rPr>
                <w:bCs/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970" w:type="dxa"/>
          </w:tcPr>
          <w:p w:rsidR="00C115AE" w:rsidRPr="00683448" w:rsidRDefault="00C115AE" w:rsidP="004D5092">
            <w:pPr>
              <w:spacing w:line="250" w:lineRule="auto"/>
              <w:ind w:left="-73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 xml:space="preserve">% </w:t>
            </w:r>
          </w:p>
        </w:tc>
        <w:tc>
          <w:tcPr>
            <w:tcW w:w="1453" w:type="dxa"/>
          </w:tcPr>
          <w:p w:rsidR="00C115AE" w:rsidRPr="00683448" w:rsidRDefault="00C115AE" w:rsidP="004D5092">
            <w:pPr>
              <w:jc w:val="center"/>
              <w:rPr>
                <w:spacing w:val="-20"/>
                <w:sz w:val="16"/>
                <w:szCs w:val="16"/>
              </w:rPr>
            </w:pPr>
            <w:r w:rsidRPr="00683448">
              <w:rPr>
                <w:spacing w:val="-20"/>
                <w:sz w:val="16"/>
                <w:szCs w:val="16"/>
              </w:rPr>
              <w:t>100,4</w:t>
            </w:r>
          </w:p>
        </w:tc>
        <w:tc>
          <w:tcPr>
            <w:tcW w:w="1560" w:type="dxa"/>
          </w:tcPr>
          <w:p w:rsidR="00C115AE" w:rsidRPr="00683448" w:rsidRDefault="00C115AE" w:rsidP="004D5092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100,4</w:t>
            </w:r>
          </w:p>
        </w:tc>
        <w:tc>
          <w:tcPr>
            <w:tcW w:w="1701" w:type="dxa"/>
          </w:tcPr>
          <w:p w:rsidR="00C115AE" w:rsidRPr="00683448" w:rsidRDefault="00C115AE" w:rsidP="003F62F3">
            <w:pPr>
              <w:jc w:val="center"/>
              <w:rPr>
                <w:spacing w:val="-20"/>
                <w:sz w:val="16"/>
                <w:szCs w:val="16"/>
              </w:rPr>
            </w:pPr>
            <w:r w:rsidRPr="00683448">
              <w:rPr>
                <w:spacing w:val="-20"/>
                <w:sz w:val="16"/>
                <w:szCs w:val="16"/>
              </w:rPr>
              <w:t>100,4</w:t>
            </w:r>
          </w:p>
        </w:tc>
        <w:tc>
          <w:tcPr>
            <w:tcW w:w="1984" w:type="dxa"/>
          </w:tcPr>
          <w:p w:rsidR="00C115AE" w:rsidRPr="00683448" w:rsidRDefault="00C115AE" w:rsidP="003F62F3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100,4</w:t>
            </w:r>
          </w:p>
        </w:tc>
        <w:tc>
          <w:tcPr>
            <w:tcW w:w="1843" w:type="dxa"/>
          </w:tcPr>
          <w:p w:rsidR="00C115AE" w:rsidRPr="00683448" w:rsidRDefault="00C115AE" w:rsidP="003F62F3">
            <w:pPr>
              <w:jc w:val="center"/>
              <w:rPr>
                <w:spacing w:val="-20"/>
                <w:sz w:val="16"/>
                <w:szCs w:val="16"/>
              </w:rPr>
            </w:pPr>
            <w:r w:rsidRPr="00683448">
              <w:rPr>
                <w:spacing w:val="-20"/>
                <w:sz w:val="16"/>
                <w:szCs w:val="16"/>
              </w:rPr>
              <w:t>100,4</w:t>
            </w:r>
          </w:p>
        </w:tc>
        <w:tc>
          <w:tcPr>
            <w:tcW w:w="1844" w:type="dxa"/>
          </w:tcPr>
          <w:p w:rsidR="00C115AE" w:rsidRPr="00683448" w:rsidRDefault="00C115AE" w:rsidP="003F62F3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100,4</w:t>
            </w:r>
          </w:p>
        </w:tc>
      </w:tr>
      <w:tr w:rsidR="00C115AE" w:rsidRPr="00683448" w:rsidTr="003E55F0">
        <w:trPr>
          <w:cantSplit/>
          <w:trHeight w:val="205"/>
        </w:trPr>
        <w:tc>
          <w:tcPr>
            <w:tcW w:w="461" w:type="dxa"/>
            <w:vMerge w:val="restart"/>
          </w:tcPr>
          <w:p w:rsidR="00C115AE" w:rsidRPr="00683448" w:rsidRDefault="00C115AE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2410" w:type="dxa"/>
          </w:tcPr>
          <w:p w:rsidR="00C115AE" w:rsidRPr="00683448" w:rsidRDefault="00C115AE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Среднесписочная численность работников малых, средних и микропредприятий (без внешних совместителей)- всего</w:t>
            </w:r>
          </w:p>
        </w:tc>
        <w:tc>
          <w:tcPr>
            <w:tcW w:w="1970" w:type="dxa"/>
          </w:tcPr>
          <w:p w:rsidR="00C115AE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C115AE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чел.</w:t>
            </w:r>
          </w:p>
        </w:tc>
        <w:tc>
          <w:tcPr>
            <w:tcW w:w="1453" w:type="dxa"/>
          </w:tcPr>
          <w:p w:rsidR="00C115AE" w:rsidRPr="00683448" w:rsidRDefault="00C115AE" w:rsidP="0089447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C115AE" w:rsidRPr="00683448" w:rsidRDefault="00C115AE" w:rsidP="0089447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0,522</w:t>
            </w:r>
          </w:p>
        </w:tc>
        <w:tc>
          <w:tcPr>
            <w:tcW w:w="1560" w:type="dxa"/>
          </w:tcPr>
          <w:p w:rsidR="00C115AE" w:rsidRPr="00683448" w:rsidRDefault="00C115AE" w:rsidP="0089447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C115AE" w:rsidRPr="00683448" w:rsidRDefault="00C115AE" w:rsidP="0089447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0,528</w:t>
            </w:r>
          </w:p>
        </w:tc>
        <w:tc>
          <w:tcPr>
            <w:tcW w:w="1701" w:type="dxa"/>
          </w:tcPr>
          <w:p w:rsidR="00C115AE" w:rsidRPr="00683448" w:rsidRDefault="00C115AE" w:rsidP="0089447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C115AE" w:rsidRPr="00683448" w:rsidRDefault="00C115AE" w:rsidP="0089447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0,533</w:t>
            </w:r>
          </w:p>
        </w:tc>
        <w:tc>
          <w:tcPr>
            <w:tcW w:w="1984" w:type="dxa"/>
          </w:tcPr>
          <w:p w:rsidR="00C115AE" w:rsidRPr="00683448" w:rsidRDefault="00C115AE" w:rsidP="0089447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C115AE" w:rsidRPr="00683448" w:rsidRDefault="00C115AE" w:rsidP="0089447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0,538</w:t>
            </w:r>
          </w:p>
        </w:tc>
        <w:tc>
          <w:tcPr>
            <w:tcW w:w="1843" w:type="dxa"/>
          </w:tcPr>
          <w:p w:rsidR="00C115AE" w:rsidRPr="00683448" w:rsidRDefault="00C115AE" w:rsidP="0089447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C115AE" w:rsidRPr="00683448" w:rsidRDefault="00C115AE" w:rsidP="0089447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0,544</w:t>
            </w:r>
          </w:p>
        </w:tc>
        <w:tc>
          <w:tcPr>
            <w:tcW w:w="1844" w:type="dxa"/>
          </w:tcPr>
          <w:p w:rsidR="00C115AE" w:rsidRPr="00683448" w:rsidRDefault="00C115AE" w:rsidP="00894472">
            <w:pPr>
              <w:spacing w:line="250" w:lineRule="auto"/>
              <w:jc w:val="center"/>
              <w:rPr>
                <w:sz w:val="16"/>
                <w:szCs w:val="16"/>
              </w:rPr>
            </w:pPr>
          </w:p>
          <w:p w:rsidR="00C115AE" w:rsidRPr="00683448" w:rsidRDefault="00C115AE" w:rsidP="0089447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0,549</w:t>
            </w:r>
          </w:p>
        </w:tc>
      </w:tr>
      <w:tr w:rsidR="00C115AE" w:rsidRPr="00683448" w:rsidTr="003E55F0">
        <w:trPr>
          <w:cantSplit/>
          <w:trHeight w:val="355"/>
        </w:trPr>
        <w:tc>
          <w:tcPr>
            <w:tcW w:w="461" w:type="dxa"/>
            <w:vMerge/>
          </w:tcPr>
          <w:p w:rsidR="00C115AE" w:rsidRPr="00683448" w:rsidRDefault="00C115AE" w:rsidP="004D5092">
            <w:pPr>
              <w:spacing w:line="250" w:lineRule="auto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C115AE" w:rsidRPr="00683448" w:rsidRDefault="00C115AE" w:rsidP="004D5092">
            <w:pPr>
              <w:spacing w:line="250" w:lineRule="auto"/>
              <w:jc w:val="center"/>
              <w:rPr>
                <w:i/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970" w:type="dxa"/>
          </w:tcPr>
          <w:p w:rsidR="00C115AE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%</w:t>
            </w:r>
          </w:p>
        </w:tc>
        <w:tc>
          <w:tcPr>
            <w:tcW w:w="1453" w:type="dxa"/>
            <w:noWrap/>
          </w:tcPr>
          <w:p w:rsidR="00C115AE" w:rsidRPr="00683448" w:rsidRDefault="00C115AE" w:rsidP="005634D3">
            <w:pPr>
              <w:spacing w:line="249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100,9</w:t>
            </w:r>
          </w:p>
        </w:tc>
        <w:tc>
          <w:tcPr>
            <w:tcW w:w="1560" w:type="dxa"/>
            <w:noWrap/>
            <w:vAlign w:val="center"/>
          </w:tcPr>
          <w:p w:rsidR="00C115AE" w:rsidRPr="00683448" w:rsidRDefault="00C115AE" w:rsidP="005634D3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101,0</w:t>
            </w:r>
          </w:p>
        </w:tc>
        <w:tc>
          <w:tcPr>
            <w:tcW w:w="1701" w:type="dxa"/>
            <w:noWrap/>
            <w:vAlign w:val="center"/>
          </w:tcPr>
          <w:p w:rsidR="00C115AE" w:rsidRPr="00683448" w:rsidRDefault="00C115AE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101,0</w:t>
            </w:r>
          </w:p>
        </w:tc>
        <w:tc>
          <w:tcPr>
            <w:tcW w:w="1984" w:type="dxa"/>
            <w:noWrap/>
            <w:vAlign w:val="center"/>
          </w:tcPr>
          <w:p w:rsidR="00C115AE" w:rsidRPr="00683448" w:rsidRDefault="00C115AE" w:rsidP="003F62F3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101,0</w:t>
            </w:r>
          </w:p>
        </w:tc>
        <w:tc>
          <w:tcPr>
            <w:tcW w:w="1843" w:type="dxa"/>
            <w:noWrap/>
            <w:vAlign w:val="center"/>
          </w:tcPr>
          <w:p w:rsidR="00C115AE" w:rsidRPr="00683448" w:rsidRDefault="00C115AE" w:rsidP="003F62F3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101,0</w:t>
            </w:r>
          </w:p>
        </w:tc>
        <w:tc>
          <w:tcPr>
            <w:tcW w:w="1844" w:type="dxa"/>
            <w:noWrap/>
            <w:vAlign w:val="center"/>
          </w:tcPr>
          <w:p w:rsidR="00C115AE" w:rsidRPr="00683448" w:rsidRDefault="00C115AE" w:rsidP="00F32791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101,0</w:t>
            </w:r>
          </w:p>
        </w:tc>
      </w:tr>
      <w:tr w:rsidR="00C115AE" w:rsidRPr="00683448" w:rsidTr="003E55F0">
        <w:trPr>
          <w:cantSplit/>
          <w:trHeight w:val="558"/>
        </w:trPr>
        <w:tc>
          <w:tcPr>
            <w:tcW w:w="461" w:type="dxa"/>
            <w:vMerge w:val="restart"/>
          </w:tcPr>
          <w:p w:rsidR="00C115AE" w:rsidRPr="00683448" w:rsidRDefault="00C115AE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410" w:type="dxa"/>
          </w:tcPr>
          <w:p w:rsidR="00C115AE" w:rsidRPr="00683448" w:rsidRDefault="00C115AE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Оборот малых и средних предприятий-всего</w:t>
            </w:r>
          </w:p>
        </w:tc>
        <w:tc>
          <w:tcPr>
            <w:tcW w:w="1970" w:type="dxa"/>
          </w:tcPr>
          <w:p w:rsidR="00C115AE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руб.</w:t>
            </w:r>
          </w:p>
        </w:tc>
        <w:tc>
          <w:tcPr>
            <w:tcW w:w="1453" w:type="dxa"/>
            <w:vAlign w:val="center"/>
          </w:tcPr>
          <w:p w:rsidR="00C115AE" w:rsidRPr="00683448" w:rsidRDefault="00C115AE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4515</w:t>
            </w:r>
            <w:r w:rsidR="00D34B3B" w:rsidRPr="00683448">
              <w:rPr>
                <w:sz w:val="16"/>
                <w:szCs w:val="16"/>
              </w:rPr>
              <w:t>477</w:t>
            </w:r>
          </w:p>
        </w:tc>
        <w:tc>
          <w:tcPr>
            <w:tcW w:w="1560" w:type="dxa"/>
            <w:vAlign w:val="center"/>
          </w:tcPr>
          <w:p w:rsidR="00C115AE" w:rsidRPr="00683448" w:rsidRDefault="00D34B3B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4650910</w:t>
            </w:r>
          </w:p>
        </w:tc>
        <w:tc>
          <w:tcPr>
            <w:tcW w:w="1701" w:type="dxa"/>
            <w:vAlign w:val="center"/>
          </w:tcPr>
          <w:p w:rsidR="00C115AE" w:rsidRPr="00683448" w:rsidRDefault="00D34B3B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4781135,5</w:t>
            </w:r>
          </w:p>
        </w:tc>
        <w:tc>
          <w:tcPr>
            <w:tcW w:w="1984" w:type="dxa"/>
            <w:vAlign w:val="center"/>
          </w:tcPr>
          <w:p w:rsidR="00C115AE" w:rsidRPr="00683448" w:rsidRDefault="00D34B3B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4900663,9</w:t>
            </w:r>
          </w:p>
        </w:tc>
        <w:tc>
          <w:tcPr>
            <w:tcW w:w="1843" w:type="dxa"/>
            <w:vAlign w:val="center"/>
          </w:tcPr>
          <w:p w:rsidR="00C115AE" w:rsidRPr="00683448" w:rsidRDefault="00D34B3B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4998677,2</w:t>
            </w:r>
          </w:p>
        </w:tc>
        <w:tc>
          <w:tcPr>
            <w:tcW w:w="1844" w:type="dxa"/>
            <w:vAlign w:val="center"/>
          </w:tcPr>
          <w:p w:rsidR="00C115AE" w:rsidRPr="00683448" w:rsidRDefault="00D34B3B" w:rsidP="004D5092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5098650,7</w:t>
            </w:r>
          </w:p>
        </w:tc>
      </w:tr>
      <w:tr w:rsidR="00C115AE" w:rsidRPr="00683448" w:rsidTr="003E55F0">
        <w:trPr>
          <w:cantSplit/>
          <w:trHeight w:val="255"/>
        </w:trPr>
        <w:tc>
          <w:tcPr>
            <w:tcW w:w="461" w:type="dxa"/>
            <w:vMerge/>
          </w:tcPr>
          <w:p w:rsidR="00C115AE" w:rsidRPr="00683448" w:rsidRDefault="00C115AE" w:rsidP="004D5092">
            <w:pPr>
              <w:spacing w:line="250" w:lineRule="auto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</w:tcPr>
          <w:p w:rsidR="00C115AE" w:rsidRPr="00683448" w:rsidRDefault="00C115AE" w:rsidP="004D5092">
            <w:pPr>
              <w:spacing w:line="250" w:lineRule="auto"/>
              <w:jc w:val="both"/>
              <w:rPr>
                <w:sz w:val="16"/>
                <w:szCs w:val="16"/>
              </w:rPr>
            </w:pPr>
            <w:r w:rsidRPr="00683448">
              <w:rPr>
                <w:i/>
                <w:sz w:val="16"/>
                <w:szCs w:val="16"/>
              </w:rPr>
              <w:t>Темп к предыдущему году</w:t>
            </w:r>
          </w:p>
        </w:tc>
        <w:tc>
          <w:tcPr>
            <w:tcW w:w="1970" w:type="dxa"/>
          </w:tcPr>
          <w:p w:rsidR="00C115AE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 xml:space="preserve">% </w:t>
            </w:r>
          </w:p>
        </w:tc>
        <w:tc>
          <w:tcPr>
            <w:tcW w:w="1453" w:type="dxa"/>
            <w:noWrap/>
          </w:tcPr>
          <w:p w:rsidR="00C115AE" w:rsidRPr="00683448" w:rsidRDefault="00D34B3B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103,9</w:t>
            </w:r>
          </w:p>
        </w:tc>
        <w:tc>
          <w:tcPr>
            <w:tcW w:w="1560" w:type="dxa"/>
            <w:noWrap/>
            <w:vAlign w:val="center"/>
          </w:tcPr>
          <w:p w:rsidR="00C115AE" w:rsidRPr="00683448" w:rsidRDefault="00D34B3B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103,0</w:t>
            </w:r>
          </w:p>
        </w:tc>
        <w:tc>
          <w:tcPr>
            <w:tcW w:w="1701" w:type="dxa"/>
            <w:noWrap/>
            <w:vAlign w:val="center"/>
          </w:tcPr>
          <w:p w:rsidR="00C115AE" w:rsidRPr="00683448" w:rsidRDefault="00D34B3B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102,8</w:t>
            </w:r>
          </w:p>
        </w:tc>
        <w:tc>
          <w:tcPr>
            <w:tcW w:w="1984" w:type="dxa"/>
            <w:noWrap/>
            <w:vAlign w:val="center"/>
          </w:tcPr>
          <w:p w:rsidR="00C115AE" w:rsidRPr="00683448" w:rsidRDefault="00D34B3B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102,5</w:t>
            </w:r>
          </w:p>
        </w:tc>
        <w:tc>
          <w:tcPr>
            <w:tcW w:w="1843" w:type="dxa"/>
            <w:noWrap/>
            <w:vAlign w:val="center"/>
          </w:tcPr>
          <w:p w:rsidR="00C115AE" w:rsidRPr="00683448" w:rsidRDefault="00D34B3B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102,0</w:t>
            </w:r>
          </w:p>
        </w:tc>
        <w:tc>
          <w:tcPr>
            <w:tcW w:w="1844" w:type="dxa"/>
            <w:noWrap/>
            <w:vAlign w:val="center"/>
          </w:tcPr>
          <w:p w:rsidR="00C115AE" w:rsidRPr="00683448" w:rsidRDefault="00D34B3B" w:rsidP="004D5092">
            <w:pPr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102,0</w:t>
            </w:r>
          </w:p>
        </w:tc>
      </w:tr>
      <w:tr w:rsidR="00C115AE" w:rsidRPr="00683448" w:rsidTr="003E55F0">
        <w:trPr>
          <w:cantSplit/>
          <w:trHeight w:val="510"/>
        </w:trPr>
        <w:tc>
          <w:tcPr>
            <w:tcW w:w="461" w:type="dxa"/>
          </w:tcPr>
          <w:p w:rsidR="00C115AE" w:rsidRPr="00683448" w:rsidRDefault="00C115AE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410" w:type="dxa"/>
          </w:tcPr>
          <w:p w:rsidR="00C115AE" w:rsidRPr="00683448" w:rsidRDefault="00C115AE" w:rsidP="004D5092">
            <w:pPr>
              <w:spacing w:line="250" w:lineRule="auto"/>
              <w:jc w:val="center"/>
              <w:rPr>
                <w:bCs/>
                <w:sz w:val="16"/>
                <w:szCs w:val="16"/>
              </w:rPr>
            </w:pPr>
            <w:r w:rsidRPr="00683448">
              <w:rPr>
                <w:bCs/>
                <w:sz w:val="16"/>
                <w:szCs w:val="16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1970" w:type="dxa"/>
          </w:tcPr>
          <w:p w:rsidR="00C115AE" w:rsidRPr="00683448" w:rsidRDefault="00C115AE" w:rsidP="004D5092">
            <w:pPr>
              <w:spacing w:line="250" w:lineRule="auto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тыс. ед.</w:t>
            </w:r>
          </w:p>
        </w:tc>
        <w:tc>
          <w:tcPr>
            <w:tcW w:w="1453" w:type="dxa"/>
            <w:vAlign w:val="center"/>
          </w:tcPr>
          <w:p w:rsidR="00C115AE" w:rsidRPr="00683448" w:rsidRDefault="00D34B3B" w:rsidP="0038380E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0,053</w:t>
            </w:r>
          </w:p>
        </w:tc>
        <w:tc>
          <w:tcPr>
            <w:tcW w:w="1560" w:type="dxa"/>
            <w:vAlign w:val="center"/>
          </w:tcPr>
          <w:p w:rsidR="00C115AE" w:rsidRPr="00683448" w:rsidRDefault="00D34B3B" w:rsidP="0038380E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0,055</w:t>
            </w:r>
          </w:p>
        </w:tc>
        <w:tc>
          <w:tcPr>
            <w:tcW w:w="1701" w:type="dxa"/>
            <w:vAlign w:val="center"/>
          </w:tcPr>
          <w:p w:rsidR="00C115AE" w:rsidRPr="00683448" w:rsidRDefault="00D34B3B" w:rsidP="0038380E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0,056</w:t>
            </w:r>
          </w:p>
        </w:tc>
        <w:tc>
          <w:tcPr>
            <w:tcW w:w="1984" w:type="dxa"/>
            <w:vAlign w:val="center"/>
          </w:tcPr>
          <w:p w:rsidR="00C115AE" w:rsidRPr="00683448" w:rsidRDefault="00D34B3B" w:rsidP="0038380E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0,057</w:t>
            </w:r>
          </w:p>
        </w:tc>
        <w:tc>
          <w:tcPr>
            <w:tcW w:w="1843" w:type="dxa"/>
            <w:vAlign w:val="center"/>
          </w:tcPr>
          <w:p w:rsidR="00C115AE" w:rsidRPr="00683448" w:rsidRDefault="00D34B3B" w:rsidP="0038380E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0,058</w:t>
            </w:r>
          </w:p>
        </w:tc>
        <w:tc>
          <w:tcPr>
            <w:tcW w:w="1844" w:type="dxa"/>
            <w:vAlign w:val="center"/>
          </w:tcPr>
          <w:p w:rsidR="00C115AE" w:rsidRPr="00683448" w:rsidRDefault="00D34B3B" w:rsidP="0038380E">
            <w:pPr>
              <w:spacing w:line="250" w:lineRule="auto"/>
              <w:ind w:left="-79" w:right="-58"/>
              <w:jc w:val="center"/>
              <w:rPr>
                <w:sz w:val="16"/>
                <w:szCs w:val="16"/>
              </w:rPr>
            </w:pPr>
            <w:r w:rsidRPr="00683448">
              <w:rPr>
                <w:sz w:val="16"/>
                <w:szCs w:val="16"/>
              </w:rPr>
              <w:t>0,060</w:t>
            </w:r>
          </w:p>
        </w:tc>
      </w:tr>
    </w:tbl>
    <w:p w:rsidR="006C04D7" w:rsidRPr="00683448" w:rsidRDefault="006C04D7" w:rsidP="006C04D7">
      <w:pPr>
        <w:widowControl w:val="0"/>
        <w:jc w:val="center"/>
        <w:outlineLvl w:val="0"/>
        <w:rPr>
          <w:sz w:val="16"/>
          <w:szCs w:val="16"/>
        </w:rPr>
      </w:pPr>
    </w:p>
    <w:p w:rsidR="006C04D7" w:rsidRPr="00683448" w:rsidRDefault="006C04D7" w:rsidP="006C04D7">
      <w:pPr>
        <w:widowControl w:val="0"/>
        <w:jc w:val="center"/>
        <w:outlineLvl w:val="0"/>
        <w:rPr>
          <w:sz w:val="16"/>
          <w:szCs w:val="16"/>
        </w:rPr>
      </w:pPr>
    </w:p>
    <w:sectPr w:rsidR="006C04D7" w:rsidRPr="00683448" w:rsidSect="00064369">
      <w:footerReference w:type="even" r:id="rId9"/>
      <w:footerReference w:type="default" r:id="rId10"/>
      <w:pgSz w:w="16840" w:h="11907" w:orient="landscape"/>
      <w:pgMar w:top="567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194" w:rsidRDefault="002D6194">
      <w:r>
        <w:separator/>
      </w:r>
    </w:p>
  </w:endnote>
  <w:endnote w:type="continuationSeparator" w:id="0">
    <w:p w:rsidR="002D6194" w:rsidRDefault="002D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8F" w:rsidRPr="00AB1CA3" w:rsidRDefault="0065668F" w:rsidP="00AB1CA3">
    <w:pPr>
      <w:pStyle w:val="a7"/>
      <w:rPr>
        <w:lang w:val="en-US"/>
      </w:rPr>
    </w:pPr>
    <w:r w:rsidRPr="00AB1CA3">
      <w:rPr>
        <w:lang w:val="en-US"/>
      </w:rPr>
      <w:tab/>
    </w:r>
    <w:r w:rsidRPr="00AB1CA3">
      <w:rPr>
        <w:lang w:val="en-US"/>
      </w:rPr>
      <w:tab/>
    </w:r>
    <w:r w:rsidRPr="00AB1CA3">
      <w:rPr>
        <w:lang w:val="en-US"/>
      </w:rPr>
      <w:tab/>
    </w:r>
    <w:r w:rsidRPr="00AB1CA3">
      <w:rPr>
        <w:lang w:val="en-US"/>
      </w:rPr>
      <w:tab/>
    </w:r>
    <w:r>
      <w:fldChar w:fldCharType="begin"/>
    </w:r>
    <w:r w:rsidRPr="00AB1CA3">
      <w:rPr>
        <w:lang w:val="en-US"/>
      </w:rPr>
      <w:instrText>PAGE   \* MERGEFORMAT</w:instrText>
    </w:r>
    <w:r>
      <w:fldChar w:fldCharType="separate"/>
    </w:r>
    <w:r w:rsidR="00064369">
      <w:rPr>
        <w:noProof/>
        <w:lang w:val="en-US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8F" w:rsidRDefault="0065668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 w:rsidR="00F24D03">
      <w:rPr>
        <w:rStyle w:val="ab"/>
      </w:rPr>
      <w:fldChar w:fldCharType="separate"/>
    </w:r>
    <w:r w:rsidR="00F24D03">
      <w:rPr>
        <w:rStyle w:val="ab"/>
        <w:noProof/>
      </w:rPr>
      <w:t>1</w:t>
    </w:r>
    <w:r>
      <w:rPr>
        <w:rStyle w:val="ab"/>
      </w:rPr>
      <w:fldChar w:fldCharType="end"/>
    </w:r>
  </w:p>
  <w:p w:rsidR="0065668F" w:rsidRDefault="0065668F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8F" w:rsidRDefault="0065668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D44A2">
      <w:rPr>
        <w:rStyle w:val="ab"/>
        <w:noProof/>
      </w:rPr>
      <w:t>6</w:t>
    </w:r>
    <w:r>
      <w:rPr>
        <w:rStyle w:val="ab"/>
      </w:rPr>
      <w:fldChar w:fldCharType="end"/>
    </w:r>
  </w:p>
  <w:p w:rsidR="0065668F" w:rsidRPr="00AB1CA3" w:rsidRDefault="0065668F" w:rsidP="000D250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194" w:rsidRDefault="002D6194">
      <w:r>
        <w:separator/>
      </w:r>
    </w:p>
  </w:footnote>
  <w:footnote w:type="continuationSeparator" w:id="0">
    <w:p w:rsidR="002D6194" w:rsidRDefault="002D6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B4"/>
    <w:rsid w:val="000010B9"/>
    <w:rsid w:val="000012D2"/>
    <w:rsid w:val="00001C34"/>
    <w:rsid w:val="00002669"/>
    <w:rsid w:val="000035F3"/>
    <w:rsid w:val="00004B71"/>
    <w:rsid w:val="00004F48"/>
    <w:rsid w:val="000051D4"/>
    <w:rsid w:val="00006BD1"/>
    <w:rsid w:val="00010CA8"/>
    <w:rsid w:val="000115E1"/>
    <w:rsid w:val="00011BED"/>
    <w:rsid w:val="00012B7D"/>
    <w:rsid w:val="0001579C"/>
    <w:rsid w:val="00015BDE"/>
    <w:rsid w:val="00017B7F"/>
    <w:rsid w:val="00022254"/>
    <w:rsid w:val="00023129"/>
    <w:rsid w:val="00023E6F"/>
    <w:rsid w:val="000276EF"/>
    <w:rsid w:val="000279B5"/>
    <w:rsid w:val="0003097A"/>
    <w:rsid w:val="0003098D"/>
    <w:rsid w:val="00031CF9"/>
    <w:rsid w:val="000333C3"/>
    <w:rsid w:val="00033CFA"/>
    <w:rsid w:val="0003518B"/>
    <w:rsid w:val="00035A51"/>
    <w:rsid w:val="00035BCB"/>
    <w:rsid w:val="000376DB"/>
    <w:rsid w:val="00042897"/>
    <w:rsid w:val="000431C8"/>
    <w:rsid w:val="000435DA"/>
    <w:rsid w:val="00044E71"/>
    <w:rsid w:val="00044EBC"/>
    <w:rsid w:val="000451A4"/>
    <w:rsid w:val="000452F9"/>
    <w:rsid w:val="00046B10"/>
    <w:rsid w:val="00046EF1"/>
    <w:rsid w:val="00050C68"/>
    <w:rsid w:val="000513D0"/>
    <w:rsid w:val="00051E08"/>
    <w:rsid w:val="0005372C"/>
    <w:rsid w:val="00053A90"/>
    <w:rsid w:val="00053E3C"/>
    <w:rsid w:val="00054D8B"/>
    <w:rsid w:val="000559D5"/>
    <w:rsid w:val="000574CA"/>
    <w:rsid w:val="000609B0"/>
    <w:rsid w:val="00060F3C"/>
    <w:rsid w:val="0006104E"/>
    <w:rsid w:val="00064369"/>
    <w:rsid w:val="00064CEB"/>
    <w:rsid w:val="000655A6"/>
    <w:rsid w:val="00066745"/>
    <w:rsid w:val="000676D1"/>
    <w:rsid w:val="00071289"/>
    <w:rsid w:val="000717F2"/>
    <w:rsid w:val="000728C8"/>
    <w:rsid w:val="00073F68"/>
    <w:rsid w:val="000808D6"/>
    <w:rsid w:val="00080B3A"/>
    <w:rsid w:val="00083621"/>
    <w:rsid w:val="000838CB"/>
    <w:rsid w:val="0008412E"/>
    <w:rsid w:val="0008463E"/>
    <w:rsid w:val="00084E2B"/>
    <w:rsid w:val="00085098"/>
    <w:rsid w:val="00085D6C"/>
    <w:rsid w:val="00086B9A"/>
    <w:rsid w:val="00090371"/>
    <w:rsid w:val="00090FF4"/>
    <w:rsid w:val="000914B4"/>
    <w:rsid w:val="00091F6A"/>
    <w:rsid w:val="00092D11"/>
    <w:rsid w:val="00094020"/>
    <w:rsid w:val="0009535E"/>
    <w:rsid w:val="000958E8"/>
    <w:rsid w:val="00095B4A"/>
    <w:rsid w:val="000975EC"/>
    <w:rsid w:val="000A04CB"/>
    <w:rsid w:val="000A108C"/>
    <w:rsid w:val="000A12B0"/>
    <w:rsid w:val="000A26AF"/>
    <w:rsid w:val="000A26EE"/>
    <w:rsid w:val="000A2A7C"/>
    <w:rsid w:val="000A426A"/>
    <w:rsid w:val="000A5A48"/>
    <w:rsid w:val="000A726F"/>
    <w:rsid w:val="000B02F9"/>
    <w:rsid w:val="000B1646"/>
    <w:rsid w:val="000B2D09"/>
    <w:rsid w:val="000B2F50"/>
    <w:rsid w:val="000B3589"/>
    <w:rsid w:val="000B3B2C"/>
    <w:rsid w:val="000B4002"/>
    <w:rsid w:val="000B4DE8"/>
    <w:rsid w:val="000B66C7"/>
    <w:rsid w:val="000C0B7F"/>
    <w:rsid w:val="000C175F"/>
    <w:rsid w:val="000C221F"/>
    <w:rsid w:val="000C412F"/>
    <w:rsid w:val="000C430D"/>
    <w:rsid w:val="000C4B3D"/>
    <w:rsid w:val="000D0298"/>
    <w:rsid w:val="000D05E1"/>
    <w:rsid w:val="000D0E49"/>
    <w:rsid w:val="000D1EF6"/>
    <w:rsid w:val="000D250E"/>
    <w:rsid w:val="000D3E38"/>
    <w:rsid w:val="000D43E7"/>
    <w:rsid w:val="000D44A2"/>
    <w:rsid w:val="000D4996"/>
    <w:rsid w:val="000D5037"/>
    <w:rsid w:val="000D5DC1"/>
    <w:rsid w:val="000E089A"/>
    <w:rsid w:val="000E1049"/>
    <w:rsid w:val="000E60A9"/>
    <w:rsid w:val="000F1241"/>
    <w:rsid w:val="000F2B40"/>
    <w:rsid w:val="000F3D5C"/>
    <w:rsid w:val="000F5127"/>
    <w:rsid w:val="000F5278"/>
    <w:rsid w:val="000F536F"/>
    <w:rsid w:val="000F5B6A"/>
    <w:rsid w:val="000F5C09"/>
    <w:rsid w:val="000F636F"/>
    <w:rsid w:val="0010021C"/>
    <w:rsid w:val="0010066E"/>
    <w:rsid w:val="00101421"/>
    <w:rsid w:val="001022AC"/>
    <w:rsid w:val="001031A7"/>
    <w:rsid w:val="00103AD5"/>
    <w:rsid w:val="00104E0D"/>
    <w:rsid w:val="0010504A"/>
    <w:rsid w:val="001054B9"/>
    <w:rsid w:val="0010720A"/>
    <w:rsid w:val="00110ED9"/>
    <w:rsid w:val="00110F26"/>
    <w:rsid w:val="001126B9"/>
    <w:rsid w:val="00112AB2"/>
    <w:rsid w:val="00114151"/>
    <w:rsid w:val="0011584A"/>
    <w:rsid w:val="0011636E"/>
    <w:rsid w:val="00116BFA"/>
    <w:rsid w:val="00117500"/>
    <w:rsid w:val="00117BA6"/>
    <w:rsid w:val="00120018"/>
    <w:rsid w:val="00120C5E"/>
    <w:rsid w:val="00122EA1"/>
    <w:rsid w:val="00123001"/>
    <w:rsid w:val="001237CC"/>
    <w:rsid w:val="00125DE3"/>
    <w:rsid w:val="00125F31"/>
    <w:rsid w:val="00131BC3"/>
    <w:rsid w:val="001320F7"/>
    <w:rsid w:val="0014376F"/>
    <w:rsid w:val="00143BF1"/>
    <w:rsid w:val="00143C08"/>
    <w:rsid w:val="00143EFF"/>
    <w:rsid w:val="00146F10"/>
    <w:rsid w:val="001475DC"/>
    <w:rsid w:val="0015031A"/>
    <w:rsid w:val="00151DDD"/>
    <w:rsid w:val="00152D81"/>
    <w:rsid w:val="0015357C"/>
    <w:rsid w:val="00153B21"/>
    <w:rsid w:val="00155CFB"/>
    <w:rsid w:val="00156E93"/>
    <w:rsid w:val="00163ECA"/>
    <w:rsid w:val="00165D4F"/>
    <w:rsid w:val="00166D1C"/>
    <w:rsid w:val="00170B14"/>
    <w:rsid w:val="00170C5F"/>
    <w:rsid w:val="00170D79"/>
    <w:rsid w:val="00173300"/>
    <w:rsid w:val="00173B77"/>
    <w:rsid w:val="0017438D"/>
    <w:rsid w:val="00174822"/>
    <w:rsid w:val="001760F1"/>
    <w:rsid w:val="00176C5F"/>
    <w:rsid w:val="00177ED0"/>
    <w:rsid w:val="001803FB"/>
    <w:rsid w:val="0018172D"/>
    <w:rsid w:val="0018177A"/>
    <w:rsid w:val="001840AC"/>
    <w:rsid w:val="00185DB3"/>
    <w:rsid w:val="00190E9E"/>
    <w:rsid w:val="0019107E"/>
    <w:rsid w:val="00191207"/>
    <w:rsid w:val="00193030"/>
    <w:rsid w:val="001957A9"/>
    <w:rsid w:val="00195A60"/>
    <w:rsid w:val="001979DC"/>
    <w:rsid w:val="00197EE5"/>
    <w:rsid w:val="001A0F37"/>
    <w:rsid w:val="001A15EC"/>
    <w:rsid w:val="001A19E6"/>
    <w:rsid w:val="001A27FF"/>
    <w:rsid w:val="001A2A03"/>
    <w:rsid w:val="001A5CA1"/>
    <w:rsid w:val="001B12C9"/>
    <w:rsid w:val="001B1E14"/>
    <w:rsid w:val="001B1F0C"/>
    <w:rsid w:val="001B3A48"/>
    <w:rsid w:val="001B3DF9"/>
    <w:rsid w:val="001C0080"/>
    <w:rsid w:val="001C156D"/>
    <w:rsid w:val="001C191A"/>
    <w:rsid w:val="001C1D98"/>
    <w:rsid w:val="001C26AB"/>
    <w:rsid w:val="001C2BD4"/>
    <w:rsid w:val="001C335D"/>
    <w:rsid w:val="001C4014"/>
    <w:rsid w:val="001C4FB9"/>
    <w:rsid w:val="001C5D26"/>
    <w:rsid w:val="001C6291"/>
    <w:rsid w:val="001C652B"/>
    <w:rsid w:val="001D0CC2"/>
    <w:rsid w:val="001D2690"/>
    <w:rsid w:val="001D4622"/>
    <w:rsid w:val="001D5E0D"/>
    <w:rsid w:val="001D7360"/>
    <w:rsid w:val="001D7FC9"/>
    <w:rsid w:val="001E054D"/>
    <w:rsid w:val="001E09CE"/>
    <w:rsid w:val="001E11DB"/>
    <w:rsid w:val="001E12A6"/>
    <w:rsid w:val="001E130C"/>
    <w:rsid w:val="001E1EBA"/>
    <w:rsid w:val="001E29C3"/>
    <w:rsid w:val="001E327C"/>
    <w:rsid w:val="001E3B11"/>
    <w:rsid w:val="001E3F73"/>
    <w:rsid w:val="001E47AE"/>
    <w:rsid w:val="001E6AE1"/>
    <w:rsid w:val="001E6D8E"/>
    <w:rsid w:val="001F082D"/>
    <w:rsid w:val="001F17C9"/>
    <w:rsid w:val="001F31F1"/>
    <w:rsid w:val="001F37EB"/>
    <w:rsid w:val="001F47A7"/>
    <w:rsid w:val="001F4BE3"/>
    <w:rsid w:val="001F4F94"/>
    <w:rsid w:val="001F6D02"/>
    <w:rsid w:val="00200A5D"/>
    <w:rsid w:val="0020166D"/>
    <w:rsid w:val="00201765"/>
    <w:rsid w:val="002021AA"/>
    <w:rsid w:val="00204153"/>
    <w:rsid w:val="00204883"/>
    <w:rsid w:val="002060AB"/>
    <w:rsid w:val="002062D0"/>
    <w:rsid w:val="0020632C"/>
    <w:rsid w:val="00206826"/>
    <w:rsid w:val="00206928"/>
    <w:rsid w:val="00210752"/>
    <w:rsid w:val="00210CD3"/>
    <w:rsid w:val="0021264F"/>
    <w:rsid w:val="00212A4A"/>
    <w:rsid w:val="002134B7"/>
    <w:rsid w:val="002151EE"/>
    <w:rsid w:val="00215422"/>
    <w:rsid w:val="002174C0"/>
    <w:rsid w:val="00217B3E"/>
    <w:rsid w:val="00217F07"/>
    <w:rsid w:val="00220EED"/>
    <w:rsid w:val="00221B18"/>
    <w:rsid w:val="00221E67"/>
    <w:rsid w:val="00224838"/>
    <w:rsid w:val="0023274C"/>
    <w:rsid w:val="00235F79"/>
    <w:rsid w:val="002366B3"/>
    <w:rsid w:val="00236992"/>
    <w:rsid w:val="00236D31"/>
    <w:rsid w:val="00237EC4"/>
    <w:rsid w:val="0024061E"/>
    <w:rsid w:val="00240991"/>
    <w:rsid w:val="002433E5"/>
    <w:rsid w:val="00244F84"/>
    <w:rsid w:val="00245808"/>
    <w:rsid w:val="00246148"/>
    <w:rsid w:val="00250344"/>
    <w:rsid w:val="002504E8"/>
    <w:rsid w:val="00251F8A"/>
    <w:rsid w:val="00252484"/>
    <w:rsid w:val="00253F5B"/>
    <w:rsid w:val="002540CF"/>
    <w:rsid w:val="0025415D"/>
    <w:rsid w:val="00254382"/>
    <w:rsid w:val="00254573"/>
    <w:rsid w:val="002549E8"/>
    <w:rsid w:val="0025597F"/>
    <w:rsid w:val="00257A29"/>
    <w:rsid w:val="00257C1A"/>
    <w:rsid w:val="00261175"/>
    <w:rsid w:val="00261851"/>
    <w:rsid w:val="002631D0"/>
    <w:rsid w:val="00264AE1"/>
    <w:rsid w:val="002661EA"/>
    <w:rsid w:val="0027031E"/>
    <w:rsid w:val="00270827"/>
    <w:rsid w:val="00274F9F"/>
    <w:rsid w:val="00275D1E"/>
    <w:rsid w:val="00276250"/>
    <w:rsid w:val="002763DD"/>
    <w:rsid w:val="00277A55"/>
    <w:rsid w:val="00281190"/>
    <w:rsid w:val="0028160A"/>
    <w:rsid w:val="002842EE"/>
    <w:rsid w:val="00284DCC"/>
    <w:rsid w:val="002863A3"/>
    <w:rsid w:val="0028703B"/>
    <w:rsid w:val="0029130E"/>
    <w:rsid w:val="00293D73"/>
    <w:rsid w:val="002943EB"/>
    <w:rsid w:val="00295E1A"/>
    <w:rsid w:val="00296A35"/>
    <w:rsid w:val="0029729F"/>
    <w:rsid w:val="002A0513"/>
    <w:rsid w:val="002A1247"/>
    <w:rsid w:val="002A1BC4"/>
    <w:rsid w:val="002A2062"/>
    <w:rsid w:val="002A23F7"/>
    <w:rsid w:val="002A31A1"/>
    <w:rsid w:val="002A32EC"/>
    <w:rsid w:val="002A35D2"/>
    <w:rsid w:val="002A7B01"/>
    <w:rsid w:val="002A7D61"/>
    <w:rsid w:val="002A7E46"/>
    <w:rsid w:val="002B04EF"/>
    <w:rsid w:val="002B120E"/>
    <w:rsid w:val="002B142D"/>
    <w:rsid w:val="002B44F0"/>
    <w:rsid w:val="002B6527"/>
    <w:rsid w:val="002B6CB8"/>
    <w:rsid w:val="002C135C"/>
    <w:rsid w:val="002C1513"/>
    <w:rsid w:val="002C161E"/>
    <w:rsid w:val="002C32D1"/>
    <w:rsid w:val="002C3448"/>
    <w:rsid w:val="002C3922"/>
    <w:rsid w:val="002C5E60"/>
    <w:rsid w:val="002D1CF6"/>
    <w:rsid w:val="002D1D80"/>
    <w:rsid w:val="002D2AF4"/>
    <w:rsid w:val="002D2FA3"/>
    <w:rsid w:val="002D3598"/>
    <w:rsid w:val="002D38DF"/>
    <w:rsid w:val="002D4322"/>
    <w:rsid w:val="002D451C"/>
    <w:rsid w:val="002D5B29"/>
    <w:rsid w:val="002D6194"/>
    <w:rsid w:val="002E08D3"/>
    <w:rsid w:val="002E0D3E"/>
    <w:rsid w:val="002E2246"/>
    <w:rsid w:val="002E25B0"/>
    <w:rsid w:val="002E34CD"/>
    <w:rsid w:val="002E39B5"/>
    <w:rsid w:val="002E3E6A"/>
    <w:rsid w:val="002E65D5"/>
    <w:rsid w:val="002F0434"/>
    <w:rsid w:val="002F1EDD"/>
    <w:rsid w:val="002F28EB"/>
    <w:rsid w:val="002F2D71"/>
    <w:rsid w:val="002F53A8"/>
    <w:rsid w:val="002F63E3"/>
    <w:rsid w:val="002F652A"/>
    <w:rsid w:val="002F669D"/>
    <w:rsid w:val="002F68C2"/>
    <w:rsid w:val="002F72C3"/>
    <w:rsid w:val="002F74D7"/>
    <w:rsid w:val="003000EE"/>
    <w:rsid w:val="00300938"/>
    <w:rsid w:val="0030108F"/>
    <w:rsid w:val="0030124B"/>
    <w:rsid w:val="003017C6"/>
    <w:rsid w:val="00302806"/>
    <w:rsid w:val="00303EF9"/>
    <w:rsid w:val="00303FFB"/>
    <w:rsid w:val="00305FCB"/>
    <w:rsid w:val="00307A47"/>
    <w:rsid w:val="0031011F"/>
    <w:rsid w:val="00310666"/>
    <w:rsid w:val="0031069D"/>
    <w:rsid w:val="00310D2C"/>
    <w:rsid w:val="00311628"/>
    <w:rsid w:val="00311981"/>
    <w:rsid w:val="00311FBA"/>
    <w:rsid w:val="00313D3A"/>
    <w:rsid w:val="003166C1"/>
    <w:rsid w:val="003176B3"/>
    <w:rsid w:val="00320438"/>
    <w:rsid w:val="00321A1D"/>
    <w:rsid w:val="00322185"/>
    <w:rsid w:val="00324C0F"/>
    <w:rsid w:val="00324E27"/>
    <w:rsid w:val="00325161"/>
    <w:rsid w:val="003265B1"/>
    <w:rsid w:val="00326E9F"/>
    <w:rsid w:val="003271B9"/>
    <w:rsid w:val="0033154D"/>
    <w:rsid w:val="00331DAC"/>
    <w:rsid w:val="00335D56"/>
    <w:rsid w:val="0033733D"/>
    <w:rsid w:val="0033789D"/>
    <w:rsid w:val="00337B0A"/>
    <w:rsid w:val="00337B38"/>
    <w:rsid w:val="00341FC1"/>
    <w:rsid w:val="003426B7"/>
    <w:rsid w:val="003430D9"/>
    <w:rsid w:val="0034448B"/>
    <w:rsid w:val="00346D39"/>
    <w:rsid w:val="00352412"/>
    <w:rsid w:val="003537DF"/>
    <w:rsid w:val="00353C2B"/>
    <w:rsid w:val="00354001"/>
    <w:rsid w:val="00354FFC"/>
    <w:rsid w:val="003617E7"/>
    <w:rsid w:val="00362AEC"/>
    <w:rsid w:val="00362D51"/>
    <w:rsid w:val="003631BE"/>
    <w:rsid w:val="00363549"/>
    <w:rsid w:val="00365FC3"/>
    <w:rsid w:val="0037040B"/>
    <w:rsid w:val="00371B05"/>
    <w:rsid w:val="00371B2D"/>
    <w:rsid w:val="00372E0F"/>
    <w:rsid w:val="003735A6"/>
    <w:rsid w:val="00377AB6"/>
    <w:rsid w:val="00380463"/>
    <w:rsid w:val="00380F36"/>
    <w:rsid w:val="003811AE"/>
    <w:rsid w:val="00381982"/>
    <w:rsid w:val="00381E19"/>
    <w:rsid w:val="003823B8"/>
    <w:rsid w:val="00382943"/>
    <w:rsid w:val="0038380E"/>
    <w:rsid w:val="003842F8"/>
    <w:rsid w:val="003843F6"/>
    <w:rsid w:val="00384A76"/>
    <w:rsid w:val="00384E28"/>
    <w:rsid w:val="003855F3"/>
    <w:rsid w:val="00386841"/>
    <w:rsid w:val="00386F3D"/>
    <w:rsid w:val="0038717B"/>
    <w:rsid w:val="00387B01"/>
    <w:rsid w:val="00387E91"/>
    <w:rsid w:val="00390274"/>
    <w:rsid w:val="00390FAC"/>
    <w:rsid w:val="0039185F"/>
    <w:rsid w:val="00391B5C"/>
    <w:rsid w:val="00391F16"/>
    <w:rsid w:val="003921D8"/>
    <w:rsid w:val="0039298F"/>
    <w:rsid w:val="00392DCA"/>
    <w:rsid w:val="0039476B"/>
    <w:rsid w:val="003A12DD"/>
    <w:rsid w:val="003A1B2D"/>
    <w:rsid w:val="003A3032"/>
    <w:rsid w:val="003A45A7"/>
    <w:rsid w:val="003A4802"/>
    <w:rsid w:val="003A757F"/>
    <w:rsid w:val="003B02B7"/>
    <w:rsid w:val="003B0305"/>
    <w:rsid w:val="003B0674"/>
    <w:rsid w:val="003B0D9E"/>
    <w:rsid w:val="003B13AD"/>
    <w:rsid w:val="003B16B2"/>
    <w:rsid w:val="003B2193"/>
    <w:rsid w:val="003B2DD5"/>
    <w:rsid w:val="003B2FBB"/>
    <w:rsid w:val="003B34E9"/>
    <w:rsid w:val="003B43CA"/>
    <w:rsid w:val="003B49BD"/>
    <w:rsid w:val="003B58C0"/>
    <w:rsid w:val="003B7A02"/>
    <w:rsid w:val="003C053E"/>
    <w:rsid w:val="003C1018"/>
    <w:rsid w:val="003C203A"/>
    <w:rsid w:val="003C395F"/>
    <w:rsid w:val="003C5FEC"/>
    <w:rsid w:val="003C7494"/>
    <w:rsid w:val="003C78E1"/>
    <w:rsid w:val="003D0AE5"/>
    <w:rsid w:val="003D1F82"/>
    <w:rsid w:val="003D22C6"/>
    <w:rsid w:val="003D2DAB"/>
    <w:rsid w:val="003D32DB"/>
    <w:rsid w:val="003D480A"/>
    <w:rsid w:val="003D4B99"/>
    <w:rsid w:val="003D5E1A"/>
    <w:rsid w:val="003D7572"/>
    <w:rsid w:val="003D76FE"/>
    <w:rsid w:val="003D7735"/>
    <w:rsid w:val="003D7FF2"/>
    <w:rsid w:val="003E3D23"/>
    <w:rsid w:val="003E55F0"/>
    <w:rsid w:val="003E6CC6"/>
    <w:rsid w:val="003E6D56"/>
    <w:rsid w:val="003E6E63"/>
    <w:rsid w:val="003F0B41"/>
    <w:rsid w:val="003F1756"/>
    <w:rsid w:val="003F2D81"/>
    <w:rsid w:val="003F2F93"/>
    <w:rsid w:val="003F31C8"/>
    <w:rsid w:val="003F4317"/>
    <w:rsid w:val="003F62F3"/>
    <w:rsid w:val="003F69E0"/>
    <w:rsid w:val="003F6A1E"/>
    <w:rsid w:val="003F70D1"/>
    <w:rsid w:val="003F7A4A"/>
    <w:rsid w:val="00400350"/>
    <w:rsid w:val="004040D2"/>
    <w:rsid w:val="00406666"/>
    <w:rsid w:val="00406F5C"/>
    <w:rsid w:val="00407B71"/>
    <w:rsid w:val="00410F4B"/>
    <w:rsid w:val="00411389"/>
    <w:rsid w:val="00411E7C"/>
    <w:rsid w:val="00412CFD"/>
    <w:rsid w:val="00413D3F"/>
    <w:rsid w:val="00414D2F"/>
    <w:rsid w:val="004150C1"/>
    <w:rsid w:val="00415204"/>
    <w:rsid w:val="004157C8"/>
    <w:rsid w:val="00415E87"/>
    <w:rsid w:val="0041608D"/>
    <w:rsid w:val="0041613A"/>
    <w:rsid w:val="00416730"/>
    <w:rsid w:val="00421A2B"/>
    <w:rsid w:val="00421E83"/>
    <w:rsid w:val="004241FB"/>
    <w:rsid w:val="0042446A"/>
    <w:rsid w:val="00425061"/>
    <w:rsid w:val="0042699E"/>
    <w:rsid w:val="00427315"/>
    <w:rsid w:val="0042789D"/>
    <w:rsid w:val="00427E18"/>
    <w:rsid w:val="00433BC2"/>
    <w:rsid w:val="00433ED0"/>
    <w:rsid w:val="004340D0"/>
    <w:rsid w:val="00434C0D"/>
    <w:rsid w:val="00434CC6"/>
    <w:rsid w:val="004354A2"/>
    <w:rsid w:val="004355C7"/>
    <w:rsid w:val="00437FEF"/>
    <w:rsid w:val="00440F59"/>
    <w:rsid w:val="00441069"/>
    <w:rsid w:val="00441236"/>
    <w:rsid w:val="004433B4"/>
    <w:rsid w:val="004437AC"/>
    <w:rsid w:val="00444636"/>
    <w:rsid w:val="0044556E"/>
    <w:rsid w:val="00445D7D"/>
    <w:rsid w:val="00446285"/>
    <w:rsid w:val="0044704C"/>
    <w:rsid w:val="00447D83"/>
    <w:rsid w:val="00450152"/>
    <w:rsid w:val="0045023B"/>
    <w:rsid w:val="00450AAF"/>
    <w:rsid w:val="00451AEE"/>
    <w:rsid w:val="004529EA"/>
    <w:rsid w:val="00453869"/>
    <w:rsid w:val="00454163"/>
    <w:rsid w:val="00456D37"/>
    <w:rsid w:val="00456D6B"/>
    <w:rsid w:val="00461345"/>
    <w:rsid w:val="00462F5A"/>
    <w:rsid w:val="00463C38"/>
    <w:rsid w:val="00464959"/>
    <w:rsid w:val="004656AF"/>
    <w:rsid w:val="00466413"/>
    <w:rsid w:val="004673C6"/>
    <w:rsid w:val="004711EC"/>
    <w:rsid w:val="004713F9"/>
    <w:rsid w:val="004714F0"/>
    <w:rsid w:val="00471A40"/>
    <w:rsid w:val="00474BAB"/>
    <w:rsid w:val="004758A8"/>
    <w:rsid w:val="0047760E"/>
    <w:rsid w:val="004800CF"/>
    <w:rsid w:val="00480AC8"/>
    <w:rsid w:val="00480BC7"/>
    <w:rsid w:val="00480D5F"/>
    <w:rsid w:val="00480E0C"/>
    <w:rsid w:val="004824F0"/>
    <w:rsid w:val="00482AAC"/>
    <w:rsid w:val="00483B13"/>
    <w:rsid w:val="00483D7E"/>
    <w:rsid w:val="00485F11"/>
    <w:rsid w:val="004871AA"/>
    <w:rsid w:val="00491213"/>
    <w:rsid w:val="00492CA7"/>
    <w:rsid w:val="004940E2"/>
    <w:rsid w:val="004964AD"/>
    <w:rsid w:val="004A01E5"/>
    <w:rsid w:val="004A13F7"/>
    <w:rsid w:val="004A27FD"/>
    <w:rsid w:val="004A27FF"/>
    <w:rsid w:val="004A2A4E"/>
    <w:rsid w:val="004A46F5"/>
    <w:rsid w:val="004A62EC"/>
    <w:rsid w:val="004B048C"/>
    <w:rsid w:val="004B0883"/>
    <w:rsid w:val="004B0AD0"/>
    <w:rsid w:val="004B1006"/>
    <w:rsid w:val="004B5A63"/>
    <w:rsid w:val="004B6A5C"/>
    <w:rsid w:val="004C0561"/>
    <w:rsid w:val="004C1938"/>
    <w:rsid w:val="004C1C8B"/>
    <w:rsid w:val="004C2818"/>
    <w:rsid w:val="004C3040"/>
    <w:rsid w:val="004C3E43"/>
    <w:rsid w:val="004C4424"/>
    <w:rsid w:val="004C5401"/>
    <w:rsid w:val="004C5EFA"/>
    <w:rsid w:val="004C62AC"/>
    <w:rsid w:val="004C665D"/>
    <w:rsid w:val="004C6B0A"/>
    <w:rsid w:val="004C6D31"/>
    <w:rsid w:val="004D2AFD"/>
    <w:rsid w:val="004D3984"/>
    <w:rsid w:val="004D5092"/>
    <w:rsid w:val="004D609D"/>
    <w:rsid w:val="004D6259"/>
    <w:rsid w:val="004D716D"/>
    <w:rsid w:val="004D7891"/>
    <w:rsid w:val="004E089B"/>
    <w:rsid w:val="004E3112"/>
    <w:rsid w:val="004E417D"/>
    <w:rsid w:val="004E4254"/>
    <w:rsid w:val="004E4B67"/>
    <w:rsid w:val="004E5963"/>
    <w:rsid w:val="004E741A"/>
    <w:rsid w:val="004E78FD"/>
    <w:rsid w:val="004F15A3"/>
    <w:rsid w:val="004F1653"/>
    <w:rsid w:val="004F1904"/>
    <w:rsid w:val="004F229C"/>
    <w:rsid w:val="004F335D"/>
    <w:rsid w:val="004F3B88"/>
    <w:rsid w:val="004F4333"/>
    <w:rsid w:val="004F64DC"/>
    <w:rsid w:val="004F7011"/>
    <w:rsid w:val="004F71E9"/>
    <w:rsid w:val="004F7893"/>
    <w:rsid w:val="00500268"/>
    <w:rsid w:val="00501CAE"/>
    <w:rsid w:val="005027CE"/>
    <w:rsid w:val="00503A7C"/>
    <w:rsid w:val="00504ABF"/>
    <w:rsid w:val="00505799"/>
    <w:rsid w:val="005070DE"/>
    <w:rsid w:val="0051000C"/>
    <w:rsid w:val="0051076E"/>
    <w:rsid w:val="00510E07"/>
    <w:rsid w:val="0051392A"/>
    <w:rsid w:val="005147B1"/>
    <w:rsid w:val="00515D9C"/>
    <w:rsid w:val="005168C4"/>
    <w:rsid w:val="00517974"/>
    <w:rsid w:val="00517AC2"/>
    <w:rsid w:val="00517C95"/>
    <w:rsid w:val="005223E7"/>
    <w:rsid w:val="00522658"/>
    <w:rsid w:val="0052318D"/>
    <w:rsid w:val="00523996"/>
    <w:rsid w:val="00523D5E"/>
    <w:rsid w:val="00524357"/>
    <w:rsid w:val="0052559F"/>
    <w:rsid w:val="005278D5"/>
    <w:rsid w:val="00527A2E"/>
    <w:rsid w:val="00530EA2"/>
    <w:rsid w:val="0053167D"/>
    <w:rsid w:val="00531FBD"/>
    <w:rsid w:val="0053364E"/>
    <w:rsid w:val="0053366A"/>
    <w:rsid w:val="00535E2F"/>
    <w:rsid w:val="005400D9"/>
    <w:rsid w:val="005415BF"/>
    <w:rsid w:val="00541641"/>
    <w:rsid w:val="00541B62"/>
    <w:rsid w:val="00541DC6"/>
    <w:rsid w:val="00542A9D"/>
    <w:rsid w:val="005442A9"/>
    <w:rsid w:val="00545FF0"/>
    <w:rsid w:val="00546806"/>
    <w:rsid w:val="00546B42"/>
    <w:rsid w:val="005511C1"/>
    <w:rsid w:val="005520B4"/>
    <w:rsid w:val="00552CF3"/>
    <w:rsid w:val="00552EA5"/>
    <w:rsid w:val="00554A70"/>
    <w:rsid w:val="005552A9"/>
    <w:rsid w:val="00555642"/>
    <w:rsid w:val="005559C6"/>
    <w:rsid w:val="00555B9E"/>
    <w:rsid w:val="005564D3"/>
    <w:rsid w:val="00556CED"/>
    <w:rsid w:val="00557EF4"/>
    <w:rsid w:val="005614C6"/>
    <w:rsid w:val="00561E99"/>
    <w:rsid w:val="00562D62"/>
    <w:rsid w:val="005630A1"/>
    <w:rsid w:val="005634D3"/>
    <w:rsid w:val="005664C9"/>
    <w:rsid w:val="00567ADF"/>
    <w:rsid w:val="0057096E"/>
    <w:rsid w:val="00572150"/>
    <w:rsid w:val="005727B3"/>
    <w:rsid w:val="0057280F"/>
    <w:rsid w:val="00575DCC"/>
    <w:rsid w:val="00581D2F"/>
    <w:rsid w:val="00583BF5"/>
    <w:rsid w:val="00583CF8"/>
    <w:rsid w:val="00584A36"/>
    <w:rsid w:val="00584C8C"/>
    <w:rsid w:val="00586953"/>
    <w:rsid w:val="00587BF6"/>
    <w:rsid w:val="00592F11"/>
    <w:rsid w:val="00595D7A"/>
    <w:rsid w:val="00596215"/>
    <w:rsid w:val="00597034"/>
    <w:rsid w:val="005970E6"/>
    <w:rsid w:val="005A0AE0"/>
    <w:rsid w:val="005A1D40"/>
    <w:rsid w:val="005A2361"/>
    <w:rsid w:val="005A2856"/>
    <w:rsid w:val="005A3AFD"/>
    <w:rsid w:val="005A4E43"/>
    <w:rsid w:val="005A61D0"/>
    <w:rsid w:val="005A6524"/>
    <w:rsid w:val="005A6624"/>
    <w:rsid w:val="005B098E"/>
    <w:rsid w:val="005B1623"/>
    <w:rsid w:val="005B174C"/>
    <w:rsid w:val="005B19D8"/>
    <w:rsid w:val="005B1A44"/>
    <w:rsid w:val="005B304A"/>
    <w:rsid w:val="005B3F76"/>
    <w:rsid w:val="005B50E2"/>
    <w:rsid w:val="005B54E5"/>
    <w:rsid w:val="005B63F0"/>
    <w:rsid w:val="005C0C2B"/>
    <w:rsid w:val="005C16B4"/>
    <w:rsid w:val="005C2DD0"/>
    <w:rsid w:val="005C33E1"/>
    <w:rsid w:val="005C3CC4"/>
    <w:rsid w:val="005C4657"/>
    <w:rsid w:val="005C479A"/>
    <w:rsid w:val="005C5C0A"/>
    <w:rsid w:val="005C5FF3"/>
    <w:rsid w:val="005C73ED"/>
    <w:rsid w:val="005D3427"/>
    <w:rsid w:val="005D34DC"/>
    <w:rsid w:val="005D3EC2"/>
    <w:rsid w:val="005D4222"/>
    <w:rsid w:val="005D4C6C"/>
    <w:rsid w:val="005D57B5"/>
    <w:rsid w:val="005D736C"/>
    <w:rsid w:val="005E2E91"/>
    <w:rsid w:val="005E3472"/>
    <w:rsid w:val="005E5C35"/>
    <w:rsid w:val="005E6CD2"/>
    <w:rsid w:val="005E756C"/>
    <w:rsid w:val="005E79BC"/>
    <w:rsid w:val="005E7A27"/>
    <w:rsid w:val="005F023E"/>
    <w:rsid w:val="005F2E38"/>
    <w:rsid w:val="005F74C5"/>
    <w:rsid w:val="005F77D1"/>
    <w:rsid w:val="006007BD"/>
    <w:rsid w:val="00601F79"/>
    <w:rsid w:val="00603547"/>
    <w:rsid w:val="00603A53"/>
    <w:rsid w:val="00603DF7"/>
    <w:rsid w:val="006042F1"/>
    <w:rsid w:val="00604928"/>
    <w:rsid w:val="0060521B"/>
    <w:rsid w:val="00605FF0"/>
    <w:rsid w:val="00606BEB"/>
    <w:rsid w:val="00607CAA"/>
    <w:rsid w:val="00610810"/>
    <w:rsid w:val="00611679"/>
    <w:rsid w:val="006134F7"/>
    <w:rsid w:val="00613D7D"/>
    <w:rsid w:val="006146B7"/>
    <w:rsid w:val="00617EAA"/>
    <w:rsid w:val="0062001F"/>
    <w:rsid w:val="00620D18"/>
    <w:rsid w:val="00620F63"/>
    <w:rsid w:val="0062120B"/>
    <w:rsid w:val="00622B5F"/>
    <w:rsid w:val="00625804"/>
    <w:rsid w:val="0062639C"/>
    <w:rsid w:val="006273B3"/>
    <w:rsid w:val="00627AE7"/>
    <w:rsid w:val="00630A4D"/>
    <w:rsid w:val="00630D80"/>
    <w:rsid w:val="006312E2"/>
    <w:rsid w:val="00636D94"/>
    <w:rsid w:val="00641117"/>
    <w:rsid w:val="0064329D"/>
    <w:rsid w:val="00646743"/>
    <w:rsid w:val="00647391"/>
    <w:rsid w:val="00647D8D"/>
    <w:rsid w:val="00650252"/>
    <w:rsid w:val="00650484"/>
    <w:rsid w:val="00650575"/>
    <w:rsid w:val="00650B7A"/>
    <w:rsid w:val="00651224"/>
    <w:rsid w:val="00654546"/>
    <w:rsid w:val="006556D3"/>
    <w:rsid w:val="006564DB"/>
    <w:rsid w:val="0065668F"/>
    <w:rsid w:val="0065737D"/>
    <w:rsid w:val="0066019F"/>
    <w:rsid w:val="00660C9B"/>
    <w:rsid w:val="00660EE3"/>
    <w:rsid w:val="00664068"/>
    <w:rsid w:val="006656E8"/>
    <w:rsid w:val="00665737"/>
    <w:rsid w:val="00665AAB"/>
    <w:rsid w:val="006666D2"/>
    <w:rsid w:val="00667619"/>
    <w:rsid w:val="00670C3B"/>
    <w:rsid w:val="00671321"/>
    <w:rsid w:val="00672808"/>
    <w:rsid w:val="00674425"/>
    <w:rsid w:val="00674A68"/>
    <w:rsid w:val="00675670"/>
    <w:rsid w:val="006759E2"/>
    <w:rsid w:val="00676B57"/>
    <w:rsid w:val="00676D05"/>
    <w:rsid w:val="006801B5"/>
    <w:rsid w:val="00682242"/>
    <w:rsid w:val="00682BD4"/>
    <w:rsid w:val="006831D6"/>
    <w:rsid w:val="00683448"/>
    <w:rsid w:val="00683D9C"/>
    <w:rsid w:val="00683EBA"/>
    <w:rsid w:val="0068685F"/>
    <w:rsid w:val="00687464"/>
    <w:rsid w:val="00687E93"/>
    <w:rsid w:val="00690251"/>
    <w:rsid w:val="006903DB"/>
    <w:rsid w:val="006912CA"/>
    <w:rsid w:val="0069341B"/>
    <w:rsid w:val="00693737"/>
    <w:rsid w:val="0069461A"/>
    <w:rsid w:val="00695250"/>
    <w:rsid w:val="006952E9"/>
    <w:rsid w:val="00695E58"/>
    <w:rsid w:val="006A35A5"/>
    <w:rsid w:val="006A4B72"/>
    <w:rsid w:val="006A62F5"/>
    <w:rsid w:val="006A63FF"/>
    <w:rsid w:val="006B153E"/>
    <w:rsid w:val="006B1934"/>
    <w:rsid w:val="006B24A6"/>
    <w:rsid w:val="006B4985"/>
    <w:rsid w:val="006B4F3B"/>
    <w:rsid w:val="006B5D2F"/>
    <w:rsid w:val="006B7FED"/>
    <w:rsid w:val="006C0002"/>
    <w:rsid w:val="006C01C4"/>
    <w:rsid w:val="006C04D7"/>
    <w:rsid w:val="006C1282"/>
    <w:rsid w:val="006C1EA8"/>
    <w:rsid w:val="006C22B5"/>
    <w:rsid w:val="006C43E5"/>
    <w:rsid w:val="006C47A0"/>
    <w:rsid w:val="006C6C5F"/>
    <w:rsid w:val="006C713F"/>
    <w:rsid w:val="006C766F"/>
    <w:rsid w:val="006C7FEE"/>
    <w:rsid w:val="006D2BE5"/>
    <w:rsid w:val="006D38A5"/>
    <w:rsid w:val="006D4267"/>
    <w:rsid w:val="006D5612"/>
    <w:rsid w:val="006D6F59"/>
    <w:rsid w:val="006E00E3"/>
    <w:rsid w:val="006E0563"/>
    <w:rsid w:val="006E080F"/>
    <w:rsid w:val="006E42E7"/>
    <w:rsid w:val="006F0573"/>
    <w:rsid w:val="006F09F2"/>
    <w:rsid w:val="006F0A0C"/>
    <w:rsid w:val="006F0BB1"/>
    <w:rsid w:val="006F12E8"/>
    <w:rsid w:val="006F2222"/>
    <w:rsid w:val="006F2A3C"/>
    <w:rsid w:val="006F3028"/>
    <w:rsid w:val="006F4A2E"/>
    <w:rsid w:val="006F4A9E"/>
    <w:rsid w:val="006F4EC4"/>
    <w:rsid w:val="006F58AE"/>
    <w:rsid w:val="006F6558"/>
    <w:rsid w:val="006F74F2"/>
    <w:rsid w:val="006F798B"/>
    <w:rsid w:val="006F7CD5"/>
    <w:rsid w:val="00700668"/>
    <w:rsid w:val="007006BA"/>
    <w:rsid w:val="007010B7"/>
    <w:rsid w:val="0070152F"/>
    <w:rsid w:val="00703839"/>
    <w:rsid w:val="00703880"/>
    <w:rsid w:val="0070625D"/>
    <w:rsid w:val="00706502"/>
    <w:rsid w:val="0070653C"/>
    <w:rsid w:val="00706BFC"/>
    <w:rsid w:val="0071012B"/>
    <w:rsid w:val="0071193E"/>
    <w:rsid w:val="00711F41"/>
    <w:rsid w:val="00711FE6"/>
    <w:rsid w:val="007120F8"/>
    <w:rsid w:val="00713D67"/>
    <w:rsid w:val="00714642"/>
    <w:rsid w:val="00714872"/>
    <w:rsid w:val="00714D4B"/>
    <w:rsid w:val="0071518A"/>
    <w:rsid w:val="00715465"/>
    <w:rsid w:val="007155CE"/>
    <w:rsid w:val="007160D1"/>
    <w:rsid w:val="0071617E"/>
    <w:rsid w:val="007173DE"/>
    <w:rsid w:val="00717D12"/>
    <w:rsid w:val="007219F0"/>
    <w:rsid w:val="00726F33"/>
    <w:rsid w:val="0073054A"/>
    <w:rsid w:val="007334E2"/>
    <w:rsid w:val="00740D16"/>
    <w:rsid w:val="0074138A"/>
    <w:rsid w:val="007413E0"/>
    <w:rsid w:val="00742954"/>
    <w:rsid w:val="00742A4F"/>
    <w:rsid w:val="00742D44"/>
    <w:rsid w:val="00742E9C"/>
    <w:rsid w:val="007431B6"/>
    <w:rsid w:val="00744BAE"/>
    <w:rsid w:val="0074779F"/>
    <w:rsid w:val="0075610C"/>
    <w:rsid w:val="0075694E"/>
    <w:rsid w:val="007611B2"/>
    <w:rsid w:val="00762B43"/>
    <w:rsid w:val="00764A2F"/>
    <w:rsid w:val="00765D71"/>
    <w:rsid w:val="00767F7B"/>
    <w:rsid w:val="00772389"/>
    <w:rsid w:val="0077273A"/>
    <w:rsid w:val="007730B1"/>
    <w:rsid w:val="00775507"/>
    <w:rsid w:val="00776160"/>
    <w:rsid w:val="00776FDB"/>
    <w:rsid w:val="00777241"/>
    <w:rsid w:val="0077794C"/>
    <w:rsid w:val="00777DC7"/>
    <w:rsid w:val="007820B6"/>
    <w:rsid w:val="00782222"/>
    <w:rsid w:val="0078358E"/>
    <w:rsid w:val="00785D8A"/>
    <w:rsid w:val="007878AF"/>
    <w:rsid w:val="00787D6C"/>
    <w:rsid w:val="0079243D"/>
    <w:rsid w:val="007936ED"/>
    <w:rsid w:val="00793B77"/>
    <w:rsid w:val="0079402E"/>
    <w:rsid w:val="00795456"/>
    <w:rsid w:val="007955CA"/>
    <w:rsid w:val="00796D2A"/>
    <w:rsid w:val="007976C5"/>
    <w:rsid w:val="00797889"/>
    <w:rsid w:val="007978B2"/>
    <w:rsid w:val="00797D25"/>
    <w:rsid w:val="007A1ACF"/>
    <w:rsid w:val="007A4784"/>
    <w:rsid w:val="007A5048"/>
    <w:rsid w:val="007A6D8A"/>
    <w:rsid w:val="007B1455"/>
    <w:rsid w:val="007B14B9"/>
    <w:rsid w:val="007B14BD"/>
    <w:rsid w:val="007B1B08"/>
    <w:rsid w:val="007B5A52"/>
    <w:rsid w:val="007B6388"/>
    <w:rsid w:val="007B6968"/>
    <w:rsid w:val="007B7C5A"/>
    <w:rsid w:val="007C09BB"/>
    <w:rsid w:val="007C0A5F"/>
    <w:rsid w:val="007C1B22"/>
    <w:rsid w:val="007C1EB4"/>
    <w:rsid w:val="007C1F9B"/>
    <w:rsid w:val="007C2849"/>
    <w:rsid w:val="007C297F"/>
    <w:rsid w:val="007C4B4E"/>
    <w:rsid w:val="007C4FDD"/>
    <w:rsid w:val="007C656C"/>
    <w:rsid w:val="007C730A"/>
    <w:rsid w:val="007C7B7F"/>
    <w:rsid w:val="007C7E52"/>
    <w:rsid w:val="007D0F49"/>
    <w:rsid w:val="007D331B"/>
    <w:rsid w:val="007D4EF3"/>
    <w:rsid w:val="007D5AAC"/>
    <w:rsid w:val="007E0769"/>
    <w:rsid w:val="007E28B3"/>
    <w:rsid w:val="007E4398"/>
    <w:rsid w:val="007E6CD0"/>
    <w:rsid w:val="007E7180"/>
    <w:rsid w:val="007F22DF"/>
    <w:rsid w:val="007F4C38"/>
    <w:rsid w:val="007F4C7D"/>
    <w:rsid w:val="007F52BC"/>
    <w:rsid w:val="007F7699"/>
    <w:rsid w:val="007F7E56"/>
    <w:rsid w:val="00800481"/>
    <w:rsid w:val="00800F13"/>
    <w:rsid w:val="00803F3C"/>
    <w:rsid w:val="00804CFE"/>
    <w:rsid w:val="008055F6"/>
    <w:rsid w:val="00805960"/>
    <w:rsid w:val="008063C7"/>
    <w:rsid w:val="00806C16"/>
    <w:rsid w:val="00806E80"/>
    <w:rsid w:val="008113C7"/>
    <w:rsid w:val="00811C94"/>
    <w:rsid w:val="00811CF1"/>
    <w:rsid w:val="008129F5"/>
    <w:rsid w:val="00813571"/>
    <w:rsid w:val="008144AF"/>
    <w:rsid w:val="00814D76"/>
    <w:rsid w:val="00816472"/>
    <w:rsid w:val="00817869"/>
    <w:rsid w:val="008207E2"/>
    <w:rsid w:val="0082104D"/>
    <w:rsid w:val="008227A3"/>
    <w:rsid w:val="00825098"/>
    <w:rsid w:val="00826A87"/>
    <w:rsid w:val="00832F8F"/>
    <w:rsid w:val="0083314C"/>
    <w:rsid w:val="008357BA"/>
    <w:rsid w:val="008366BC"/>
    <w:rsid w:val="00836A24"/>
    <w:rsid w:val="00836F2E"/>
    <w:rsid w:val="0084082A"/>
    <w:rsid w:val="00840F57"/>
    <w:rsid w:val="00841D3D"/>
    <w:rsid w:val="0084249C"/>
    <w:rsid w:val="008438D7"/>
    <w:rsid w:val="00843F02"/>
    <w:rsid w:val="00844933"/>
    <w:rsid w:val="00847BA2"/>
    <w:rsid w:val="00847BAB"/>
    <w:rsid w:val="008505EE"/>
    <w:rsid w:val="00850B4F"/>
    <w:rsid w:val="00853930"/>
    <w:rsid w:val="00855265"/>
    <w:rsid w:val="008559A8"/>
    <w:rsid w:val="00857CFE"/>
    <w:rsid w:val="00857E41"/>
    <w:rsid w:val="00860E5A"/>
    <w:rsid w:val="008622D7"/>
    <w:rsid w:val="008629E3"/>
    <w:rsid w:val="00863611"/>
    <w:rsid w:val="00863F5E"/>
    <w:rsid w:val="00867AB6"/>
    <w:rsid w:val="008710C2"/>
    <w:rsid w:val="008710CE"/>
    <w:rsid w:val="00871D40"/>
    <w:rsid w:val="00873BBA"/>
    <w:rsid w:val="008740C3"/>
    <w:rsid w:val="008764C2"/>
    <w:rsid w:val="008808EB"/>
    <w:rsid w:val="008810E3"/>
    <w:rsid w:val="0088171B"/>
    <w:rsid w:val="00882089"/>
    <w:rsid w:val="00882A94"/>
    <w:rsid w:val="00882E18"/>
    <w:rsid w:val="00882FBF"/>
    <w:rsid w:val="0088392B"/>
    <w:rsid w:val="00890140"/>
    <w:rsid w:val="00890C86"/>
    <w:rsid w:val="008923B0"/>
    <w:rsid w:val="0089248F"/>
    <w:rsid w:val="00893201"/>
    <w:rsid w:val="00893452"/>
    <w:rsid w:val="00894472"/>
    <w:rsid w:val="0089487D"/>
    <w:rsid w:val="00895B04"/>
    <w:rsid w:val="00896128"/>
    <w:rsid w:val="00896495"/>
    <w:rsid w:val="00896D08"/>
    <w:rsid w:val="008A0543"/>
    <w:rsid w:val="008A26EE"/>
    <w:rsid w:val="008A4079"/>
    <w:rsid w:val="008A50C5"/>
    <w:rsid w:val="008A57BF"/>
    <w:rsid w:val="008A5C2E"/>
    <w:rsid w:val="008B07DB"/>
    <w:rsid w:val="008B19E6"/>
    <w:rsid w:val="008B380D"/>
    <w:rsid w:val="008B3E11"/>
    <w:rsid w:val="008B4BD5"/>
    <w:rsid w:val="008B5643"/>
    <w:rsid w:val="008B5E21"/>
    <w:rsid w:val="008B5ED1"/>
    <w:rsid w:val="008B61E9"/>
    <w:rsid w:val="008B6AD3"/>
    <w:rsid w:val="008C1C0B"/>
    <w:rsid w:val="008C3D86"/>
    <w:rsid w:val="008C50C9"/>
    <w:rsid w:val="008C66EA"/>
    <w:rsid w:val="008C6FFB"/>
    <w:rsid w:val="008C7261"/>
    <w:rsid w:val="008D2823"/>
    <w:rsid w:val="008D29A4"/>
    <w:rsid w:val="008D58F7"/>
    <w:rsid w:val="008E0CD3"/>
    <w:rsid w:val="008E3B1D"/>
    <w:rsid w:val="008E55D0"/>
    <w:rsid w:val="008F132C"/>
    <w:rsid w:val="008F1E2A"/>
    <w:rsid w:val="008F5CB6"/>
    <w:rsid w:val="008F6B7A"/>
    <w:rsid w:val="0090107C"/>
    <w:rsid w:val="0090160C"/>
    <w:rsid w:val="00902C1D"/>
    <w:rsid w:val="00903BC2"/>
    <w:rsid w:val="0090522D"/>
    <w:rsid w:val="00905B9A"/>
    <w:rsid w:val="00910044"/>
    <w:rsid w:val="00910FAF"/>
    <w:rsid w:val="009122B1"/>
    <w:rsid w:val="00912A70"/>
    <w:rsid w:val="00913129"/>
    <w:rsid w:val="00917C70"/>
    <w:rsid w:val="00920754"/>
    <w:rsid w:val="009211CC"/>
    <w:rsid w:val="00921D10"/>
    <w:rsid w:val="009227A3"/>
    <w:rsid w:val="009228DF"/>
    <w:rsid w:val="00923AFB"/>
    <w:rsid w:val="009246B2"/>
    <w:rsid w:val="00924E84"/>
    <w:rsid w:val="009259CB"/>
    <w:rsid w:val="009263CD"/>
    <w:rsid w:val="00927BC5"/>
    <w:rsid w:val="009306AF"/>
    <w:rsid w:val="009312B2"/>
    <w:rsid w:val="009359C7"/>
    <w:rsid w:val="00935B35"/>
    <w:rsid w:val="009377AC"/>
    <w:rsid w:val="009402F4"/>
    <w:rsid w:val="00941603"/>
    <w:rsid w:val="0094332A"/>
    <w:rsid w:val="00943B68"/>
    <w:rsid w:val="00945A47"/>
    <w:rsid w:val="00946FA2"/>
    <w:rsid w:val="00947561"/>
    <w:rsid w:val="00947CFE"/>
    <w:rsid w:val="00947D03"/>
    <w:rsid w:val="00947FCC"/>
    <w:rsid w:val="009500A2"/>
    <w:rsid w:val="00955D77"/>
    <w:rsid w:val="009565FD"/>
    <w:rsid w:val="009609BD"/>
    <w:rsid w:val="0096100F"/>
    <w:rsid w:val="00961347"/>
    <w:rsid w:val="009616ED"/>
    <w:rsid w:val="009618BF"/>
    <w:rsid w:val="009632C2"/>
    <w:rsid w:val="009639EF"/>
    <w:rsid w:val="00964CBF"/>
    <w:rsid w:val="00965E9B"/>
    <w:rsid w:val="00966CE9"/>
    <w:rsid w:val="00966D2B"/>
    <w:rsid w:val="00967845"/>
    <w:rsid w:val="00970A5D"/>
    <w:rsid w:val="00970C4D"/>
    <w:rsid w:val="009717F5"/>
    <w:rsid w:val="0097356B"/>
    <w:rsid w:val="00974401"/>
    <w:rsid w:val="009744D0"/>
    <w:rsid w:val="00980ACF"/>
    <w:rsid w:val="00980F0F"/>
    <w:rsid w:val="009820D8"/>
    <w:rsid w:val="00982B2E"/>
    <w:rsid w:val="00982C77"/>
    <w:rsid w:val="00983F12"/>
    <w:rsid w:val="00984DF4"/>
    <w:rsid w:val="00985A10"/>
    <w:rsid w:val="00986B99"/>
    <w:rsid w:val="00987F4E"/>
    <w:rsid w:val="00990127"/>
    <w:rsid w:val="0099424F"/>
    <w:rsid w:val="0099439B"/>
    <w:rsid w:val="009948F0"/>
    <w:rsid w:val="00994AF7"/>
    <w:rsid w:val="009961CF"/>
    <w:rsid w:val="00997FCA"/>
    <w:rsid w:val="009A1696"/>
    <w:rsid w:val="009A3C86"/>
    <w:rsid w:val="009A3D48"/>
    <w:rsid w:val="009A3D88"/>
    <w:rsid w:val="009A4414"/>
    <w:rsid w:val="009A451E"/>
    <w:rsid w:val="009A4ED4"/>
    <w:rsid w:val="009A62C6"/>
    <w:rsid w:val="009A63F2"/>
    <w:rsid w:val="009A764F"/>
    <w:rsid w:val="009B0778"/>
    <w:rsid w:val="009B13B3"/>
    <w:rsid w:val="009B33D1"/>
    <w:rsid w:val="009B7A3C"/>
    <w:rsid w:val="009C3ADE"/>
    <w:rsid w:val="009C458E"/>
    <w:rsid w:val="009C6252"/>
    <w:rsid w:val="009D1B7F"/>
    <w:rsid w:val="009D251C"/>
    <w:rsid w:val="009D394E"/>
    <w:rsid w:val="009D78B6"/>
    <w:rsid w:val="009E1E72"/>
    <w:rsid w:val="009E39B7"/>
    <w:rsid w:val="009E4C0B"/>
    <w:rsid w:val="009E4F67"/>
    <w:rsid w:val="009E649B"/>
    <w:rsid w:val="009E6F70"/>
    <w:rsid w:val="009E74B8"/>
    <w:rsid w:val="009F015B"/>
    <w:rsid w:val="009F18C6"/>
    <w:rsid w:val="009F4A97"/>
    <w:rsid w:val="009F4CAD"/>
    <w:rsid w:val="009F72A1"/>
    <w:rsid w:val="009F7A4B"/>
    <w:rsid w:val="00A0106B"/>
    <w:rsid w:val="00A0262E"/>
    <w:rsid w:val="00A03379"/>
    <w:rsid w:val="00A05895"/>
    <w:rsid w:val="00A061D7"/>
    <w:rsid w:val="00A06ADF"/>
    <w:rsid w:val="00A111E1"/>
    <w:rsid w:val="00A116F3"/>
    <w:rsid w:val="00A1209C"/>
    <w:rsid w:val="00A12966"/>
    <w:rsid w:val="00A13320"/>
    <w:rsid w:val="00A13BA0"/>
    <w:rsid w:val="00A13BD4"/>
    <w:rsid w:val="00A13E79"/>
    <w:rsid w:val="00A14B5E"/>
    <w:rsid w:val="00A14BDC"/>
    <w:rsid w:val="00A14CE9"/>
    <w:rsid w:val="00A163F0"/>
    <w:rsid w:val="00A17898"/>
    <w:rsid w:val="00A21436"/>
    <w:rsid w:val="00A22E11"/>
    <w:rsid w:val="00A2335C"/>
    <w:rsid w:val="00A24AE3"/>
    <w:rsid w:val="00A25965"/>
    <w:rsid w:val="00A25C49"/>
    <w:rsid w:val="00A26406"/>
    <w:rsid w:val="00A27AB6"/>
    <w:rsid w:val="00A27C86"/>
    <w:rsid w:val="00A3048A"/>
    <w:rsid w:val="00A30CF8"/>
    <w:rsid w:val="00A30E81"/>
    <w:rsid w:val="00A3349F"/>
    <w:rsid w:val="00A33D6F"/>
    <w:rsid w:val="00A34804"/>
    <w:rsid w:val="00A350DA"/>
    <w:rsid w:val="00A3532F"/>
    <w:rsid w:val="00A41195"/>
    <w:rsid w:val="00A426BB"/>
    <w:rsid w:val="00A44971"/>
    <w:rsid w:val="00A44A10"/>
    <w:rsid w:val="00A44A1E"/>
    <w:rsid w:val="00A46029"/>
    <w:rsid w:val="00A50C2A"/>
    <w:rsid w:val="00A522EE"/>
    <w:rsid w:val="00A53696"/>
    <w:rsid w:val="00A53769"/>
    <w:rsid w:val="00A554AA"/>
    <w:rsid w:val="00A56564"/>
    <w:rsid w:val="00A62124"/>
    <w:rsid w:val="00A62494"/>
    <w:rsid w:val="00A62D30"/>
    <w:rsid w:val="00A632C5"/>
    <w:rsid w:val="00A63888"/>
    <w:rsid w:val="00A638D5"/>
    <w:rsid w:val="00A643EE"/>
    <w:rsid w:val="00A65400"/>
    <w:rsid w:val="00A655B9"/>
    <w:rsid w:val="00A65DF6"/>
    <w:rsid w:val="00A6673F"/>
    <w:rsid w:val="00A66CE9"/>
    <w:rsid w:val="00A66DFE"/>
    <w:rsid w:val="00A67335"/>
    <w:rsid w:val="00A67B50"/>
    <w:rsid w:val="00A725AC"/>
    <w:rsid w:val="00A72628"/>
    <w:rsid w:val="00A73778"/>
    <w:rsid w:val="00A7465E"/>
    <w:rsid w:val="00A74BF8"/>
    <w:rsid w:val="00A7585E"/>
    <w:rsid w:val="00A75E78"/>
    <w:rsid w:val="00A7609E"/>
    <w:rsid w:val="00A76527"/>
    <w:rsid w:val="00A771AA"/>
    <w:rsid w:val="00A77F1A"/>
    <w:rsid w:val="00A80826"/>
    <w:rsid w:val="00A830AF"/>
    <w:rsid w:val="00A8344B"/>
    <w:rsid w:val="00A836CB"/>
    <w:rsid w:val="00A8521D"/>
    <w:rsid w:val="00A856FA"/>
    <w:rsid w:val="00A87A75"/>
    <w:rsid w:val="00A90D97"/>
    <w:rsid w:val="00A93ED3"/>
    <w:rsid w:val="00A941CF"/>
    <w:rsid w:val="00A942EB"/>
    <w:rsid w:val="00A948BD"/>
    <w:rsid w:val="00A95AB1"/>
    <w:rsid w:val="00A97B54"/>
    <w:rsid w:val="00AA21F6"/>
    <w:rsid w:val="00AA326C"/>
    <w:rsid w:val="00AA39E4"/>
    <w:rsid w:val="00AA5F6C"/>
    <w:rsid w:val="00AA61A4"/>
    <w:rsid w:val="00AA7C55"/>
    <w:rsid w:val="00AB0E1A"/>
    <w:rsid w:val="00AB1120"/>
    <w:rsid w:val="00AB1CA3"/>
    <w:rsid w:val="00AB555B"/>
    <w:rsid w:val="00AC0F0F"/>
    <w:rsid w:val="00AC12AB"/>
    <w:rsid w:val="00AC1393"/>
    <w:rsid w:val="00AC1515"/>
    <w:rsid w:val="00AC16FD"/>
    <w:rsid w:val="00AC21BE"/>
    <w:rsid w:val="00AC242E"/>
    <w:rsid w:val="00AC2C8D"/>
    <w:rsid w:val="00AC3700"/>
    <w:rsid w:val="00AC54A4"/>
    <w:rsid w:val="00AC558B"/>
    <w:rsid w:val="00AC7DC6"/>
    <w:rsid w:val="00AD028A"/>
    <w:rsid w:val="00AD1545"/>
    <w:rsid w:val="00AD4284"/>
    <w:rsid w:val="00AD42B3"/>
    <w:rsid w:val="00AD6DCF"/>
    <w:rsid w:val="00AE0BB9"/>
    <w:rsid w:val="00AE0BFC"/>
    <w:rsid w:val="00AE2601"/>
    <w:rsid w:val="00AE321B"/>
    <w:rsid w:val="00AE4141"/>
    <w:rsid w:val="00AE4511"/>
    <w:rsid w:val="00AE6ED4"/>
    <w:rsid w:val="00AE6F28"/>
    <w:rsid w:val="00AE7E53"/>
    <w:rsid w:val="00AF0C68"/>
    <w:rsid w:val="00AF0E63"/>
    <w:rsid w:val="00AF2127"/>
    <w:rsid w:val="00AF5293"/>
    <w:rsid w:val="00AF65D2"/>
    <w:rsid w:val="00AF7227"/>
    <w:rsid w:val="00B01838"/>
    <w:rsid w:val="00B02D27"/>
    <w:rsid w:val="00B03707"/>
    <w:rsid w:val="00B03780"/>
    <w:rsid w:val="00B0483D"/>
    <w:rsid w:val="00B06C6E"/>
    <w:rsid w:val="00B1170A"/>
    <w:rsid w:val="00B11722"/>
    <w:rsid w:val="00B11ED1"/>
    <w:rsid w:val="00B13088"/>
    <w:rsid w:val="00B13C64"/>
    <w:rsid w:val="00B14E4F"/>
    <w:rsid w:val="00B17B40"/>
    <w:rsid w:val="00B22F6A"/>
    <w:rsid w:val="00B23D7B"/>
    <w:rsid w:val="00B24376"/>
    <w:rsid w:val="00B249AE"/>
    <w:rsid w:val="00B2651E"/>
    <w:rsid w:val="00B26E9D"/>
    <w:rsid w:val="00B275CD"/>
    <w:rsid w:val="00B276B8"/>
    <w:rsid w:val="00B27850"/>
    <w:rsid w:val="00B30DF0"/>
    <w:rsid w:val="00B31114"/>
    <w:rsid w:val="00B32353"/>
    <w:rsid w:val="00B35935"/>
    <w:rsid w:val="00B3692E"/>
    <w:rsid w:val="00B377E0"/>
    <w:rsid w:val="00B378F7"/>
    <w:rsid w:val="00B37E63"/>
    <w:rsid w:val="00B40F23"/>
    <w:rsid w:val="00B413D8"/>
    <w:rsid w:val="00B418E8"/>
    <w:rsid w:val="00B41B99"/>
    <w:rsid w:val="00B41D03"/>
    <w:rsid w:val="00B41EBA"/>
    <w:rsid w:val="00B4220E"/>
    <w:rsid w:val="00B42276"/>
    <w:rsid w:val="00B42840"/>
    <w:rsid w:val="00B42CE0"/>
    <w:rsid w:val="00B444A2"/>
    <w:rsid w:val="00B4499E"/>
    <w:rsid w:val="00B44F45"/>
    <w:rsid w:val="00B46CF0"/>
    <w:rsid w:val="00B51BC0"/>
    <w:rsid w:val="00B51BDB"/>
    <w:rsid w:val="00B523CD"/>
    <w:rsid w:val="00B52575"/>
    <w:rsid w:val="00B52BBC"/>
    <w:rsid w:val="00B545A7"/>
    <w:rsid w:val="00B5562F"/>
    <w:rsid w:val="00B55690"/>
    <w:rsid w:val="00B608CA"/>
    <w:rsid w:val="00B60BAA"/>
    <w:rsid w:val="00B60C1E"/>
    <w:rsid w:val="00B61043"/>
    <w:rsid w:val="00B617E6"/>
    <w:rsid w:val="00B627B1"/>
    <w:rsid w:val="00B62CFB"/>
    <w:rsid w:val="00B644CA"/>
    <w:rsid w:val="00B6547C"/>
    <w:rsid w:val="00B66550"/>
    <w:rsid w:val="00B67AA7"/>
    <w:rsid w:val="00B7010B"/>
    <w:rsid w:val="00B701CD"/>
    <w:rsid w:val="00B71BD4"/>
    <w:rsid w:val="00B72D61"/>
    <w:rsid w:val="00B735F3"/>
    <w:rsid w:val="00B75265"/>
    <w:rsid w:val="00B7701D"/>
    <w:rsid w:val="00B8159A"/>
    <w:rsid w:val="00B8231A"/>
    <w:rsid w:val="00B853F7"/>
    <w:rsid w:val="00B85637"/>
    <w:rsid w:val="00B87900"/>
    <w:rsid w:val="00B87D5E"/>
    <w:rsid w:val="00B90B16"/>
    <w:rsid w:val="00B92D4D"/>
    <w:rsid w:val="00B9317C"/>
    <w:rsid w:val="00B93588"/>
    <w:rsid w:val="00B95303"/>
    <w:rsid w:val="00B95EEC"/>
    <w:rsid w:val="00B962BD"/>
    <w:rsid w:val="00B966C4"/>
    <w:rsid w:val="00B96DCE"/>
    <w:rsid w:val="00BA3048"/>
    <w:rsid w:val="00BA3500"/>
    <w:rsid w:val="00BA595A"/>
    <w:rsid w:val="00BA7D55"/>
    <w:rsid w:val="00BB18C9"/>
    <w:rsid w:val="00BB18DD"/>
    <w:rsid w:val="00BB1F74"/>
    <w:rsid w:val="00BB1FB3"/>
    <w:rsid w:val="00BB3910"/>
    <w:rsid w:val="00BB4D10"/>
    <w:rsid w:val="00BB5307"/>
    <w:rsid w:val="00BB55C0"/>
    <w:rsid w:val="00BB591C"/>
    <w:rsid w:val="00BB6928"/>
    <w:rsid w:val="00BB6A4D"/>
    <w:rsid w:val="00BB742C"/>
    <w:rsid w:val="00BC0920"/>
    <w:rsid w:val="00BC1E29"/>
    <w:rsid w:val="00BC200B"/>
    <w:rsid w:val="00BC277E"/>
    <w:rsid w:val="00BC55FC"/>
    <w:rsid w:val="00BC618A"/>
    <w:rsid w:val="00BC6C2F"/>
    <w:rsid w:val="00BC6FFF"/>
    <w:rsid w:val="00BC7A89"/>
    <w:rsid w:val="00BD00C9"/>
    <w:rsid w:val="00BD06DA"/>
    <w:rsid w:val="00BD2FD7"/>
    <w:rsid w:val="00BD30D5"/>
    <w:rsid w:val="00BD3ABE"/>
    <w:rsid w:val="00BD4C98"/>
    <w:rsid w:val="00BD5745"/>
    <w:rsid w:val="00BD7611"/>
    <w:rsid w:val="00BE0BEE"/>
    <w:rsid w:val="00BE2EC7"/>
    <w:rsid w:val="00BE4361"/>
    <w:rsid w:val="00BE5242"/>
    <w:rsid w:val="00BE56EE"/>
    <w:rsid w:val="00BE5C5D"/>
    <w:rsid w:val="00BE695E"/>
    <w:rsid w:val="00BE78ED"/>
    <w:rsid w:val="00BE78F5"/>
    <w:rsid w:val="00BE7CFB"/>
    <w:rsid w:val="00BF04C7"/>
    <w:rsid w:val="00BF0E74"/>
    <w:rsid w:val="00BF127C"/>
    <w:rsid w:val="00BF272F"/>
    <w:rsid w:val="00BF2EF9"/>
    <w:rsid w:val="00BF39F0"/>
    <w:rsid w:val="00BF59AD"/>
    <w:rsid w:val="00BF5A7C"/>
    <w:rsid w:val="00BF6BB2"/>
    <w:rsid w:val="00C0185F"/>
    <w:rsid w:val="00C047E2"/>
    <w:rsid w:val="00C05923"/>
    <w:rsid w:val="00C10BE4"/>
    <w:rsid w:val="00C115AE"/>
    <w:rsid w:val="00C11BBE"/>
    <w:rsid w:val="00C11FB6"/>
    <w:rsid w:val="00C11FDF"/>
    <w:rsid w:val="00C1327E"/>
    <w:rsid w:val="00C136A2"/>
    <w:rsid w:val="00C14C3F"/>
    <w:rsid w:val="00C1642A"/>
    <w:rsid w:val="00C177A5"/>
    <w:rsid w:val="00C2203F"/>
    <w:rsid w:val="00C22791"/>
    <w:rsid w:val="00C2324E"/>
    <w:rsid w:val="00C244A5"/>
    <w:rsid w:val="00C25313"/>
    <w:rsid w:val="00C257E9"/>
    <w:rsid w:val="00C3010D"/>
    <w:rsid w:val="00C319B7"/>
    <w:rsid w:val="00C31B1F"/>
    <w:rsid w:val="00C3223B"/>
    <w:rsid w:val="00C333FD"/>
    <w:rsid w:val="00C33BAC"/>
    <w:rsid w:val="00C34A03"/>
    <w:rsid w:val="00C35389"/>
    <w:rsid w:val="00C36275"/>
    <w:rsid w:val="00C37A15"/>
    <w:rsid w:val="00C4034E"/>
    <w:rsid w:val="00C41408"/>
    <w:rsid w:val="00C41503"/>
    <w:rsid w:val="00C41C5D"/>
    <w:rsid w:val="00C420D0"/>
    <w:rsid w:val="00C422E0"/>
    <w:rsid w:val="00C428B4"/>
    <w:rsid w:val="00C43178"/>
    <w:rsid w:val="00C437C5"/>
    <w:rsid w:val="00C448A6"/>
    <w:rsid w:val="00C450F5"/>
    <w:rsid w:val="00C4536C"/>
    <w:rsid w:val="00C51B44"/>
    <w:rsid w:val="00C53AC0"/>
    <w:rsid w:val="00C53DB0"/>
    <w:rsid w:val="00C5493F"/>
    <w:rsid w:val="00C56A53"/>
    <w:rsid w:val="00C572C4"/>
    <w:rsid w:val="00C579A0"/>
    <w:rsid w:val="00C6270B"/>
    <w:rsid w:val="00C63969"/>
    <w:rsid w:val="00C70CDD"/>
    <w:rsid w:val="00C731BB"/>
    <w:rsid w:val="00C73F90"/>
    <w:rsid w:val="00C747F5"/>
    <w:rsid w:val="00C74C3F"/>
    <w:rsid w:val="00C756BE"/>
    <w:rsid w:val="00C75D46"/>
    <w:rsid w:val="00C761DA"/>
    <w:rsid w:val="00C76C99"/>
    <w:rsid w:val="00C80734"/>
    <w:rsid w:val="00C8519D"/>
    <w:rsid w:val="00C85328"/>
    <w:rsid w:val="00C8539B"/>
    <w:rsid w:val="00C90E1F"/>
    <w:rsid w:val="00C90E9F"/>
    <w:rsid w:val="00C91BC3"/>
    <w:rsid w:val="00C92AC3"/>
    <w:rsid w:val="00C93595"/>
    <w:rsid w:val="00C94826"/>
    <w:rsid w:val="00C94EC3"/>
    <w:rsid w:val="00C95C56"/>
    <w:rsid w:val="00C972DE"/>
    <w:rsid w:val="00C97BE0"/>
    <w:rsid w:val="00CA0CCC"/>
    <w:rsid w:val="00CA151C"/>
    <w:rsid w:val="00CA1B20"/>
    <w:rsid w:val="00CA4BEB"/>
    <w:rsid w:val="00CA4DED"/>
    <w:rsid w:val="00CA4FE6"/>
    <w:rsid w:val="00CA7393"/>
    <w:rsid w:val="00CB1216"/>
    <w:rsid w:val="00CB1900"/>
    <w:rsid w:val="00CB38FC"/>
    <w:rsid w:val="00CB43C1"/>
    <w:rsid w:val="00CB50B9"/>
    <w:rsid w:val="00CB55B2"/>
    <w:rsid w:val="00CB5D47"/>
    <w:rsid w:val="00CB6955"/>
    <w:rsid w:val="00CB6BEE"/>
    <w:rsid w:val="00CB71C0"/>
    <w:rsid w:val="00CB7EFD"/>
    <w:rsid w:val="00CC2E7F"/>
    <w:rsid w:val="00CC373A"/>
    <w:rsid w:val="00CC54E2"/>
    <w:rsid w:val="00CC5C56"/>
    <w:rsid w:val="00CC67CB"/>
    <w:rsid w:val="00CC7A9D"/>
    <w:rsid w:val="00CD077D"/>
    <w:rsid w:val="00CD1677"/>
    <w:rsid w:val="00CD41E2"/>
    <w:rsid w:val="00CD4C50"/>
    <w:rsid w:val="00CD7E00"/>
    <w:rsid w:val="00CE0280"/>
    <w:rsid w:val="00CE12B7"/>
    <w:rsid w:val="00CE1954"/>
    <w:rsid w:val="00CE2172"/>
    <w:rsid w:val="00CE2577"/>
    <w:rsid w:val="00CE5183"/>
    <w:rsid w:val="00CE6BD8"/>
    <w:rsid w:val="00CE7048"/>
    <w:rsid w:val="00CE71CF"/>
    <w:rsid w:val="00CE7D75"/>
    <w:rsid w:val="00CF0301"/>
    <w:rsid w:val="00CF0776"/>
    <w:rsid w:val="00CF0879"/>
    <w:rsid w:val="00CF1836"/>
    <w:rsid w:val="00CF20A9"/>
    <w:rsid w:val="00CF2CA1"/>
    <w:rsid w:val="00CF3867"/>
    <w:rsid w:val="00CF44D4"/>
    <w:rsid w:val="00CF635D"/>
    <w:rsid w:val="00CF7DAB"/>
    <w:rsid w:val="00D00348"/>
    <w:rsid w:val="00D00358"/>
    <w:rsid w:val="00D00F66"/>
    <w:rsid w:val="00D0149E"/>
    <w:rsid w:val="00D02217"/>
    <w:rsid w:val="00D03BA5"/>
    <w:rsid w:val="00D03F38"/>
    <w:rsid w:val="00D04135"/>
    <w:rsid w:val="00D054A7"/>
    <w:rsid w:val="00D058C0"/>
    <w:rsid w:val="00D070AE"/>
    <w:rsid w:val="00D110D6"/>
    <w:rsid w:val="00D11507"/>
    <w:rsid w:val="00D11529"/>
    <w:rsid w:val="00D13F26"/>
    <w:rsid w:val="00D14BD3"/>
    <w:rsid w:val="00D203D8"/>
    <w:rsid w:val="00D208FF"/>
    <w:rsid w:val="00D2276B"/>
    <w:rsid w:val="00D237F6"/>
    <w:rsid w:val="00D25A55"/>
    <w:rsid w:val="00D26918"/>
    <w:rsid w:val="00D273C9"/>
    <w:rsid w:val="00D31552"/>
    <w:rsid w:val="00D32679"/>
    <w:rsid w:val="00D33890"/>
    <w:rsid w:val="00D340BE"/>
    <w:rsid w:val="00D34434"/>
    <w:rsid w:val="00D34B3B"/>
    <w:rsid w:val="00D3537C"/>
    <w:rsid w:val="00D35AEA"/>
    <w:rsid w:val="00D41494"/>
    <w:rsid w:val="00D4157E"/>
    <w:rsid w:val="00D415AE"/>
    <w:rsid w:val="00D41E7D"/>
    <w:rsid w:val="00D42822"/>
    <w:rsid w:val="00D454A8"/>
    <w:rsid w:val="00D463FB"/>
    <w:rsid w:val="00D478CF"/>
    <w:rsid w:val="00D51BD6"/>
    <w:rsid w:val="00D51D88"/>
    <w:rsid w:val="00D52E6C"/>
    <w:rsid w:val="00D541DC"/>
    <w:rsid w:val="00D54C8E"/>
    <w:rsid w:val="00D54E04"/>
    <w:rsid w:val="00D55765"/>
    <w:rsid w:val="00D55C74"/>
    <w:rsid w:val="00D56599"/>
    <w:rsid w:val="00D56F30"/>
    <w:rsid w:val="00D572B1"/>
    <w:rsid w:val="00D5732D"/>
    <w:rsid w:val="00D6137D"/>
    <w:rsid w:val="00D620EA"/>
    <w:rsid w:val="00D63521"/>
    <w:rsid w:val="00D6360A"/>
    <w:rsid w:val="00D6518B"/>
    <w:rsid w:val="00D66C43"/>
    <w:rsid w:val="00D679C6"/>
    <w:rsid w:val="00D70636"/>
    <w:rsid w:val="00D71118"/>
    <w:rsid w:val="00D71405"/>
    <w:rsid w:val="00D71533"/>
    <w:rsid w:val="00D71DBD"/>
    <w:rsid w:val="00D71E56"/>
    <w:rsid w:val="00D73323"/>
    <w:rsid w:val="00D7423F"/>
    <w:rsid w:val="00D75A7F"/>
    <w:rsid w:val="00D768B1"/>
    <w:rsid w:val="00D76943"/>
    <w:rsid w:val="00D77770"/>
    <w:rsid w:val="00D806C5"/>
    <w:rsid w:val="00D81D86"/>
    <w:rsid w:val="00D85D76"/>
    <w:rsid w:val="00D86477"/>
    <w:rsid w:val="00D878FD"/>
    <w:rsid w:val="00D92123"/>
    <w:rsid w:val="00D92A02"/>
    <w:rsid w:val="00D92F10"/>
    <w:rsid w:val="00D93136"/>
    <w:rsid w:val="00D94E06"/>
    <w:rsid w:val="00D95164"/>
    <w:rsid w:val="00D960D3"/>
    <w:rsid w:val="00D97071"/>
    <w:rsid w:val="00D97E23"/>
    <w:rsid w:val="00DA012D"/>
    <w:rsid w:val="00DA15F0"/>
    <w:rsid w:val="00DA26AD"/>
    <w:rsid w:val="00DA2F70"/>
    <w:rsid w:val="00DA3A5E"/>
    <w:rsid w:val="00DA3DC3"/>
    <w:rsid w:val="00DA622F"/>
    <w:rsid w:val="00DB0DFA"/>
    <w:rsid w:val="00DB42B7"/>
    <w:rsid w:val="00DB443C"/>
    <w:rsid w:val="00DB488F"/>
    <w:rsid w:val="00DB4D6B"/>
    <w:rsid w:val="00DB5575"/>
    <w:rsid w:val="00DB642A"/>
    <w:rsid w:val="00DC038A"/>
    <w:rsid w:val="00DC1C0E"/>
    <w:rsid w:val="00DC1D3D"/>
    <w:rsid w:val="00DC205E"/>
    <w:rsid w:val="00DC2302"/>
    <w:rsid w:val="00DC2482"/>
    <w:rsid w:val="00DC2FB2"/>
    <w:rsid w:val="00DC3C7C"/>
    <w:rsid w:val="00DC4606"/>
    <w:rsid w:val="00DC5D0B"/>
    <w:rsid w:val="00DC7196"/>
    <w:rsid w:val="00DD1E44"/>
    <w:rsid w:val="00DD1F7A"/>
    <w:rsid w:val="00DD32C4"/>
    <w:rsid w:val="00DD3CF0"/>
    <w:rsid w:val="00DD4B4E"/>
    <w:rsid w:val="00DD510C"/>
    <w:rsid w:val="00DD6E0A"/>
    <w:rsid w:val="00DE00E8"/>
    <w:rsid w:val="00DE0192"/>
    <w:rsid w:val="00DE08FF"/>
    <w:rsid w:val="00DE1E20"/>
    <w:rsid w:val="00DE23EA"/>
    <w:rsid w:val="00DE2550"/>
    <w:rsid w:val="00DE50C1"/>
    <w:rsid w:val="00DE54DF"/>
    <w:rsid w:val="00DE6076"/>
    <w:rsid w:val="00DE6EA5"/>
    <w:rsid w:val="00DE7DB2"/>
    <w:rsid w:val="00DF0A2B"/>
    <w:rsid w:val="00DF1659"/>
    <w:rsid w:val="00DF2890"/>
    <w:rsid w:val="00DF6B01"/>
    <w:rsid w:val="00DF7663"/>
    <w:rsid w:val="00E00E5F"/>
    <w:rsid w:val="00E02F78"/>
    <w:rsid w:val="00E03EC2"/>
    <w:rsid w:val="00E04378"/>
    <w:rsid w:val="00E05315"/>
    <w:rsid w:val="00E064A8"/>
    <w:rsid w:val="00E10BA9"/>
    <w:rsid w:val="00E11918"/>
    <w:rsid w:val="00E138E0"/>
    <w:rsid w:val="00E143B8"/>
    <w:rsid w:val="00E148EC"/>
    <w:rsid w:val="00E15E90"/>
    <w:rsid w:val="00E16CB2"/>
    <w:rsid w:val="00E17743"/>
    <w:rsid w:val="00E21725"/>
    <w:rsid w:val="00E2240F"/>
    <w:rsid w:val="00E258BE"/>
    <w:rsid w:val="00E30546"/>
    <w:rsid w:val="00E3132E"/>
    <w:rsid w:val="00E3294C"/>
    <w:rsid w:val="00E33C73"/>
    <w:rsid w:val="00E34527"/>
    <w:rsid w:val="00E3485A"/>
    <w:rsid w:val="00E367A8"/>
    <w:rsid w:val="00E401C1"/>
    <w:rsid w:val="00E4220A"/>
    <w:rsid w:val="00E428BA"/>
    <w:rsid w:val="00E42ABE"/>
    <w:rsid w:val="00E43456"/>
    <w:rsid w:val="00E447F6"/>
    <w:rsid w:val="00E44B74"/>
    <w:rsid w:val="00E45B69"/>
    <w:rsid w:val="00E45D75"/>
    <w:rsid w:val="00E460E6"/>
    <w:rsid w:val="00E47B30"/>
    <w:rsid w:val="00E47F28"/>
    <w:rsid w:val="00E51395"/>
    <w:rsid w:val="00E519E2"/>
    <w:rsid w:val="00E5201B"/>
    <w:rsid w:val="00E527E4"/>
    <w:rsid w:val="00E52BEF"/>
    <w:rsid w:val="00E54098"/>
    <w:rsid w:val="00E540EE"/>
    <w:rsid w:val="00E550B4"/>
    <w:rsid w:val="00E55AC6"/>
    <w:rsid w:val="00E56998"/>
    <w:rsid w:val="00E61F30"/>
    <w:rsid w:val="00E627BE"/>
    <w:rsid w:val="00E63A03"/>
    <w:rsid w:val="00E63B16"/>
    <w:rsid w:val="00E64B68"/>
    <w:rsid w:val="00E6522B"/>
    <w:rsid w:val="00E657E1"/>
    <w:rsid w:val="00E67921"/>
    <w:rsid w:val="00E67DF0"/>
    <w:rsid w:val="00E70E7D"/>
    <w:rsid w:val="00E70FDF"/>
    <w:rsid w:val="00E7125C"/>
    <w:rsid w:val="00E7274C"/>
    <w:rsid w:val="00E72C88"/>
    <w:rsid w:val="00E73703"/>
    <w:rsid w:val="00E742A9"/>
    <w:rsid w:val="00E74E00"/>
    <w:rsid w:val="00E75C57"/>
    <w:rsid w:val="00E76A4E"/>
    <w:rsid w:val="00E76CC7"/>
    <w:rsid w:val="00E77BD3"/>
    <w:rsid w:val="00E803A6"/>
    <w:rsid w:val="00E816AB"/>
    <w:rsid w:val="00E81E9F"/>
    <w:rsid w:val="00E8284A"/>
    <w:rsid w:val="00E83CE5"/>
    <w:rsid w:val="00E84E75"/>
    <w:rsid w:val="00E85A9F"/>
    <w:rsid w:val="00E86034"/>
    <w:rsid w:val="00E866DC"/>
    <w:rsid w:val="00E86F85"/>
    <w:rsid w:val="00E9237A"/>
    <w:rsid w:val="00E928C5"/>
    <w:rsid w:val="00E944D2"/>
    <w:rsid w:val="00E9463A"/>
    <w:rsid w:val="00E9626F"/>
    <w:rsid w:val="00E97161"/>
    <w:rsid w:val="00EA1512"/>
    <w:rsid w:val="00EA32B1"/>
    <w:rsid w:val="00EA39DB"/>
    <w:rsid w:val="00EA3E30"/>
    <w:rsid w:val="00EA40F4"/>
    <w:rsid w:val="00EA4757"/>
    <w:rsid w:val="00EA515B"/>
    <w:rsid w:val="00EA5B8A"/>
    <w:rsid w:val="00EA7DD2"/>
    <w:rsid w:val="00EB19E4"/>
    <w:rsid w:val="00EB211F"/>
    <w:rsid w:val="00EB22EE"/>
    <w:rsid w:val="00EB4ED4"/>
    <w:rsid w:val="00EB6B4F"/>
    <w:rsid w:val="00EB6D04"/>
    <w:rsid w:val="00EC0704"/>
    <w:rsid w:val="00EC40AD"/>
    <w:rsid w:val="00EC56E9"/>
    <w:rsid w:val="00EC6164"/>
    <w:rsid w:val="00EC6A33"/>
    <w:rsid w:val="00ED00C1"/>
    <w:rsid w:val="00ED2576"/>
    <w:rsid w:val="00ED3EDE"/>
    <w:rsid w:val="00ED4CC0"/>
    <w:rsid w:val="00ED5E03"/>
    <w:rsid w:val="00ED7165"/>
    <w:rsid w:val="00ED72D3"/>
    <w:rsid w:val="00ED75A6"/>
    <w:rsid w:val="00ED76E0"/>
    <w:rsid w:val="00EE017B"/>
    <w:rsid w:val="00EE0789"/>
    <w:rsid w:val="00EE155C"/>
    <w:rsid w:val="00EE1C44"/>
    <w:rsid w:val="00EE1EEF"/>
    <w:rsid w:val="00EE390C"/>
    <w:rsid w:val="00EE447D"/>
    <w:rsid w:val="00EE5FB9"/>
    <w:rsid w:val="00EE6030"/>
    <w:rsid w:val="00EE7209"/>
    <w:rsid w:val="00EF0676"/>
    <w:rsid w:val="00EF267B"/>
    <w:rsid w:val="00EF29AB"/>
    <w:rsid w:val="00EF370F"/>
    <w:rsid w:val="00EF54D9"/>
    <w:rsid w:val="00EF5507"/>
    <w:rsid w:val="00EF56AF"/>
    <w:rsid w:val="00EF5889"/>
    <w:rsid w:val="00EF5CEA"/>
    <w:rsid w:val="00EF7E5E"/>
    <w:rsid w:val="00F02C40"/>
    <w:rsid w:val="00F065FA"/>
    <w:rsid w:val="00F10076"/>
    <w:rsid w:val="00F1035B"/>
    <w:rsid w:val="00F10E5F"/>
    <w:rsid w:val="00F13050"/>
    <w:rsid w:val="00F13708"/>
    <w:rsid w:val="00F13C3C"/>
    <w:rsid w:val="00F13EB1"/>
    <w:rsid w:val="00F15DBD"/>
    <w:rsid w:val="00F17126"/>
    <w:rsid w:val="00F17598"/>
    <w:rsid w:val="00F17E05"/>
    <w:rsid w:val="00F20BB3"/>
    <w:rsid w:val="00F22191"/>
    <w:rsid w:val="00F22406"/>
    <w:rsid w:val="00F2283C"/>
    <w:rsid w:val="00F23210"/>
    <w:rsid w:val="00F236E6"/>
    <w:rsid w:val="00F24917"/>
    <w:rsid w:val="00F24D03"/>
    <w:rsid w:val="00F27738"/>
    <w:rsid w:val="00F278C9"/>
    <w:rsid w:val="00F30A49"/>
    <w:rsid w:val="00F30D40"/>
    <w:rsid w:val="00F32791"/>
    <w:rsid w:val="00F3292B"/>
    <w:rsid w:val="00F335B8"/>
    <w:rsid w:val="00F344A8"/>
    <w:rsid w:val="00F3471B"/>
    <w:rsid w:val="00F35BC2"/>
    <w:rsid w:val="00F360C5"/>
    <w:rsid w:val="00F36B8D"/>
    <w:rsid w:val="00F36E58"/>
    <w:rsid w:val="00F36F9C"/>
    <w:rsid w:val="00F377B7"/>
    <w:rsid w:val="00F37AC2"/>
    <w:rsid w:val="00F37C31"/>
    <w:rsid w:val="00F410DF"/>
    <w:rsid w:val="00F41471"/>
    <w:rsid w:val="00F4199B"/>
    <w:rsid w:val="00F4209A"/>
    <w:rsid w:val="00F42895"/>
    <w:rsid w:val="00F43475"/>
    <w:rsid w:val="00F43D7E"/>
    <w:rsid w:val="00F45685"/>
    <w:rsid w:val="00F51548"/>
    <w:rsid w:val="00F5328A"/>
    <w:rsid w:val="00F53675"/>
    <w:rsid w:val="00F5439E"/>
    <w:rsid w:val="00F62085"/>
    <w:rsid w:val="00F62254"/>
    <w:rsid w:val="00F62DCF"/>
    <w:rsid w:val="00F6372A"/>
    <w:rsid w:val="00F639F6"/>
    <w:rsid w:val="00F721EB"/>
    <w:rsid w:val="00F74D6A"/>
    <w:rsid w:val="00F80E2D"/>
    <w:rsid w:val="00F8225E"/>
    <w:rsid w:val="00F84101"/>
    <w:rsid w:val="00F84223"/>
    <w:rsid w:val="00F8455D"/>
    <w:rsid w:val="00F86418"/>
    <w:rsid w:val="00F870E5"/>
    <w:rsid w:val="00F90B35"/>
    <w:rsid w:val="00F90D91"/>
    <w:rsid w:val="00F9136E"/>
    <w:rsid w:val="00F9257D"/>
    <w:rsid w:val="00F925E6"/>
    <w:rsid w:val="00F9297B"/>
    <w:rsid w:val="00F92CE3"/>
    <w:rsid w:val="00F93FC0"/>
    <w:rsid w:val="00F95640"/>
    <w:rsid w:val="00F96434"/>
    <w:rsid w:val="00FA11C8"/>
    <w:rsid w:val="00FA1220"/>
    <w:rsid w:val="00FA1A8C"/>
    <w:rsid w:val="00FA1E58"/>
    <w:rsid w:val="00FA2E47"/>
    <w:rsid w:val="00FA3B05"/>
    <w:rsid w:val="00FA40BC"/>
    <w:rsid w:val="00FA4505"/>
    <w:rsid w:val="00FA5CAF"/>
    <w:rsid w:val="00FA6611"/>
    <w:rsid w:val="00FA6E7D"/>
    <w:rsid w:val="00FA7DC6"/>
    <w:rsid w:val="00FB1F32"/>
    <w:rsid w:val="00FB24C6"/>
    <w:rsid w:val="00FB52CA"/>
    <w:rsid w:val="00FB56D2"/>
    <w:rsid w:val="00FB7ABF"/>
    <w:rsid w:val="00FC0844"/>
    <w:rsid w:val="00FC0D15"/>
    <w:rsid w:val="00FC231D"/>
    <w:rsid w:val="00FC23B9"/>
    <w:rsid w:val="00FC479A"/>
    <w:rsid w:val="00FC4D69"/>
    <w:rsid w:val="00FD10DD"/>
    <w:rsid w:val="00FD13B9"/>
    <w:rsid w:val="00FD184A"/>
    <w:rsid w:val="00FD23FC"/>
    <w:rsid w:val="00FD2FA2"/>
    <w:rsid w:val="00FD2FEA"/>
    <w:rsid w:val="00FD350A"/>
    <w:rsid w:val="00FD4583"/>
    <w:rsid w:val="00FD5375"/>
    <w:rsid w:val="00FD5410"/>
    <w:rsid w:val="00FE00AF"/>
    <w:rsid w:val="00FE00E1"/>
    <w:rsid w:val="00FE1C96"/>
    <w:rsid w:val="00FE1F5F"/>
    <w:rsid w:val="00FE226A"/>
    <w:rsid w:val="00FE24AE"/>
    <w:rsid w:val="00FE316D"/>
    <w:rsid w:val="00FE3F25"/>
    <w:rsid w:val="00FE5D5C"/>
    <w:rsid w:val="00FE75C2"/>
    <w:rsid w:val="00FE77D5"/>
    <w:rsid w:val="00FF15C9"/>
    <w:rsid w:val="00FF311A"/>
    <w:rsid w:val="00FF433B"/>
    <w:rsid w:val="00FF4790"/>
    <w:rsid w:val="00FF4D31"/>
    <w:rsid w:val="00FF52AC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897"/>
  </w:style>
  <w:style w:type="paragraph" w:styleId="1">
    <w:name w:val="heading 1"/>
    <w:basedOn w:val="a"/>
    <w:next w:val="a"/>
    <w:link w:val="10"/>
    <w:qFormat/>
    <w:rsid w:val="0004289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0012D2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2897"/>
    <w:rPr>
      <w:sz w:val="28"/>
      <w:lang w:val="x-none" w:eastAsia="x-none"/>
    </w:rPr>
  </w:style>
  <w:style w:type="paragraph" w:styleId="a5">
    <w:name w:val="Body Text Indent"/>
    <w:basedOn w:val="a"/>
    <w:link w:val="a6"/>
    <w:rsid w:val="00042897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4289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42897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4289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42897"/>
  </w:style>
  <w:style w:type="character" w:customStyle="1" w:styleId="10">
    <w:name w:val="Заголовок 1 Знак"/>
    <w:link w:val="1"/>
    <w:rsid w:val="007C1EB4"/>
    <w:rPr>
      <w:rFonts w:ascii="AG Souvenir" w:hAnsi="AG Souvenir"/>
      <w:b/>
      <w:spacing w:val="38"/>
      <w:sz w:val="28"/>
    </w:rPr>
  </w:style>
  <w:style w:type="character" w:customStyle="1" w:styleId="aa">
    <w:name w:val="Верхний колонтитул Знак"/>
    <w:link w:val="a9"/>
    <w:rsid w:val="007C1EB4"/>
  </w:style>
  <w:style w:type="character" w:customStyle="1" w:styleId="a8">
    <w:name w:val="Нижний колонтитул Знак"/>
    <w:link w:val="a7"/>
    <w:uiPriority w:val="99"/>
    <w:rsid w:val="007C1EB4"/>
  </w:style>
  <w:style w:type="character" w:customStyle="1" w:styleId="a4">
    <w:name w:val="Основной текст Знак"/>
    <w:link w:val="a3"/>
    <w:rsid w:val="007C1EB4"/>
    <w:rPr>
      <w:sz w:val="28"/>
    </w:rPr>
  </w:style>
  <w:style w:type="character" w:customStyle="1" w:styleId="a6">
    <w:name w:val="Основной текст с отступом Знак"/>
    <w:link w:val="a5"/>
    <w:rsid w:val="007C1EB4"/>
    <w:rPr>
      <w:sz w:val="28"/>
    </w:rPr>
  </w:style>
  <w:style w:type="paragraph" w:styleId="ac">
    <w:name w:val="Balloon Text"/>
    <w:basedOn w:val="a"/>
    <w:link w:val="ad"/>
    <w:unhideWhenUsed/>
    <w:rsid w:val="007C1EB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C1EB4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uiPriority w:val="99"/>
    <w:semiHidden/>
    <w:rsid w:val="007C1EB4"/>
    <w:rPr>
      <w:rFonts w:ascii="Tahoma" w:hAnsi="Tahoma" w:cs="Tahoma" w:hint="default"/>
      <w:sz w:val="16"/>
      <w:szCs w:val="16"/>
    </w:rPr>
  </w:style>
  <w:style w:type="paragraph" w:customStyle="1" w:styleId="ConsNormal">
    <w:name w:val="ConsNormal"/>
    <w:rsid w:val="008710C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Default">
    <w:name w:val="Default"/>
    <w:rsid w:val="005B09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List Paragraph"/>
    <w:basedOn w:val="a"/>
    <w:qFormat/>
    <w:rsid w:val="00F622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 Знак"/>
    <w:basedOn w:val="a"/>
    <w:rsid w:val="00163E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Plain Text"/>
    <w:basedOn w:val="a"/>
    <w:link w:val="af1"/>
    <w:rsid w:val="00595D7A"/>
    <w:pPr>
      <w:ind w:right="-1" w:firstLine="720"/>
      <w:jc w:val="both"/>
    </w:pPr>
    <w:rPr>
      <w:rFonts w:ascii="Courier New" w:hAnsi="Courier New"/>
      <w:sz w:val="28"/>
      <w:szCs w:val="28"/>
    </w:rPr>
  </w:style>
  <w:style w:type="character" w:customStyle="1" w:styleId="af1">
    <w:name w:val="Текст Знак"/>
    <w:link w:val="af0"/>
    <w:rsid w:val="00595D7A"/>
    <w:rPr>
      <w:rFonts w:ascii="Courier New" w:hAnsi="Courier New"/>
      <w:sz w:val="28"/>
      <w:szCs w:val="28"/>
    </w:rPr>
  </w:style>
  <w:style w:type="paragraph" w:customStyle="1" w:styleId="CharChar">
    <w:name w:val=" Char Char Знак Знак Знак Знак Знак Знак"/>
    <w:basedOn w:val="a"/>
    <w:rsid w:val="00B30DF0"/>
    <w:pPr>
      <w:spacing w:after="160" w:line="240" w:lineRule="exact"/>
    </w:pPr>
    <w:rPr>
      <w:lang w:eastAsia="ru-RU"/>
    </w:rPr>
  </w:style>
  <w:style w:type="table" w:styleId="af2">
    <w:name w:val="Table Grid"/>
    <w:basedOn w:val="a1"/>
    <w:rsid w:val="00E43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2897"/>
  </w:style>
  <w:style w:type="paragraph" w:styleId="1">
    <w:name w:val="heading 1"/>
    <w:basedOn w:val="a"/>
    <w:next w:val="a"/>
    <w:link w:val="10"/>
    <w:qFormat/>
    <w:rsid w:val="0004289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0012D2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2897"/>
    <w:rPr>
      <w:sz w:val="28"/>
      <w:lang w:val="x-none" w:eastAsia="x-none"/>
    </w:rPr>
  </w:style>
  <w:style w:type="paragraph" w:styleId="a5">
    <w:name w:val="Body Text Indent"/>
    <w:basedOn w:val="a"/>
    <w:link w:val="a6"/>
    <w:rsid w:val="00042897"/>
    <w:pPr>
      <w:ind w:firstLine="709"/>
      <w:jc w:val="both"/>
    </w:pPr>
    <w:rPr>
      <w:sz w:val="28"/>
      <w:lang w:val="x-none" w:eastAsia="x-none"/>
    </w:rPr>
  </w:style>
  <w:style w:type="paragraph" w:customStyle="1" w:styleId="Postan">
    <w:name w:val="Postan"/>
    <w:basedOn w:val="a"/>
    <w:rsid w:val="0004289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042897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04289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42897"/>
  </w:style>
  <w:style w:type="character" w:customStyle="1" w:styleId="10">
    <w:name w:val="Заголовок 1 Знак"/>
    <w:link w:val="1"/>
    <w:rsid w:val="007C1EB4"/>
    <w:rPr>
      <w:rFonts w:ascii="AG Souvenir" w:hAnsi="AG Souvenir"/>
      <w:b/>
      <w:spacing w:val="38"/>
      <w:sz w:val="28"/>
    </w:rPr>
  </w:style>
  <w:style w:type="character" w:customStyle="1" w:styleId="aa">
    <w:name w:val="Верхний колонтитул Знак"/>
    <w:link w:val="a9"/>
    <w:rsid w:val="007C1EB4"/>
  </w:style>
  <w:style w:type="character" w:customStyle="1" w:styleId="a8">
    <w:name w:val="Нижний колонтитул Знак"/>
    <w:link w:val="a7"/>
    <w:uiPriority w:val="99"/>
    <w:rsid w:val="007C1EB4"/>
  </w:style>
  <w:style w:type="character" w:customStyle="1" w:styleId="a4">
    <w:name w:val="Основной текст Знак"/>
    <w:link w:val="a3"/>
    <w:rsid w:val="007C1EB4"/>
    <w:rPr>
      <w:sz w:val="28"/>
    </w:rPr>
  </w:style>
  <w:style w:type="character" w:customStyle="1" w:styleId="a6">
    <w:name w:val="Основной текст с отступом Знак"/>
    <w:link w:val="a5"/>
    <w:rsid w:val="007C1EB4"/>
    <w:rPr>
      <w:sz w:val="28"/>
    </w:rPr>
  </w:style>
  <w:style w:type="paragraph" w:styleId="ac">
    <w:name w:val="Balloon Text"/>
    <w:basedOn w:val="a"/>
    <w:link w:val="ad"/>
    <w:unhideWhenUsed/>
    <w:rsid w:val="007C1EB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C1EB4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uiPriority w:val="99"/>
    <w:semiHidden/>
    <w:rsid w:val="007C1EB4"/>
    <w:rPr>
      <w:rFonts w:ascii="Tahoma" w:hAnsi="Tahoma" w:cs="Tahoma" w:hint="default"/>
      <w:sz w:val="16"/>
      <w:szCs w:val="16"/>
    </w:rPr>
  </w:style>
  <w:style w:type="paragraph" w:customStyle="1" w:styleId="ConsNormal">
    <w:name w:val="ConsNormal"/>
    <w:rsid w:val="008710C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Default">
    <w:name w:val="Default"/>
    <w:rsid w:val="005B09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List Paragraph"/>
    <w:basedOn w:val="a"/>
    <w:qFormat/>
    <w:rsid w:val="00F622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 Знак"/>
    <w:basedOn w:val="a"/>
    <w:rsid w:val="00163E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Plain Text"/>
    <w:basedOn w:val="a"/>
    <w:link w:val="af1"/>
    <w:rsid w:val="00595D7A"/>
    <w:pPr>
      <w:ind w:right="-1" w:firstLine="720"/>
      <w:jc w:val="both"/>
    </w:pPr>
    <w:rPr>
      <w:rFonts w:ascii="Courier New" w:hAnsi="Courier New"/>
      <w:sz w:val="28"/>
      <w:szCs w:val="28"/>
    </w:rPr>
  </w:style>
  <w:style w:type="character" w:customStyle="1" w:styleId="af1">
    <w:name w:val="Текст Знак"/>
    <w:link w:val="af0"/>
    <w:rsid w:val="00595D7A"/>
    <w:rPr>
      <w:rFonts w:ascii="Courier New" w:hAnsi="Courier New"/>
      <w:sz w:val="28"/>
      <w:szCs w:val="28"/>
    </w:rPr>
  </w:style>
  <w:style w:type="paragraph" w:customStyle="1" w:styleId="CharChar">
    <w:name w:val=" Char Char Знак Знак Знак Знак Знак Знак"/>
    <w:basedOn w:val="a"/>
    <w:rsid w:val="00B30DF0"/>
    <w:pPr>
      <w:spacing w:after="160" w:line="240" w:lineRule="exact"/>
    </w:pPr>
    <w:rPr>
      <w:lang w:eastAsia="ru-RU"/>
    </w:rPr>
  </w:style>
  <w:style w:type="table" w:styleId="af2">
    <w:name w:val="Table Grid"/>
    <w:basedOn w:val="a1"/>
    <w:rsid w:val="00E43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A796E-A09C-4E8F-8471-58FC1AD9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roma</cp:lastModifiedBy>
  <cp:revision>2</cp:revision>
  <cp:lastPrinted>2025-12-16T06:02:00Z</cp:lastPrinted>
  <dcterms:created xsi:type="dcterms:W3CDTF">2025-12-23T15:22:00Z</dcterms:created>
  <dcterms:modified xsi:type="dcterms:W3CDTF">2025-12-23T15:22:00Z</dcterms:modified>
</cp:coreProperties>
</file>