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4C7ED0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18.05</w:t>
      </w:r>
      <w:r w:rsidR="009C2B06">
        <w:rPr>
          <w:rFonts w:ascii="Times New Roman" w:hAnsi="Times New Roman"/>
          <w:sz w:val="28"/>
        </w:rPr>
        <w:t>.202</w:t>
      </w:r>
      <w:r w:rsidR="00071D58">
        <w:rPr>
          <w:rFonts w:ascii="Times New Roman" w:hAnsi="Times New Roman"/>
          <w:sz w:val="28"/>
        </w:rPr>
        <w:t>3</w:t>
      </w:r>
      <w:r w:rsidR="009C2B06">
        <w:rPr>
          <w:rFonts w:ascii="Times New Roman" w:hAnsi="Times New Roman"/>
          <w:sz w:val="28"/>
        </w:rPr>
        <w:t xml:space="preserve">                              г. Семикаракорск        </w:t>
      </w:r>
      <w:r w:rsidR="001D1BFA">
        <w:rPr>
          <w:rFonts w:ascii="Times New Roman" w:hAnsi="Times New Roman"/>
          <w:sz w:val="28"/>
        </w:rPr>
        <w:t xml:space="preserve">                              </w:t>
      </w:r>
      <w:r w:rsidR="009C2B06">
        <w:rPr>
          <w:rFonts w:ascii="Times New Roman" w:hAnsi="Times New Roman"/>
          <w:sz w:val="28"/>
        </w:rPr>
        <w:t xml:space="preserve"> №</w:t>
      </w:r>
      <w:r w:rsidR="001D1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393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на основании решения Собрания депутатов Семикаракорского городского поселения от 2</w:t>
      </w:r>
      <w:r w:rsidR="00B5713B">
        <w:rPr>
          <w:rFonts w:ascii="Times New Roman" w:hAnsi="Times New Roman"/>
          <w:sz w:val="28"/>
        </w:rPr>
        <w:t>5.04.2023</w:t>
      </w:r>
      <w:r>
        <w:rPr>
          <w:rFonts w:ascii="Times New Roman" w:hAnsi="Times New Roman"/>
          <w:sz w:val="28"/>
        </w:rPr>
        <w:t xml:space="preserve"> № </w:t>
      </w:r>
      <w:r w:rsidR="00B5713B">
        <w:rPr>
          <w:rFonts w:ascii="Times New Roman" w:hAnsi="Times New Roman"/>
          <w:sz w:val="28"/>
        </w:rPr>
        <w:t>97</w:t>
      </w:r>
      <w:r>
        <w:rPr>
          <w:rFonts w:ascii="Times New Roman" w:hAnsi="Times New Roman"/>
          <w:sz w:val="28"/>
        </w:rPr>
        <w:t xml:space="preserve"> «</w:t>
      </w:r>
      <w:r w:rsidR="00B5713B" w:rsidRPr="00B5713B">
        <w:rPr>
          <w:rFonts w:ascii="Times New Roman" w:hAnsi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на плановый период 2024 и 2025 годов</w:t>
      </w:r>
      <w:r>
        <w:rPr>
          <w:rFonts w:ascii="Times New Roman" w:hAnsi="Times New Roman"/>
          <w:sz w:val="28"/>
        </w:rPr>
        <w:t>»</w:t>
      </w:r>
      <w:r w:rsidR="001D1BFA">
        <w:rPr>
          <w:rFonts w:ascii="Times New Roman" w:hAnsi="Times New Roman"/>
          <w:sz w:val="28"/>
        </w:rPr>
        <w:t xml:space="preserve">, Администрация Семикаракорского городского поселения </w:t>
      </w:r>
    </w:p>
    <w:p w:rsidR="00947080" w:rsidRDefault="00947080">
      <w:pPr>
        <w:pStyle w:val="ConsPlusTitle"/>
        <w:ind w:left="567" w:right="284"/>
        <w:jc w:val="both"/>
        <w:rPr>
          <w:b w:val="0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1D1BFA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947080" w:rsidRDefault="00947080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947080" w:rsidRDefault="009C2B06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муниципальной программе Семик</w:t>
      </w:r>
      <w:r w:rsidR="004C7ED0">
        <w:rPr>
          <w:rFonts w:ascii="Times New Roman" w:hAnsi="Times New Roman"/>
          <w:sz w:val="28"/>
        </w:rPr>
        <w:t>аракорского городского поселени</w:t>
      </w:r>
      <w:r>
        <w:rPr>
          <w:rFonts w:ascii="Times New Roman" w:hAnsi="Times New Roman"/>
          <w:sz w:val="28"/>
        </w:rPr>
        <w:t>я «Муниципальное имущество» изложить в редакции согласно Приложению 1  к настоящему постановлению.</w:t>
      </w:r>
    </w:p>
    <w:p w:rsidR="00947080" w:rsidRDefault="009C2B06" w:rsidP="009C2B06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 4 к муниципальной программе Семи</w:t>
      </w:r>
      <w:r w:rsidR="004C7ED0">
        <w:rPr>
          <w:rFonts w:ascii="Times New Roman" w:hAnsi="Times New Roman"/>
          <w:sz w:val="28"/>
        </w:rPr>
        <w:t>каракорского городского поселен</w:t>
      </w:r>
      <w:r>
        <w:rPr>
          <w:rFonts w:ascii="Times New Roman" w:hAnsi="Times New Roman"/>
          <w:sz w:val="28"/>
        </w:rPr>
        <w:t>ия «Муниципальное имущество» изложить в редакции согласно Приложению 2  к настоящему постановлению.</w:t>
      </w:r>
    </w:p>
    <w:p w:rsidR="00E65418" w:rsidRDefault="004C7ED0" w:rsidP="00E6541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="009C2B06">
        <w:rPr>
          <w:rFonts w:ascii="Times New Roman" w:hAnsi="Times New Roman"/>
          <w:sz w:val="28"/>
        </w:rPr>
        <w:t>2.</w:t>
      </w:r>
      <w:r w:rsidR="001D1BFA">
        <w:rPr>
          <w:rFonts w:ascii="Times New Roman" w:hAnsi="Times New Roman"/>
          <w:sz w:val="28"/>
        </w:rPr>
        <w:t xml:space="preserve"> </w:t>
      </w:r>
      <w:r w:rsidR="00E65418" w:rsidRPr="00712A9B">
        <w:rPr>
          <w:rFonts w:ascii="Times New Roman" w:hAnsi="Times New Roman"/>
          <w:kern w:val="1"/>
          <w:sz w:val="28"/>
          <w:szCs w:val="28"/>
        </w:rPr>
        <w:t xml:space="preserve">Постановление </w:t>
      </w:r>
      <w:r w:rsidR="00E65418" w:rsidRPr="00A00EE0">
        <w:rPr>
          <w:rFonts w:ascii="Times New Roman" w:hAnsi="Times New Roman"/>
          <w:sz w:val="28"/>
          <w:szCs w:val="28"/>
        </w:rPr>
        <w:t>вступает в силу после официального опубликования в Информационном бюллетене Семикаракорского городского поселения «Семикаракорск – официальный»</w:t>
      </w:r>
      <w:r w:rsidR="00E65418">
        <w:rPr>
          <w:rFonts w:ascii="Times New Roman" w:hAnsi="Times New Roman"/>
          <w:sz w:val="28"/>
          <w:szCs w:val="28"/>
        </w:rPr>
        <w:t>.</w:t>
      </w:r>
    </w:p>
    <w:p w:rsidR="001D1BFA" w:rsidRDefault="001D1BFA" w:rsidP="001D1BFA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47080" w:rsidRDefault="001D1BFA" w:rsidP="001D1BFA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3. Признать утратившим силу постановление Администрации Семикаракорского городского поселения от 2</w:t>
      </w:r>
      <w:r w:rsidR="00E6541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.12.2022 № 9</w:t>
      </w:r>
      <w:r w:rsidR="00E65418"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 xml:space="preserve"> «О внесении  изменений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имущество».    </w:t>
      </w:r>
    </w:p>
    <w:p w:rsidR="00947080" w:rsidRDefault="009C2B06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1D1BF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1D1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А.Н.Черненко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947080" w:rsidRDefault="009C2B06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947080" w:rsidRDefault="00947080">
      <w:pPr>
        <w:sectPr w:rsidR="00947080">
          <w:footerReference w:type="default" r:id="rId7"/>
          <w:pgSz w:w="11905" w:h="16838"/>
          <w:pgMar w:top="993" w:right="706" w:bottom="0" w:left="1276" w:header="720" w:footer="720" w:gutter="0"/>
          <w:cols w:space="720"/>
        </w:sect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4C7ED0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</w:t>
      </w:r>
      <w:r w:rsidR="004C7ED0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.202</w:t>
      </w:r>
      <w:r w:rsidR="00E6541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</w:t>
      </w:r>
      <w:r w:rsidR="004C7ED0">
        <w:rPr>
          <w:rFonts w:ascii="Times New Roman" w:hAnsi="Times New Roman"/>
          <w:sz w:val="28"/>
        </w:rPr>
        <w:t xml:space="preserve"> 393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  <w:r w:rsidR="00E654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Семикаракорского городское поселение «Муниципальное имущество»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3163"/>
      <w:bookmarkStart w:id="1" w:name="Par676"/>
      <w:bookmarkEnd w:id="0"/>
      <w:bookmarkEnd w:id="1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2" w:name="Par866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567"/>
        <w:gridCol w:w="425"/>
        <w:gridCol w:w="567"/>
        <w:gridCol w:w="426"/>
        <w:gridCol w:w="850"/>
        <w:gridCol w:w="660"/>
        <w:gridCol w:w="49"/>
        <w:gridCol w:w="660"/>
        <w:gridCol w:w="49"/>
        <w:gridCol w:w="802"/>
        <w:gridCol w:w="48"/>
        <w:gridCol w:w="709"/>
        <w:gridCol w:w="731"/>
        <w:gridCol w:w="48"/>
        <w:gridCol w:w="780"/>
        <w:gridCol w:w="22"/>
        <w:gridCol w:w="687"/>
        <w:gridCol w:w="22"/>
        <w:gridCol w:w="687"/>
        <w:gridCol w:w="22"/>
        <w:gridCol w:w="686"/>
        <w:gridCol w:w="23"/>
        <w:gridCol w:w="686"/>
        <w:gridCol w:w="22"/>
        <w:gridCol w:w="829"/>
        <w:gridCol w:w="22"/>
        <w:gridCol w:w="828"/>
      </w:tblGrid>
      <w:tr w:rsidR="009C2B06" w:rsidRPr="00CE4723" w:rsidTr="009C2B0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9C2B06" w:rsidRPr="00CE4723" w:rsidTr="009C2B0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2030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9C2B06" w:rsidRPr="00CE4723" w:rsidTr="009C2B06">
        <w:tc>
          <w:tcPr>
            <w:tcW w:w="144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C2B06" w:rsidRPr="00CE4723" w:rsidTr="009C2B06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Муниципальная программа «Муниципальное имущество»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518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3033,2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B0A00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44476,3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311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3A03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9C2B06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документации: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F86BC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налога на имущество организации</w:t>
            </w:r>
            <w:r w:rsidR="00CE7105">
              <w:rPr>
                <w:rFonts w:ascii="Times New Roman" w:hAnsi="Times New Roman"/>
                <w:sz w:val="18"/>
                <w:szCs w:val="18"/>
              </w:rPr>
              <w:t>, земельный налог на территории СНТ «Пищевик»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477,3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Услуги видиомониторинга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4C7ED0" w:rsidP="00B57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289,3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Субсидия на приобретение специализированной коммунальной техники</w:t>
            </w:r>
            <w:r w:rsidR="00CE7105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</w:t>
            </w:r>
            <w:r w:rsidR="00F86BC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4430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2A222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42878,4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42878,</w:t>
            </w:r>
            <w:r w:rsidR="004C7E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 w:rsidR="00CE710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C2B06" w:rsidRPr="00CE4723" w:rsidRDefault="00CE7105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CE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CE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AA739A">
              <w:rPr>
                <w:rFonts w:ascii="Times New Roman" w:hAnsi="Times New Roman"/>
                <w:sz w:val="18"/>
                <w:szCs w:val="18"/>
              </w:rPr>
              <w:t>0400022</w:t>
            </w:r>
            <w:r w:rsidR="00CE710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F86BCD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F86BCD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E7105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5713B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B57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5713B" w:rsidRDefault="00B5713B" w:rsidP="00B57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памятника В.А. Закруткину</w:t>
            </w:r>
          </w:p>
          <w:p w:rsidR="00B5713B" w:rsidRPr="00CE4723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Pr="00CE4723" w:rsidRDefault="00B5713B" w:rsidP="00B57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B5713B" w:rsidRPr="00CE4723" w:rsidRDefault="00B5713B" w:rsidP="00B57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B5713B" w:rsidRPr="00CE4723" w:rsidRDefault="00B5713B" w:rsidP="00B57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13B" w:rsidRDefault="00B5713B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13B" w:rsidRDefault="009606EA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13B" w:rsidRDefault="009606EA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6EA">
              <w:rPr>
                <w:rFonts w:ascii="Times New Roman" w:hAnsi="Times New Roman"/>
                <w:sz w:val="18"/>
                <w:szCs w:val="18"/>
              </w:rPr>
              <w:t>0400022620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13B" w:rsidRDefault="009606EA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3B" w:rsidRDefault="00B5713B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606EA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960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2 Проведение кадастровых работ по изготовлению технических планов на автомобильные дороги</w:t>
            </w:r>
          </w:p>
          <w:p w:rsidR="009606EA" w:rsidRDefault="009606EA" w:rsidP="00960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606EA" w:rsidRPr="00CE4723" w:rsidRDefault="009606EA" w:rsidP="00B57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Pr="00CE4723" w:rsidRDefault="009606EA" w:rsidP="00960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606EA" w:rsidRPr="00CE4723" w:rsidRDefault="009606EA" w:rsidP="00960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606EA" w:rsidRPr="00CE4723" w:rsidRDefault="009606EA" w:rsidP="00960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06EA" w:rsidRDefault="009606EA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06EA" w:rsidRDefault="009606EA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06EA" w:rsidRPr="009606EA" w:rsidRDefault="009606EA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6EA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06EA" w:rsidRDefault="009606EA" w:rsidP="00960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6EA" w:rsidRDefault="009606EA" w:rsidP="004C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947080" w:rsidRDefault="00947080">
      <w:pPr>
        <w:tabs>
          <w:tab w:val="left" w:pos="0"/>
        </w:tabs>
        <w:spacing w:after="0" w:line="240" w:lineRule="auto"/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Приложение2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4C7ED0">
        <w:rPr>
          <w:rFonts w:ascii="Times New Roman" w:hAnsi="Times New Roman"/>
          <w:sz w:val="28"/>
        </w:rPr>
        <w:t>18.05</w:t>
      </w:r>
      <w:r>
        <w:rPr>
          <w:rFonts w:ascii="Times New Roman" w:hAnsi="Times New Roman"/>
          <w:sz w:val="28"/>
        </w:rPr>
        <w:t>.202</w:t>
      </w:r>
      <w:r w:rsidR="009606E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4C7ED0">
        <w:rPr>
          <w:rFonts w:ascii="Times New Roman" w:hAnsi="Times New Roman"/>
          <w:sz w:val="28"/>
        </w:rPr>
        <w:t>393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местного бюджетов 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947080" w:rsidRDefault="00947080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rHeight w:val="1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  <w:p w:rsidR="00947080" w:rsidRDefault="009470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расходов (тыс. руб.), годы</w:t>
            </w:r>
          </w:p>
        </w:tc>
      </w:tr>
      <w:tr w:rsidR="00947080">
        <w:trPr>
          <w:trHeight w:val="14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</w:tbl>
    <w:p w:rsidR="00947080" w:rsidRDefault="00947080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947080" w:rsidRDefault="00947080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94708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</w:t>
            </w:r>
          </w:p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программа «Муниципальное имущество»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F86BCD" w:rsidRDefault="00F86BCD" w:rsidP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1B0A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44476,3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CE710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1B0A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44476,3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CE710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47080" w:rsidRDefault="0094708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sectPr w:rsidR="00947080" w:rsidSect="00947080">
      <w:footerReference w:type="default" r:id="rId8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87" w:rsidRDefault="00275E87" w:rsidP="00947080">
      <w:pPr>
        <w:spacing w:after="0" w:line="240" w:lineRule="auto"/>
      </w:pPr>
      <w:r>
        <w:separator/>
      </w:r>
    </w:p>
  </w:endnote>
  <w:endnote w:type="continuationSeparator" w:id="1">
    <w:p w:rsidR="00275E87" w:rsidRDefault="00275E87" w:rsidP="0094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0" w:rsidRDefault="004C7ED0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0" w:rsidRDefault="004C7ED0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87" w:rsidRDefault="00275E87" w:rsidP="00947080">
      <w:pPr>
        <w:spacing w:after="0" w:line="240" w:lineRule="auto"/>
      </w:pPr>
      <w:r>
        <w:separator/>
      </w:r>
    </w:p>
  </w:footnote>
  <w:footnote w:type="continuationSeparator" w:id="1">
    <w:p w:rsidR="00275E87" w:rsidRDefault="00275E87" w:rsidP="0094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80"/>
    <w:rsid w:val="00071D58"/>
    <w:rsid w:val="000B1866"/>
    <w:rsid w:val="00107F61"/>
    <w:rsid w:val="001455AC"/>
    <w:rsid w:val="00183A03"/>
    <w:rsid w:val="001B0A00"/>
    <w:rsid w:val="001D1BFA"/>
    <w:rsid w:val="002752B8"/>
    <w:rsid w:val="00275E87"/>
    <w:rsid w:val="002A222B"/>
    <w:rsid w:val="00350FBA"/>
    <w:rsid w:val="004C7ED0"/>
    <w:rsid w:val="0052502C"/>
    <w:rsid w:val="00612017"/>
    <w:rsid w:val="008B72A5"/>
    <w:rsid w:val="008D1D35"/>
    <w:rsid w:val="00947080"/>
    <w:rsid w:val="009606EA"/>
    <w:rsid w:val="009C2B06"/>
    <w:rsid w:val="00B5713B"/>
    <w:rsid w:val="00BB5D04"/>
    <w:rsid w:val="00C079A7"/>
    <w:rsid w:val="00C550DF"/>
    <w:rsid w:val="00CE7105"/>
    <w:rsid w:val="00D650D0"/>
    <w:rsid w:val="00E470CF"/>
    <w:rsid w:val="00E65418"/>
    <w:rsid w:val="00F405AC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70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947080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47080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94708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4708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4708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7080"/>
    <w:rPr>
      <w:sz w:val="22"/>
    </w:rPr>
  </w:style>
  <w:style w:type="paragraph" w:styleId="21">
    <w:name w:val="toc 2"/>
    <w:next w:val="a"/>
    <w:link w:val="22"/>
    <w:uiPriority w:val="39"/>
    <w:rsid w:val="0094708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47080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4708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47080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94708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47080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947080"/>
  </w:style>
  <w:style w:type="paragraph" w:styleId="6">
    <w:name w:val="toc 6"/>
    <w:next w:val="a"/>
    <w:link w:val="60"/>
    <w:uiPriority w:val="39"/>
    <w:rsid w:val="0094708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4708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94708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947080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rsid w:val="0094708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47080"/>
    <w:rPr>
      <w:rFonts w:ascii="XO Thames" w:hAnsi="XO Thames"/>
      <w:sz w:val="28"/>
    </w:rPr>
  </w:style>
  <w:style w:type="paragraph" w:styleId="a5">
    <w:name w:val="Plain Text"/>
    <w:basedOn w:val="a"/>
    <w:link w:val="a6"/>
    <w:rsid w:val="00947080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947080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947080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rsid w:val="00947080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947080"/>
  </w:style>
  <w:style w:type="paragraph" w:customStyle="1" w:styleId="ConsPlusTitle">
    <w:name w:val="ConsPlusTitle"/>
    <w:link w:val="ConsPlusTitle0"/>
    <w:rsid w:val="0094708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947080"/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rsid w:val="009470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947080"/>
  </w:style>
  <w:style w:type="paragraph" w:customStyle="1" w:styleId="13">
    <w:name w:val="Номер страницы1"/>
    <w:basedOn w:val="12"/>
    <w:link w:val="ab"/>
    <w:rsid w:val="00947080"/>
  </w:style>
  <w:style w:type="character" w:styleId="ab">
    <w:name w:val="page number"/>
    <w:basedOn w:val="a0"/>
    <w:link w:val="13"/>
    <w:rsid w:val="00947080"/>
  </w:style>
  <w:style w:type="paragraph" w:styleId="ac">
    <w:name w:val="No Spacing"/>
    <w:link w:val="ad"/>
    <w:uiPriority w:val="1"/>
    <w:qFormat/>
    <w:rsid w:val="00947080"/>
    <w:rPr>
      <w:sz w:val="22"/>
    </w:rPr>
  </w:style>
  <w:style w:type="character" w:customStyle="1" w:styleId="ad">
    <w:name w:val="Без интервала Знак"/>
    <w:link w:val="ac"/>
    <w:rsid w:val="00947080"/>
    <w:rPr>
      <w:sz w:val="22"/>
    </w:rPr>
  </w:style>
  <w:style w:type="paragraph" w:styleId="ae">
    <w:name w:val="footer"/>
    <w:basedOn w:val="a"/>
    <w:link w:val="af"/>
    <w:rsid w:val="009470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947080"/>
  </w:style>
  <w:style w:type="paragraph" w:customStyle="1" w:styleId="ConsPlusCell">
    <w:name w:val="ConsPlusCell"/>
    <w:link w:val="ConsPlusCell0"/>
    <w:rsid w:val="0094708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947080"/>
    <w:rPr>
      <w:sz w:val="22"/>
    </w:rPr>
  </w:style>
  <w:style w:type="paragraph" w:customStyle="1" w:styleId="ConsPlusNonformat">
    <w:name w:val="ConsPlusNonformat"/>
    <w:link w:val="ConsPlusNonformat0"/>
    <w:rsid w:val="0094708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47080"/>
    <w:rPr>
      <w:rFonts w:ascii="Courier New" w:hAnsi="Courier New"/>
    </w:rPr>
  </w:style>
  <w:style w:type="paragraph" w:styleId="31">
    <w:name w:val="toc 3"/>
    <w:next w:val="a"/>
    <w:link w:val="32"/>
    <w:uiPriority w:val="39"/>
    <w:rsid w:val="0094708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4708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47080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"/>
    <w:link w:val="apple-converted-space0"/>
    <w:rsid w:val="00947080"/>
  </w:style>
  <w:style w:type="character" w:customStyle="1" w:styleId="apple-converted-space0">
    <w:name w:val="apple-converted-space"/>
    <w:basedOn w:val="a0"/>
    <w:link w:val="apple-converted-space"/>
    <w:rsid w:val="00947080"/>
  </w:style>
  <w:style w:type="character" w:customStyle="1" w:styleId="11">
    <w:name w:val="Заголовок 1 Знак"/>
    <w:basedOn w:val="1"/>
    <w:link w:val="10"/>
    <w:rsid w:val="0094708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f0"/>
    <w:rsid w:val="00947080"/>
    <w:rPr>
      <w:color w:val="0000FF"/>
      <w:u w:val="single"/>
    </w:rPr>
  </w:style>
  <w:style w:type="character" w:styleId="af0">
    <w:name w:val="Hyperlink"/>
    <w:link w:val="14"/>
    <w:rsid w:val="00947080"/>
    <w:rPr>
      <w:color w:val="0000FF"/>
      <w:u w:val="single"/>
    </w:rPr>
  </w:style>
  <w:style w:type="paragraph" w:customStyle="1" w:styleId="Footnote">
    <w:name w:val="Footnote"/>
    <w:link w:val="Footnote0"/>
    <w:rsid w:val="0094708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4708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4708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4708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4708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4708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4708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4708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4708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947080"/>
    <w:rPr>
      <w:sz w:val="22"/>
    </w:rPr>
  </w:style>
  <w:style w:type="paragraph" w:styleId="8">
    <w:name w:val="toc 8"/>
    <w:next w:val="a"/>
    <w:link w:val="80"/>
    <w:uiPriority w:val="39"/>
    <w:rsid w:val="0094708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47080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94708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47080"/>
    <w:rPr>
      <w:rFonts w:ascii="Arial" w:hAnsi="Arial"/>
    </w:rPr>
  </w:style>
  <w:style w:type="paragraph" w:styleId="51">
    <w:name w:val="toc 5"/>
    <w:next w:val="a"/>
    <w:link w:val="52"/>
    <w:uiPriority w:val="39"/>
    <w:rsid w:val="0094708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47080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9470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sid w:val="00947080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947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47080"/>
    <w:rPr>
      <w:rFonts w:ascii="Courier New" w:hAnsi="Courier New"/>
      <w:sz w:val="20"/>
    </w:rPr>
  </w:style>
  <w:style w:type="paragraph" w:styleId="af3">
    <w:name w:val="Subtitle"/>
    <w:next w:val="a"/>
    <w:link w:val="af4"/>
    <w:uiPriority w:val="11"/>
    <w:qFormat/>
    <w:rsid w:val="00947080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947080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94708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94708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4708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47080"/>
    <w:rPr>
      <w:rFonts w:ascii="Times New Roman" w:hAnsi="Times New Roman"/>
      <w:sz w:val="28"/>
    </w:rPr>
  </w:style>
  <w:style w:type="table" w:styleId="af7">
    <w:name w:val="Table Grid"/>
    <w:basedOn w:val="a1"/>
    <w:rsid w:val="00947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32E6-2F99-45BC-AE97-0AC47D5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9</cp:revision>
  <cp:lastPrinted>2023-05-18T12:45:00Z</cp:lastPrinted>
  <dcterms:created xsi:type="dcterms:W3CDTF">2023-01-10T07:02:00Z</dcterms:created>
  <dcterms:modified xsi:type="dcterms:W3CDTF">2023-05-18T13:54:00Z</dcterms:modified>
</cp:coreProperties>
</file>