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Российская Федерация</w:t>
      </w: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Ростовская область</w:t>
      </w: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Администрация Семикаракорского городского поселения</w:t>
      </w:r>
    </w:p>
    <w:p w:rsidR="0057452E" w:rsidRPr="006A5FF5" w:rsidRDefault="0057452E" w:rsidP="004A589D">
      <w:pPr>
        <w:jc w:val="center"/>
        <w:rPr>
          <w:rFonts w:ascii="Times New Roman" w:hAnsi="Times New Roman" w:cs="Times New Roman"/>
          <w:sz w:val="26"/>
          <w:szCs w:val="26"/>
        </w:rPr>
      </w:pP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ПОСТАНОВЛЕНИЕ</w:t>
      </w:r>
    </w:p>
    <w:p w:rsidR="0057452E" w:rsidRPr="006A5FF5" w:rsidRDefault="0057452E" w:rsidP="004A589D">
      <w:pPr>
        <w:ind w:firstLine="720"/>
        <w:jc w:val="both"/>
        <w:rPr>
          <w:rFonts w:ascii="Times New Roman" w:hAnsi="Times New Roman" w:cs="Times New Roman"/>
          <w:sz w:val="26"/>
          <w:szCs w:val="26"/>
        </w:rPr>
      </w:pPr>
    </w:p>
    <w:p w:rsidR="0057452E" w:rsidRPr="006A5FF5" w:rsidRDefault="0057452E" w:rsidP="004A589D">
      <w:pPr>
        <w:rPr>
          <w:rFonts w:ascii="Times New Roman" w:hAnsi="Times New Roman" w:cs="Times New Roman"/>
          <w:sz w:val="26"/>
          <w:szCs w:val="26"/>
        </w:rPr>
      </w:pPr>
      <w:r w:rsidRPr="006A5FF5">
        <w:rPr>
          <w:rFonts w:ascii="Times New Roman" w:hAnsi="Times New Roman" w:cs="Times New Roman"/>
          <w:sz w:val="26"/>
          <w:szCs w:val="26"/>
        </w:rPr>
        <w:t>27.05.2013</w:t>
      </w:r>
      <w:r w:rsidRPr="006A5FF5">
        <w:rPr>
          <w:rFonts w:ascii="Times New Roman" w:hAnsi="Times New Roman" w:cs="Times New Roman"/>
          <w:sz w:val="26"/>
          <w:szCs w:val="26"/>
        </w:rPr>
        <w:tab/>
      </w:r>
      <w:r w:rsidRPr="006A5FF5">
        <w:rPr>
          <w:rFonts w:ascii="Times New Roman" w:hAnsi="Times New Roman" w:cs="Times New Roman"/>
          <w:sz w:val="26"/>
          <w:szCs w:val="26"/>
        </w:rPr>
        <w:tab/>
      </w:r>
      <w:r w:rsidRPr="006A5FF5">
        <w:rPr>
          <w:rFonts w:ascii="Times New Roman" w:hAnsi="Times New Roman" w:cs="Times New Roman"/>
          <w:sz w:val="26"/>
          <w:szCs w:val="26"/>
        </w:rPr>
        <w:tab/>
        <w:t xml:space="preserve">                 г. Семикаракорск                                               № 218</w:t>
      </w:r>
    </w:p>
    <w:p w:rsidR="0057452E" w:rsidRPr="006A5FF5" w:rsidRDefault="0057452E" w:rsidP="004A589D">
      <w:pPr>
        <w:tabs>
          <w:tab w:val="left" w:pos="3377"/>
        </w:tabs>
        <w:rPr>
          <w:rFonts w:ascii="Times New Roman" w:hAnsi="Times New Roman" w:cs="Times New Roman"/>
          <w:sz w:val="26"/>
          <w:szCs w:val="26"/>
        </w:rPr>
      </w:pP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О Памятке муниципальным служащим Администрации</w:t>
      </w: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Семикаракорского городского поселения по недопущению</w:t>
      </w: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ситуаций конфликта интересов на муниципальной службе</w:t>
      </w:r>
    </w:p>
    <w:p w:rsidR="0057452E" w:rsidRPr="006A5FF5" w:rsidRDefault="0057452E" w:rsidP="004A589D">
      <w:pPr>
        <w:jc w:val="center"/>
        <w:rPr>
          <w:rFonts w:ascii="Times New Roman" w:hAnsi="Times New Roman" w:cs="Times New Roman"/>
          <w:sz w:val="26"/>
          <w:szCs w:val="26"/>
        </w:rPr>
      </w:pPr>
      <w:r w:rsidRPr="006A5FF5">
        <w:rPr>
          <w:rFonts w:ascii="Times New Roman" w:hAnsi="Times New Roman" w:cs="Times New Roman"/>
          <w:sz w:val="26"/>
          <w:szCs w:val="26"/>
        </w:rPr>
        <w:t>и порядку их урегулирования</w:t>
      </w:r>
    </w:p>
    <w:p w:rsidR="0057452E" w:rsidRPr="006A5FF5" w:rsidRDefault="0057452E" w:rsidP="004A589D">
      <w:pPr>
        <w:ind w:firstLine="720"/>
        <w:jc w:val="center"/>
        <w:rPr>
          <w:rFonts w:ascii="Times New Roman" w:hAnsi="Times New Roman" w:cs="Times New Roman"/>
          <w:sz w:val="26"/>
          <w:szCs w:val="26"/>
        </w:rPr>
      </w:pPr>
    </w:p>
    <w:p w:rsidR="0057452E" w:rsidRPr="006A5FF5" w:rsidRDefault="0057452E" w:rsidP="006A5FF5">
      <w:pPr>
        <w:pStyle w:val="BodyTextIndent"/>
        <w:widowControl w:val="0"/>
        <w:spacing w:after="0"/>
        <w:ind w:left="0" w:firstLine="0"/>
        <w:rPr>
          <w:rFonts w:ascii="Times New Roman" w:hAnsi="Times New Roman" w:cs="Times New Roman"/>
          <w:color w:val="000000"/>
          <w:sz w:val="26"/>
          <w:szCs w:val="26"/>
        </w:rPr>
      </w:pPr>
      <w:r w:rsidRPr="006A5FF5">
        <w:rPr>
          <w:rFonts w:ascii="Times New Roman" w:hAnsi="Times New Roman" w:cs="Times New Roman"/>
          <w:color w:val="000000"/>
          <w:sz w:val="26"/>
          <w:szCs w:val="26"/>
        </w:rPr>
        <w:t xml:space="preserve">       В соответствии с </w:t>
      </w:r>
      <w:hyperlink r:id="rId7" w:history="1">
        <w:r w:rsidRPr="006A5FF5">
          <w:rPr>
            <w:rFonts w:ascii="Times New Roman" w:hAnsi="Times New Roman" w:cs="Times New Roman"/>
            <w:color w:val="000000"/>
            <w:sz w:val="26"/>
            <w:szCs w:val="26"/>
          </w:rPr>
          <w:t>Федеральным законом</w:t>
        </w:r>
      </w:hyperlink>
      <w:r w:rsidRPr="006A5FF5">
        <w:rPr>
          <w:rFonts w:ascii="Times New Roman" w:hAnsi="Times New Roman" w:cs="Times New Roman"/>
          <w:color w:val="000000"/>
          <w:sz w:val="26"/>
          <w:szCs w:val="26"/>
        </w:rPr>
        <w:t xml:space="preserve"> от 25.12.2008 № 273-ФЗ </w:t>
      </w:r>
      <w:r w:rsidRPr="006A5FF5">
        <w:rPr>
          <w:rFonts w:ascii="Times New Roman" w:hAnsi="Times New Roman" w:cs="Times New Roman"/>
          <w:color w:val="000000"/>
          <w:sz w:val="26"/>
          <w:szCs w:val="26"/>
        </w:rPr>
        <w:br/>
        <w:t>«О противодействии коррупции», Ф</w:t>
      </w:r>
      <w:r w:rsidRPr="006A5FF5">
        <w:rPr>
          <w:rFonts w:ascii="Times New Roman" w:hAnsi="Times New Roman" w:cs="Times New Roman"/>
          <w:sz w:val="26"/>
          <w:szCs w:val="26"/>
        </w:rPr>
        <w:t xml:space="preserve">едеральным законом от 02.03.2007 № 25-ФЗ </w:t>
      </w:r>
      <w:r w:rsidRPr="006A5FF5">
        <w:rPr>
          <w:rFonts w:ascii="Times New Roman" w:hAnsi="Times New Roman" w:cs="Times New Roman"/>
          <w:sz w:val="26"/>
          <w:szCs w:val="26"/>
        </w:rPr>
        <w:br/>
        <w:t>«О муниципальной службе в Российской Федерации»</w:t>
      </w:r>
    </w:p>
    <w:p w:rsidR="0057452E" w:rsidRPr="006A5FF5" w:rsidRDefault="0057452E" w:rsidP="004A589D">
      <w:pPr>
        <w:pStyle w:val="BodyTextIndent"/>
        <w:widowControl w:val="0"/>
        <w:spacing w:after="0"/>
        <w:ind w:left="0" w:firstLine="720"/>
        <w:jc w:val="center"/>
        <w:rPr>
          <w:rFonts w:ascii="Times New Roman" w:hAnsi="Times New Roman" w:cs="Times New Roman"/>
          <w:color w:val="000000"/>
          <w:sz w:val="26"/>
          <w:szCs w:val="26"/>
        </w:rPr>
      </w:pPr>
    </w:p>
    <w:p w:rsidR="0057452E" w:rsidRPr="006A5FF5" w:rsidRDefault="0057452E" w:rsidP="004A589D">
      <w:pPr>
        <w:pStyle w:val="BodyTextIndent"/>
        <w:widowControl w:val="0"/>
        <w:spacing w:after="0"/>
        <w:ind w:left="0" w:firstLine="720"/>
        <w:jc w:val="center"/>
        <w:rPr>
          <w:rFonts w:ascii="Times New Roman" w:hAnsi="Times New Roman" w:cs="Times New Roman"/>
          <w:color w:val="000000"/>
          <w:sz w:val="26"/>
          <w:szCs w:val="26"/>
        </w:rPr>
      </w:pPr>
      <w:r w:rsidRPr="006A5FF5">
        <w:rPr>
          <w:rFonts w:ascii="Times New Roman" w:hAnsi="Times New Roman" w:cs="Times New Roman"/>
          <w:color w:val="000000"/>
          <w:sz w:val="26"/>
          <w:szCs w:val="26"/>
        </w:rPr>
        <w:t>ПОСТАНОВЛЯЮ:</w:t>
      </w:r>
    </w:p>
    <w:p w:rsidR="0057452E" w:rsidRPr="006A5FF5" w:rsidRDefault="0057452E" w:rsidP="004A589D">
      <w:pPr>
        <w:widowControl w:val="0"/>
        <w:jc w:val="both"/>
        <w:rPr>
          <w:rFonts w:ascii="Times New Roman" w:hAnsi="Times New Roman" w:cs="Times New Roman"/>
          <w:sz w:val="26"/>
          <w:szCs w:val="26"/>
        </w:rPr>
      </w:pPr>
    </w:p>
    <w:p w:rsidR="0057452E" w:rsidRPr="006A5FF5" w:rsidRDefault="0057452E" w:rsidP="004A589D">
      <w:pPr>
        <w:ind w:firstLine="660"/>
        <w:jc w:val="both"/>
        <w:rPr>
          <w:rFonts w:ascii="Times New Roman" w:hAnsi="Times New Roman" w:cs="Times New Roman"/>
          <w:sz w:val="26"/>
          <w:szCs w:val="26"/>
        </w:rPr>
      </w:pPr>
      <w:r w:rsidRPr="006A5FF5">
        <w:rPr>
          <w:rFonts w:ascii="Times New Roman" w:hAnsi="Times New Roman" w:cs="Times New Roman"/>
          <w:sz w:val="26"/>
          <w:szCs w:val="26"/>
        </w:rPr>
        <w:t>1. Утвердить Памятку муниципальным служащим Администрации Семикаракорского городского поселения по недопущению ситуаций конфликта интересов на муниципальной службе и порядку их урегулирования согласно приложению.</w:t>
      </w:r>
    </w:p>
    <w:p w:rsidR="0057452E" w:rsidRPr="006A5FF5" w:rsidRDefault="0057452E" w:rsidP="004A589D">
      <w:pPr>
        <w:pStyle w:val="ListParagraph"/>
        <w:autoSpaceDE w:val="0"/>
        <w:autoSpaceDN w:val="0"/>
        <w:adjustRightInd w:val="0"/>
        <w:ind w:left="0" w:right="-1" w:firstLine="660"/>
        <w:jc w:val="both"/>
        <w:rPr>
          <w:rFonts w:ascii="Times New Roman" w:hAnsi="Times New Roman" w:cs="Times New Roman"/>
          <w:sz w:val="26"/>
          <w:szCs w:val="26"/>
        </w:rPr>
      </w:pPr>
      <w:r w:rsidRPr="006A5FF5">
        <w:rPr>
          <w:rFonts w:ascii="Times New Roman" w:hAnsi="Times New Roman" w:cs="Times New Roman"/>
          <w:sz w:val="26"/>
          <w:szCs w:val="26"/>
        </w:rPr>
        <w:t>2. Руководителям структурных подразделений Администрации Семикаракорского городского поселения довести настоящее постановление до сведения работников Администрации Семикаракорского городского поселения.</w:t>
      </w:r>
    </w:p>
    <w:p w:rsidR="0057452E" w:rsidRPr="006A5FF5" w:rsidRDefault="0057452E" w:rsidP="00E1590C">
      <w:pPr>
        <w:pStyle w:val="ListParagraph"/>
        <w:autoSpaceDE w:val="0"/>
        <w:autoSpaceDN w:val="0"/>
        <w:adjustRightInd w:val="0"/>
        <w:ind w:left="0" w:right="-1" w:firstLine="660"/>
        <w:jc w:val="both"/>
        <w:rPr>
          <w:rFonts w:ascii="Times New Roman" w:hAnsi="Times New Roman" w:cs="Times New Roman"/>
          <w:sz w:val="26"/>
          <w:szCs w:val="26"/>
        </w:rPr>
      </w:pPr>
      <w:r w:rsidRPr="006A5FF5">
        <w:rPr>
          <w:rFonts w:ascii="Times New Roman" w:hAnsi="Times New Roman" w:cs="Times New Roman"/>
          <w:sz w:val="26"/>
          <w:szCs w:val="26"/>
        </w:rPr>
        <w:t xml:space="preserve">3. Заместителю Главы Администрации Семикаракорского городского поселения по социальному развитию и  организационной работе Юсиной Г.В. организовать обучение муниципальных служащих, проходящих муниципальную службу в Администрации Семикаракорского городского поселения, по порядку предотвращения и урегулирования конфликта интересов на муниципальной службе и обеспечить проверку полученных знаний. </w:t>
      </w:r>
    </w:p>
    <w:p w:rsidR="0057452E" w:rsidRPr="006A5FF5" w:rsidRDefault="0057452E" w:rsidP="004A589D">
      <w:pPr>
        <w:pStyle w:val="ListParagraph"/>
        <w:autoSpaceDE w:val="0"/>
        <w:autoSpaceDN w:val="0"/>
        <w:adjustRightInd w:val="0"/>
        <w:ind w:left="0" w:right="-1" w:firstLine="660"/>
        <w:jc w:val="both"/>
        <w:rPr>
          <w:rFonts w:ascii="Times New Roman" w:hAnsi="Times New Roman" w:cs="Times New Roman"/>
          <w:sz w:val="26"/>
          <w:szCs w:val="26"/>
        </w:rPr>
      </w:pPr>
      <w:r w:rsidRPr="006A5FF5">
        <w:rPr>
          <w:rFonts w:ascii="Times New Roman" w:hAnsi="Times New Roman" w:cs="Times New Roman"/>
          <w:sz w:val="26"/>
          <w:szCs w:val="26"/>
        </w:rPr>
        <w:t>4. Поручить комиссии по соблюдению требований к служебному поведению муниципальных служащих, проходящих муниципальную службу в Администрации Семикаракорского городского поселения, и урегулированию конфликта интересов при выявлении случаев конфликта интересов на муниципальной службе устанавливать проходил ли муниципальный служащий обучение по вопросам, касающимся порядка предотвращения и урегулирования конфликта интересов на муниципальной службе, и каковы результаты полученных знаний.</w:t>
      </w:r>
    </w:p>
    <w:p w:rsidR="0057452E" w:rsidRPr="006A5FF5" w:rsidRDefault="0057452E" w:rsidP="004A589D">
      <w:pPr>
        <w:pStyle w:val="NormalWeb"/>
        <w:jc w:val="both"/>
        <w:rPr>
          <w:rFonts w:ascii="Times New Roman" w:hAnsi="Times New Roman" w:cs="Times New Roman"/>
          <w:sz w:val="26"/>
          <w:szCs w:val="26"/>
        </w:rPr>
      </w:pPr>
      <w:r w:rsidRPr="006A5FF5">
        <w:rPr>
          <w:rFonts w:ascii="Times New Roman" w:hAnsi="Times New Roman" w:cs="Times New Roman"/>
          <w:color w:val="auto"/>
          <w:sz w:val="26"/>
          <w:szCs w:val="26"/>
          <w:lang w:eastAsia="en-US"/>
        </w:rPr>
        <w:t xml:space="preserve">          </w:t>
      </w:r>
      <w:r w:rsidRPr="006A5FF5">
        <w:rPr>
          <w:rFonts w:ascii="Times New Roman" w:hAnsi="Times New Roman" w:cs="Times New Roman"/>
          <w:sz w:val="26"/>
          <w:szCs w:val="26"/>
        </w:rPr>
        <w:t xml:space="preserve">5. Настоящее постановление вступает в силу после обнародования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 </w:t>
      </w:r>
    </w:p>
    <w:p w:rsidR="0057452E" w:rsidRPr="006A5FF5" w:rsidRDefault="0057452E" w:rsidP="00F07BAE">
      <w:pPr>
        <w:pStyle w:val="ListParagraph"/>
        <w:autoSpaceDE w:val="0"/>
        <w:autoSpaceDN w:val="0"/>
        <w:adjustRightInd w:val="0"/>
        <w:ind w:left="0" w:right="-1"/>
        <w:jc w:val="both"/>
        <w:rPr>
          <w:rFonts w:ascii="Times New Roman" w:hAnsi="Times New Roman" w:cs="Times New Roman"/>
          <w:sz w:val="26"/>
          <w:szCs w:val="26"/>
        </w:rPr>
      </w:pPr>
      <w:r w:rsidRPr="006A5FF5">
        <w:rPr>
          <w:rFonts w:ascii="Times New Roman" w:hAnsi="Times New Roman" w:cs="Times New Roman"/>
          <w:b/>
          <w:bCs/>
          <w:sz w:val="26"/>
          <w:szCs w:val="26"/>
        </w:rPr>
        <w:t xml:space="preserve">         </w:t>
      </w:r>
      <w:r w:rsidRPr="006A5FF5">
        <w:rPr>
          <w:rFonts w:ascii="Times New Roman" w:hAnsi="Times New Roman" w:cs="Times New Roman"/>
          <w:sz w:val="26"/>
          <w:szCs w:val="26"/>
        </w:rPr>
        <w:t>6.</w:t>
      </w:r>
      <w:r w:rsidRPr="006A5FF5">
        <w:rPr>
          <w:rFonts w:ascii="Times New Roman" w:hAnsi="Times New Roman" w:cs="Times New Roman"/>
          <w:b/>
          <w:bCs/>
          <w:sz w:val="26"/>
          <w:szCs w:val="26"/>
        </w:rPr>
        <w:t xml:space="preserve"> </w:t>
      </w:r>
      <w:r w:rsidRPr="006A5FF5">
        <w:rPr>
          <w:rFonts w:ascii="Times New Roman" w:hAnsi="Times New Roman" w:cs="Times New Roman"/>
          <w:sz w:val="26"/>
          <w:szCs w:val="26"/>
        </w:rPr>
        <w:t>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57452E" w:rsidRDefault="0057452E" w:rsidP="006A5FF5">
      <w:pPr>
        <w:pStyle w:val="ConsPlusNormal"/>
        <w:widowControl/>
        <w:ind w:firstLine="0"/>
        <w:jc w:val="both"/>
        <w:rPr>
          <w:sz w:val="26"/>
          <w:szCs w:val="26"/>
        </w:rPr>
      </w:pPr>
      <w:r w:rsidRPr="006A5FF5">
        <w:rPr>
          <w:sz w:val="26"/>
          <w:szCs w:val="26"/>
        </w:rPr>
        <w:t xml:space="preserve"> </w:t>
      </w:r>
    </w:p>
    <w:p w:rsidR="0057452E" w:rsidRPr="006A5FF5" w:rsidRDefault="0057452E" w:rsidP="006A5FF5">
      <w:pPr>
        <w:pStyle w:val="ConsPlusNormal"/>
        <w:widowControl/>
        <w:ind w:firstLine="0"/>
        <w:jc w:val="both"/>
        <w:rPr>
          <w:rFonts w:ascii="Times New Roman" w:hAnsi="Times New Roman" w:cs="Times New Roman"/>
          <w:sz w:val="26"/>
          <w:szCs w:val="26"/>
        </w:rPr>
      </w:pPr>
      <w:r w:rsidRPr="006A5FF5">
        <w:rPr>
          <w:sz w:val="26"/>
          <w:szCs w:val="26"/>
        </w:rPr>
        <w:t xml:space="preserve">          </w:t>
      </w:r>
    </w:p>
    <w:p w:rsidR="0057452E" w:rsidRPr="006A5FF5" w:rsidRDefault="0057452E" w:rsidP="004A589D">
      <w:pPr>
        <w:rPr>
          <w:rFonts w:ascii="Times New Roman" w:hAnsi="Times New Roman" w:cs="Times New Roman"/>
          <w:sz w:val="26"/>
          <w:szCs w:val="26"/>
        </w:rPr>
      </w:pPr>
      <w:r w:rsidRPr="006A5FF5">
        <w:rPr>
          <w:rFonts w:ascii="Times New Roman" w:hAnsi="Times New Roman" w:cs="Times New Roman"/>
          <w:sz w:val="26"/>
          <w:szCs w:val="26"/>
        </w:rPr>
        <w:t xml:space="preserve">Глава Семикаракорского </w:t>
      </w:r>
    </w:p>
    <w:p w:rsidR="0057452E" w:rsidRPr="006A5FF5" w:rsidRDefault="0057452E" w:rsidP="006A5FF5">
      <w:pPr>
        <w:rPr>
          <w:rFonts w:ascii="Times New Roman" w:hAnsi="Times New Roman" w:cs="Times New Roman"/>
          <w:sz w:val="26"/>
          <w:szCs w:val="26"/>
        </w:rPr>
      </w:pPr>
      <w:r w:rsidRPr="006A5FF5">
        <w:rPr>
          <w:rFonts w:ascii="Times New Roman" w:hAnsi="Times New Roman" w:cs="Times New Roman"/>
          <w:sz w:val="26"/>
          <w:szCs w:val="26"/>
        </w:rPr>
        <w:t xml:space="preserve">городского поселения </w:t>
      </w:r>
      <w:r w:rsidRPr="006A5FF5">
        <w:rPr>
          <w:rFonts w:ascii="Times New Roman" w:hAnsi="Times New Roman" w:cs="Times New Roman"/>
          <w:sz w:val="26"/>
          <w:szCs w:val="26"/>
        </w:rPr>
        <w:tab/>
      </w:r>
      <w:r w:rsidRPr="006A5FF5">
        <w:rPr>
          <w:rFonts w:ascii="Times New Roman" w:hAnsi="Times New Roman" w:cs="Times New Roman"/>
          <w:sz w:val="26"/>
          <w:szCs w:val="26"/>
        </w:rPr>
        <w:tab/>
      </w:r>
      <w:r w:rsidRPr="006A5FF5">
        <w:rPr>
          <w:rFonts w:ascii="Times New Roman" w:hAnsi="Times New Roman" w:cs="Times New Roman"/>
          <w:sz w:val="26"/>
          <w:szCs w:val="26"/>
        </w:rPr>
        <w:tab/>
      </w:r>
      <w:r w:rsidRPr="006A5FF5">
        <w:rPr>
          <w:rFonts w:ascii="Times New Roman" w:hAnsi="Times New Roman" w:cs="Times New Roman"/>
          <w:sz w:val="26"/>
          <w:szCs w:val="26"/>
        </w:rPr>
        <w:tab/>
      </w:r>
      <w:r w:rsidRPr="006A5FF5">
        <w:rPr>
          <w:rFonts w:ascii="Times New Roman" w:hAnsi="Times New Roman" w:cs="Times New Roman"/>
          <w:sz w:val="26"/>
          <w:szCs w:val="26"/>
        </w:rPr>
        <w:tab/>
      </w:r>
      <w:r w:rsidRPr="006A5FF5">
        <w:rPr>
          <w:rFonts w:ascii="Times New Roman" w:hAnsi="Times New Roman" w:cs="Times New Roman"/>
          <w:sz w:val="26"/>
          <w:szCs w:val="26"/>
        </w:rPr>
        <w:tab/>
      </w:r>
      <w:r w:rsidRPr="006A5FF5">
        <w:rPr>
          <w:rFonts w:ascii="Times New Roman" w:hAnsi="Times New Roman" w:cs="Times New Roman"/>
          <w:sz w:val="26"/>
          <w:szCs w:val="26"/>
        </w:rPr>
        <w:tab/>
        <w:t>А.Н.  Черненко</w:t>
      </w:r>
    </w:p>
    <w:p w:rsidR="0057452E" w:rsidRDefault="0057452E" w:rsidP="004A589D">
      <w:pPr>
        <w:pStyle w:val="a"/>
        <w:rPr>
          <w:rFonts w:ascii="Times New Roman" w:hAnsi="Times New Roman" w:cs="Times New Roman"/>
          <w:sz w:val="26"/>
          <w:szCs w:val="26"/>
        </w:rPr>
      </w:pPr>
    </w:p>
    <w:p w:rsidR="0057452E" w:rsidRPr="006A5FF5" w:rsidRDefault="0057452E" w:rsidP="004A589D">
      <w:pPr>
        <w:pStyle w:val="a"/>
        <w:rPr>
          <w:rFonts w:ascii="Times New Roman" w:hAnsi="Times New Roman" w:cs="Times New Roman"/>
          <w:sz w:val="18"/>
          <w:szCs w:val="18"/>
        </w:rPr>
      </w:pPr>
      <w:r w:rsidRPr="006A5FF5">
        <w:rPr>
          <w:rFonts w:ascii="Times New Roman" w:hAnsi="Times New Roman" w:cs="Times New Roman"/>
          <w:sz w:val="18"/>
          <w:szCs w:val="18"/>
        </w:rPr>
        <w:t xml:space="preserve">Постановление вносит: заместитель Главы Администрации </w:t>
      </w:r>
    </w:p>
    <w:p w:rsidR="0057452E" w:rsidRPr="006A5FF5" w:rsidRDefault="0057452E" w:rsidP="004A589D">
      <w:pPr>
        <w:pStyle w:val="a"/>
        <w:rPr>
          <w:rFonts w:ascii="Times New Roman" w:hAnsi="Times New Roman" w:cs="Times New Roman"/>
          <w:sz w:val="18"/>
          <w:szCs w:val="18"/>
        </w:rPr>
      </w:pPr>
      <w:r w:rsidRPr="006A5FF5">
        <w:rPr>
          <w:rFonts w:ascii="Times New Roman" w:hAnsi="Times New Roman" w:cs="Times New Roman"/>
          <w:sz w:val="18"/>
          <w:szCs w:val="18"/>
        </w:rPr>
        <w:t>Семикаракорского городского поселения по социальному развитию</w:t>
      </w:r>
    </w:p>
    <w:p w:rsidR="0057452E" w:rsidRPr="006A5FF5" w:rsidRDefault="0057452E" w:rsidP="004A589D">
      <w:pPr>
        <w:pStyle w:val="a"/>
        <w:rPr>
          <w:rFonts w:ascii="Times New Roman" w:hAnsi="Times New Roman" w:cs="Times New Roman"/>
          <w:sz w:val="18"/>
          <w:szCs w:val="18"/>
        </w:rPr>
      </w:pPr>
      <w:r w:rsidRPr="006A5FF5">
        <w:rPr>
          <w:rFonts w:ascii="Times New Roman" w:hAnsi="Times New Roman" w:cs="Times New Roman"/>
          <w:sz w:val="18"/>
          <w:szCs w:val="18"/>
        </w:rPr>
        <w:t xml:space="preserve">и организационной работе Юсина Г.В. </w:t>
      </w:r>
    </w:p>
    <w:p w:rsidR="0057452E" w:rsidRPr="00282F89" w:rsidRDefault="0057452E" w:rsidP="00CB423C">
      <w:pPr>
        <w:pStyle w:val="a"/>
        <w:rPr>
          <w:rFonts w:ascii="Times New Roman" w:hAnsi="Times New Roman" w:cs="Times New Roman"/>
          <w:sz w:val="18"/>
          <w:szCs w:val="18"/>
        </w:rPr>
      </w:pPr>
      <w:r w:rsidRPr="006A5FF5">
        <w:rPr>
          <w:rFonts w:ascii="Times New Roman" w:hAnsi="Times New Roman" w:cs="Times New Roman"/>
          <w:sz w:val="18"/>
          <w:szCs w:val="18"/>
        </w:rPr>
        <w:t>Исполнитель: Паршина Н.П.</w:t>
      </w:r>
    </w:p>
    <w:p w:rsidR="0057452E" w:rsidRPr="006A5FF5" w:rsidRDefault="0057452E" w:rsidP="00CB423C">
      <w:pPr>
        <w:pStyle w:val="a"/>
        <w:rPr>
          <w:rFonts w:ascii="Times New Roman" w:hAnsi="Times New Roman" w:cs="Times New Roman"/>
          <w:sz w:val="26"/>
          <w:szCs w:val="26"/>
        </w:rPr>
      </w:pPr>
    </w:p>
    <w:p w:rsidR="0057452E" w:rsidRPr="006A5FF5" w:rsidRDefault="0057452E" w:rsidP="00972CBC">
      <w:pPr>
        <w:ind w:left="5670"/>
        <w:jc w:val="center"/>
        <w:rPr>
          <w:rFonts w:ascii="Times New Roman" w:hAnsi="Times New Roman" w:cs="Times New Roman"/>
          <w:sz w:val="26"/>
          <w:szCs w:val="26"/>
        </w:rPr>
      </w:pPr>
      <w:r w:rsidRPr="006A5FF5">
        <w:rPr>
          <w:rFonts w:ascii="Times New Roman" w:hAnsi="Times New Roman" w:cs="Times New Roman"/>
          <w:sz w:val="26"/>
          <w:szCs w:val="26"/>
        </w:rPr>
        <w:t>Приложение</w:t>
      </w:r>
    </w:p>
    <w:p w:rsidR="0057452E" w:rsidRPr="006A5FF5" w:rsidRDefault="0057452E" w:rsidP="00972CBC">
      <w:pPr>
        <w:ind w:left="5670"/>
        <w:jc w:val="center"/>
        <w:rPr>
          <w:rFonts w:ascii="Times New Roman" w:hAnsi="Times New Roman" w:cs="Times New Roman"/>
          <w:sz w:val="26"/>
          <w:szCs w:val="26"/>
        </w:rPr>
      </w:pPr>
      <w:r w:rsidRPr="006A5FF5">
        <w:rPr>
          <w:rFonts w:ascii="Times New Roman" w:hAnsi="Times New Roman" w:cs="Times New Roman"/>
          <w:sz w:val="26"/>
          <w:szCs w:val="26"/>
        </w:rPr>
        <w:t xml:space="preserve">к постановлению Администрации Семикаракорского городского поселения </w:t>
      </w:r>
    </w:p>
    <w:p w:rsidR="0057452E" w:rsidRPr="006A5FF5" w:rsidRDefault="0057452E" w:rsidP="00CB423C">
      <w:pPr>
        <w:ind w:left="5670"/>
        <w:jc w:val="center"/>
        <w:rPr>
          <w:rFonts w:ascii="Times New Roman" w:hAnsi="Times New Roman" w:cs="Times New Roman"/>
          <w:sz w:val="26"/>
          <w:szCs w:val="26"/>
        </w:rPr>
      </w:pPr>
      <w:r w:rsidRPr="006A5FF5">
        <w:rPr>
          <w:rFonts w:ascii="Times New Roman" w:hAnsi="Times New Roman" w:cs="Times New Roman"/>
          <w:sz w:val="26"/>
          <w:szCs w:val="26"/>
        </w:rPr>
        <w:t>от 27.05.2013 № 218</w:t>
      </w:r>
    </w:p>
    <w:p w:rsidR="0057452E" w:rsidRPr="006A5FF5" w:rsidRDefault="0057452E" w:rsidP="00CB423C">
      <w:pPr>
        <w:ind w:left="5670"/>
        <w:jc w:val="center"/>
        <w:rPr>
          <w:rFonts w:ascii="Times New Roman" w:hAnsi="Times New Roman" w:cs="Times New Roman"/>
          <w:sz w:val="26"/>
          <w:szCs w:val="26"/>
        </w:rPr>
      </w:pPr>
    </w:p>
    <w:p w:rsidR="0057452E" w:rsidRPr="006A5FF5" w:rsidRDefault="0057452E" w:rsidP="001F564D">
      <w:pPr>
        <w:jc w:val="center"/>
        <w:rPr>
          <w:rFonts w:ascii="Times New Roman" w:hAnsi="Times New Roman" w:cs="Times New Roman"/>
          <w:sz w:val="26"/>
          <w:szCs w:val="26"/>
        </w:rPr>
      </w:pPr>
      <w:r w:rsidRPr="006A5FF5">
        <w:rPr>
          <w:rFonts w:ascii="Times New Roman" w:hAnsi="Times New Roman" w:cs="Times New Roman"/>
          <w:sz w:val="26"/>
          <w:szCs w:val="26"/>
        </w:rPr>
        <w:t>ПАМЯТКА</w:t>
      </w:r>
    </w:p>
    <w:p w:rsidR="0057452E" w:rsidRPr="006A5FF5" w:rsidRDefault="0057452E" w:rsidP="00F07BAE">
      <w:pPr>
        <w:jc w:val="center"/>
        <w:rPr>
          <w:rFonts w:ascii="Times New Roman" w:hAnsi="Times New Roman" w:cs="Times New Roman"/>
          <w:sz w:val="26"/>
          <w:szCs w:val="26"/>
        </w:rPr>
      </w:pPr>
      <w:r w:rsidRPr="006A5FF5">
        <w:rPr>
          <w:rFonts w:ascii="Times New Roman" w:hAnsi="Times New Roman" w:cs="Times New Roman"/>
          <w:sz w:val="26"/>
          <w:szCs w:val="26"/>
        </w:rPr>
        <w:t>муниципальным служащим Администрации Семикаракорского</w:t>
      </w:r>
    </w:p>
    <w:p w:rsidR="0057452E" w:rsidRPr="006A5FF5" w:rsidRDefault="0057452E" w:rsidP="00F07BAE">
      <w:pPr>
        <w:jc w:val="center"/>
        <w:rPr>
          <w:rFonts w:ascii="Times New Roman" w:hAnsi="Times New Roman" w:cs="Times New Roman"/>
          <w:sz w:val="26"/>
          <w:szCs w:val="26"/>
        </w:rPr>
      </w:pPr>
      <w:r w:rsidRPr="006A5FF5">
        <w:rPr>
          <w:rFonts w:ascii="Times New Roman" w:hAnsi="Times New Roman" w:cs="Times New Roman"/>
          <w:sz w:val="26"/>
          <w:szCs w:val="26"/>
        </w:rPr>
        <w:t>городского поселения по недопущению ситуаций конфликта</w:t>
      </w:r>
    </w:p>
    <w:p w:rsidR="0057452E" w:rsidRPr="006A5FF5" w:rsidRDefault="0057452E" w:rsidP="00F07BAE">
      <w:pPr>
        <w:jc w:val="center"/>
        <w:rPr>
          <w:rFonts w:ascii="Times New Roman" w:hAnsi="Times New Roman" w:cs="Times New Roman"/>
          <w:sz w:val="26"/>
          <w:szCs w:val="26"/>
        </w:rPr>
      </w:pPr>
      <w:r w:rsidRPr="006A5FF5">
        <w:rPr>
          <w:rFonts w:ascii="Times New Roman" w:hAnsi="Times New Roman" w:cs="Times New Roman"/>
          <w:sz w:val="26"/>
          <w:szCs w:val="26"/>
        </w:rPr>
        <w:t>интересов на муниципальной службе и порядку их урегулирования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jc w:val="center"/>
        <w:rPr>
          <w:rFonts w:ascii="Times New Roman" w:hAnsi="Times New Roman" w:cs="Times New Roman"/>
          <w:sz w:val="26"/>
          <w:szCs w:val="26"/>
        </w:rPr>
      </w:pPr>
      <w:r w:rsidRPr="006A5FF5">
        <w:rPr>
          <w:rFonts w:ascii="Times New Roman" w:hAnsi="Times New Roman" w:cs="Times New Roman"/>
          <w:sz w:val="26"/>
          <w:szCs w:val="26"/>
        </w:rPr>
        <w:t>Введение</w:t>
      </w:r>
    </w:p>
    <w:p w:rsidR="0057452E" w:rsidRPr="006A5FF5" w:rsidRDefault="0057452E" w:rsidP="00F07BAE">
      <w:pPr>
        <w:jc w:val="both"/>
        <w:rPr>
          <w:rFonts w:ascii="Times New Roman" w:hAnsi="Times New Roman" w:cs="Times New Roman"/>
          <w:sz w:val="26"/>
          <w:szCs w:val="26"/>
        </w:rPr>
      </w:pPr>
      <w:r w:rsidRPr="006A5FF5">
        <w:rPr>
          <w:rFonts w:ascii="Times New Roman" w:hAnsi="Times New Roman" w:cs="Times New Roman"/>
          <w:sz w:val="26"/>
          <w:szCs w:val="26"/>
        </w:rPr>
        <w:t xml:space="preserve">         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муниципального служащего Администрации Семикаракорского городского поселения (далее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7452E" w:rsidRPr="006A5FF5" w:rsidRDefault="0057452E" w:rsidP="00EB1BE6">
      <w:pPr>
        <w:jc w:val="both"/>
        <w:rPr>
          <w:rFonts w:ascii="Times New Roman" w:hAnsi="Times New Roman" w:cs="Times New Roman"/>
          <w:sz w:val="26"/>
          <w:szCs w:val="26"/>
          <w:lang w:eastAsia="ru-RU"/>
        </w:rPr>
      </w:pPr>
      <w:r w:rsidRPr="006A5FF5">
        <w:rPr>
          <w:rFonts w:ascii="Times New Roman" w:hAnsi="Times New Roman" w:cs="Times New Roman"/>
          <w:sz w:val="26"/>
          <w:szCs w:val="26"/>
        </w:rPr>
        <w:t xml:space="preserve">          Аналогичное определение содержит часть 1 статьи 14</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w:t>
      </w:r>
      <w:r w:rsidRPr="006A5FF5">
        <w:rPr>
          <w:rFonts w:ascii="Times New Roman" w:hAnsi="Times New Roman" w:cs="Times New Roman"/>
          <w:sz w:val="26"/>
          <w:szCs w:val="26"/>
          <w:lang w:eastAsia="ru-RU"/>
        </w:rPr>
        <w:t xml:space="preserve">от 02.03.2007 № 25-ФЗ «О муниципальной службе в Российской Федерации» </w:t>
      </w:r>
      <w:r w:rsidRPr="006A5FF5">
        <w:rPr>
          <w:rFonts w:ascii="Times New Roman" w:hAnsi="Times New Roman" w:cs="Times New Roman"/>
          <w:sz w:val="26"/>
          <w:szCs w:val="26"/>
        </w:rPr>
        <w:t>(далее - Федеральный закон № 25-ФЗ).</w:t>
      </w:r>
      <w:r w:rsidRPr="006A5FF5">
        <w:rPr>
          <w:rFonts w:ascii="Times New Roman" w:hAnsi="Times New Roman" w:cs="Times New Roman"/>
          <w:sz w:val="26"/>
          <w:szCs w:val="26"/>
          <w:lang w:eastAsia="ru-RU"/>
        </w:rPr>
        <w:t xml:space="preserve"> </w:t>
      </w:r>
    </w:p>
    <w:p w:rsidR="0057452E" w:rsidRPr="006A5FF5" w:rsidRDefault="0057452E" w:rsidP="00EB1BE6">
      <w:pPr>
        <w:jc w:val="both"/>
        <w:rPr>
          <w:rFonts w:ascii="Times New Roman" w:hAnsi="Times New Roman" w:cs="Times New Roman"/>
          <w:sz w:val="26"/>
          <w:szCs w:val="26"/>
        </w:rPr>
      </w:pPr>
      <w:r w:rsidRPr="006A5FF5">
        <w:rPr>
          <w:rFonts w:ascii="Times New Roman" w:hAnsi="Times New Roman" w:cs="Times New Roman"/>
          <w:sz w:val="26"/>
          <w:szCs w:val="26"/>
          <w:lang w:eastAsia="ru-RU"/>
        </w:rPr>
        <w:t xml:space="preserve">          </w:t>
      </w:r>
      <w:r w:rsidRPr="006A5FF5">
        <w:rPr>
          <w:rFonts w:ascii="Times New Roman" w:hAnsi="Times New Roman" w:cs="Times New Roman"/>
          <w:sz w:val="26"/>
          <w:szCs w:val="26"/>
        </w:rPr>
        <w:t xml:space="preserve">При этом, в соответствии с частью 2 Федерального закона </w:t>
      </w:r>
      <w:r w:rsidRPr="006A5FF5">
        <w:rPr>
          <w:rFonts w:ascii="Times New Roman" w:hAnsi="Times New Roman" w:cs="Times New Roman"/>
          <w:sz w:val="26"/>
          <w:szCs w:val="26"/>
          <w:lang w:eastAsia="ru-RU"/>
        </w:rPr>
        <w:t xml:space="preserve">№ 25-ФЗ </w:t>
      </w:r>
      <w:r w:rsidRPr="006A5FF5">
        <w:rPr>
          <w:rFonts w:ascii="Times New Roman" w:hAnsi="Times New Roman" w:cs="Times New Roman"/>
          <w:sz w:val="26"/>
          <w:szCs w:val="26"/>
        </w:rPr>
        <w:t xml:space="preserve">под личной заинтересованностью </w:t>
      </w:r>
      <w:r w:rsidRPr="006A5FF5">
        <w:rPr>
          <w:rFonts w:ascii="Times New Roman" w:hAnsi="Times New Roman" w:cs="Times New Roman"/>
          <w:sz w:val="26"/>
          <w:szCs w:val="26"/>
          <w:lang w:eastAsia="ru-RU"/>
        </w:rPr>
        <w:t xml:space="preserve">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8" w:history="1">
        <w:r w:rsidRPr="006A5FF5">
          <w:rPr>
            <w:rFonts w:ascii="Times New Roman" w:hAnsi="Times New Roman" w:cs="Times New Roman"/>
            <w:sz w:val="26"/>
            <w:szCs w:val="26"/>
            <w:lang w:eastAsia="ru-RU"/>
          </w:rPr>
          <w:t>пункте 5 части 1 статьи 13</w:t>
        </w:r>
      </w:hyperlink>
      <w:r w:rsidRPr="006A5FF5">
        <w:rPr>
          <w:rFonts w:ascii="Times New Roman" w:hAnsi="Times New Roman" w:cs="Times New Roman"/>
          <w:sz w:val="26"/>
          <w:szCs w:val="26"/>
          <w:lang w:eastAsia="ru-RU"/>
        </w:rPr>
        <w:t xml:space="preserve"> </w:t>
      </w:r>
      <w:r w:rsidRPr="006A5FF5">
        <w:rPr>
          <w:rFonts w:ascii="Times New Roman" w:hAnsi="Times New Roman" w:cs="Times New Roman"/>
          <w:sz w:val="26"/>
          <w:szCs w:val="26"/>
        </w:rPr>
        <w:t xml:space="preserve">Федерального закона </w:t>
      </w:r>
      <w:r w:rsidRPr="006A5FF5">
        <w:rPr>
          <w:rFonts w:ascii="Times New Roman" w:hAnsi="Times New Roman" w:cs="Times New Roman"/>
          <w:sz w:val="26"/>
          <w:szCs w:val="26"/>
          <w:lang w:eastAsia="ru-RU"/>
        </w:rPr>
        <w:t>№ 25-ФЗ, а также для граждан или организаций, с которыми муниципальный служащий связан финансовыми или иными обязательствами.</w:t>
      </w:r>
    </w:p>
    <w:p w:rsidR="0057452E" w:rsidRPr="006A5FF5" w:rsidRDefault="0057452E" w:rsidP="00EB1BE6">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57452E" w:rsidRPr="006A5FF5" w:rsidRDefault="0057452E" w:rsidP="00EB1BE6">
      <w:pPr>
        <w:ind w:firstLine="709"/>
        <w:jc w:val="both"/>
        <w:rPr>
          <w:rFonts w:ascii="Times New Roman" w:hAnsi="Times New Roman" w:cs="Times New Roman"/>
          <w:sz w:val="26"/>
          <w:szCs w:val="26"/>
        </w:rPr>
      </w:pPr>
      <w:r w:rsidRPr="006A5FF5">
        <w:rPr>
          <w:rFonts w:ascii="Times New Roman" w:hAnsi="Times New Roman" w:cs="Times New Roman"/>
          <w:sz w:val="26"/>
          <w:szCs w:val="26"/>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выполнение иной оплачиваемой работы;</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владение ценными бумагами, банковскими вкладами;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получение подарков и услуг;</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имущественные обязательства и судебные разбирательства;</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взаимодействие с бывшим работодателем и трудоустройство после увольнения с муниципальной службы;</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Кроме того, при определении содержания функций муниципального управления учитывалось следующее.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Для целей данной памятки осуществление «функций муниципального управления» предполагает, в том числе: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осуществление муниципального контроля;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подготовку и принятие решений об отсрочке уплаты налогов и сборов;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лицензирование отдельных видов деятельности, выдача разрешений на отдельные виды работ и иные действия;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проведение экспертизы и выдача заключений;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возбуждение и рассмотрение дел об административных правонарушениях, проведение административного расследования;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представление в судебных органах прав и законных интересов муниципального образования.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частности, частью 2 статьи 11 Федерального закона № 273-ФЗ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w:t>
      </w:r>
    </w:p>
    <w:p w:rsidR="0057452E" w:rsidRPr="006A5FF5" w:rsidRDefault="0057452E" w:rsidP="001F564D">
      <w:pPr>
        <w:ind w:firstLine="709"/>
        <w:jc w:val="both"/>
        <w:rPr>
          <w:rFonts w:ascii="Times New Roman" w:hAnsi="Times New Roman" w:cs="Times New Roman"/>
          <w:color w:val="000000"/>
          <w:sz w:val="26"/>
          <w:szCs w:val="26"/>
        </w:rPr>
      </w:pPr>
      <w:r w:rsidRPr="006A5FF5">
        <w:rPr>
          <w:rFonts w:ascii="Times New Roman" w:hAnsi="Times New Roman" w:cs="Times New Roman"/>
          <w:sz w:val="26"/>
          <w:szCs w:val="26"/>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комиссией  </w:t>
      </w:r>
      <w:r w:rsidRPr="006A5FF5">
        <w:rPr>
          <w:rFonts w:ascii="Times New Roman" w:hAnsi="Times New Roman" w:cs="Times New Roman"/>
          <w:color w:val="000000"/>
          <w:sz w:val="26"/>
          <w:szCs w:val="26"/>
        </w:rPr>
        <w:t>по соблюдению требований к служебному поведению муниципальных служащих, проходящих муниципальную службу в Администрации</w:t>
      </w:r>
      <w:r w:rsidRPr="006A5FF5">
        <w:rPr>
          <w:rFonts w:ascii="Times New Roman" w:hAnsi="Times New Roman" w:cs="Times New Roman"/>
          <w:sz w:val="26"/>
          <w:szCs w:val="26"/>
        </w:rPr>
        <w:t xml:space="preserve"> Семикаракорского городского поселения,</w:t>
      </w:r>
      <w:r w:rsidRPr="006A5FF5">
        <w:rPr>
          <w:rFonts w:ascii="Times New Roman" w:hAnsi="Times New Roman" w:cs="Times New Roman"/>
          <w:color w:val="000000"/>
          <w:sz w:val="26"/>
          <w:szCs w:val="26"/>
        </w:rPr>
        <w:t xml:space="preserve"> и урегулированию конфликта интересов.</w:t>
      </w:r>
    </w:p>
    <w:p w:rsidR="0057452E" w:rsidRPr="006A5FF5" w:rsidRDefault="0057452E" w:rsidP="001B038B">
      <w:pPr>
        <w:jc w:val="both"/>
        <w:rPr>
          <w:rFonts w:ascii="Times New Roman" w:hAnsi="Times New Roman" w:cs="Times New Roman"/>
          <w:sz w:val="26"/>
          <w:szCs w:val="26"/>
        </w:rPr>
      </w:pPr>
      <w:r w:rsidRPr="006A5FF5">
        <w:rPr>
          <w:rFonts w:ascii="Times New Roman" w:hAnsi="Times New Roman" w:cs="Times New Roman"/>
          <w:color w:val="000000"/>
          <w:sz w:val="26"/>
          <w:szCs w:val="26"/>
        </w:rPr>
        <w:t xml:space="preserve">          </w:t>
      </w:r>
      <w:r w:rsidRPr="006A5FF5">
        <w:rPr>
          <w:rFonts w:ascii="Times New Roman" w:hAnsi="Times New Roman" w:cs="Times New Roman"/>
          <w:sz w:val="26"/>
          <w:szCs w:val="26"/>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57452E" w:rsidRPr="006A5FF5" w:rsidRDefault="0057452E" w:rsidP="00995416">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наряду с изменением должностного или служебного положения муниципального служащего необходимо:</w:t>
      </w:r>
    </w:p>
    <w:p w:rsidR="0057452E" w:rsidRPr="006A5FF5" w:rsidRDefault="0057452E" w:rsidP="00995416">
      <w:pPr>
        <w:autoSpaceDE w:val="0"/>
        <w:autoSpaceDN w:val="0"/>
        <w:adjustRightInd w:val="0"/>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использовать механизм проверок, предусмотренный </w:t>
      </w:r>
      <w:r w:rsidRPr="006A5FF5">
        <w:rPr>
          <w:rFonts w:ascii="Times New Roman" w:hAnsi="Times New Roman" w:cs="Times New Roman"/>
          <w:sz w:val="26"/>
          <w:szCs w:val="26"/>
          <w:lang w:eastAsia="ru-RU"/>
        </w:rPr>
        <w:t xml:space="preserve">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6A5FF5">
        <w:rPr>
          <w:rFonts w:ascii="Times New Roman" w:hAnsi="Times New Roman" w:cs="Times New Roman"/>
          <w:sz w:val="26"/>
          <w:szCs w:val="26"/>
        </w:rPr>
        <w:t>В этой связи необходимо учитывать, что статьей 27</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 25-ФЗ установлен специальный порядок применения взысканий за коррупционные правонарушения;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выполнение муниципальным служащим иной оплачиваемой работы;</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владение муниципальным служащим ценными бумагами, акциями (долями участия, паями в уставных (складочных) капиталах организаций);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jc w:val="center"/>
        <w:rPr>
          <w:rFonts w:ascii="Times New Roman" w:hAnsi="Times New Roman" w:cs="Times New Roman"/>
          <w:sz w:val="26"/>
          <w:szCs w:val="26"/>
        </w:rPr>
      </w:pPr>
      <w:r w:rsidRPr="006A5FF5">
        <w:rPr>
          <w:rFonts w:ascii="Times New Roman" w:hAnsi="Times New Roman" w:cs="Times New Roman"/>
          <w:sz w:val="26"/>
          <w:szCs w:val="26"/>
        </w:rPr>
        <w:t xml:space="preserve">Типовые ситуации конфликта интересов на муниципальной службе </w:t>
      </w:r>
    </w:p>
    <w:p w:rsidR="0057452E" w:rsidRPr="006A5FF5" w:rsidRDefault="0057452E" w:rsidP="001F564D">
      <w:pPr>
        <w:jc w:val="center"/>
        <w:rPr>
          <w:rFonts w:ascii="Times New Roman" w:hAnsi="Times New Roman" w:cs="Times New Roman"/>
          <w:sz w:val="26"/>
          <w:szCs w:val="26"/>
        </w:rPr>
      </w:pPr>
      <w:r w:rsidRPr="006A5FF5">
        <w:rPr>
          <w:rFonts w:ascii="Times New Roman" w:hAnsi="Times New Roman" w:cs="Times New Roman"/>
          <w:sz w:val="26"/>
          <w:szCs w:val="26"/>
        </w:rPr>
        <w:t>и порядок их урегулирования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bookmarkStart w:id="0" w:name="Par60"/>
      <w:bookmarkEnd w:id="0"/>
      <w:r w:rsidRPr="006A5FF5">
        <w:rPr>
          <w:rFonts w:ascii="Times New Roman" w:hAnsi="Times New Roman" w:cs="Times New Roman"/>
          <w:sz w:val="26"/>
          <w:szCs w:val="26"/>
        </w:rPr>
        <w:t>1.1.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следует уведомить о наличии личной заинтересованности непосредственного начальника в письменной форме.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2. Конфликт интересов, связанный с выполнением иной оплачиваемой работы</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2.1.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57452E" w:rsidRPr="006A5FF5" w:rsidRDefault="0057452E" w:rsidP="00CB423C">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D70609">
      <w:pPr>
        <w:autoSpaceDE w:val="0"/>
        <w:autoSpaceDN w:val="0"/>
        <w:adjustRightInd w:val="0"/>
        <w:ind w:firstLine="540"/>
        <w:jc w:val="both"/>
        <w:rPr>
          <w:rFonts w:ascii="Times New Roman" w:hAnsi="Times New Roman" w:cs="Times New Roman"/>
          <w:sz w:val="26"/>
          <w:szCs w:val="26"/>
          <w:lang w:eastAsia="ru-RU"/>
        </w:rPr>
      </w:pPr>
      <w:r w:rsidRPr="006A5FF5">
        <w:rPr>
          <w:rFonts w:ascii="Times New Roman" w:hAnsi="Times New Roman" w:cs="Times New Roman"/>
          <w:sz w:val="26"/>
          <w:szCs w:val="26"/>
        </w:rPr>
        <w:t xml:space="preserve">В соответствии с частью 2 статьи 11 Федерального закона № 25-ФЗ </w:t>
      </w:r>
      <w:r w:rsidRPr="006A5FF5">
        <w:rPr>
          <w:rFonts w:ascii="Times New Roman" w:hAnsi="Times New Roman" w:cs="Times New Roman"/>
          <w:sz w:val="26"/>
          <w:szCs w:val="26"/>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частью 2 статьи 14</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w:t>
      </w:r>
      <w:r w:rsidRPr="006A5FF5">
        <w:rPr>
          <w:rFonts w:ascii="Times New Roman" w:hAnsi="Times New Roman" w:cs="Times New Roman"/>
          <w:sz w:val="26"/>
          <w:szCs w:val="26"/>
          <w:lang w:eastAsia="ru-RU"/>
        </w:rPr>
        <w:t xml:space="preserve">муниципальным служащим при исполнении должностных обязанностей доходов </w:t>
      </w:r>
      <w:r w:rsidRPr="006A5FF5">
        <w:rPr>
          <w:rFonts w:ascii="Times New Roman" w:hAnsi="Times New Roman" w:cs="Times New Roman"/>
          <w:sz w:val="26"/>
          <w:szCs w:val="26"/>
        </w:rPr>
        <w:t>не только для самого муниципального служащего, но и для членов его семьи или ряда иных лиц.</w:t>
      </w:r>
      <w:r w:rsidRPr="006A5FF5">
        <w:rPr>
          <w:rFonts w:ascii="Times New Roman" w:hAnsi="Times New Roman" w:cs="Times New Roman"/>
          <w:sz w:val="26"/>
          <w:szCs w:val="26"/>
          <w:lang w:eastAsia="ru-RU"/>
        </w:rPr>
        <w:t xml:space="preserve"> </w:t>
      </w:r>
    </w:p>
    <w:p w:rsidR="0057452E" w:rsidRPr="006A5FF5" w:rsidRDefault="0057452E" w:rsidP="001F564D">
      <w:pPr>
        <w:ind w:firstLine="709"/>
        <w:jc w:val="both"/>
        <w:rPr>
          <w:rFonts w:ascii="Times New Roman" w:hAnsi="Times New Roman" w:cs="Times New Roman"/>
          <w:sz w:val="26"/>
          <w:szCs w:val="26"/>
        </w:rPr>
      </w:pPr>
      <w:bookmarkStart w:id="1" w:name="Par92"/>
      <w:bookmarkEnd w:id="1"/>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2.2.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При этом муниципальный служащий осуществляет в отношении последней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57452E" w:rsidRPr="006A5FF5" w:rsidRDefault="0057452E" w:rsidP="00122195">
      <w:pPr>
        <w:ind w:firstLine="709"/>
        <w:jc w:val="both"/>
        <w:rPr>
          <w:rFonts w:ascii="Times New Roman" w:hAnsi="Times New Roman" w:cs="Times New Roman"/>
          <w:sz w:val="26"/>
          <w:szCs w:val="26"/>
        </w:rPr>
      </w:pPr>
      <w:r w:rsidRPr="006A5FF5">
        <w:rPr>
          <w:rFonts w:ascii="Times New Roman" w:hAnsi="Times New Roman" w:cs="Times New Roman"/>
          <w:sz w:val="26"/>
          <w:szCs w:val="26"/>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2.3.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2.4.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2.5.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3. Конфликт интересов, связанный с владением ценными бумагами</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рассмотрении данной ситуации необходимо отметить, что отсутствует коллизия норм статей 11 и 12</w:t>
      </w:r>
      <w:r w:rsidRPr="006A5FF5">
        <w:rPr>
          <w:rFonts w:ascii="Times New Roman" w:hAnsi="Times New Roman" w:cs="Times New Roman"/>
          <w:sz w:val="26"/>
          <w:szCs w:val="26"/>
          <w:vertAlign w:val="superscript"/>
        </w:rPr>
        <w:t>3</w:t>
      </w:r>
      <w:r w:rsidRPr="006A5FF5">
        <w:rPr>
          <w:rFonts w:ascii="Times New Roman" w:hAnsi="Times New Roman" w:cs="Times New Roman"/>
          <w:sz w:val="26"/>
          <w:szCs w:val="26"/>
        </w:rPr>
        <w:t xml:space="preserve"> Федерального закона № 273-ФЗ. Статья 12</w:t>
      </w:r>
      <w:r w:rsidRPr="006A5FF5">
        <w:rPr>
          <w:rFonts w:ascii="Times New Roman" w:hAnsi="Times New Roman" w:cs="Times New Roman"/>
          <w:sz w:val="26"/>
          <w:szCs w:val="26"/>
          <w:vertAlign w:val="superscript"/>
        </w:rPr>
        <w:t>3</w:t>
      </w:r>
      <w:r w:rsidRPr="006A5FF5">
        <w:rPr>
          <w:rFonts w:ascii="Times New Roman" w:hAnsi="Times New Roman" w:cs="Times New Roman"/>
          <w:sz w:val="26"/>
          <w:szCs w:val="26"/>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6A5FF5">
        <w:rPr>
          <w:rFonts w:ascii="Times New Roman" w:hAnsi="Times New Roman" w:cs="Times New Roman"/>
          <w:sz w:val="26"/>
          <w:szCs w:val="26"/>
          <w:vertAlign w:val="superscript"/>
        </w:rPr>
        <w:t>2</w:t>
      </w:r>
      <w:r w:rsidRPr="006A5FF5">
        <w:rPr>
          <w:rFonts w:ascii="Times New Roman" w:hAnsi="Times New Roman" w:cs="Times New Roman"/>
          <w:sz w:val="26"/>
          <w:szCs w:val="26"/>
        </w:rPr>
        <w:t xml:space="preserve"> статьи 14</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 25-ФЗ. </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4. Конфликт интересов, связанный с получением подарков и услуг</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4.1.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указать муниципальному служащему, что факт получения подарков влечет конфликт интересов;</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предложить вернуть соответствующий подарок или компенсировать его стоимость;</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4.2.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следует уведомить непосредственного начальника в письменной форме о наличии личной заинтересованности.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4.3.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получает подарки от своего непосредственного подчиненного.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5. Конфликт интересов, связанный с имущественными обязательствами и судебными разбирательствами</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5.1.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57452E" w:rsidRPr="006A5FF5" w:rsidRDefault="0057452E" w:rsidP="00CB423C">
      <w:pPr>
        <w:jc w:val="both"/>
        <w:rPr>
          <w:rFonts w:ascii="Times New Roman" w:hAnsi="Times New Roman" w:cs="Times New Roman"/>
          <w:sz w:val="26"/>
          <w:szCs w:val="26"/>
        </w:rPr>
      </w:pPr>
    </w:p>
    <w:p w:rsidR="0057452E" w:rsidRPr="006A5FF5" w:rsidRDefault="0057452E" w:rsidP="00CB423C">
      <w:pPr>
        <w:jc w:val="both"/>
        <w:rPr>
          <w:rFonts w:ascii="Times New Roman" w:hAnsi="Times New Roman" w:cs="Times New Roman"/>
          <w:sz w:val="26"/>
          <w:szCs w:val="26"/>
        </w:rPr>
      </w:pPr>
      <w:r w:rsidRPr="006A5FF5">
        <w:rPr>
          <w:rFonts w:ascii="Times New Roman" w:hAnsi="Times New Roman" w:cs="Times New Roman"/>
          <w:sz w:val="26"/>
          <w:szCs w:val="26"/>
        </w:rPr>
        <w:t xml:space="preserve">            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5.2.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следует уведомить непосредственного начальника о наличии личной заинтересованности в письменной форме.</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5.3.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следует уведомить непосредственного начальника в письменной форме о наличии личной заинтересованности.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5.4.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Муниципального служащему следует уведомить непосредственного начальника в письменной форме о наличии личной заинтересованности.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6. Конфликт интересов, связанный с взаимодействием с бывшим работодателем и трудоустройством после увольнения с муниципальной службы</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6.1.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6.2.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продвигает определенные проекты с тем, чтобы после увольнения с муниципальной службы заниматься их реализацией.</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7. Ситуации, связанные с явным нарушением муниципальным служащим установленных запретов</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7.1.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2F4B76">
      <w:pPr>
        <w:autoSpaceDE w:val="0"/>
        <w:autoSpaceDN w:val="0"/>
        <w:adjustRightInd w:val="0"/>
        <w:ind w:firstLine="540"/>
        <w:jc w:val="both"/>
        <w:rPr>
          <w:rFonts w:ascii="Times New Roman" w:hAnsi="Times New Roman" w:cs="Times New Roman"/>
          <w:sz w:val="26"/>
          <w:szCs w:val="26"/>
          <w:lang w:eastAsia="ru-RU"/>
        </w:rPr>
      </w:pPr>
      <w:r w:rsidRPr="006A5FF5">
        <w:rPr>
          <w:rFonts w:ascii="Times New Roman" w:hAnsi="Times New Roman" w:cs="Times New Roman"/>
          <w:sz w:val="26"/>
          <w:szCs w:val="26"/>
        </w:rPr>
        <w:t xml:space="preserve">В соответствии с пунктом 10 части 1 статьи 14 Федерального закона № 25-ФЗ муниципальному служащему запрещается принимать </w:t>
      </w:r>
      <w:r w:rsidRPr="006A5FF5">
        <w:rPr>
          <w:rFonts w:ascii="Times New Roman" w:hAnsi="Times New Roman" w:cs="Times New Roman"/>
          <w:sz w:val="26"/>
          <w:szCs w:val="26"/>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7.2. Описание ситуации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7.3. Описание ситуации</w:t>
      </w:r>
    </w:p>
    <w:p w:rsidR="0057452E" w:rsidRPr="006A5FF5" w:rsidRDefault="0057452E" w:rsidP="00CB423C">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выполняет иную оплачиваемую работу в организациях, финансируемых иностранными государствами.</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A07DB5">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при принятии решения о предоставлении или непредоставлении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57452E" w:rsidRPr="006A5FF5" w:rsidRDefault="0057452E" w:rsidP="001F564D">
      <w:pPr>
        <w:ind w:firstLine="709"/>
        <w:jc w:val="both"/>
        <w:rPr>
          <w:rFonts w:ascii="Times New Roman" w:hAnsi="Times New Roman" w:cs="Times New Roman"/>
          <w:sz w:val="26"/>
          <w:szCs w:val="26"/>
        </w:rPr>
      </w:pPr>
    </w:p>
    <w:p w:rsidR="0057452E" w:rsidRPr="006A5FF5" w:rsidRDefault="0057452E" w:rsidP="00CB423C">
      <w:pPr>
        <w:ind w:firstLine="709"/>
        <w:jc w:val="both"/>
        <w:rPr>
          <w:rFonts w:ascii="Times New Roman" w:hAnsi="Times New Roman" w:cs="Times New Roman"/>
          <w:sz w:val="26"/>
          <w:szCs w:val="26"/>
        </w:rPr>
      </w:pPr>
      <w:r w:rsidRPr="006A5FF5">
        <w:rPr>
          <w:rFonts w:ascii="Times New Roman" w:hAnsi="Times New Roman" w:cs="Times New Roman"/>
          <w:sz w:val="26"/>
          <w:szCs w:val="26"/>
        </w:rPr>
        <w:t>7.4. Описание ситуации</w:t>
      </w:r>
    </w:p>
    <w:p w:rsidR="0057452E" w:rsidRPr="006A5FF5" w:rsidRDefault="0057452E" w:rsidP="001B038B">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использует сведения конфиденциального характера или служебную информацию для получения конкурентных преимуществ при совершении коммерческих операций.</w:t>
      </w:r>
    </w:p>
    <w:p w:rsidR="0057452E" w:rsidRPr="006A5FF5" w:rsidRDefault="0057452E" w:rsidP="001B038B">
      <w:pPr>
        <w:ind w:firstLine="709"/>
        <w:jc w:val="both"/>
        <w:rPr>
          <w:rFonts w:ascii="Times New Roman" w:hAnsi="Times New Roman" w:cs="Times New Roman"/>
          <w:sz w:val="26"/>
          <w:szCs w:val="26"/>
        </w:rPr>
      </w:pP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57452E" w:rsidRPr="006A5FF5" w:rsidRDefault="0057452E" w:rsidP="00973A0D">
      <w:pPr>
        <w:autoSpaceDE w:val="0"/>
        <w:autoSpaceDN w:val="0"/>
        <w:adjustRightInd w:val="0"/>
        <w:ind w:firstLine="540"/>
        <w:jc w:val="both"/>
        <w:rPr>
          <w:rFonts w:ascii="Times New Roman" w:hAnsi="Times New Roman" w:cs="Times New Roman"/>
          <w:sz w:val="26"/>
          <w:szCs w:val="26"/>
        </w:rPr>
      </w:pPr>
      <w:r w:rsidRPr="006A5FF5">
        <w:rPr>
          <w:rFonts w:ascii="Times New Roman" w:hAnsi="Times New Roman" w:cs="Times New Roman"/>
          <w:sz w:val="26"/>
          <w:szCs w:val="26"/>
        </w:rPr>
        <w:t xml:space="preserve">Согласно пункту 8 части 1 статьи 14 Федерального закона № 25-ФЗ муниципальному служащему запрещается </w:t>
      </w:r>
      <w:r w:rsidRPr="006A5FF5">
        <w:rPr>
          <w:rFonts w:ascii="Times New Roman" w:hAnsi="Times New Roman" w:cs="Times New Roman"/>
          <w:sz w:val="26"/>
          <w:szCs w:val="26"/>
          <w:lang w:eastAsia="ru-RU"/>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9" w:history="1">
        <w:r w:rsidRPr="006A5FF5">
          <w:rPr>
            <w:rFonts w:ascii="Times New Roman" w:hAnsi="Times New Roman" w:cs="Times New Roman"/>
            <w:sz w:val="26"/>
            <w:szCs w:val="26"/>
            <w:lang w:eastAsia="ru-RU"/>
          </w:rPr>
          <w:t>сведениям</w:t>
        </w:r>
      </w:hyperlink>
      <w:r w:rsidRPr="006A5FF5">
        <w:rPr>
          <w:rFonts w:ascii="Times New Roman" w:hAnsi="Times New Roman" w:cs="Times New Roman"/>
          <w:sz w:val="26"/>
          <w:szCs w:val="26"/>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r w:rsidRPr="006A5FF5">
        <w:rPr>
          <w:rFonts w:ascii="Times New Roman" w:hAnsi="Times New Roman" w:cs="Times New Roman"/>
          <w:sz w:val="26"/>
          <w:szCs w:val="26"/>
        </w:rPr>
        <w:t xml:space="preserve">. </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муниципальный служащим своих должностных обязанностей.</w:t>
      </w:r>
    </w:p>
    <w:p w:rsidR="0057452E" w:rsidRPr="006A5FF5" w:rsidRDefault="0057452E" w:rsidP="001F564D">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57452E" w:rsidRPr="006A5FF5" w:rsidRDefault="0057452E" w:rsidP="00972CBC">
      <w:pPr>
        <w:autoSpaceDE w:val="0"/>
        <w:autoSpaceDN w:val="0"/>
        <w:adjustRightInd w:val="0"/>
        <w:jc w:val="center"/>
        <w:rPr>
          <w:rFonts w:ascii="Times New Roman" w:hAnsi="Times New Roman" w:cs="Times New Roman"/>
          <w:sz w:val="26"/>
          <w:szCs w:val="26"/>
        </w:rPr>
      </w:pPr>
    </w:p>
    <w:sectPr w:rsidR="0057452E" w:rsidRPr="006A5FF5" w:rsidSect="00181BA2">
      <w:footerReference w:type="default" r:id="rId10"/>
      <w:pgSz w:w="11906" w:h="16838"/>
      <w:pgMar w:top="567" w:right="567"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52E" w:rsidRDefault="0057452E">
      <w:r>
        <w:separator/>
      </w:r>
    </w:p>
  </w:endnote>
  <w:endnote w:type="continuationSeparator" w:id="1">
    <w:p w:rsidR="0057452E" w:rsidRDefault="00574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2E" w:rsidRDefault="0057452E">
    <w:pPr>
      <w:pStyle w:val="Footer"/>
      <w:jc w:val="right"/>
    </w:pPr>
    <w:fldSimple w:instr=" PAGE   \* MERGEFORMAT ">
      <w:r>
        <w:rPr>
          <w:noProof/>
        </w:rPr>
        <w:t>15</w:t>
      </w:r>
    </w:fldSimple>
  </w:p>
  <w:p w:rsidR="0057452E" w:rsidRDefault="00574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52E" w:rsidRDefault="0057452E">
      <w:r>
        <w:separator/>
      </w:r>
    </w:p>
  </w:footnote>
  <w:footnote w:type="continuationSeparator" w:id="1">
    <w:p w:rsidR="0057452E" w:rsidRDefault="00574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6D60"/>
    <w:multiLevelType w:val="multilevel"/>
    <w:tmpl w:val="7E9E0A7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F2B32BD"/>
    <w:multiLevelType w:val="hybridMultilevel"/>
    <w:tmpl w:val="42EE2048"/>
    <w:lvl w:ilvl="0" w:tplc="818A2A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BAE"/>
    <w:rsid w:val="00002292"/>
    <w:rsid w:val="00017D42"/>
    <w:rsid w:val="00020A35"/>
    <w:rsid w:val="00024616"/>
    <w:rsid w:val="0002491E"/>
    <w:rsid w:val="00025157"/>
    <w:rsid w:val="000325C6"/>
    <w:rsid w:val="00042C60"/>
    <w:rsid w:val="00044BD5"/>
    <w:rsid w:val="000452C7"/>
    <w:rsid w:val="00047875"/>
    <w:rsid w:val="000564C0"/>
    <w:rsid w:val="00064A74"/>
    <w:rsid w:val="00075B83"/>
    <w:rsid w:val="000768F3"/>
    <w:rsid w:val="00086232"/>
    <w:rsid w:val="000A18BA"/>
    <w:rsid w:val="000B38B0"/>
    <w:rsid w:val="000B5EFA"/>
    <w:rsid w:val="000C464D"/>
    <w:rsid w:val="000C6FA1"/>
    <w:rsid w:val="000D148D"/>
    <w:rsid w:val="000D163D"/>
    <w:rsid w:val="000D61C0"/>
    <w:rsid w:val="000E10E8"/>
    <w:rsid w:val="000F1AE7"/>
    <w:rsid w:val="000F287A"/>
    <w:rsid w:val="00100A80"/>
    <w:rsid w:val="00103775"/>
    <w:rsid w:val="001055A8"/>
    <w:rsid w:val="001152A6"/>
    <w:rsid w:val="00122195"/>
    <w:rsid w:val="00123CC5"/>
    <w:rsid w:val="001561EC"/>
    <w:rsid w:val="001567E7"/>
    <w:rsid w:val="0016028D"/>
    <w:rsid w:val="001619D3"/>
    <w:rsid w:val="0016640C"/>
    <w:rsid w:val="001673BD"/>
    <w:rsid w:val="001712D3"/>
    <w:rsid w:val="001764F1"/>
    <w:rsid w:val="00177570"/>
    <w:rsid w:val="00177ACA"/>
    <w:rsid w:val="00181BA2"/>
    <w:rsid w:val="001964BA"/>
    <w:rsid w:val="001A492B"/>
    <w:rsid w:val="001B038B"/>
    <w:rsid w:val="001B691B"/>
    <w:rsid w:val="001C747B"/>
    <w:rsid w:val="001D6B3D"/>
    <w:rsid w:val="001E5BFA"/>
    <w:rsid w:val="001E685F"/>
    <w:rsid w:val="001F5602"/>
    <w:rsid w:val="001F564D"/>
    <w:rsid w:val="001F624E"/>
    <w:rsid w:val="0020159B"/>
    <w:rsid w:val="00202E8A"/>
    <w:rsid w:val="00217F86"/>
    <w:rsid w:val="00222E6A"/>
    <w:rsid w:val="002305F5"/>
    <w:rsid w:val="00232FB5"/>
    <w:rsid w:val="0023673C"/>
    <w:rsid w:val="00253487"/>
    <w:rsid w:val="002538CD"/>
    <w:rsid w:val="00255770"/>
    <w:rsid w:val="002625DF"/>
    <w:rsid w:val="002658FF"/>
    <w:rsid w:val="00266365"/>
    <w:rsid w:val="00267AAB"/>
    <w:rsid w:val="0027055F"/>
    <w:rsid w:val="00282F89"/>
    <w:rsid w:val="00283B71"/>
    <w:rsid w:val="002866FC"/>
    <w:rsid w:val="00290B28"/>
    <w:rsid w:val="00292356"/>
    <w:rsid w:val="00297FF5"/>
    <w:rsid w:val="002A29E3"/>
    <w:rsid w:val="002A3E70"/>
    <w:rsid w:val="002A4458"/>
    <w:rsid w:val="002B0584"/>
    <w:rsid w:val="002B1E61"/>
    <w:rsid w:val="002B53DB"/>
    <w:rsid w:val="002C1AFC"/>
    <w:rsid w:val="002C1C8A"/>
    <w:rsid w:val="002D6AB7"/>
    <w:rsid w:val="002D7432"/>
    <w:rsid w:val="002E4C5E"/>
    <w:rsid w:val="002E7A78"/>
    <w:rsid w:val="002F4B76"/>
    <w:rsid w:val="002F4BB7"/>
    <w:rsid w:val="00300EEE"/>
    <w:rsid w:val="003056B9"/>
    <w:rsid w:val="00306080"/>
    <w:rsid w:val="00312AA5"/>
    <w:rsid w:val="00315C1E"/>
    <w:rsid w:val="00332D76"/>
    <w:rsid w:val="00343CDD"/>
    <w:rsid w:val="00361410"/>
    <w:rsid w:val="00361A51"/>
    <w:rsid w:val="00364554"/>
    <w:rsid w:val="0037041E"/>
    <w:rsid w:val="00381442"/>
    <w:rsid w:val="003A297B"/>
    <w:rsid w:val="003C5995"/>
    <w:rsid w:val="003D77F5"/>
    <w:rsid w:val="003E7214"/>
    <w:rsid w:val="0040069D"/>
    <w:rsid w:val="00402E62"/>
    <w:rsid w:val="00417555"/>
    <w:rsid w:val="00420EC4"/>
    <w:rsid w:val="00423BB4"/>
    <w:rsid w:val="00424CD1"/>
    <w:rsid w:val="0043155C"/>
    <w:rsid w:val="0043787E"/>
    <w:rsid w:val="00450039"/>
    <w:rsid w:val="00455DE3"/>
    <w:rsid w:val="00463FFA"/>
    <w:rsid w:val="0047132A"/>
    <w:rsid w:val="00476CCD"/>
    <w:rsid w:val="00480F81"/>
    <w:rsid w:val="00483F63"/>
    <w:rsid w:val="00485F76"/>
    <w:rsid w:val="00486592"/>
    <w:rsid w:val="00496CBC"/>
    <w:rsid w:val="004A589D"/>
    <w:rsid w:val="004B130C"/>
    <w:rsid w:val="004B54EB"/>
    <w:rsid w:val="004B6A1E"/>
    <w:rsid w:val="004D2254"/>
    <w:rsid w:val="004E0D7C"/>
    <w:rsid w:val="00500436"/>
    <w:rsid w:val="00527067"/>
    <w:rsid w:val="00531B80"/>
    <w:rsid w:val="00535881"/>
    <w:rsid w:val="00535CD9"/>
    <w:rsid w:val="005407AB"/>
    <w:rsid w:val="00544753"/>
    <w:rsid w:val="00545BFD"/>
    <w:rsid w:val="0054622E"/>
    <w:rsid w:val="0055048A"/>
    <w:rsid w:val="00564828"/>
    <w:rsid w:val="00571875"/>
    <w:rsid w:val="0057452E"/>
    <w:rsid w:val="00575C24"/>
    <w:rsid w:val="00587366"/>
    <w:rsid w:val="0059210C"/>
    <w:rsid w:val="005A30D5"/>
    <w:rsid w:val="005A3756"/>
    <w:rsid w:val="005A5900"/>
    <w:rsid w:val="005A76A5"/>
    <w:rsid w:val="005B44A6"/>
    <w:rsid w:val="005B5EAF"/>
    <w:rsid w:val="005C21B6"/>
    <w:rsid w:val="005D046E"/>
    <w:rsid w:val="005D3374"/>
    <w:rsid w:val="005D40C9"/>
    <w:rsid w:val="005F3899"/>
    <w:rsid w:val="005F4A5A"/>
    <w:rsid w:val="005F5777"/>
    <w:rsid w:val="005F6294"/>
    <w:rsid w:val="00601AEA"/>
    <w:rsid w:val="006062D7"/>
    <w:rsid w:val="00606ACC"/>
    <w:rsid w:val="00612CBF"/>
    <w:rsid w:val="00630F9C"/>
    <w:rsid w:val="00633152"/>
    <w:rsid w:val="0063420F"/>
    <w:rsid w:val="00646BC8"/>
    <w:rsid w:val="00650B5C"/>
    <w:rsid w:val="00650D12"/>
    <w:rsid w:val="00657EC7"/>
    <w:rsid w:val="006677C3"/>
    <w:rsid w:val="00682494"/>
    <w:rsid w:val="00682FA3"/>
    <w:rsid w:val="006935E2"/>
    <w:rsid w:val="00693740"/>
    <w:rsid w:val="00694EA7"/>
    <w:rsid w:val="006A4C63"/>
    <w:rsid w:val="006A5FF5"/>
    <w:rsid w:val="006B051E"/>
    <w:rsid w:val="006B2B99"/>
    <w:rsid w:val="006B6BAE"/>
    <w:rsid w:val="006C4BF0"/>
    <w:rsid w:val="006C7D91"/>
    <w:rsid w:val="006E3952"/>
    <w:rsid w:val="006E431D"/>
    <w:rsid w:val="006E6D0F"/>
    <w:rsid w:val="00701EB7"/>
    <w:rsid w:val="00710ED2"/>
    <w:rsid w:val="00723B49"/>
    <w:rsid w:val="007273A9"/>
    <w:rsid w:val="00727764"/>
    <w:rsid w:val="00730D52"/>
    <w:rsid w:val="00735155"/>
    <w:rsid w:val="00736062"/>
    <w:rsid w:val="00742093"/>
    <w:rsid w:val="00744BC7"/>
    <w:rsid w:val="0075127A"/>
    <w:rsid w:val="00753C8A"/>
    <w:rsid w:val="007607A6"/>
    <w:rsid w:val="00774C9C"/>
    <w:rsid w:val="00777792"/>
    <w:rsid w:val="007800FA"/>
    <w:rsid w:val="00785B6A"/>
    <w:rsid w:val="00786E87"/>
    <w:rsid w:val="0079535D"/>
    <w:rsid w:val="00795747"/>
    <w:rsid w:val="007A32F6"/>
    <w:rsid w:val="007B6483"/>
    <w:rsid w:val="007C2851"/>
    <w:rsid w:val="007C709E"/>
    <w:rsid w:val="007D25D6"/>
    <w:rsid w:val="007D6F5F"/>
    <w:rsid w:val="007E1E2E"/>
    <w:rsid w:val="007F2A6D"/>
    <w:rsid w:val="007F5578"/>
    <w:rsid w:val="00806A7A"/>
    <w:rsid w:val="00807CDC"/>
    <w:rsid w:val="008169D2"/>
    <w:rsid w:val="00817A42"/>
    <w:rsid w:val="0085606D"/>
    <w:rsid w:val="008646F2"/>
    <w:rsid w:val="00864F47"/>
    <w:rsid w:val="00872394"/>
    <w:rsid w:val="00875C63"/>
    <w:rsid w:val="008801F9"/>
    <w:rsid w:val="008840BC"/>
    <w:rsid w:val="00886B71"/>
    <w:rsid w:val="00891EB4"/>
    <w:rsid w:val="008927AB"/>
    <w:rsid w:val="008A4653"/>
    <w:rsid w:val="008A4CB2"/>
    <w:rsid w:val="008B3145"/>
    <w:rsid w:val="008B4BB6"/>
    <w:rsid w:val="008B590D"/>
    <w:rsid w:val="008C3507"/>
    <w:rsid w:val="008C5BFC"/>
    <w:rsid w:val="008C67F7"/>
    <w:rsid w:val="008D6557"/>
    <w:rsid w:val="008E1491"/>
    <w:rsid w:val="008E621D"/>
    <w:rsid w:val="008F49C2"/>
    <w:rsid w:val="008F7BEB"/>
    <w:rsid w:val="0090603E"/>
    <w:rsid w:val="00911E56"/>
    <w:rsid w:val="00913162"/>
    <w:rsid w:val="00917474"/>
    <w:rsid w:val="009211FE"/>
    <w:rsid w:val="0092339C"/>
    <w:rsid w:val="0093255A"/>
    <w:rsid w:val="00972CBC"/>
    <w:rsid w:val="00973A0D"/>
    <w:rsid w:val="00976335"/>
    <w:rsid w:val="00977E02"/>
    <w:rsid w:val="00983306"/>
    <w:rsid w:val="00987EF1"/>
    <w:rsid w:val="00995416"/>
    <w:rsid w:val="009A052E"/>
    <w:rsid w:val="009A088D"/>
    <w:rsid w:val="009C2E7F"/>
    <w:rsid w:val="009C55A0"/>
    <w:rsid w:val="009C60BE"/>
    <w:rsid w:val="009C68DB"/>
    <w:rsid w:val="009C74CB"/>
    <w:rsid w:val="009C7A39"/>
    <w:rsid w:val="009D1BCF"/>
    <w:rsid w:val="009E31D0"/>
    <w:rsid w:val="009E4441"/>
    <w:rsid w:val="009F3951"/>
    <w:rsid w:val="00A066D1"/>
    <w:rsid w:val="00A06DF3"/>
    <w:rsid w:val="00A07DB5"/>
    <w:rsid w:val="00A10305"/>
    <w:rsid w:val="00A1038C"/>
    <w:rsid w:val="00A16E84"/>
    <w:rsid w:val="00A20597"/>
    <w:rsid w:val="00A21F03"/>
    <w:rsid w:val="00A26155"/>
    <w:rsid w:val="00A31D12"/>
    <w:rsid w:val="00A36686"/>
    <w:rsid w:val="00A44DA6"/>
    <w:rsid w:val="00A465D2"/>
    <w:rsid w:val="00A4698A"/>
    <w:rsid w:val="00A51100"/>
    <w:rsid w:val="00A529D8"/>
    <w:rsid w:val="00A6447F"/>
    <w:rsid w:val="00A748BC"/>
    <w:rsid w:val="00A76B74"/>
    <w:rsid w:val="00A81BD8"/>
    <w:rsid w:val="00A96657"/>
    <w:rsid w:val="00AC6F44"/>
    <w:rsid w:val="00AD3F2C"/>
    <w:rsid w:val="00AD4AC1"/>
    <w:rsid w:val="00AD75DA"/>
    <w:rsid w:val="00AE41F8"/>
    <w:rsid w:val="00AE7AC3"/>
    <w:rsid w:val="00AF1A18"/>
    <w:rsid w:val="00AF358F"/>
    <w:rsid w:val="00AF35E7"/>
    <w:rsid w:val="00B0619C"/>
    <w:rsid w:val="00B16DAA"/>
    <w:rsid w:val="00B17AF4"/>
    <w:rsid w:val="00B20C5C"/>
    <w:rsid w:val="00B22324"/>
    <w:rsid w:val="00B4571B"/>
    <w:rsid w:val="00B471E0"/>
    <w:rsid w:val="00B55630"/>
    <w:rsid w:val="00B55677"/>
    <w:rsid w:val="00B57C46"/>
    <w:rsid w:val="00B6143A"/>
    <w:rsid w:val="00B64361"/>
    <w:rsid w:val="00B67098"/>
    <w:rsid w:val="00B710E2"/>
    <w:rsid w:val="00B7731F"/>
    <w:rsid w:val="00B81FEA"/>
    <w:rsid w:val="00B85AAF"/>
    <w:rsid w:val="00B93E08"/>
    <w:rsid w:val="00BA48FC"/>
    <w:rsid w:val="00BA58A4"/>
    <w:rsid w:val="00BC1058"/>
    <w:rsid w:val="00BC6AF1"/>
    <w:rsid w:val="00BD0B38"/>
    <w:rsid w:val="00BD77B1"/>
    <w:rsid w:val="00BF24A3"/>
    <w:rsid w:val="00BF25DE"/>
    <w:rsid w:val="00BF2BEF"/>
    <w:rsid w:val="00C025D3"/>
    <w:rsid w:val="00C05ED3"/>
    <w:rsid w:val="00C15B3D"/>
    <w:rsid w:val="00C15E7F"/>
    <w:rsid w:val="00C172CB"/>
    <w:rsid w:val="00C2033B"/>
    <w:rsid w:val="00C23301"/>
    <w:rsid w:val="00C312C1"/>
    <w:rsid w:val="00C333DF"/>
    <w:rsid w:val="00C37344"/>
    <w:rsid w:val="00C377D5"/>
    <w:rsid w:val="00C4275F"/>
    <w:rsid w:val="00C45DB2"/>
    <w:rsid w:val="00C51E4D"/>
    <w:rsid w:val="00C57AA1"/>
    <w:rsid w:val="00C66D63"/>
    <w:rsid w:val="00C71688"/>
    <w:rsid w:val="00C81145"/>
    <w:rsid w:val="00C820F4"/>
    <w:rsid w:val="00C83888"/>
    <w:rsid w:val="00C8446F"/>
    <w:rsid w:val="00C85014"/>
    <w:rsid w:val="00C85A84"/>
    <w:rsid w:val="00C85C1A"/>
    <w:rsid w:val="00C96F5E"/>
    <w:rsid w:val="00CA355A"/>
    <w:rsid w:val="00CB004F"/>
    <w:rsid w:val="00CB1B40"/>
    <w:rsid w:val="00CB423C"/>
    <w:rsid w:val="00CB4282"/>
    <w:rsid w:val="00CB4598"/>
    <w:rsid w:val="00CB673C"/>
    <w:rsid w:val="00CC1560"/>
    <w:rsid w:val="00CD0DF5"/>
    <w:rsid w:val="00CD40C0"/>
    <w:rsid w:val="00CD4891"/>
    <w:rsid w:val="00CD595F"/>
    <w:rsid w:val="00CE4E0E"/>
    <w:rsid w:val="00CF1DC8"/>
    <w:rsid w:val="00D00609"/>
    <w:rsid w:val="00D23BCF"/>
    <w:rsid w:val="00D33A8B"/>
    <w:rsid w:val="00D60625"/>
    <w:rsid w:val="00D60AA4"/>
    <w:rsid w:val="00D62645"/>
    <w:rsid w:val="00D70609"/>
    <w:rsid w:val="00D70FF5"/>
    <w:rsid w:val="00D75849"/>
    <w:rsid w:val="00D85772"/>
    <w:rsid w:val="00D86E1F"/>
    <w:rsid w:val="00D9087A"/>
    <w:rsid w:val="00D92A11"/>
    <w:rsid w:val="00D96BC5"/>
    <w:rsid w:val="00DA0930"/>
    <w:rsid w:val="00DA618D"/>
    <w:rsid w:val="00DC2E72"/>
    <w:rsid w:val="00DC5B66"/>
    <w:rsid w:val="00DD7BA4"/>
    <w:rsid w:val="00DE7961"/>
    <w:rsid w:val="00DF0187"/>
    <w:rsid w:val="00DF0EA3"/>
    <w:rsid w:val="00DF652A"/>
    <w:rsid w:val="00E01B21"/>
    <w:rsid w:val="00E02C40"/>
    <w:rsid w:val="00E1590C"/>
    <w:rsid w:val="00E24CC1"/>
    <w:rsid w:val="00E24DA1"/>
    <w:rsid w:val="00E328A8"/>
    <w:rsid w:val="00E42822"/>
    <w:rsid w:val="00E44442"/>
    <w:rsid w:val="00E45563"/>
    <w:rsid w:val="00E4577A"/>
    <w:rsid w:val="00E45DA6"/>
    <w:rsid w:val="00E52096"/>
    <w:rsid w:val="00E55DEC"/>
    <w:rsid w:val="00E57CC3"/>
    <w:rsid w:val="00E63E2B"/>
    <w:rsid w:val="00E654BA"/>
    <w:rsid w:val="00E70560"/>
    <w:rsid w:val="00E736B3"/>
    <w:rsid w:val="00E77D0B"/>
    <w:rsid w:val="00E8536D"/>
    <w:rsid w:val="00E93106"/>
    <w:rsid w:val="00EA0376"/>
    <w:rsid w:val="00EB1206"/>
    <w:rsid w:val="00EB1BE6"/>
    <w:rsid w:val="00EC7DF0"/>
    <w:rsid w:val="00ED12F1"/>
    <w:rsid w:val="00EF0AC1"/>
    <w:rsid w:val="00EF1D6D"/>
    <w:rsid w:val="00F07BAE"/>
    <w:rsid w:val="00F07FC4"/>
    <w:rsid w:val="00F11BC4"/>
    <w:rsid w:val="00F14AEF"/>
    <w:rsid w:val="00F234CC"/>
    <w:rsid w:val="00F25809"/>
    <w:rsid w:val="00F31059"/>
    <w:rsid w:val="00F335B9"/>
    <w:rsid w:val="00F41F8B"/>
    <w:rsid w:val="00F43D3C"/>
    <w:rsid w:val="00F45F69"/>
    <w:rsid w:val="00F45F89"/>
    <w:rsid w:val="00F51AAF"/>
    <w:rsid w:val="00F55164"/>
    <w:rsid w:val="00F67180"/>
    <w:rsid w:val="00F72707"/>
    <w:rsid w:val="00FA0051"/>
    <w:rsid w:val="00FB4DEA"/>
    <w:rsid w:val="00FC3028"/>
    <w:rsid w:val="00FD354D"/>
    <w:rsid w:val="00FD6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4F"/>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CBC"/>
    <w:pPr>
      <w:tabs>
        <w:tab w:val="center" w:pos="4677"/>
        <w:tab w:val="right" w:pos="9355"/>
      </w:tabs>
    </w:pPr>
  </w:style>
  <w:style w:type="character" w:customStyle="1" w:styleId="FooterChar">
    <w:name w:val="Footer Char"/>
    <w:basedOn w:val="DefaultParagraphFont"/>
    <w:link w:val="Footer"/>
    <w:uiPriority w:val="99"/>
    <w:locked/>
    <w:rsid w:val="00972CBC"/>
    <w:rPr>
      <w:rFonts w:ascii="Calibri" w:hAnsi="Calibri" w:cs="Calibri"/>
    </w:rPr>
  </w:style>
  <w:style w:type="paragraph" w:styleId="ListParagraph">
    <w:name w:val="List Paragraph"/>
    <w:basedOn w:val="Normal"/>
    <w:uiPriority w:val="99"/>
    <w:qFormat/>
    <w:rsid w:val="00795747"/>
    <w:pPr>
      <w:ind w:left="720"/>
    </w:pPr>
  </w:style>
  <w:style w:type="paragraph" w:styleId="Header">
    <w:name w:val="header"/>
    <w:basedOn w:val="Normal"/>
    <w:link w:val="HeaderChar"/>
    <w:uiPriority w:val="99"/>
    <w:rsid w:val="001F564D"/>
    <w:pPr>
      <w:tabs>
        <w:tab w:val="center" w:pos="4677"/>
        <w:tab w:val="right" w:pos="9355"/>
      </w:tabs>
    </w:pPr>
  </w:style>
  <w:style w:type="character" w:customStyle="1" w:styleId="HeaderChar">
    <w:name w:val="Header Char"/>
    <w:basedOn w:val="DefaultParagraphFont"/>
    <w:link w:val="Header"/>
    <w:uiPriority w:val="99"/>
    <w:locked/>
    <w:rsid w:val="001F564D"/>
  </w:style>
  <w:style w:type="paragraph" w:styleId="BalloonText">
    <w:name w:val="Balloon Text"/>
    <w:basedOn w:val="Normal"/>
    <w:link w:val="BalloonTextChar"/>
    <w:uiPriority w:val="99"/>
    <w:semiHidden/>
    <w:rsid w:val="002534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282"/>
    <w:rPr>
      <w:rFonts w:ascii="Times New Roman" w:hAnsi="Times New Roman" w:cs="Times New Roman"/>
      <w:sz w:val="2"/>
      <w:szCs w:val="2"/>
      <w:lang w:eastAsia="en-US"/>
    </w:rPr>
  </w:style>
  <w:style w:type="paragraph" w:customStyle="1" w:styleId="ConsPlusTitle">
    <w:name w:val="ConsPlusTitle"/>
    <w:uiPriority w:val="99"/>
    <w:rsid w:val="005A3756"/>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locked/>
    <w:rsid w:val="005A375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A3756"/>
    <w:pPr>
      <w:overflowPunct w:val="0"/>
      <w:autoSpaceDE w:val="0"/>
      <w:autoSpaceDN w:val="0"/>
      <w:adjustRightInd w:val="0"/>
    </w:pPr>
    <w:rPr>
      <w:sz w:val="28"/>
      <w:szCs w:val="28"/>
      <w:lang w:eastAsia="ru-RU"/>
    </w:rPr>
  </w:style>
  <w:style w:type="character" w:customStyle="1" w:styleId="BodyText2Char">
    <w:name w:val="Body Text 2 Char"/>
    <w:basedOn w:val="DefaultParagraphFont"/>
    <w:link w:val="BodyText2"/>
    <w:uiPriority w:val="99"/>
    <w:semiHidden/>
    <w:locked/>
    <w:rsid w:val="0016640C"/>
    <w:rPr>
      <w:lang w:eastAsia="en-US"/>
    </w:rPr>
  </w:style>
  <w:style w:type="paragraph" w:styleId="BodyTextIndent">
    <w:name w:val="Body Text Indent"/>
    <w:basedOn w:val="Normal"/>
    <w:link w:val="BodyTextIndentChar"/>
    <w:uiPriority w:val="99"/>
    <w:rsid w:val="005A3756"/>
    <w:pPr>
      <w:spacing w:after="120"/>
      <w:ind w:left="283" w:firstLine="567"/>
      <w:jc w:val="both"/>
    </w:pPr>
    <w:rPr>
      <w:rFonts w:ascii="Arial" w:hAnsi="Arial" w:cs="Arial"/>
      <w:sz w:val="24"/>
      <w:szCs w:val="24"/>
      <w:lang w:eastAsia="ru-RU"/>
    </w:rPr>
  </w:style>
  <w:style w:type="character" w:customStyle="1" w:styleId="BodyTextIndentChar">
    <w:name w:val="Body Text Indent Char"/>
    <w:basedOn w:val="DefaultParagraphFont"/>
    <w:link w:val="BodyTextIndent"/>
    <w:uiPriority w:val="99"/>
    <w:semiHidden/>
    <w:locked/>
    <w:rsid w:val="0016640C"/>
    <w:rPr>
      <w:lang w:eastAsia="en-US"/>
    </w:rPr>
  </w:style>
  <w:style w:type="paragraph" w:styleId="NormalWeb">
    <w:name w:val="Normal (Web)"/>
    <w:basedOn w:val="Normal"/>
    <w:uiPriority w:val="99"/>
    <w:rsid w:val="004A589D"/>
    <w:rPr>
      <w:color w:val="000000"/>
      <w:sz w:val="24"/>
      <w:szCs w:val="24"/>
      <w:lang w:eastAsia="ru-RU"/>
    </w:rPr>
  </w:style>
  <w:style w:type="paragraph" w:styleId="Subtitle">
    <w:name w:val="Subtitle"/>
    <w:basedOn w:val="Normal"/>
    <w:link w:val="SubtitleChar"/>
    <w:uiPriority w:val="99"/>
    <w:qFormat/>
    <w:locked/>
    <w:rsid w:val="004A589D"/>
    <w:pPr>
      <w:jc w:val="center"/>
    </w:pPr>
    <w:rPr>
      <w:b/>
      <w:bCs/>
      <w:sz w:val="24"/>
      <w:szCs w:val="24"/>
      <w:lang w:eastAsia="ru-RU"/>
    </w:rPr>
  </w:style>
  <w:style w:type="character" w:customStyle="1" w:styleId="SubtitleChar">
    <w:name w:val="Subtitle Char"/>
    <w:basedOn w:val="DefaultParagraphFont"/>
    <w:link w:val="Subtitle"/>
    <w:uiPriority w:val="99"/>
    <w:locked/>
    <w:rsid w:val="00103775"/>
    <w:rPr>
      <w:rFonts w:ascii="Cambria" w:hAnsi="Cambria" w:cs="Cambria"/>
      <w:sz w:val="24"/>
      <w:szCs w:val="24"/>
      <w:lang w:eastAsia="en-US"/>
    </w:rPr>
  </w:style>
  <w:style w:type="paragraph" w:customStyle="1" w:styleId="ConsNonformat">
    <w:name w:val="ConsNonformat"/>
    <w:uiPriority w:val="99"/>
    <w:rsid w:val="004A589D"/>
    <w:pPr>
      <w:widowControl w:val="0"/>
      <w:autoSpaceDE w:val="0"/>
      <w:autoSpaceDN w:val="0"/>
      <w:adjustRightInd w:val="0"/>
      <w:ind w:right="19772"/>
    </w:pPr>
    <w:rPr>
      <w:rFonts w:ascii="Courier New" w:hAnsi="Courier New" w:cs="Courier New"/>
      <w:sz w:val="20"/>
      <w:szCs w:val="20"/>
    </w:rPr>
  </w:style>
  <w:style w:type="paragraph" w:customStyle="1" w:styleId="ConsPlusNormal">
    <w:name w:val="ConsPlusNormal"/>
    <w:uiPriority w:val="99"/>
    <w:rsid w:val="004A589D"/>
    <w:pPr>
      <w:widowControl w:val="0"/>
      <w:autoSpaceDE w:val="0"/>
      <w:autoSpaceDN w:val="0"/>
      <w:adjustRightInd w:val="0"/>
      <w:ind w:firstLine="720"/>
    </w:pPr>
    <w:rPr>
      <w:rFonts w:ascii="Arial" w:hAnsi="Arial" w:cs="Arial"/>
      <w:sz w:val="20"/>
      <w:szCs w:val="20"/>
    </w:rPr>
  </w:style>
  <w:style w:type="paragraph" w:customStyle="1" w:styleId="a">
    <w:name w:val="Без интервала"/>
    <w:uiPriority w:val="99"/>
    <w:rsid w:val="004A589D"/>
    <w:pPr>
      <w:jc w:val="both"/>
    </w:pPr>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F4FAF1F7FF0564A13B3C5A15396E1D11B86DEB4B074239883A3C5A0CBFB36C99D9077B07E440AlDe7M" TargetMode="External"/><Relationship Id="rId3" Type="http://schemas.openxmlformats.org/officeDocument/2006/relationships/settings" Target="settings.xml"/><Relationship Id="rId7" Type="http://schemas.openxmlformats.org/officeDocument/2006/relationships/hyperlink" Target="garantF1://120642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B25B36932417EBA49084B73A8565605B313D13D41B6DC63DD2655413787AD5DEB55947BA03D54C7d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18</Pages>
  <Words>7927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subject/>
  <dc:creator>Туринский Александр Геннадьевич</dc:creator>
  <cp:keywords/>
  <dc:description/>
  <cp:lastModifiedBy>Паршина</cp:lastModifiedBy>
  <cp:revision>5</cp:revision>
  <cp:lastPrinted>2013-05-29T07:00:00Z</cp:lastPrinted>
  <dcterms:created xsi:type="dcterms:W3CDTF">2013-05-28T03:45:00Z</dcterms:created>
  <dcterms:modified xsi:type="dcterms:W3CDTF">2013-05-29T07:00:00Z</dcterms:modified>
</cp:coreProperties>
</file>