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A3A17" w:rsidRDefault="00CA3A17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A5802">
        <w:rPr>
          <w:rFonts w:ascii="Times New Roman" w:hAnsi="Times New Roman" w:cs="Times New Roman"/>
          <w:b w:val="0"/>
          <w:sz w:val="28"/>
          <w:szCs w:val="28"/>
        </w:rPr>
        <w:t>23</w:t>
      </w:r>
      <w:r w:rsidR="005E6265">
        <w:rPr>
          <w:rFonts w:ascii="Times New Roman" w:hAnsi="Times New Roman" w:cs="Times New Roman"/>
          <w:b w:val="0"/>
          <w:sz w:val="28"/>
          <w:szCs w:val="28"/>
        </w:rPr>
        <w:t>.</w:t>
      </w:r>
      <w:r w:rsidR="006A5802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F05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3A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02B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A58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A5802">
        <w:rPr>
          <w:rFonts w:ascii="Times New Roman" w:hAnsi="Times New Roman" w:cs="Times New Roman"/>
          <w:b w:val="0"/>
          <w:sz w:val="28"/>
          <w:szCs w:val="28"/>
        </w:rPr>
        <w:t>179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5E6265" w:rsidRDefault="005E6265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F6601D">
        <w:rPr>
          <w:rFonts w:ascii="Times New Roman" w:hAnsi="Times New Roman" w:cs="Times New Roman"/>
          <w:b w:val="0"/>
          <w:sz w:val="28"/>
          <w:szCs w:val="28"/>
        </w:rPr>
        <w:t>9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01D">
        <w:rPr>
          <w:rFonts w:ascii="Times New Roman" w:hAnsi="Times New Roman" w:cs="Times New Roman"/>
          <w:b w:val="0"/>
          <w:sz w:val="28"/>
          <w:szCs w:val="28"/>
        </w:rPr>
        <w:t>месяцев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62CF" w:rsidRDefault="009D56F8" w:rsidP="008C62CF">
      <w:pPr>
        <w:pStyle w:val="ConsPlusTitle"/>
        <w:ind w:left="-426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2CF">
        <w:rPr>
          <w:rFonts w:ascii="Times New Roman" w:hAnsi="Times New Roman"/>
          <w:b w:val="0"/>
          <w:sz w:val="28"/>
          <w:szCs w:val="28"/>
        </w:rPr>
        <w:t xml:space="preserve"> </w:t>
      </w:r>
      <w:r w:rsidR="00E00487" w:rsidRPr="008C62CF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8C62C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6424F9" w:rsidRPr="008C62C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7F4C49" w:rsidRPr="008C62CF">
        <w:rPr>
          <w:rFonts w:ascii="Times New Roman" w:hAnsi="Times New Roman"/>
          <w:b w:val="0"/>
          <w:sz w:val="28"/>
          <w:szCs w:val="28"/>
        </w:rPr>
        <w:t>бюджетным законодательством Российской Федерации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решением Собрания депутатов Семикаракорского городского поселения </w:t>
      </w:r>
      <w:r w:rsidR="006B0E7C">
        <w:rPr>
          <w:rFonts w:ascii="Times New Roman" w:hAnsi="Times New Roman" w:cs="Times New Roman"/>
          <w:b w:val="0"/>
          <w:sz w:val="28"/>
          <w:szCs w:val="28"/>
        </w:rPr>
        <w:t xml:space="preserve">от 27.12.2022 № 70 «О </w:t>
      </w:r>
      <w:bookmarkStart w:id="0" w:name="_GoBack"/>
      <w:bookmarkEnd w:id="0"/>
      <w:r w:rsidR="008C62CF">
        <w:rPr>
          <w:rFonts w:ascii="Times New Roman" w:hAnsi="Times New Roman" w:cs="Times New Roman"/>
          <w:b w:val="0"/>
          <w:sz w:val="28"/>
          <w:szCs w:val="28"/>
        </w:rPr>
        <w:t>бюджете Семикаракорского городского поселения Семикаракорского района на 2023 год и на плановый период 2024 и 2025 годов», в целях реализации по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>становлени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я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12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>.04.20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21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53 «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Семикаракорского городского поселения</w:t>
      </w:r>
      <w:proofErr w:type="gramEnd"/>
    </w:p>
    <w:p w:rsidR="002F4EDC" w:rsidRDefault="00FA22D3" w:rsidP="008C62CF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</w:p>
    <w:p w:rsidR="006424F9" w:rsidRDefault="002F4EDC" w:rsidP="00FA22D3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F22D8A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9 месяцев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8C62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273FD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0273FD">
        <w:rPr>
          <w:rFonts w:ascii="Times New Roman" w:hAnsi="Times New Roman" w:cs="Times New Roman"/>
          <w:b w:val="0"/>
          <w:sz w:val="28"/>
          <w:szCs w:val="28"/>
        </w:rPr>
        <w:t>.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 xml:space="preserve">   Г.В.</w:t>
      </w:r>
      <w:r w:rsidR="00115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>Юсина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C62CF" w:rsidRDefault="008C62CF" w:rsidP="008C62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8C62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DD3BD7">
          <w:footerReference w:type="default" r:id="rId8"/>
          <w:pgSz w:w="11906" w:h="16838"/>
          <w:pgMar w:top="426" w:right="850" w:bottom="1134" w:left="1701" w:header="227" w:footer="708" w:gutter="0"/>
          <w:cols w:space="708"/>
          <w:titlePg/>
          <w:docGrid w:linePitch="360"/>
        </w:sectPr>
      </w:pPr>
    </w:p>
    <w:p w:rsidR="006424F9" w:rsidRP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>нию</w:t>
      </w:r>
    </w:p>
    <w:p w:rsid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городского поселения</w:t>
      </w:r>
    </w:p>
    <w:p w:rsidR="006424F9" w:rsidRP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6A5802">
        <w:rPr>
          <w:rFonts w:ascii="Times New Roman" w:hAnsi="Times New Roman"/>
          <w:sz w:val="28"/>
          <w:szCs w:val="28"/>
        </w:rPr>
        <w:t>23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6A5802">
        <w:rPr>
          <w:rFonts w:ascii="Times New Roman" w:hAnsi="Times New Roman"/>
          <w:sz w:val="28"/>
          <w:szCs w:val="28"/>
        </w:rPr>
        <w:t>10</w:t>
      </w:r>
      <w:r w:rsidR="00D85148" w:rsidRPr="000916D2">
        <w:rPr>
          <w:rFonts w:ascii="Times New Roman" w:hAnsi="Times New Roman"/>
          <w:sz w:val="28"/>
          <w:szCs w:val="28"/>
        </w:rPr>
        <w:t>.20</w:t>
      </w:r>
      <w:r w:rsidR="00E00487">
        <w:rPr>
          <w:rFonts w:ascii="Times New Roman" w:hAnsi="Times New Roman"/>
          <w:sz w:val="28"/>
          <w:szCs w:val="28"/>
        </w:rPr>
        <w:t>2</w:t>
      </w:r>
      <w:r w:rsidR="008C62CF">
        <w:rPr>
          <w:rFonts w:ascii="Times New Roman" w:hAnsi="Times New Roman"/>
          <w:sz w:val="28"/>
          <w:szCs w:val="28"/>
        </w:rPr>
        <w:t>3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285DD1">
        <w:rPr>
          <w:rFonts w:ascii="Times New Roman" w:hAnsi="Times New Roman"/>
          <w:sz w:val="28"/>
          <w:szCs w:val="28"/>
        </w:rPr>
        <w:t xml:space="preserve"> </w:t>
      </w:r>
      <w:r w:rsidR="006A5802">
        <w:rPr>
          <w:rFonts w:ascii="Times New Roman" w:hAnsi="Times New Roman"/>
          <w:sz w:val="28"/>
          <w:szCs w:val="28"/>
        </w:rPr>
        <w:t>179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ОТЧЕТ</w:t>
      </w:r>
    </w:p>
    <w:p w:rsidR="00D351A6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 </w:t>
      </w:r>
      <w:r w:rsidR="00D351A6" w:rsidRPr="00BE54E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6424F9" w:rsidRPr="00BE54E2" w:rsidRDefault="00D351A6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6424F9" w:rsidRPr="00BE54E2">
        <w:rPr>
          <w:rFonts w:ascii="Times New Roman" w:hAnsi="Times New Roman" w:cs="Times New Roman"/>
          <w:sz w:val="28"/>
          <w:szCs w:val="28"/>
        </w:rPr>
        <w:t xml:space="preserve"> за </w:t>
      </w:r>
      <w:r w:rsidR="00F22D8A">
        <w:rPr>
          <w:rFonts w:ascii="Times New Roman" w:hAnsi="Times New Roman" w:cs="Times New Roman"/>
          <w:sz w:val="28"/>
          <w:szCs w:val="28"/>
        </w:rPr>
        <w:t>9 месяцев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202</w:t>
      </w:r>
      <w:r w:rsidR="008C62CF">
        <w:rPr>
          <w:rFonts w:ascii="Times New Roman" w:hAnsi="Times New Roman" w:cs="Times New Roman"/>
          <w:sz w:val="28"/>
          <w:szCs w:val="28"/>
        </w:rPr>
        <w:t>3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9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5001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500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F22D8A" w:rsidP="00F22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F22D8A" w:rsidP="00F22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отделом финансово-экономического и 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12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6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8C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6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статистических исследований социально-экономических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тенденций роста или снижения показателей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C62CF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F22D8A" w:rsidP="00F22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F22D8A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4824DD" w:rsidRDefault="004824DD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показателей развития малого и среднего предпринимательства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6A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6A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A826C3" w:rsidP="00A82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A826C3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275381">
          <w:pgSz w:w="16838" w:h="11906" w:orient="landscape"/>
          <w:pgMar w:top="1701" w:right="1134" w:bottom="851" w:left="1134" w:header="709" w:footer="1451" w:gutter="0"/>
          <w:cols w:space="708"/>
          <w:docGrid w:linePitch="360"/>
        </w:sectPr>
      </w:pPr>
    </w:p>
    <w:p w:rsid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lastRenderedPageBreak/>
        <w:t>Пояснительная  информация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>к отчету  об исполнении  плана реализации муниципальной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программы Семикаракорского городского поселения   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в Семикаракорском городском поселении»                                                                                                                                                                         </w:t>
      </w:r>
    </w:p>
    <w:p w:rsidR="00E327EB" w:rsidRPr="00E327EB" w:rsidRDefault="00E327EB" w:rsidP="00E327EB">
      <w:pPr>
        <w:tabs>
          <w:tab w:val="left" w:pos="613"/>
        </w:tabs>
        <w:spacing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                на 202</w:t>
      </w:r>
      <w:r w:rsidR="00EC6AE6">
        <w:rPr>
          <w:rFonts w:ascii="Times New Roman" w:hAnsi="Times New Roman"/>
          <w:sz w:val="28"/>
          <w:szCs w:val="28"/>
        </w:rPr>
        <w:t>3</w:t>
      </w:r>
      <w:r w:rsidR="008B7BF4">
        <w:rPr>
          <w:rFonts w:ascii="Times New Roman" w:hAnsi="Times New Roman"/>
          <w:sz w:val="28"/>
          <w:szCs w:val="28"/>
        </w:rPr>
        <w:t xml:space="preserve"> </w:t>
      </w:r>
      <w:r w:rsidR="00894292">
        <w:rPr>
          <w:rFonts w:ascii="Times New Roman" w:hAnsi="Times New Roman"/>
          <w:sz w:val="28"/>
          <w:szCs w:val="28"/>
        </w:rPr>
        <w:t xml:space="preserve">год по  итогам </w:t>
      </w:r>
      <w:r w:rsidR="00DD3BD7">
        <w:rPr>
          <w:rFonts w:ascii="Times New Roman" w:hAnsi="Times New Roman"/>
          <w:sz w:val="28"/>
          <w:szCs w:val="28"/>
        </w:rPr>
        <w:t>9 месяцев</w:t>
      </w:r>
      <w:r w:rsidR="00EC6AE6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202</w:t>
      </w:r>
      <w:r w:rsidR="00EC6AE6" w:rsidRPr="00EC6AE6">
        <w:rPr>
          <w:rFonts w:ascii="Times New Roman" w:hAnsi="Times New Roman"/>
          <w:sz w:val="28"/>
          <w:szCs w:val="28"/>
        </w:rPr>
        <w:t>3</w:t>
      </w:r>
      <w:r w:rsidRPr="00E327EB">
        <w:rPr>
          <w:rFonts w:ascii="Times New Roman" w:hAnsi="Times New Roman"/>
          <w:sz w:val="28"/>
          <w:szCs w:val="28"/>
        </w:rPr>
        <w:t xml:space="preserve"> года</w:t>
      </w:r>
    </w:p>
    <w:p w:rsidR="00E327EB" w:rsidRPr="00E327EB" w:rsidRDefault="00E327EB" w:rsidP="00E327EB">
      <w:pPr>
        <w:tabs>
          <w:tab w:val="left" w:pos="506"/>
        </w:tabs>
        <w:ind w:left="11" w:hanging="11"/>
        <w:jc w:val="both"/>
        <w:rPr>
          <w:rFonts w:ascii="Times New Roman" w:hAnsi="Times New Roman"/>
          <w:i/>
        </w:rPr>
      </w:pPr>
      <w:r w:rsidRPr="00E327EB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</w:rPr>
      </w:pPr>
      <w:r w:rsidRPr="00E327EB">
        <w:rPr>
          <w:rFonts w:ascii="Times New Roman" w:hAnsi="Times New Roman"/>
          <w:sz w:val="28"/>
          <w:szCs w:val="28"/>
        </w:rPr>
        <w:t xml:space="preserve">      Муниципальная программа  Семикаракорского городского поселения    «Развитие субъектов малого и среднего предпринимательства в Семикаракорском городском поселении» (далее - муниципальная программа)                                                                                        утверждена постановлением  Администрации Семикаракорского городского поселения от 07.11.2018 № 745.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На   реализацию  муниципальной программы</w:t>
      </w:r>
      <w:r w:rsidRPr="00E327EB">
        <w:rPr>
          <w:rFonts w:ascii="Times New Roman" w:hAnsi="Times New Roman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в 202</w:t>
      </w:r>
      <w:r w:rsidR="00EC6AE6">
        <w:rPr>
          <w:rFonts w:ascii="Times New Roman" w:hAnsi="Times New Roman"/>
          <w:sz w:val="28"/>
          <w:szCs w:val="28"/>
        </w:rPr>
        <w:t>3</w:t>
      </w:r>
      <w:r w:rsidR="00BE54E2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году предусмотрено 2</w:t>
      </w:r>
      <w:r w:rsidR="00EC6AE6">
        <w:rPr>
          <w:rFonts w:ascii="Times New Roman" w:hAnsi="Times New Roman"/>
          <w:sz w:val="28"/>
          <w:szCs w:val="28"/>
        </w:rPr>
        <w:t>8</w:t>
      </w:r>
      <w:r w:rsidR="003F11DD">
        <w:rPr>
          <w:rFonts w:ascii="Times New Roman" w:hAnsi="Times New Roman"/>
          <w:sz w:val="28"/>
          <w:szCs w:val="28"/>
        </w:rPr>
        <w:t>,</w:t>
      </w:r>
      <w:r w:rsidR="00EC6AE6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тыс. рубле</w:t>
      </w:r>
      <w:r w:rsidR="001F06B6">
        <w:rPr>
          <w:rFonts w:ascii="Times New Roman" w:hAnsi="Times New Roman"/>
          <w:sz w:val="28"/>
          <w:szCs w:val="28"/>
        </w:rPr>
        <w:t xml:space="preserve">й,  сводной бюджетной росписью </w:t>
      </w:r>
      <w:r w:rsidR="00003B92">
        <w:rPr>
          <w:rFonts w:ascii="Times New Roman" w:hAnsi="Times New Roman"/>
          <w:sz w:val="28"/>
          <w:szCs w:val="28"/>
        </w:rPr>
        <w:t>–</w:t>
      </w:r>
      <w:r w:rsidR="001F06B6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2</w:t>
      </w:r>
      <w:r w:rsidR="00EC6AE6">
        <w:rPr>
          <w:rFonts w:ascii="Times New Roman" w:hAnsi="Times New Roman"/>
          <w:sz w:val="28"/>
          <w:szCs w:val="28"/>
        </w:rPr>
        <w:t>8</w:t>
      </w:r>
      <w:r w:rsidR="00003B92">
        <w:rPr>
          <w:rFonts w:ascii="Times New Roman" w:hAnsi="Times New Roman"/>
          <w:sz w:val="28"/>
          <w:szCs w:val="28"/>
        </w:rPr>
        <w:t>,</w:t>
      </w:r>
      <w:r w:rsidR="00EC6AE6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тыс. рублей. Фактическое</w:t>
      </w:r>
      <w:r w:rsidR="00003B92">
        <w:rPr>
          <w:rFonts w:ascii="Times New Roman" w:hAnsi="Times New Roman"/>
          <w:sz w:val="28"/>
          <w:szCs w:val="28"/>
        </w:rPr>
        <w:t xml:space="preserve">  освоение  средств  по итогам </w:t>
      </w:r>
      <w:r w:rsidR="00DD3BD7">
        <w:rPr>
          <w:rFonts w:ascii="Times New Roman" w:hAnsi="Times New Roman"/>
          <w:sz w:val="28"/>
          <w:szCs w:val="28"/>
        </w:rPr>
        <w:t xml:space="preserve">9 месяцев </w:t>
      </w:r>
      <w:r w:rsidR="00EC6AE6">
        <w:rPr>
          <w:rFonts w:ascii="Times New Roman" w:hAnsi="Times New Roman"/>
          <w:sz w:val="28"/>
          <w:szCs w:val="28"/>
        </w:rPr>
        <w:t>2023</w:t>
      </w:r>
      <w:r w:rsidRPr="00E327EB">
        <w:rPr>
          <w:rFonts w:ascii="Times New Roman" w:hAnsi="Times New Roman"/>
          <w:sz w:val="28"/>
          <w:szCs w:val="28"/>
        </w:rPr>
        <w:t xml:space="preserve"> года  составило </w:t>
      </w:r>
      <w:r w:rsidR="00DD3BD7">
        <w:rPr>
          <w:rFonts w:ascii="Times New Roman" w:hAnsi="Times New Roman"/>
          <w:sz w:val="28"/>
          <w:szCs w:val="28"/>
        </w:rPr>
        <w:t>14</w:t>
      </w:r>
      <w:r w:rsidR="00EC6AE6">
        <w:rPr>
          <w:rFonts w:ascii="Times New Roman" w:hAnsi="Times New Roman"/>
          <w:sz w:val="28"/>
          <w:szCs w:val="28"/>
        </w:rPr>
        <w:t>,</w:t>
      </w:r>
      <w:r w:rsidR="00DD3BD7">
        <w:rPr>
          <w:rFonts w:ascii="Times New Roman" w:hAnsi="Times New Roman"/>
          <w:sz w:val="28"/>
          <w:szCs w:val="28"/>
        </w:rPr>
        <w:t>1</w:t>
      </w:r>
      <w:r w:rsidRPr="00E327EB">
        <w:rPr>
          <w:rFonts w:ascii="Times New Roman" w:hAnsi="Times New Roman"/>
          <w:sz w:val="28"/>
          <w:szCs w:val="28"/>
        </w:rPr>
        <w:t xml:space="preserve"> тыс. рублей или </w:t>
      </w:r>
      <w:r w:rsidR="00DD3BD7">
        <w:rPr>
          <w:rFonts w:ascii="Times New Roman" w:hAnsi="Times New Roman"/>
          <w:sz w:val="28"/>
          <w:szCs w:val="28"/>
        </w:rPr>
        <w:t>50,0</w:t>
      </w:r>
      <w:r w:rsidR="00EC6AE6">
        <w:rPr>
          <w:rFonts w:ascii="Times New Roman" w:hAnsi="Times New Roman"/>
          <w:sz w:val="28"/>
          <w:szCs w:val="28"/>
        </w:rPr>
        <w:t xml:space="preserve"> </w:t>
      </w:r>
      <w:r w:rsidR="00B852B7">
        <w:rPr>
          <w:rFonts w:ascii="Times New Roman" w:hAnsi="Times New Roman"/>
          <w:sz w:val="28"/>
          <w:szCs w:val="28"/>
        </w:rPr>
        <w:t>%</w:t>
      </w:r>
      <w:r w:rsidRPr="00E327EB">
        <w:rPr>
          <w:rFonts w:ascii="Times New Roman" w:hAnsi="Times New Roman"/>
          <w:sz w:val="28"/>
          <w:szCs w:val="28"/>
        </w:rPr>
        <w:t xml:space="preserve"> процент</w:t>
      </w:r>
      <w:r w:rsidR="00B852B7">
        <w:rPr>
          <w:rFonts w:ascii="Times New Roman" w:hAnsi="Times New Roman"/>
          <w:sz w:val="28"/>
          <w:szCs w:val="28"/>
        </w:rPr>
        <w:t>ов</w:t>
      </w:r>
      <w:r w:rsidRPr="00E327EB">
        <w:rPr>
          <w:rFonts w:ascii="Times New Roman" w:hAnsi="Times New Roman"/>
          <w:sz w:val="28"/>
          <w:szCs w:val="28"/>
        </w:rPr>
        <w:t xml:space="preserve">  от предусмотренного  сводной  бюджетной  росписью  объема. </w:t>
      </w:r>
    </w:p>
    <w:p w:rsidR="00E327EB" w:rsidRPr="00E327EB" w:rsidRDefault="00E327EB" w:rsidP="00E327EB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План реализации  муниципальной  программы на 202</w:t>
      </w:r>
      <w:r w:rsidR="00EC6AE6">
        <w:rPr>
          <w:rFonts w:ascii="Times New Roman" w:hAnsi="Times New Roman"/>
          <w:sz w:val="28"/>
          <w:szCs w:val="28"/>
        </w:rPr>
        <w:t>3</w:t>
      </w:r>
      <w:r w:rsidRPr="00E327EB">
        <w:rPr>
          <w:rFonts w:ascii="Times New Roman" w:hAnsi="Times New Roman"/>
          <w:sz w:val="28"/>
          <w:szCs w:val="28"/>
        </w:rPr>
        <w:t xml:space="preserve"> год  утвержден распоряжением Администрации Семикаракорского городского поселения от </w:t>
      </w:r>
      <w:r w:rsidR="00914742" w:rsidRPr="00914742">
        <w:rPr>
          <w:rFonts w:ascii="Times New Roman" w:hAnsi="Times New Roman"/>
          <w:sz w:val="28"/>
          <w:szCs w:val="28"/>
        </w:rPr>
        <w:t>29</w:t>
      </w:r>
      <w:r w:rsidRPr="00E327EB">
        <w:rPr>
          <w:rFonts w:ascii="Times New Roman" w:hAnsi="Times New Roman"/>
          <w:sz w:val="28"/>
          <w:szCs w:val="28"/>
        </w:rPr>
        <w:t>.12.202</w:t>
      </w:r>
      <w:r w:rsidR="00EC6AE6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№ </w:t>
      </w:r>
      <w:r w:rsidR="00EC6AE6">
        <w:rPr>
          <w:rFonts w:ascii="Times New Roman" w:hAnsi="Times New Roman"/>
          <w:sz w:val="28"/>
          <w:szCs w:val="28"/>
        </w:rPr>
        <w:t>218</w:t>
      </w:r>
      <w:r w:rsidRPr="00E327EB"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на 202</w:t>
      </w:r>
      <w:r w:rsidR="00EC6AE6">
        <w:rPr>
          <w:rFonts w:ascii="Times New Roman" w:hAnsi="Times New Roman"/>
          <w:sz w:val="28"/>
          <w:szCs w:val="28"/>
        </w:rPr>
        <w:t>3</w:t>
      </w:r>
      <w:r w:rsidRPr="00E327EB">
        <w:rPr>
          <w:rFonts w:ascii="Times New Roman" w:hAnsi="Times New Roman"/>
          <w:sz w:val="28"/>
          <w:szCs w:val="28"/>
        </w:rPr>
        <w:t xml:space="preserve"> год</w:t>
      </w:r>
      <w:r w:rsidR="00914742">
        <w:rPr>
          <w:rFonts w:ascii="Times New Roman" w:hAnsi="Times New Roman"/>
          <w:sz w:val="28"/>
          <w:szCs w:val="28"/>
        </w:rPr>
        <w:t>»</w:t>
      </w:r>
      <w:r w:rsidRPr="00E327EB">
        <w:rPr>
          <w:rFonts w:ascii="Times New Roman" w:hAnsi="Times New Roman"/>
          <w:sz w:val="28"/>
          <w:szCs w:val="28"/>
        </w:rPr>
        <w:t>.</w:t>
      </w:r>
    </w:p>
    <w:p w:rsidR="00E327EB" w:rsidRPr="00E327EB" w:rsidRDefault="00E327EB" w:rsidP="00E327EB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В ходе  анализа  исполнения  плана реализации  муниципальной  программы</w:t>
      </w:r>
      <w:r w:rsidR="0014635E">
        <w:rPr>
          <w:rFonts w:ascii="Times New Roman" w:hAnsi="Times New Roman"/>
          <w:sz w:val="28"/>
          <w:szCs w:val="28"/>
        </w:rPr>
        <w:t>,</w:t>
      </w:r>
      <w:r w:rsidRPr="00E327EB">
        <w:rPr>
          <w:rFonts w:ascii="Times New Roman" w:hAnsi="Times New Roman"/>
          <w:sz w:val="28"/>
          <w:szCs w:val="28"/>
        </w:rPr>
        <w:t xml:space="preserve">  не установлено несоблюдения  сроков  исполнения  основных  мероприятий  и контрольных   событий.</w:t>
      </w:r>
    </w:p>
    <w:p w:rsidR="00E327EB" w:rsidRPr="00E327EB" w:rsidRDefault="00E327EB" w:rsidP="00E327EB">
      <w:pPr>
        <w:spacing w:after="13" w:line="240" w:lineRule="auto"/>
        <w:rPr>
          <w:rFonts w:ascii="Times New Roman" w:hAnsi="Times New Roman"/>
          <w:sz w:val="28"/>
          <w:szCs w:val="28"/>
        </w:rPr>
      </w:pP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  <w:r w:rsidRPr="00E327EB">
        <w:rPr>
          <w:rFonts w:ascii="Times New Roman" w:hAnsi="Times New Roman"/>
        </w:rPr>
        <w:t xml:space="preserve">                                                                       </w:t>
      </w: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</w:p>
    <w:p w:rsidR="00E327EB" w:rsidRPr="00E327EB" w:rsidRDefault="00E327EB" w:rsidP="00E327EB">
      <w:pPr>
        <w:spacing w:line="240" w:lineRule="auto"/>
        <w:rPr>
          <w:rFonts w:ascii="Times New Roman" w:hAnsi="Times New Roman"/>
        </w:rPr>
      </w:pPr>
    </w:p>
    <w:p w:rsidR="00DF158E" w:rsidRPr="00E327EB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D9" w:rsidRDefault="005001D9" w:rsidP="00275381">
      <w:pPr>
        <w:spacing w:after="0" w:line="240" w:lineRule="auto"/>
      </w:pPr>
      <w:r>
        <w:separator/>
      </w:r>
    </w:p>
  </w:endnote>
  <w:endnote w:type="continuationSeparator" w:id="0">
    <w:p w:rsidR="005001D9" w:rsidRDefault="005001D9" w:rsidP="0027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3167"/>
      <w:docPartObj>
        <w:docPartGallery w:val="Page Numbers (Bottom of Page)"/>
        <w:docPartUnique/>
      </w:docPartObj>
    </w:sdtPr>
    <w:sdtEndPr/>
    <w:sdtContent>
      <w:p w:rsidR="00275381" w:rsidRDefault="00275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7C">
          <w:rPr>
            <w:noProof/>
          </w:rPr>
          <w:t>8</w:t>
        </w:r>
        <w:r>
          <w:fldChar w:fldCharType="end"/>
        </w:r>
      </w:p>
    </w:sdtContent>
  </w:sdt>
  <w:p w:rsidR="00275381" w:rsidRDefault="00275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D9" w:rsidRDefault="005001D9" w:rsidP="00275381">
      <w:pPr>
        <w:spacing w:after="0" w:line="240" w:lineRule="auto"/>
      </w:pPr>
      <w:r>
        <w:separator/>
      </w:r>
    </w:p>
  </w:footnote>
  <w:footnote w:type="continuationSeparator" w:id="0">
    <w:p w:rsidR="005001D9" w:rsidRDefault="005001D9" w:rsidP="0027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00654"/>
    <w:rsid w:val="000034E9"/>
    <w:rsid w:val="00003B92"/>
    <w:rsid w:val="000273FD"/>
    <w:rsid w:val="00032F3F"/>
    <w:rsid w:val="00050E99"/>
    <w:rsid w:val="00060066"/>
    <w:rsid w:val="000731B3"/>
    <w:rsid w:val="000843A5"/>
    <w:rsid w:val="000916D2"/>
    <w:rsid w:val="000D6DE5"/>
    <w:rsid w:val="0010481C"/>
    <w:rsid w:val="00115B5D"/>
    <w:rsid w:val="00126CB2"/>
    <w:rsid w:val="00131E4C"/>
    <w:rsid w:val="001454B8"/>
    <w:rsid w:val="0014635E"/>
    <w:rsid w:val="00163B1E"/>
    <w:rsid w:val="001846F8"/>
    <w:rsid w:val="00191D51"/>
    <w:rsid w:val="001A3A58"/>
    <w:rsid w:val="001B0591"/>
    <w:rsid w:val="001C18FF"/>
    <w:rsid w:val="001C7C10"/>
    <w:rsid w:val="001D5010"/>
    <w:rsid w:val="001E28BA"/>
    <w:rsid w:val="001F06B6"/>
    <w:rsid w:val="001F0A8E"/>
    <w:rsid w:val="00213339"/>
    <w:rsid w:val="00224571"/>
    <w:rsid w:val="002407C9"/>
    <w:rsid w:val="00243DF8"/>
    <w:rsid w:val="00275381"/>
    <w:rsid w:val="00285DD1"/>
    <w:rsid w:val="002E75B4"/>
    <w:rsid w:val="002F4EDC"/>
    <w:rsid w:val="00302359"/>
    <w:rsid w:val="00374A95"/>
    <w:rsid w:val="0037778A"/>
    <w:rsid w:val="003B5911"/>
    <w:rsid w:val="003E1795"/>
    <w:rsid w:val="003F11DD"/>
    <w:rsid w:val="00407B20"/>
    <w:rsid w:val="00452C52"/>
    <w:rsid w:val="004824DD"/>
    <w:rsid w:val="004E7DA5"/>
    <w:rsid w:val="004F5D7A"/>
    <w:rsid w:val="004F6AC0"/>
    <w:rsid w:val="005001D9"/>
    <w:rsid w:val="00537E52"/>
    <w:rsid w:val="00552A9C"/>
    <w:rsid w:val="00572E2C"/>
    <w:rsid w:val="005B0FFA"/>
    <w:rsid w:val="005D3046"/>
    <w:rsid w:val="005E1EE8"/>
    <w:rsid w:val="005E6265"/>
    <w:rsid w:val="005F79D4"/>
    <w:rsid w:val="00602BDB"/>
    <w:rsid w:val="006424F9"/>
    <w:rsid w:val="00656D51"/>
    <w:rsid w:val="006A5802"/>
    <w:rsid w:val="006A5F9E"/>
    <w:rsid w:val="006B0E7C"/>
    <w:rsid w:val="006D71AB"/>
    <w:rsid w:val="006E0CAB"/>
    <w:rsid w:val="006F6AB2"/>
    <w:rsid w:val="00710078"/>
    <w:rsid w:val="00746094"/>
    <w:rsid w:val="00762414"/>
    <w:rsid w:val="00781038"/>
    <w:rsid w:val="007A7EC6"/>
    <w:rsid w:val="007B336A"/>
    <w:rsid w:val="007F4C49"/>
    <w:rsid w:val="00881137"/>
    <w:rsid w:val="00894292"/>
    <w:rsid w:val="0089450F"/>
    <w:rsid w:val="008B7BF4"/>
    <w:rsid w:val="008C62CF"/>
    <w:rsid w:val="008F5724"/>
    <w:rsid w:val="009041BA"/>
    <w:rsid w:val="00913B7D"/>
    <w:rsid w:val="00914742"/>
    <w:rsid w:val="00961ECA"/>
    <w:rsid w:val="00973D86"/>
    <w:rsid w:val="009D56F8"/>
    <w:rsid w:val="009F059B"/>
    <w:rsid w:val="00A467CE"/>
    <w:rsid w:val="00A74EB6"/>
    <w:rsid w:val="00A826C3"/>
    <w:rsid w:val="00AB3C65"/>
    <w:rsid w:val="00AC146C"/>
    <w:rsid w:val="00B07800"/>
    <w:rsid w:val="00B852B7"/>
    <w:rsid w:val="00BA55AB"/>
    <w:rsid w:val="00BB2C06"/>
    <w:rsid w:val="00BE4E75"/>
    <w:rsid w:val="00BE54E2"/>
    <w:rsid w:val="00C04F48"/>
    <w:rsid w:val="00C25AA8"/>
    <w:rsid w:val="00CA3A17"/>
    <w:rsid w:val="00CF1DD2"/>
    <w:rsid w:val="00D047DB"/>
    <w:rsid w:val="00D210B1"/>
    <w:rsid w:val="00D30421"/>
    <w:rsid w:val="00D30679"/>
    <w:rsid w:val="00D351A6"/>
    <w:rsid w:val="00D4181C"/>
    <w:rsid w:val="00D45FA1"/>
    <w:rsid w:val="00D707AE"/>
    <w:rsid w:val="00D831A3"/>
    <w:rsid w:val="00D85148"/>
    <w:rsid w:val="00D91755"/>
    <w:rsid w:val="00DD3BD7"/>
    <w:rsid w:val="00DF158E"/>
    <w:rsid w:val="00DF4EDC"/>
    <w:rsid w:val="00E00487"/>
    <w:rsid w:val="00E317C6"/>
    <w:rsid w:val="00E327EB"/>
    <w:rsid w:val="00E400B0"/>
    <w:rsid w:val="00E50A3F"/>
    <w:rsid w:val="00E52151"/>
    <w:rsid w:val="00E71114"/>
    <w:rsid w:val="00E9234A"/>
    <w:rsid w:val="00EC6AE6"/>
    <w:rsid w:val="00F00033"/>
    <w:rsid w:val="00F22D8A"/>
    <w:rsid w:val="00F25FCF"/>
    <w:rsid w:val="00F6601D"/>
    <w:rsid w:val="00F7173B"/>
    <w:rsid w:val="00FA22D3"/>
    <w:rsid w:val="00FE3C2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6EB3-0E68-448C-9984-02AC73D4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2023-10-18T11:36:00Z</cp:lastPrinted>
  <dcterms:created xsi:type="dcterms:W3CDTF">2023-10-18T11:21:00Z</dcterms:created>
  <dcterms:modified xsi:type="dcterms:W3CDTF">2023-10-24T07:15:00Z</dcterms:modified>
</cp:coreProperties>
</file>