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2BE9" w:rsidRPr="00E94CCF" w:rsidRDefault="00822BE9" w:rsidP="0082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7AC0">
        <w:rPr>
          <w:rFonts w:ascii="Times New Roman" w:eastAsia="Times New Roman" w:hAnsi="Times New Roman" w:cs="Times New Roman"/>
          <w:sz w:val="28"/>
          <w:szCs w:val="28"/>
        </w:rPr>
        <w:t>Российская Федерация</w:t>
      </w:r>
      <w:r w:rsidRPr="00D6404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</w:p>
    <w:p w:rsidR="00822BE9" w:rsidRPr="000B7AC0" w:rsidRDefault="00822BE9" w:rsidP="0082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7AC0">
        <w:rPr>
          <w:rFonts w:ascii="Times New Roman" w:eastAsia="Times New Roman" w:hAnsi="Times New Roman" w:cs="Times New Roman"/>
          <w:sz w:val="28"/>
          <w:szCs w:val="28"/>
        </w:rPr>
        <w:t>Ростовская область</w:t>
      </w:r>
    </w:p>
    <w:p w:rsidR="00822BE9" w:rsidRPr="000B7AC0" w:rsidRDefault="00822BE9" w:rsidP="0082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7AC0">
        <w:rPr>
          <w:rFonts w:ascii="Times New Roman" w:eastAsia="Times New Roman" w:hAnsi="Times New Roman" w:cs="Times New Roman"/>
          <w:sz w:val="28"/>
          <w:szCs w:val="28"/>
        </w:rPr>
        <w:t>Администрация Семикаракорского городского поселения</w:t>
      </w:r>
    </w:p>
    <w:p w:rsidR="00822BE9" w:rsidRPr="000B7AC0" w:rsidRDefault="00822BE9" w:rsidP="00822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822BE9" w:rsidRPr="000B7AC0" w:rsidRDefault="009B19FF" w:rsidP="0082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 w:rsidR="00822BE9" w:rsidRPr="000B7AC0" w:rsidRDefault="00822BE9" w:rsidP="0082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22BE9" w:rsidRPr="000B7AC0" w:rsidRDefault="00822BE9" w:rsidP="00822BE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0B7AC0">
        <w:rPr>
          <w:rFonts w:ascii="Times New Roman" w:eastAsia="Times New Roman" w:hAnsi="Times New Roman" w:cs="Times New Roman"/>
          <w:sz w:val="28"/>
          <w:szCs w:val="28"/>
        </w:rPr>
        <w:t xml:space="preserve">     2011                             г. Семикаракорск                                         №  </w:t>
      </w:r>
    </w:p>
    <w:p w:rsidR="00822BE9" w:rsidRPr="00556D43" w:rsidRDefault="00822BE9" w:rsidP="00822BE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</w:p>
    <w:p w:rsidR="00822BE9" w:rsidRDefault="00822BE9" w:rsidP="00822BE9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 xml:space="preserve">Об утверждении Положения о порядке </w:t>
      </w:r>
    </w:p>
    <w:p w:rsidR="00AB1A09" w:rsidRDefault="00822BE9" w:rsidP="00AB1A09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 xml:space="preserve">использования денежных средств </w:t>
      </w:r>
    </w:p>
    <w:p w:rsidR="00AB1A09" w:rsidRDefault="00AB1A09" w:rsidP="00AB1A09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 xml:space="preserve"> для </w:t>
      </w:r>
      <w:r w:rsidR="00822BE9">
        <w:rPr>
          <w:rFonts w:ascii="Times New Roman" w:hAnsi="Times New Roman"/>
          <w:bCs/>
          <w:sz w:val="28"/>
          <w:szCs w:val="20"/>
        </w:rPr>
        <w:t xml:space="preserve"> проведени</w:t>
      </w:r>
      <w:r>
        <w:rPr>
          <w:rFonts w:ascii="Times New Roman" w:hAnsi="Times New Roman"/>
          <w:bCs/>
          <w:sz w:val="28"/>
          <w:szCs w:val="20"/>
        </w:rPr>
        <w:t>я</w:t>
      </w:r>
      <w:r w:rsidR="00822BE9">
        <w:rPr>
          <w:rFonts w:ascii="Times New Roman" w:hAnsi="Times New Roman"/>
          <w:bCs/>
          <w:sz w:val="28"/>
          <w:szCs w:val="20"/>
        </w:rPr>
        <w:t xml:space="preserve"> спортивных мероприятий</w:t>
      </w:r>
    </w:p>
    <w:p w:rsidR="00822BE9" w:rsidRDefault="00AB1A09" w:rsidP="00AB1A09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0"/>
        </w:rPr>
      </w:pPr>
      <w:r>
        <w:rPr>
          <w:rFonts w:ascii="Times New Roman" w:hAnsi="Times New Roman"/>
          <w:bCs/>
          <w:sz w:val="28"/>
          <w:szCs w:val="20"/>
        </w:rPr>
        <w:t xml:space="preserve"> на территории Семикаракорского городского поселения</w:t>
      </w:r>
    </w:p>
    <w:p w:rsidR="000B5EF0" w:rsidRDefault="000B5EF0" w:rsidP="00822BE9">
      <w:pPr>
        <w:widowControl w:val="0"/>
        <w:spacing w:after="0" w:line="240" w:lineRule="auto"/>
        <w:ind w:firstLine="708"/>
        <w:jc w:val="center"/>
        <w:rPr>
          <w:rFonts w:ascii="Times New Roman" w:hAnsi="Times New Roman"/>
          <w:bCs/>
          <w:sz w:val="28"/>
          <w:szCs w:val="20"/>
        </w:rPr>
      </w:pPr>
    </w:p>
    <w:p w:rsidR="003C4C30" w:rsidRDefault="00822BE9" w:rsidP="00822BE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В целях развития физической культуры, спорта и туризма, проведения спортивно-массовой работы среди населения Семика</w:t>
      </w:r>
      <w:r w:rsidR="009B19FF">
        <w:rPr>
          <w:rFonts w:ascii="Times New Roman" w:eastAsia="Times New Roman" w:hAnsi="Times New Roman" w:cs="Times New Roman"/>
          <w:sz w:val="28"/>
          <w:szCs w:val="20"/>
        </w:rPr>
        <w:t>ракорского городского поселения</w:t>
      </w:r>
      <w:r w:rsidR="00E256F9">
        <w:rPr>
          <w:rFonts w:ascii="Times New Roman" w:eastAsia="Times New Roman" w:hAnsi="Times New Roman" w:cs="Times New Roman"/>
          <w:sz w:val="28"/>
          <w:szCs w:val="20"/>
        </w:rPr>
        <w:t xml:space="preserve">, </w:t>
      </w:r>
      <w:r w:rsidR="00FC7105">
        <w:rPr>
          <w:rFonts w:ascii="Times New Roman" w:eastAsia="Times New Roman" w:hAnsi="Times New Roman" w:cs="Times New Roman"/>
          <w:sz w:val="28"/>
          <w:szCs w:val="20"/>
        </w:rPr>
        <w:t xml:space="preserve"> руководствуясь приказом от </w:t>
      </w:r>
      <w:r w:rsidR="00FC7105">
        <w:rPr>
          <w:rFonts w:ascii="Times New Roman" w:hAnsi="Times New Roman" w:cs="Times New Roman"/>
          <w:sz w:val="28"/>
          <w:szCs w:val="24"/>
        </w:rPr>
        <w:t xml:space="preserve">31.12.2010 </w:t>
      </w:r>
      <w:r w:rsidR="00FC7105" w:rsidRPr="009B19FF">
        <w:rPr>
          <w:rFonts w:ascii="Times New Roman" w:hAnsi="Times New Roman" w:cs="Times New Roman"/>
          <w:sz w:val="28"/>
          <w:szCs w:val="24"/>
        </w:rPr>
        <w:t>№ 1416-УСО</w:t>
      </w:r>
      <w:r w:rsidR="00FC7105">
        <w:rPr>
          <w:rFonts w:ascii="Times New Roman" w:hAnsi="Times New Roman" w:cs="Times New Roman"/>
          <w:sz w:val="28"/>
          <w:szCs w:val="24"/>
        </w:rPr>
        <w:t xml:space="preserve"> Министерства по физической культуре и спорта Администрации Ростовской области «Об утверждении норм расходов на обеспечение участников спортивных мероприятий»</w:t>
      </w:r>
    </w:p>
    <w:p w:rsidR="00AB1A09" w:rsidRDefault="00AB1A09" w:rsidP="00822BE9">
      <w:pPr>
        <w:widowControl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</w:p>
    <w:p w:rsidR="00822BE9" w:rsidRDefault="003C4C30" w:rsidP="003C4C3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hAnsi="Times New Roman" w:cs="Times New Roman"/>
          <w:sz w:val="28"/>
          <w:szCs w:val="24"/>
        </w:rPr>
        <w:t>ПОСТАНОВЛЯЮ</w:t>
      </w:r>
      <w:r w:rsidR="009B19FF">
        <w:rPr>
          <w:rFonts w:ascii="Times New Roman" w:eastAsia="Times New Roman" w:hAnsi="Times New Roman" w:cs="Times New Roman"/>
          <w:sz w:val="28"/>
          <w:szCs w:val="20"/>
        </w:rPr>
        <w:t>:</w:t>
      </w:r>
    </w:p>
    <w:p w:rsidR="001E0A75" w:rsidRDefault="001E0A75" w:rsidP="003C4C30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0"/>
        </w:rPr>
      </w:pPr>
    </w:p>
    <w:p w:rsidR="00822BE9" w:rsidRPr="00FC7105" w:rsidRDefault="00FC7105" w:rsidP="00FC7105">
      <w:pPr>
        <w:pStyle w:val="a5"/>
        <w:widowControl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1.</w:t>
      </w:r>
      <w:r w:rsidR="00822BE9" w:rsidRPr="00FC7105">
        <w:rPr>
          <w:rFonts w:ascii="Times New Roman" w:eastAsia="Times New Roman" w:hAnsi="Times New Roman" w:cs="Times New Roman"/>
          <w:sz w:val="28"/>
          <w:szCs w:val="20"/>
        </w:rPr>
        <w:t>Утвердить Положение о порядке использования денежных сре</w:t>
      </w:r>
      <w:proofErr w:type="gramStart"/>
      <w:r w:rsidR="00822BE9" w:rsidRPr="00FC7105">
        <w:rPr>
          <w:rFonts w:ascii="Times New Roman" w:eastAsia="Times New Roman" w:hAnsi="Times New Roman" w:cs="Times New Roman"/>
          <w:sz w:val="28"/>
          <w:szCs w:val="20"/>
        </w:rPr>
        <w:t>дств</w:t>
      </w:r>
      <w:r w:rsidR="0055555D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22BE9" w:rsidRPr="00FC710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AB1A09">
        <w:rPr>
          <w:rFonts w:ascii="Times New Roman" w:eastAsia="Times New Roman" w:hAnsi="Times New Roman" w:cs="Times New Roman"/>
          <w:sz w:val="28"/>
          <w:szCs w:val="20"/>
        </w:rPr>
        <w:t>дл</w:t>
      </w:r>
      <w:proofErr w:type="gramEnd"/>
      <w:r w:rsidR="00AB1A09">
        <w:rPr>
          <w:rFonts w:ascii="Times New Roman" w:eastAsia="Times New Roman" w:hAnsi="Times New Roman" w:cs="Times New Roman"/>
          <w:sz w:val="28"/>
          <w:szCs w:val="20"/>
        </w:rPr>
        <w:t>я проведения</w:t>
      </w:r>
      <w:r w:rsidR="00822BE9" w:rsidRPr="00FC7105">
        <w:rPr>
          <w:rFonts w:ascii="Times New Roman" w:eastAsia="Times New Roman" w:hAnsi="Times New Roman" w:cs="Times New Roman"/>
          <w:sz w:val="28"/>
          <w:szCs w:val="20"/>
        </w:rPr>
        <w:t xml:space="preserve"> спортивных мероприятий</w:t>
      </w:r>
      <w:r w:rsidR="00AB1A09">
        <w:rPr>
          <w:rFonts w:ascii="Times New Roman" w:eastAsia="Times New Roman" w:hAnsi="Times New Roman" w:cs="Times New Roman"/>
          <w:sz w:val="28"/>
          <w:szCs w:val="20"/>
        </w:rPr>
        <w:t xml:space="preserve"> на территории Семикаракорского городского поселения</w:t>
      </w:r>
      <w:r w:rsidR="00974D39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9B19FF" w:rsidRPr="00FC7105">
        <w:rPr>
          <w:rFonts w:ascii="Times New Roman" w:eastAsia="Times New Roman" w:hAnsi="Times New Roman" w:cs="Times New Roman"/>
          <w:sz w:val="28"/>
          <w:szCs w:val="20"/>
        </w:rPr>
        <w:t xml:space="preserve"> согласно </w:t>
      </w:r>
      <w:r w:rsidR="00974D39">
        <w:rPr>
          <w:rFonts w:ascii="Times New Roman" w:eastAsia="Times New Roman" w:hAnsi="Times New Roman" w:cs="Times New Roman"/>
          <w:sz w:val="28"/>
          <w:szCs w:val="20"/>
        </w:rPr>
        <w:t>приложению</w:t>
      </w:r>
      <w:r w:rsidR="00B80960" w:rsidRPr="00FC7105">
        <w:rPr>
          <w:rFonts w:ascii="Times New Roman" w:eastAsia="Times New Roman" w:hAnsi="Times New Roman" w:cs="Times New Roman"/>
          <w:sz w:val="28"/>
          <w:szCs w:val="20"/>
        </w:rPr>
        <w:t xml:space="preserve"> </w:t>
      </w:r>
      <w:r w:rsidR="00822BE9" w:rsidRPr="00FC7105">
        <w:rPr>
          <w:rFonts w:ascii="Times New Roman" w:eastAsia="Times New Roman" w:hAnsi="Times New Roman" w:cs="Times New Roman"/>
          <w:sz w:val="28"/>
          <w:szCs w:val="20"/>
        </w:rPr>
        <w:t>1</w:t>
      </w:r>
      <w:r w:rsidR="001D64D4" w:rsidRPr="00FC7105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B80960" w:rsidRDefault="00FC7105" w:rsidP="00FC7105">
      <w:pPr>
        <w:pStyle w:val="a5"/>
        <w:widowControl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2.</w:t>
      </w:r>
      <w:r w:rsidR="00B80960">
        <w:rPr>
          <w:rFonts w:ascii="Times New Roman" w:eastAsia="Times New Roman" w:hAnsi="Times New Roman" w:cs="Times New Roman"/>
          <w:sz w:val="28"/>
          <w:szCs w:val="20"/>
        </w:rPr>
        <w:t xml:space="preserve">Утвердить </w:t>
      </w:r>
      <w:r w:rsidR="00974D39">
        <w:rPr>
          <w:rFonts w:ascii="Times New Roman" w:eastAsia="Times New Roman" w:hAnsi="Times New Roman" w:cs="Times New Roman"/>
          <w:sz w:val="28"/>
          <w:szCs w:val="20"/>
        </w:rPr>
        <w:t xml:space="preserve"> и ввести в действие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с 01.01.2012 </w:t>
      </w:r>
      <w:r w:rsidR="00B80960">
        <w:rPr>
          <w:rFonts w:ascii="Times New Roman" w:eastAsia="Times New Roman" w:hAnsi="Times New Roman" w:cs="Times New Roman"/>
          <w:sz w:val="28"/>
          <w:szCs w:val="20"/>
        </w:rPr>
        <w:t>но</w:t>
      </w:r>
      <w:r>
        <w:rPr>
          <w:rFonts w:ascii="Times New Roman" w:eastAsia="Times New Roman" w:hAnsi="Times New Roman" w:cs="Times New Roman"/>
          <w:sz w:val="28"/>
          <w:szCs w:val="20"/>
        </w:rPr>
        <w:t>р</w:t>
      </w:r>
      <w:r w:rsidR="00B80960">
        <w:rPr>
          <w:rFonts w:ascii="Times New Roman" w:eastAsia="Times New Roman" w:hAnsi="Times New Roman" w:cs="Times New Roman"/>
          <w:sz w:val="28"/>
          <w:szCs w:val="20"/>
        </w:rPr>
        <w:t xml:space="preserve">мы расходов денежных средств на проведение спортивно-массовых мероприятий 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Семикаракорского городского поселения </w:t>
      </w:r>
      <w:r w:rsidR="00E256F9">
        <w:rPr>
          <w:rFonts w:ascii="Times New Roman" w:eastAsia="Times New Roman" w:hAnsi="Times New Roman" w:cs="Times New Roman"/>
          <w:sz w:val="28"/>
          <w:szCs w:val="20"/>
        </w:rPr>
        <w:t xml:space="preserve">согласно </w:t>
      </w:r>
      <w:r w:rsidR="00B80960">
        <w:rPr>
          <w:rFonts w:ascii="Times New Roman" w:eastAsia="Times New Roman" w:hAnsi="Times New Roman" w:cs="Times New Roman"/>
          <w:sz w:val="28"/>
          <w:szCs w:val="20"/>
        </w:rPr>
        <w:t>приложени</w:t>
      </w:r>
      <w:r w:rsidR="00E256F9">
        <w:rPr>
          <w:rFonts w:ascii="Times New Roman" w:eastAsia="Times New Roman" w:hAnsi="Times New Roman" w:cs="Times New Roman"/>
          <w:sz w:val="28"/>
          <w:szCs w:val="20"/>
        </w:rPr>
        <w:t>ю</w:t>
      </w:r>
      <w:r w:rsidR="00B80960">
        <w:rPr>
          <w:rFonts w:ascii="Times New Roman" w:eastAsia="Times New Roman" w:hAnsi="Times New Roman" w:cs="Times New Roman"/>
          <w:sz w:val="28"/>
          <w:szCs w:val="20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0"/>
        </w:rPr>
        <w:t>,3,4,5,</w:t>
      </w:r>
      <w:r w:rsidR="00602E2D">
        <w:rPr>
          <w:rFonts w:ascii="Times New Roman" w:eastAsia="Times New Roman" w:hAnsi="Times New Roman" w:cs="Times New Roman"/>
          <w:sz w:val="28"/>
          <w:szCs w:val="20"/>
        </w:rPr>
        <w:t>6</w:t>
      </w:r>
      <w:r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B80960" w:rsidRDefault="00FC7105" w:rsidP="00FC7105">
      <w:pPr>
        <w:pStyle w:val="a5"/>
        <w:widowControl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3.</w:t>
      </w:r>
      <w:r w:rsidR="00B80960">
        <w:rPr>
          <w:rFonts w:ascii="Times New Roman" w:eastAsia="Times New Roman" w:hAnsi="Times New Roman" w:cs="Times New Roman"/>
          <w:sz w:val="28"/>
          <w:szCs w:val="20"/>
        </w:rPr>
        <w:t xml:space="preserve">Старшему инспектору по вопросам спорта и организационной работе Администрации Семикаракорского городского поселения </w:t>
      </w:r>
      <w:r w:rsidR="001D64D4">
        <w:rPr>
          <w:rFonts w:ascii="Times New Roman" w:eastAsia="Times New Roman" w:hAnsi="Times New Roman" w:cs="Times New Roman"/>
          <w:sz w:val="28"/>
          <w:szCs w:val="20"/>
        </w:rPr>
        <w:t xml:space="preserve">Литвинову А.В. </w:t>
      </w:r>
      <w:r w:rsidR="009B19FF">
        <w:rPr>
          <w:rFonts w:ascii="Times New Roman" w:eastAsia="Times New Roman" w:hAnsi="Times New Roman" w:cs="Times New Roman"/>
          <w:sz w:val="28"/>
          <w:szCs w:val="20"/>
        </w:rPr>
        <w:t>при проведении спорт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ивных </w:t>
      </w:r>
      <w:r w:rsidR="009B19FF">
        <w:rPr>
          <w:rFonts w:ascii="Times New Roman" w:eastAsia="Times New Roman" w:hAnsi="Times New Roman" w:cs="Times New Roman"/>
          <w:sz w:val="28"/>
          <w:szCs w:val="20"/>
        </w:rPr>
        <w:t xml:space="preserve"> мероприятий руководствоваться п</w:t>
      </w:r>
      <w:r>
        <w:rPr>
          <w:rFonts w:ascii="Times New Roman" w:eastAsia="Times New Roman" w:hAnsi="Times New Roman" w:cs="Times New Roman"/>
          <w:sz w:val="28"/>
          <w:szCs w:val="20"/>
        </w:rPr>
        <w:t>унктами</w:t>
      </w:r>
      <w:r w:rsidR="009B19FF">
        <w:rPr>
          <w:rFonts w:ascii="Times New Roman" w:eastAsia="Times New Roman" w:hAnsi="Times New Roman" w:cs="Times New Roman"/>
          <w:sz w:val="28"/>
          <w:szCs w:val="20"/>
        </w:rPr>
        <w:t xml:space="preserve"> 1</w:t>
      </w:r>
      <w:r>
        <w:rPr>
          <w:rFonts w:ascii="Times New Roman" w:eastAsia="Times New Roman" w:hAnsi="Times New Roman" w:cs="Times New Roman"/>
          <w:sz w:val="28"/>
          <w:szCs w:val="20"/>
        </w:rPr>
        <w:t xml:space="preserve"> и </w:t>
      </w:r>
      <w:r w:rsidR="009B19FF">
        <w:rPr>
          <w:rFonts w:ascii="Times New Roman" w:eastAsia="Times New Roman" w:hAnsi="Times New Roman" w:cs="Times New Roman"/>
          <w:sz w:val="28"/>
          <w:szCs w:val="20"/>
        </w:rPr>
        <w:t>2 настоящего постановления</w:t>
      </w:r>
      <w:r w:rsidR="001D64D4">
        <w:rPr>
          <w:rFonts w:ascii="Times New Roman" w:eastAsia="Times New Roman" w:hAnsi="Times New Roman" w:cs="Times New Roman"/>
          <w:sz w:val="28"/>
          <w:szCs w:val="20"/>
        </w:rPr>
        <w:t>.</w:t>
      </w:r>
    </w:p>
    <w:p w:rsidR="00AB1A09" w:rsidRPr="00AB1A09" w:rsidRDefault="00AB1A09" w:rsidP="00AB1A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A09">
        <w:rPr>
          <w:rFonts w:ascii="Times New Roman" w:hAnsi="Times New Roman" w:cs="Times New Roman"/>
          <w:sz w:val="28"/>
          <w:szCs w:val="28"/>
        </w:rPr>
        <w:t>4.</w:t>
      </w:r>
      <w:r w:rsidRPr="00AB1A09">
        <w:rPr>
          <w:rFonts w:ascii="Times New Roman" w:eastAsia="Times New Roman" w:hAnsi="Times New Roman" w:cs="Times New Roman"/>
          <w:sz w:val="28"/>
          <w:szCs w:val="28"/>
        </w:rPr>
        <w:t xml:space="preserve">Настоящее постановление вступает в силу после официального  обнародования на информационных стендах в здании Администрации </w:t>
      </w:r>
    </w:p>
    <w:p w:rsidR="00AB1A09" w:rsidRPr="00AB1A09" w:rsidRDefault="00AB1A09" w:rsidP="00AB1A0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B1A09">
        <w:rPr>
          <w:rFonts w:ascii="Times New Roman" w:eastAsia="Times New Roman" w:hAnsi="Times New Roman" w:cs="Times New Roman"/>
          <w:sz w:val="28"/>
          <w:szCs w:val="28"/>
        </w:rPr>
        <w:t xml:space="preserve">Семикаракорского городского поселения и библиотеках, расположенных </w:t>
      </w:r>
      <w:proofErr w:type="gramStart"/>
      <w:r w:rsidRPr="00AB1A09">
        <w:rPr>
          <w:rFonts w:ascii="Times New Roman" w:eastAsia="Times New Roman" w:hAnsi="Times New Roman" w:cs="Times New Roman"/>
          <w:sz w:val="28"/>
          <w:szCs w:val="28"/>
        </w:rPr>
        <w:t>на</w:t>
      </w:r>
      <w:proofErr w:type="gramEnd"/>
      <w:r w:rsidRPr="00AB1A09">
        <w:rPr>
          <w:rFonts w:ascii="Times New Roman" w:eastAsia="Times New Roman" w:hAnsi="Times New Roman" w:cs="Times New Roman"/>
          <w:sz w:val="28"/>
          <w:szCs w:val="28"/>
        </w:rPr>
        <w:t xml:space="preserve"> территории Семикаракорского городского поселения.</w:t>
      </w:r>
    </w:p>
    <w:p w:rsidR="001D64D4" w:rsidRPr="00822BE9" w:rsidRDefault="00AB1A09" w:rsidP="00FC7105">
      <w:pPr>
        <w:pStyle w:val="a5"/>
        <w:widowControl w:val="0"/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5</w:t>
      </w:r>
      <w:r w:rsidR="00FC7105">
        <w:rPr>
          <w:rFonts w:ascii="Times New Roman" w:eastAsia="Times New Roman" w:hAnsi="Times New Roman" w:cs="Times New Roman"/>
          <w:sz w:val="28"/>
          <w:szCs w:val="20"/>
        </w:rPr>
        <w:t>.</w:t>
      </w:r>
      <w:proofErr w:type="gramStart"/>
      <w:r w:rsidR="00A5100D">
        <w:rPr>
          <w:rFonts w:ascii="Times New Roman" w:eastAsia="Times New Roman" w:hAnsi="Times New Roman" w:cs="Times New Roman"/>
          <w:sz w:val="28"/>
          <w:szCs w:val="20"/>
        </w:rPr>
        <w:t>Контроль за</w:t>
      </w:r>
      <w:proofErr w:type="gramEnd"/>
      <w:r w:rsidR="00A5100D">
        <w:rPr>
          <w:rFonts w:ascii="Times New Roman" w:eastAsia="Times New Roman" w:hAnsi="Times New Roman" w:cs="Times New Roman"/>
          <w:sz w:val="28"/>
          <w:szCs w:val="20"/>
        </w:rPr>
        <w:t xml:space="preserve"> исполнением настоящего </w:t>
      </w:r>
      <w:r w:rsidR="009B19FF">
        <w:rPr>
          <w:rFonts w:ascii="Times New Roman" w:eastAsia="Times New Roman" w:hAnsi="Times New Roman" w:cs="Times New Roman"/>
          <w:sz w:val="28"/>
          <w:szCs w:val="20"/>
        </w:rPr>
        <w:t>пост</w:t>
      </w:r>
      <w:r w:rsidR="00FC7105">
        <w:rPr>
          <w:rFonts w:ascii="Times New Roman" w:eastAsia="Times New Roman" w:hAnsi="Times New Roman" w:cs="Times New Roman"/>
          <w:sz w:val="28"/>
          <w:szCs w:val="20"/>
        </w:rPr>
        <w:t>ановления</w:t>
      </w:r>
      <w:r w:rsidR="00A5100D">
        <w:rPr>
          <w:rFonts w:ascii="Times New Roman" w:eastAsia="Times New Roman" w:hAnsi="Times New Roman" w:cs="Times New Roman"/>
          <w:sz w:val="28"/>
          <w:szCs w:val="20"/>
        </w:rPr>
        <w:t xml:space="preserve"> оставляю за собой.</w:t>
      </w:r>
      <w:r w:rsidR="001D64D4">
        <w:rPr>
          <w:rFonts w:ascii="Times New Roman" w:eastAsia="Times New Roman" w:hAnsi="Times New Roman" w:cs="Times New Roman"/>
          <w:sz w:val="28"/>
          <w:szCs w:val="20"/>
        </w:rPr>
        <w:t xml:space="preserve">  </w:t>
      </w:r>
    </w:p>
    <w:p w:rsidR="00822BE9" w:rsidRDefault="00822BE9" w:rsidP="00822BE9">
      <w:pPr>
        <w:spacing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55555D" w:rsidRDefault="0055555D" w:rsidP="00822BE9">
      <w:pPr>
        <w:spacing w:line="240" w:lineRule="auto"/>
        <w:rPr>
          <w:rFonts w:ascii="Times New Roman" w:eastAsia="Times New Roman" w:hAnsi="Times New Roman" w:cs="Times New Roman"/>
          <w:sz w:val="28"/>
          <w:szCs w:val="20"/>
        </w:rPr>
      </w:pPr>
    </w:p>
    <w:p w:rsidR="00822BE9" w:rsidRPr="000B7AC0" w:rsidRDefault="00822BE9" w:rsidP="00822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 w:rsidRPr="000B7AC0">
        <w:rPr>
          <w:rFonts w:ascii="Times New Roman" w:eastAsia="Times New Roman" w:hAnsi="Times New Roman" w:cs="Times New Roman"/>
          <w:sz w:val="28"/>
          <w:szCs w:val="20"/>
        </w:rPr>
        <w:t>Глава Семикаракорского</w:t>
      </w:r>
    </w:p>
    <w:p w:rsidR="00822BE9" w:rsidRPr="000B7AC0" w:rsidRDefault="00822BE9" w:rsidP="00822BE9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</w:rPr>
      </w:pPr>
      <w:r>
        <w:rPr>
          <w:rFonts w:ascii="Times New Roman" w:eastAsia="Times New Roman" w:hAnsi="Times New Roman" w:cs="Times New Roman"/>
          <w:sz w:val="28"/>
          <w:szCs w:val="20"/>
        </w:rPr>
        <w:t>городского</w:t>
      </w:r>
      <w:r w:rsidRPr="000B7AC0">
        <w:rPr>
          <w:rFonts w:ascii="Times New Roman" w:eastAsia="Times New Roman" w:hAnsi="Times New Roman" w:cs="Times New Roman"/>
          <w:sz w:val="28"/>
          <w:szCs w:val="20"/>
        </w:rPr>
        <w:t xml:space="preserve"> поселения                     </w:t>
      </w:r>
      <w:r w:rsidR="000B5EF0">
        <w:rPr>
          <w:rFonts w:ascii="Times New Roman" w:eastAsia="Times New Roman" w:hAnsi="Times New Roman" w:cs="Times New Roman"/>
          <w:sz w:val="28"/>
          <w:szCs w:val="20"/>
        </w:rPr>
        <w:t xml:space="preserve">      </w:t>
      </w:r>
      <w:r w:rsidRPr="000B7AC0">
        <w:rPr>
          <w:rFonts w:ascii="Times New Roman" w:eastAsia="Times New Roman" w:hAnsi="Times New Roman" w:cs="Times New Roman"/>
          <w:sz w:val="28"/>
          <w:szCs w:val="20"/>
        </w:rPr>
        <w:t xml:space="preserve">                                            А.Н. Черненко</w:t>
      </w:r>
    </w:p>
    <w:p w:rsidR="00822BE9" w:rsidRDefault="00822BE9" w:rsidP="00822B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555D" w:rsidRDefault="0055555D" w:rsidP="00822B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55555D" w:rsidRDefault="0055555D" w:rsidP="00822BE9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p w:rsidR="00822BE9" w:rsidRPr="006D36DD" w:rsidRDefault="00822BE9" w:rsidP="00822B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6DD">
        <w:rPr>
          <w:rFonts w:ascii="Times New Roman" w:eastAsia="Times New Roman" w:hAnsi="Times New Roman" w:cs="Times New Roman"/>
        </w:rPr>
        <w:t>Постановление вносит:</w:t>
      </w:r>
    </w:p>
    <w:p w:rsidR="00822BE9" w:rsidRPr="006D36DD" w:rsidRDefault="00822BE9" w:rsidP="00822B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6DD">
        <w:rPr>
          <w:rFonts w:ascii="Times New Roman" w:eastAsia="Times New Roman" w:hAnsi="Times New Roman" w:cs="Times New Roman"/>
        </w:rPr>
        <w:t>отдел</w:t>
      </w:r>
    </w:p>
    <w:p w:rsidR="00822BE9" w:rsidRPr="006D36DD" w:rsidRDefault="00822BE9" w:rsidP="00822B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6DD">
        <w:rPr>
          <w:rFonts w:ascii="Times New Roman" w:eastAsia="Times New Roman" w:hAnsi="Times New Roman" w:cs="Times New Roman"/>
        </w:rPr>
        <w:t>организационной, кадровой</w:t>
      </w:r>
    </w:p>
    <w:p w:rsidR="00822BE9" w:rsidRPr="006D36DD" w:rsidRDefault="00822BE9" w:rsidP="00822B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6DD">
        <w:rPr>
          <w:rFonts w:ascii="Times New Roman" w:eastAsia="Times New Roman" w:hAnsi="Times New Roman" w:cs="Times New Roman"/>
        </w:rPr>
        <w:t>и архивной работы</w:t>
      </w:r>
    </w:p>
    <w:p w:rsidR="00822BE9" w:rsidRDefault="00822BE9" w:rsidP="00822BE9">
      <w:pPr>
        <w:spacing w:after="0" w:line="240" w:lineRule="auto"/>
        <w:rPr>
          <w:rFonts w:ascii="Times New Roman" w:eastAsia="Times New Roman" w:hAnsi="Times New Roman" w:cs="Times New Roman"/>
        </w:rPr>
      </w:pPr>
      <w:r w:rsidRPr="006D36DD">
        <w:rPr>
          <w:rFonts w:ascii="Times New Roman" w:eastAsia="Times New Roman" w:hAnsi="Times New Roman" w:cs="Times New Roman"/>
        </w:rPr>
        <w:t>исп. Литвинов А.В.</w:t>
      </w:r>
    </w:p>
    <w:p w:rsidR="000B5EF0" w:rsidRPr="000B5EF0" w:rsidRDefault="000B5EF0" w:rsidP="000B5EF0">
      <w:pPr>
        <w:shd w:val="clear" w:color="auto" w:fill="FFFFFF"/>
        <w:spacing w:after="0" w:line="240" w:lineRule="auto"/>
        <w:ind w:left="130" w:firstLine="2074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Приложение 1 </w:t>
      </w:r>
    </w:p>
    <w:p w:rsidR="000B5EF0" w:rsidRPr="000B5EF0" w:rsidRDefault="000B5EF0" w:rsidP="000B5EF0">
      <w:pPr>
        <w:shd w:val="clear" w:color="auto" w:fill="FFFFFF"/>
        <w:spacing w:after="0" w:line="240" w:lineRule="auto"/>
        <w:ind w:left="130" w:firstLine="2074"/>
        <w:jc w:val="right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к </w:t>
      </w:r>
      <w:r w:rsidR="00A26E5C"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</w:p>
    <w:p w:rsidR="000B5EF0" w:rsidRPr="000B5EF0" w:rsidRDefault="000B5EF0" w:rsidP="000B5EF0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Администрации Семикаракорского</w:t>
      </w:r>
    </w:p>
    <w:p w:rsidR="000B5EF0" w:rsidRPr="000B5EF0" w:rsidRDefault="000B5EF0" w:rsidP="000B5EF0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                                                   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0B5EF0" w:rsidRPr="000B5EF0" w:rsidRDefault="000B5EF0" w:rsidP="000B5EF0">
      <w:pPr>
        <w:shd w:val="clear" w:color="auto" w:fill="FFFFFF"/>
        <w:spacing w:after="0" w:line="240" w:lineRule="auto"/>
        <w:ind w:left="1334"/>
        <w:jc w:val="right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        </w:t>
      </w:r>
      <w:r w:rsidR="00E256F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                от  </w:t>
      </w:r>
      <w:r w:rsidR="005555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974D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2011 </w:t>
      </w: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№</w:t>
      </w:r>
    </w:p>
    <w:p w:rsidR="000B5EF0" w:rsidRPr="00E256F9" w:rsidRDefault="000B5EF0" w:rsidP="000B5EF0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</w:rPr>
      </w:pPr>
      <w:r w:rsidRPr="00E256F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Положение</w:t>
      </w:r>
    </w:p>
    <w:p w:rsidR="000B5EF0" w:rsidRPr="00E256F9" w:rsidRDefault="000B5EF0" w:rsidP="000B5EF0">
      <w:pPr>
        <w:shd w:val="clear" w:color="auto" w:fill="FFFFFF"/>
        <w:spacing w:after="0" w:line="240" w:lineRule="auto"/>
        <w:ind w:left="2054" w:right="499" w:hanging="1229"/>
        <w:jc w:val="center"/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</w:pPr>
      <w:r w:rsidRPr="00E256F9"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о порядке использования денежных средств</w:t>
      </w:r>
    </w:p>
    <w:p w:rsidR="000B5EF0" w:rsidRDefault="00AB1A09" w:rsidP="000B5EF0">
      <w:pPr>
        <w:shd w:val="clear" w:color="auto" w:fill="FFFFFF"/>
        <w:spacing w:after="0" w:line="240" w:lineRule="auto"/>
        <w:ind w:left="2054" w:right="499" w:hanging="1229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3"/>
          <w:sz w:val="28"/>
          <w:szCs w:val="28"/>
        </w:rPr>
        <w:t>для</w:t>
      </w:r>
      <w:r w:rsidR="000B5EF0" w:rsidRPr="00E256F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проведени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="000B5EF0" w:rsidRPr="00E256F9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спортивных мероприятий</w:t>
      </w:r>
    </w:p>
    <w:p w:rsidR="00AB1A09" w:rsidRPr="00E256F9" w:rsidRDefault="00AB1A09" w:rsidP="000B5EF0">
      <w:pPr>
        <w:shd w:val="clear" w:color="auto" w:fill="FFFFFF"/>
        <w:spacing w:after="0" w:line="240" w:lineRule="auto"/>
        <w:ind w:left="2054" w:right="499" w:hanging="1229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 территории Семикаракорского городского поселения</w:t>
      </w:r>
    </w:p>
    <w:p w:rsidR="000B5EF0" w:rsidRPr="000B5EF0" w:rsidRDefault="000B5EF0" w:rsidP="000B5EF0">
      <w:pPr>
        <w:shd w:val="clear" w:color="auto" w:fill="FFFFFF"/>
        <w:spacing w:after="0" w:line="240" w:lineRule="auto"/>
        <w:ind w:left="2054" w:right="499" w:hanging="1229"/>
        <w:jc w:val="center"/>
        <w:rPr>
          <w:rFonts w:ascii="Times New Roman" w:hAnsi="Times New Roman" w:cs="Times New Roman"/>
        </w:rPr>
      </w:pPr>
    </w:p>
    <w:p w:rsidR="000B5EF0" w:rsidRPr="000B5EF0" w:rsidRDefault="00A26E5C" w:rsidP="00A26E5C">
      <w:pPr>
        <w:shd w:val="clear" w:color="auto" w:fill="FFFFFF"/>
        <w:spacing w:after="0" w:line="240" w:lineRule="auto"/>
        <w:ind w:left="14" w:hanging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="005D7CEB">
        <w:rPr>
          <w:rFonts w:ascii="Times New Roman" w:hAnsi="Times New Roman" w:cs="Times New Roman"/>
          <w:color w:val="000000"/>
          <w:spacing w:val="2"/>
          <w:sz w:val="28"/>
          <w:szCs w:val="28"/>
        </w:rPr>
        <w:tab/>
      </w:r>
      <w:r w:rsidR="000B5EF0" w:rsidRPr="000B5EF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1.Настоящее Положение разработано с целью определения порядка </w:t>
      </w:r>
      <w:r w:rsidR="000B5EF0" w:rsidRPr="000B5EF0">
        <w:rPr>
          <w:rFonts w:ascii="Times New Roman" w:hAnsi="Times New Roman" w:cs="Times New Roman"/>
          <w:color w:val="000000"/>
          <w:sz w:val="28"/>
          <w:szCs w:val="28"/>
        </w:rPr>
        <w:t xml:space="preserve">использования денежных средств, выделенных за счет средств бюджета </w:t>
      </w:r>
      <w:r w:rsidR="000B5EF0" w:rsidRPr="000B5EF0">
        <w:rPr>
          <w:rFonts w:ascii="Times New Roman" w:hAnsi="Times New Roman" w:cs="Times New Roman"/>
          <w:color w:val="000000"/>
          <w:spacing w:val="7"/>
          <w:sz w:val="28"/>
          <w:szCs w:val="28"/>
        </w:rPr>
        <w:t>Семикаракорского городского поселения для проведения спортивно-</w:t>
      </w:r>
      <w:r w:rsidR="000B5EF0" w:rsidRPr="000B5E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массовых мероприятий (далее - мероприятия), включенных в календарный </w:t>
      </w:r>
      <w:r w:rsidR="000B5EF0" w:rsidRPr="000B5EF0">
        <w:rPr>
          <w:rFonts w:ascii="Times New Roman" w:hAnsi="Times New Roman" w:cs="Times New Roman"/>
          <w:color w:val="000000"/>
          <w:spacing w:val="3"/>
          <w:sz w:val="28"/>
          <w:szCs w:val="28"/>
        </w:rPr>
        <w:t xml:space="preserve"> план спортивно-массовых мероприятий Семикаракорского городского </w:t>
      </w:r>
      <w:r w:rsidR="000B5EF0" w:rsidRPr="000B5EF0">
        <w:rPr>
          <w:rFonts w:ascii="Times New Roman" w:hAnsi="Times New Roman" w:cs="Times New Roman"/>
          <w:color w:val="000000"/>
          <w:spacing w:val="-4"/>
          <w:sz w:val="28"/>
          <w:szCs w:val="28"/>
        </w:rPr>
        <w:t>поселения.</w:t>
      </w:r>
    </w:p>
    <w:p w:rsidR="005D7CEB" w:rsidRPr="005D7CEB" w:rsidRDefault="000B5EF0" w:rsidP="005D7CEB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4" w:after="0" w:line="240" w:lineRule="auto"/>
        <w:ind w:left="446" w:hanging="14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Финансирование   мероприятий    проводится    в    пределах    бюджетных</w:t>
      </w:r>
    </w:p>
    <w:p w:rsidR="000B5EF0" w:rsidRPr="000B5EF0" w:rsidRDefault="000B5EF0" w:rsidP="005D7CEB">
      <w:pPr>
        <w:widowControl w:val="0"/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14"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8"/>
        </w:rPr>
      </w:pPr>
      <w:r w:rsidRPr="000B5EF0">
        <w:rPr>
          <w:rFonts w:ascii="Times New Roman" w:hAnsi="Times New Roman" w:cs="Times New Roman"/>
          <w:color w:val="000000"/>
          <w:spacing w:val="3"/>
          <w:sz w:val="28"/>
          <w:szCs w:val="28"/>
        </w:rPr>
        <w:t>ассигнований,  предусмотренных бюджетом Семикаракорского городского</w:t>
      </w:r>
      <w:r w:rsidRPr="000B5EF0">
        <w:rPr>
          <w:rFonts w:ascii="Times New Roman" w:hAnsi="Times New Roman" w:cs="Times New Roman"/>
          <w:color w:val="000000"/>
          <w:spacing w:val="3"/>
          <w:sz w:val="28"/>
          <w:szCs w:val="28"/>
        </w:rPr>
        <w:br/>
      </w:r>
      <w:r w:rsidRPr="000B5EF0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поселения  </w:t>
      </w:r>
      <w:r w:rsidR="00413AB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Семикаракорского района </w:t>
      </w:r>
      <w:r w:rsidRPr="000B5EF0">
        <w:rPr>
          <w:rFonts w:ascii="Times New Roman" w:hAnsi="Times New Roman" w:cs="Times New Roman"/>
          <w:color w:val="000000"/>
          <w:spacing w:val="4"/>
          <w:sz w:val="28"/>
          <w:szCs w:val="28"/>
        </w:rPr>
        <w:t>на  очередной  финансовый  год  в  соответствии</w:t>
      </w:r>
      <w:r w:rsidR="00413AB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5EF0">
        <w:rPr>
          <w:rFonts w:ascii="Times New Roman" w:hAnsi="Times New Roman" w:cs="Times New Roman"/>
          <w:color w:val="000000"/>
          <w:spacing w:val="4"/>
          <w:sz w:val="28"/>
          <w:szCs w:val="28"/>
        </w:rPr>
        <w:t>с</w:t>
      </w:r>
      <w:r w:rsidR="00413AB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5EF0">
        <w:rPr>
          <w:rFonts w:ascii="Times New Roman" w:hAnsi="Times New Roman" w:cs="Times New Roman"/>
          <w:color w:val="000000"/>
          <w:spacing w:val="4"/>
          <w:sz w:val="28"/>
          <w:szCs w:val="28"/>
        </w:rPr>
        <w:t>бюджетной</w:t>
      </w:r>
      <w:r w:rsidR="00413AB3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Pr="000B5EF0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росписью   Администрации </w:t>
      </w:r>
      <w:r w:rsidR="00413A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 Семикаракорского   городского </w:t>
      </w:r>
      <w:r w:rsidRPr="000B5EF0">
        <w:rPr>
          <w:rFonts w:ascii="Times New Roman" w:hAnsi="Times New Roman" w:cs="Times New Roman"/>
          <w:color w:val="000000"/>
          <w:spacing w:val="2"/>
          <w:sz w:val="28"/>
          <w:szCs w:val="28"/>
        </w:rPr>
        <w:t>поселения</w:t>
      </w:r>
      <w:r w:rsidR="00413A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5EF0">
        <w:rPr>
          <w:rFonts w:ascii="Times New Roman" w:hAnsi="Times New Roman" w:cs="Times New Roman"/>
          <w:color w:val="000000"/>
          <w:spacing w:val="2"/>
          <w:sz w:val="28"/>
          <w:szCs w:val="28"/>
        </w:rPr>
        <w:t>и</w:t>
      </w:r>
      <w:r w:rsidR="00413AB3">
        <w:rPr>
          <w:rFonts w:ascii="Times New Roman" w:hAnsi="Times New Roman" w:cs="Times New Roman"/>
          <w:color w:val="000000"/>
          <w:spacing w:val="2"/>
          <w:sz w:val="28"/>
          <w:szCs w:val="28"/>
        </w:rPr>
        <w:t xml:space="preserve"> </w:t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лимитами бюджетных обязательств.</w:t>
      </w:r>
    </w:p>
    <w:p w:rsidR="000B5EF0" w:rsidRPr="00AB1A09" w:rsidRDefault="000B5EF0" w:rsidP="005D7CEB">
      <w:pPr>
        <w:widowControl w:val="0"/>
        <w:numPr>
          <w:ilvl w:val="0"/>
          <w:numId w:val="2"/>
        </w:numPr>
        <w:shd w:val="clear" w:color="auto" w:fill="FFFFFF"/>
        <w:tabs>
          <w:tab w:val="left" w:pos="432"/>
        </w:tabs>
        <w:autoSpaceDE w:val="0"/>
        <w:autoSpaceDN w:val="0"/>
        <w:adjustRightInd w:val="0"/>
        <w:spacing w:before="5" w:after="0" w:line="240" w:lineRule="auto"/>
        <w:ind w:left="446" w:hanging="14"/>
        <w:jc w:val="both"/>
        <w:rPr>
          <w:rFonts w:ascii="Times New Roman" w:hAnsi="Times New Roman" w:cs="Times New Roman"/>
          <w:color w:val="000000"/>
          <w:spacing w:val="-15"/>
          <w:sz w:val="28"/>
          <w:szCs w:val="28"/>
        </w:rPr>
      </w:pP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AB1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Д</w:t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енежные средства на провед</w:t>
      </w:r>
      <w:r w:rsidR="005D7CEB">
        <w:rPr>
          <w:rFonts w:ascii="Times New Roman" w:hAnsi="Times New Roman" w:cs="Times New Roman"/>
          <w:color w:val="000000"/>
          <w:spacing w:val="-1"/>
          <w:sz w:val="28"/>
          <w:szCs w:val="28"/>
        </w:rPr>
        <w:t>ение мероприятий, указанных</w:t>
      </w:r>
      <w:r w:rsidR="00AB1A09">
        <w:rPr>
          <w:rFonts w:ascii="Times New Roman" w:hAnsi="Times New Roman" w:cs="Times New Roman"/>
          <w:color w:val="000000"/>
          <w:spacing w:val="-15"/>
          <w:sz w:val="28"/>
          <w:szCs w:val="28"/>
        </w:rPr>
        <w:t xml:space="preserve"> </w:t>
      </w:r>
      <w:r w:rsidRPr="00AB1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в пунк</w:t>
      </w:r>
      <w:r w:rsidR="00AB1A09">
        <w:rPr>
          <w:rFonts w:ascii="Times New Roman" w:hAnsi="Times New Roman" w:cs="Times New Roman"/>
          <w:color w:val="000000"/>
          <w:spacing w:val="-1"/>
          <w:sz w:val="28"/>
          <w:szCs w:val="28"/>
        </w:rPr>
        <w:t>те 1 настоящего Положения, используются</w:t>
      </w:r>
      <w:r w:rsidRPr="00AB1A09">
        <w:rPr>
          <w:rFonts w:ascii="Times New Roman" w:hAnsi="Times New Roman" w:cs="Times New Roman"/>
          <w:color w:val="000000"/>
          <w:spacing w:val="-1"/>
          <w:sz w:val="28"/>
          <w:szCs w:val="28"/>
        </w:rPr>
        <w:t>:</w:t>
      </w:r>
    </w:p>
    <w:p w:rsidR="000B5EF0" w:rsidRPr="000B5EF0" w:rsidRDefault="00980C3E" w:rsidP="000B5EF0">
      <w:pPr>
        <w:shd w:val="clear" w:color="auto" w:fill="FFFFFF"/>
        <w:tabs>
          <w:tab w:val="left" w:pos="8496"/>
        </w:tabs>
        <w:spacing w:after="0" w:line="240" w:lineRule="auto"/>
        <w:ind w:left="10" w:hanging="14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в </w:t>
      </w:r>
      <w:r w:rsidR="000B5EF0"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 рамках    календарного    плана    физкультурно-оздоровительных    и</w:t>
      </w:r>
      <w:r w:rsidR="000B5EF0"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  <w:t>спортивно-массовых       мероприятий,       согласованных       с</w:t>
      </w:r>
      <w:r w:rsidR="000B5EF0" w:rsidRPr="000B5EF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B5EF0" w:rsidRPr="000B5EF0">
        <w:rPr>
          <w:rFonts w:ascii="Times New Roman" w:hAnsi="Times New Roman" w:cs="Times New Roman"/>
          <w:color w:val="000000"/>
          <w:spacing w:val="-6"/>
          <w:sz w:val="28"/>
          <w:szCs w:val="28"/>
        </w:rPr>
        <w:t>Главой</w:t>
      </w:r>
    </w:p>
    <w:p w:rsidR="000B5EF0" w:rsidRPr="000B5EF0" w:rsidRDefault="000B5EF0" w:rsidP="000B5EF0">
      <w:pPr>
        <w:shd w:val="clear" w:color="auto" w:fill="FFFFFF"/>
        <w:spacing w:after="0" w:line="240" w:lineRule="auto"/>
        <w:ind w:left="10" w:hanging="14"/>
        <w:jc w:val="both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Семикаракорского городского поселения;</w:t>
      </w:r>
    </w:p>
    <w:p w:rsidR="000B5EF0" w:rsidRPr="000B5EF0" w:rsidRDefault="00980C3E" w:rsidP="000B5EF0">
      <w:pPr>
        <w:shd w:val="clear" w:color="auto" w:fill="FFFFFF"/>
        <w:tabs>
          <w:tab w:val="left" w:pos="533"/>
        </w:tabs>
        <w:spacing w:after="0" w:line="240" w:lineRule="auto"/>
        <w:ind w:left="10" w:hanging="14"/>
        <w:jc w:val="both"/>
        <w:rPr>
          <w:rFonts w:ascii="Times New Roman" w:hAnsi="Times New Roman" w:cs="Times New Roman"/>
        </w:rPr>
      </w:pPr>
      <w:r w:rsidRPr="00980C3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B5EF0" w:rsidRPr="000B5E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5EF0" w:rsidRPr="000B5EF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B5EF0" w:rsidRPr="000B5EF0">
        <w:rPr>
          <w:rFonts w:ascii="Times New Roman" w:hAnsi="Times New Roman" w:cs="Times New Roman"/>
          <w:color w:val="000000"/>
          <w:spacing w:val="8"/>
          <w:sz w:val="28"/>
          <w:szCs w:val="28"/>
        </w:rPr>
        <w:t>на закупку кубков, медалей, грамот, сувенирной продукции, призов,</w:t>
      </w:r>
      <w:r w:rsidR="000B5EF0" w:rsidRPr="000B5EF0">
        <w:rPr>
          <w:rFonts w:ascii="Times New Roman" w:hAnsi="Times New Roman" w:cs="Times New Roman"/>
          <w:color w:val="000000"/>
          <w:spacing w:val="8"/>
          <w:sz w:val="28"/>
          <w:szCs w:val="28"/>
        </w:rPr>
        <w:br/>
      </w:r>
      <w:r w:rsidR="000B5EF0"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спортивной формы и инвентаря;</w:t>
      </w:r>
    </w:p>
    <w:p w:rsidR="000B5EF0" w:rsidRPr="000B5EF0" w:rsidRDefault="000B5EF0" w:rsidP="000B5EF0">
      <w:pPr>
        <w:shd w:val="clear" w:color="auto" w:fill="FFFFFF"/>
        <w:tabs>
          <w:tab w:val="left" w:pos="446"/>
        </w:tabs>
        <w:spacing w:after="0" w:line="240" w:lineRule="auto"/>
        <w:ind w:left="283" w:hanging="14"/>
        <w:jc w:val="both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0B5EF0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оплату услуг спортивных судей, медицинских работников;</w:t>
      </w:r>
    </w:p>
    <w:p w:rsidR="000B5EF0" w:rsidRPr="000B5EF0" w:rsidRDefault="00980C3E" w:rsidP="000B5EF0">
      <w:pPr>
        <w:shd w:val="clear" w:color="auto" w:fill="FFFFFF"/>
        <w:tabs>
          <w:tab w:val="left" w:pos="571"/>
        </w:tabs>
        <w:spacing w:after="0" w:line="240" w:lineRule="auto"/>
        <w:ind w:hanging="14"/>
        <w:jc w:val="both"/>
        <w:rPr>
          <w:rFonts w:ascii="Times New Roman" w:hAnsi="Times New Roman" w:cs="Times New Roman"/>
        </w:rPr>
      </w:pPr>
      <w:r w:rsidRPr="00980C3E">
        <w:rPr>
          <w:rFonts w:ascii="Times New Roman" w:hAnsi="Times New Roman" w:cs="Times New Roman"/>
          <w:color w:val="000000"/>
          <w:sz w:val="28"/>
          <w:szCs w:val="28"/>
        </w:rPr>
        <w:t xml:space="preserve">    </w:t>
      </w:r>
      <w:r w:rsidR="000B5EF0" w:rsidRPr="000B5E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980C3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B5EF0"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на  оплату   питания   спортсменов,   тренеров,   специалистов   и  других</w:t>
      </w:r>
      <w:r w:rsidR="000B5EF0"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br/>
      </w:r>
      <w:r w:rsidR="000B5EF0" w:rsidRPr="000B5EF0">
        <w:rPr>
          <w:rFonts w:ascii="Times New Roman" w:hAnsi="Times New Roman" w:cs="Times New Roman"/>
          <w:color w:val="000000"/>
          <w:spacing w:val="1"/>
          <w:sz w:val="28"/>
          <w:szCs w:val="28"/>
        </w:rPr>
        <w:t>участников проведения спортивных мероприятий.</w:t>
      </w:r>
    </w:p>
    <w:p w:rsidR="000B5EF0" w:rsidRPr="000B5EF0" w:rsidRDefault="000B5EF0" w:rsidP="005D7CEB">
      <w:pPr>
        <w:shd w:val="clear" w:color="auto" w:fill="FFFFFF"/>
        <w:spacing w:after="0" w:line="240" w:lineRule="auto"/>
        <w:ind w:right="10" w:firstLine="708"/>
        <w:jc w:val="both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pacing w:val="7"/>
          <w:sz w:val="28"/>
          <w:szCs w:val="28"/>
        </w:rPr>
        <w:t>4.</w:t>
      </w:r>
      <w:r w:rsidR="00AB1A09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Ответственный работник </w:t>
      </w:r>
      <w:r w:rsidRPr="000B5E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Администрации </w:t>
      </w:r>
      <w:r w:rsidRPr="000B5EF0">
        <w:rPr>
          <w:rFonts w:ascii="Times New Roman" w:hAnsi="Times New Roman" w:cs="Times New Roman"/>
          <w:color w:val="000000"/>
          <w:sz w:val="28"/>
          <w:szCs w:val="28"/>
        </w:rPr>
        <w:t xml:space="preserve">Семикаракорского городского поселения представляет главному бухгалтеру </w:t>
      </w:r>
      <w:r w:rsidRPr="000B5EF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Семикаракорского городского поселения смету на </w:t>
      </w:r>
      <w:r w:rsidRPr="000B5EF0">
        <w:rPr>
          <w:rFonts w:ascii="Times New Roman" w:hAnsi="Times New Roman" w:cs="Times New Roman"/>
          <w:color w:val="000000"/>
          <w:sz w:val="28"/>
          <w:szCs w:val="28"/>
        </w:rPr>
        <w:t xml:space="preserve">финансирование расходов, подтверждающую обоснованность заявленных </w:t>
      </w:r>
      <w:r w:rsidRPr="000B5EF0">
        <w:rPr>
          <w:rFonts w:ascii="Times New Roman" w:hAnsi="Times New Roman" w:cs="Times New Roman"/>
          <w:color w:val="000000"/>
          <w:spacing w:val="1"/>
          <w:sz w:val="28"/>
          <w:szCs w:val="28"/>
        </w:rPr>
        <w:t xml:space="preserve">средств, с приложением перечня мероприятий, указанием даты и объема </w:t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расходов на их проведение. Основанием для выдачи денежных средств на проведение спортивных мероприятий является заявление </w:t>
      </w:r>
      <w:r w:rsidR="00AB1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о выдаче денежных сре</w:t>
      </w:r>
      <w:proofErr w:type="gramStart"/>
      <w:r w:rsidR="00AB1A09">
        <w:rPr>
          <w:rFonts w:ascii="Times New Roman" w:hAnsi="Times New Roman" w:cs="Times New Roman"/>
          <w:color w:val="000000"/>
          <w:spacing w:val="-1"/>
          <w:sz w:val="28"/>
          <w:szCs w:val="28"/>
        </w:rPr>
        <w:t>дств</w:t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в п</w:t>
      </w:r>
      <w:proofErr w:type="gramEnd"/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одотчет, </w:t>
      </w:r>
      <w:r w:rsidR="00AB1A09">
        <w:rPr>
          <w:rFonts w:ascii="Times New Roman" w:hAnsi="Times New Roman" w:cs="Times New Roman"/>
          <w:color w:val="000000"/>
          <w:spacing w:val="-1"/>
          <w:sz w:val="28"/>
          <w:szCs w:val="28"/>
        </w:rPr>
        <w:t>согласованное</w:t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 Главой Семикаракорского городского поселения.</w:t>
      </w:r>
    </w:p>
    <w:p w:rsidR="000B5EF0" w:rsidRPr="000B5EF0" w:rsidRDefault="000B5EF0" w:rsidP="005D7CEB">
      <w:pPr>
        <w:shd w:val="clear" w:color="auto" w:fill="FFFFFF"/>
        <w:spacing w:after="0" w:line="240" w:lineRule="auto"/>
        <w:ind w:left="10" w:right="19" w:firstLine="698"/>
        <w:jc w:val="both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5. </w:t>
      </w:r>
      <w:r w:rsidR="00AB1A09">
        <w:rPr>
          <w:rFonts w:ascii="Times New Roman" w:hAnsi="Times New Roman" w:cs="Times New Roman"/>
          <w:color w:val="000000"/>
          <w:spacing w:val="7"/>
          <w:sz w:val="28"/>
          <w:szCs w:val="28"/>
        </w:rPr>
        <w:t>Ответственный работник</w:t>
      </w:r>
      <w:r w:rsidRPr="000B5E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 </w:t>
      </w:r>
      <w:r w:rsidRPr="000B5EF0">
        <w:rPr>
          <w:rFonts w:ascii="Times New Roman" w:hAnsi="Times New Roman" w:cs="Times New Roman"/>
          <w:color w:val="000000"/>
          <w:spacing w:val="5"/>
          <w:sz w:val="28"/>
          <w:szCs w:val="28"/>
        </w:rPr>
        <w:t xml:space="preserve">Администрации </w:t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>Семикаракорского городского поселения имеет право:</w:t>
      </w:r>
    </w:p>
    <w:p w:rsidR="000B5EF0" w:rsidRPr="000B5EF0" w:rsidRDefault="00980C3E" w:rsidP="000B5EF0">
      <w:pPr>
        <w:shd w:val="clear" w:color="auto" w:fill="FFFFFF"/>
        <w:tabs>
          <w:tab w:val="left" w:pos="499"/>
        </w:tabs>
        <w:spacing w:after="0" w:line="240" w:lineRule="auto"/>
        <w:ind w:left="5" w:hanging="14"/>
        <w:jc w:val="both"/>
        <w:rPr>
          <w:rFonts w:ascii="Times New Roman" w:hAnsi="Times New Roman" w:cs="Times New Roman"/>
        </w:rPr>
      </w:pPr>
      <w:r w:rsidRPr="00980C3E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="000B5EF0" w:rsidRPr="000B5EF0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B5EF0" w:rsidRPr="000B5EF0"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0B5EF0" w:rsidRPr="000B5EF0">
        <w:rPr>
          <w:rFonts w:ascii="Times New Roman" w:hAnsi="Times New Roman" w:cs="Times New Roman"/>
          <w:color w:val="000000"/>
          <w:spacing w:val="4"/>
          <w:sz w:val="28"/>
          <w:szCs w:val="28"/>
        </w:rPr>
        <w:t>своевременно получать денежные средства для проведения спортивно</w:t>
      </w:r>
      <w:r w:rsidR="00397D96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 </w:t>
      </w:r>
      <w:r w:rsidR="000B5EF0" w:rsidRPr="000B5EF0">
        <w:rPr>
          <w:rFonts w:ascii="Times New Roman" w:hAnsi="Times New Roman" w:cs="Times New Roman"/>
          <w:color w:val="000000"/>
          <w:spacing w:val="4"/>
          <w:sz w:val="28"/>
          <w:szCs w:val="28"/>
        </w:rPr>
        <w:t>-</w:t>
      </w:r>
      <w:r w:rsidR="000B5EF0" w:rsidRPr="000B5EF0">
        <w:rPr>
          <w:rFonts w:ascii="Times New Roman" w:hAnsi="Times New Roman" w:cs="Times New Roman"/>
          <w:color w:val="000000"/>
          <w:spacing w:val="4"/>
          <w:sz w:val="28"/>
          <w:szCs w:val="28"/>
        </w:rPr>
        <w:br/>
      </w:r>
      <w:r w:rsidR="000B5EF0">
        <w:rPr>
          <w:rFonts w:ascii="Times New Roman" w:hAnsi="Times New Roman" w:cs="Times New Roman"/>
          <w:color w:val="000000"/>
          <w:spacing w:val="-4"/>
          <w:sz w:val="28"/>
          <w:szCs w:val="28"/>
        </w:rPr>
        <w:t>м</w:t>
      </w:r>
      <w:r w:rsidR="000B5EF0" w:rsidRPr="000B5EF0">
        <w:rPr>
          <w:rFonts w:ascii="Times New Roman" w:hAnsi="Times New Roman" w:cs="Times New Roman"/>
          <w:color w:val="000000"/>
          <w:spacing w:val="-4"/>
          <w:sz w:val="28"/>
          <w:szCs w:val="28"/>
        </w:rPr>
        <w:t>ассовых мероприятий;</w:t>
      </w:r>
    </w:p>
    <w:p w:rsidR="000B5EF0" w:rsidRDefault="000B5EF0" w:rsidP="000B5EF0">
      <w:pPr>
        <w:shd w:val="clear" w:color="auto" w:fill="FFFFFF"/>
        <w:tabs>
          <w:tab w:val="left" w:pos="499"/>
        </w:tabs>
        <w:spacing w:after="0" w:line="317" w:lineRule="exact"/>
        <w:jc w:val="both"/>
        <w:sectPr w:rsidR="000B5EF0" w:rsidSect="0054492E">
          <w:pgSz w:w="11909" w:h="16834"/>
          <w:pgMar w:top="851" w:right="851" w:bottom="567" w:left="851" w:header="720" w:footer="720" w:gutter="0"/>
          <w:cols w:space="60"/>
          <w:noEndnote/>
        </w:sectPr>
      </w:pPr>
    </w:p>
    <w:p w:rsidR="00602E2D" w:rsidRDefault="00602E2D" w:rsidP="000B5EF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2E2D" w:rsidRDefault="00602E2D" w:rsidP="000B5EF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0B5EF0" w:rsidRPr="000B5EF0" w:rsidRDefault="000B5EF0" w:rsidP="000B5EF0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 w:cs="Times New Roman"/>
        </w:rPr>
      </w:pPr>
      <w:r w:rsidRPr="000B5EF0">
        <w:rPr>
          <w:rFonts w:ascii="Times New Roman" w:hAnsi="Times New Roman" w:cs="Times New Roman"/>
          <w:color w:val="000000"/>
          <w:sz w:val="28"/>
          <w:szCs w:val="28"/>
        </w:rPr>
        <w:t xml:space="preserve">- вносить изменения в календарный план спортивно-массовых и </w:t>
      </w: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физкультурно-оздоровительных мероприятий на очередной календарный год </w:t>
      </w:r>
      <w:r w:rsidRPr="000B5EF0">
        <w:rPr>
          <w:rFonts w:ascii="Times New Roman" w:hAnsi="Times New Roman" w:cs="Times New Roman"/>
          <w:color w:val="000000"/>
          <w:sz w:val="28"/>
          <w:szCs w:val="28"/>
        </w:rPr>
        <w:t>по согласованию с Главой Семикаракорского городского поселения.</w:t>
      </w:r>
    </w:p>
    <w:p w:rsidR="000B5EF0" w:rsidRDefault="000B5EF0" w:rsidP="005D7CEB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0B5EF0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6. Расходование средств бюджета Семикаракорского городского поселения </w:t>
      </w:r>
      <w:r w:rsidR="00413AB3">
        <w:rPr>
          <w:rFonts w:ascii="Times New Roman" w:hAnsi="Times New Roman" w:cs="Times New Roman"/>
          <w:color w:val="000000"/>
          <w:spacing w:val="-1"/>
          <w:sz w:val="28"/>
          <w:szCs w:val="28"/>
        </w:rPr>
        <w:t xml:space="preserve">Семикаракорского района </w:t>
      </w:r>
      <w:r w:rsidRPr="000B5EF0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на проведение спортивно-массовых мероприятий осуществляется </w:t>
      </w:r>
      <w:r w:rsidRPr="000B5EF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Администрацией Семикаракорского городского поселения в соответствии с действующим законодательством, инструкциями и другими нормативными </w:t>
      </w:r>
      <w:r w:rsidRPr="000B5EF0">
        <w:rPr>
          <w:rFonts w:ascii="Times New Roman" w:hAnsi="Times New Roman" w:cs="Times New Roman"/>
          <w:color w:val="000000"/>
          <w:spacing w:val="-2"/>
          <w:sz w:val="28"/>
          <w:szCs w:val="28"/>
        </w:rPr>
        <w:t>правовыми актами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.</w:t>
      </w: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>Заведующий отделом</w:t>
      </w: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организационной, кадровой </w:t>
      </w: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и архивной работы                                                                           Г.В. Юсина </w:t>
      </w: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0B5EF0" w:rsidRDefault="000B5EF0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D3131C" w:rsidRDefault="00D3131C" w:rsidP="000B5EF0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</w:p>
    <w:p w:rsidR="00325B4D" w:rsidRDefault="00325B4D" w:rsidP="00397D96">
      <w:pPr>
        <w:shd w:val="clear" w:color="auto" w:fill="FFFFFF"/>
        <w:spacing w:after="0" w:line="240" w:lineRule="auto"/>
        <w:ind w:left="5842" w:right="442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EF6EB9" w:rsidRDefault="00EF6EB9" w:rsidP="00397D96">
      <w:pPr>
        <w:shd w:val="clear" w:color="auto" w:fill="FFFFFF"/>
        <w:spacing w:after="0" w:line="240" w:lineRule="auto"/>
        <w:ind w:left="5842" w:right="442"/>
        <w:jc w:val="right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tbl>
      <w:tblPr>
        <w:tblStyle w:val="a8"/>
        <w:tblW w:w="0" w:type="auto"/>
        <w:tblInd w:w="677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3"/>
      </w:tblGrid>
      <w:tr w:rsidR="005D7CEB" w:rsidTr="00D3131C">
        <w:tc>
          <w:tcPr>
            <w:tcW w:w="3083" w:type="dxa"/>
          </w:tcPr>
          <w:p w:rsidR="00D3131C" w:rsidRDefault="005D7CEB" w:rsidP="00D3131C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EF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Приложение </w:t>
            </w:r>
            <w:r w:rsidRPr="000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  <w:p w:rsidR="005D7CEB" w:rsidRPr="00D3131C" w:rsidRDefault="00D3131C" w:rsidP="00D3131C">
            <w:p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5D7CEB" w:rsidRPr="000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 w:rsidR="005D7CEB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постановлению</w:t>
            </w:r>
          </w:p>
          <w:p w:rsidR="005D7CEB" w:rsidRPr="000B5EF0" w:rsidRDefault="005D7CEB" w:rsidP="005D7CEB">
            <w:pPr>
              <w:shd w:val="clear" w:color="auto" w:fill="FFFFFF"/>
              <w:ind w:left="62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Администрации Семикаракорского</w:t>
            </w:r>
          </w:p>
          <w:p w:rsidR="005D7CEB" w:rsidRDefault="005D7CEB" w:rsidP="005D7CEB">
            <w:pPr>
              <w:shd w:val="clear" w:color="auto" w:fill="FFFFFF"/>
              <w:ind w:left="62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поселения</w:t>
            </w:r>
          </w:p>
          <w:p w:rsidR="005D7CEB" w:rsidRPr="000B5EF0" w:rsidRDefault="005D7CEB" w:rsidP="005D7CEB">
            <w:pPr>
              <w:shd w:val="clear" w:color="auto" w:fill="FFFFFF"/>
              <w:ind w:left="62"/>
              <w:rPr>
                <w:rFonts w:ascii="Times New Roman" w:hAnsi="Times New Roman" w:cs="Times New Roman"/>
              </w:rPr>
            </w:pPr>
            <w:r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от    </w:t>
            </w:r>
            <w:r w:rsidR="005555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</w:t>
            </w:r>
            <w:r w:rsidR="00974D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2011 </w:t>
            </w:r>
            <w:r w:rsidR="00E256F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№</w:t>
            </w:r>
          </w:p>
          <w:p w:rsidR="005D7CEB" w:rsidRDefault="005D7CEB" w:rsidP="005D7CEB">
            <w:pPr>
              <w:shd w:val="clear" w:color="auto" w:fill="FFFFFF"/>
              <w:ind w:right="442"/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</w:pPr>
          </w:p>
        </w:tc>
      </w:tr>
    </w:tbl>
    <w:p w:rsidR="000B5EF0" w:rsidRDefault="000B5EF0" w:rsidP="005D7CEB">
      <w:pPr>
        <w:shd w:val="clear" w:color="auto" w:fill="FFFFFF"/>
        <w:spacing w:after="0" w:line="240" w:lineRule="auto"/>
        <w:ind w:right="442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</w:p>
    <w:p w:rsidR="000B5EF0" w:rsidRPr="00D3131C" w:rsidRDefault="00D3131C" w:rsidP="00D3131C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3131C">
        <w:rPr>
          <w:rFonts w:ascii="Times New Roman" w:hAnsi="Times New Roman" w:cs="Times New Roman"/>
          <w:sz w:val="28"/>
          <w:szCs w:val="28"/>
        </w:rPr>
        <w:t>РАСХОДЫ</w:t>
      </w:r>
    </w:p>
    <w:p w:rsidR="000B5EF0" w:rsidRPr="00D3131C" w:rsidRDefault="000B5EF0" w:rsidP="00D3131C">
      <w:pPr>
        <w:shd w:val="clear" w:color="auto" w:fill="FFFFFF"/>
        <w:spacing w:after="0" w:line="240" w:lineRule="auto"/>
        <w:ind w:right="370"/>
        <w:jc w:val="center"/>
        <w:rPr>
          <w:rFonts w:ascii="Times New Roman" w:hAnsi="Times New Roman" w:cs="Times New Roman"/>
          <w:sz w:val="28"/>
          <w:szCs w:val="28"/>
        </w:rPr>
      </w:pPr>
      <w:r w:rsidRPr="00D313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на обеспечение питанием спортсменов,</w:t>
      </w:r>
    </w:p>
    <w:p w:rsidR="00D3131C" w:rsidRPr="00D3131C" w:rsidRDefault="000B5EF0" w:rsidP="00D3131C">
      <w:pPr>
        <w:shd w:val="clear" w:color="auto" w:fill="FFFFFF"/>
        <w:spacing w:after="0" w:line="240" w:lineRule="auto"/>
        <w:ind w:right="389"/>
        <w:jc w:val="center"/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</w:pPr>
      <w:r w:rsidRPr="00D3131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тренеров, </w:t>
      </w:r>
      <w:r w:rsidR="00D3131C" w:rsidRPr="00D3131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представителей команд,</w:t>
      </w:r>
    </w:p>
    <w:p w:rsidR="000B5EF0" w:rsidRPr="00D3131C" w:rsidRDefault="000B5EF0" w:rsidP="00D3131C">
      <w:pPr>
        <w:shd w:val="clear" w:color="auto" w:fill="FFFFFF"/>
        <w:spacing w:after="0" w:line="240" w:lineRule="auto"/>
        <w:ind w:right="389"/>
        <w:jc w:val="center"/>
        <w:rPr>
          <w:rFonts w:ascii="Times New Roman" w:hAnsi="Times New Roman" w:cs="Times New Roman"/>
          <w:sz w:val="28"/>
          <w:szCs w:val="28"/>
        </w:rPr>
      </w:pPr>
      <w:r w:rsidRPr="00D3131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специалистов и </w:t>
      </w:r>
      <w:r w:rsidR="00D3131C" w:rsidRPr="00D3131C"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>обслуживающего технического персонала</w:t>
      </w:r>
    </w:p>
    <w:p w:rsidR="000B5EF0" w:rsidRPr="00D3131C" w:rsidRDefault="000B5EF0" w:rsidP="00D3131C">
      <w:pPr>
        <w:shd w:val="clear" w:color="auto" w:fill="FFFFFF"/>
        <w:spacing w:after="0" w:line="240" w:lineRule="auto"/>
        <w:ind w:right="379"/>
        <w:jc w:val="center"/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</w:pPr>
      <w:r w:rsidRPr="00D3131C"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>при проведении спортивных мероприятий</w:t>
      </w:r>
    </w:p>
    <w:p w:rsidR="000B5EF0" w:rsidRPr="00B05B3C" w:rsidRDefault="000B5EF0" w:rsidP="000B5EF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653"/>
        <w:gridCol w:w="5722"/>
        <w:gridCol w:w="3197"/>
      </w:tblGrid>
      <w:tr w:rsidR="000B5EF0" w:rsidRPr="00B05B3C" w:rsidTr="00D3131C">
        <w:trPr>
          <w:trHeight w:hRule="exact" w:val="1093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31C" w:rsidRPr="00D3131C" w:rsidRDefault="00D3131C" w:rsidP="00980C3E">
            <w:pPr>
              <w:shd w:val="clear" w:color="auto" w:fill="FFFFFF"/>
              <w:spacing w:line="240" w:lineRule="auto"/>
              <w:ind w:left="77"/>
              <w:jc w:val="center"/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</w:pPr>
          </w:p>
          <w:p w:rsidR="000B5EF0" w:rsidRPr="00D3131C" w:rsidRDefault="000B5EF0" w:rsidP="00980C3E">
            <w:pPr>
              <w:shd w:val="clear" w:color="auto" w:fill="FFFFFF"/>
              <w:spacing w:line="240" w:lineRule="auto"/>
              <w:ind w:left="77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131C">
              <w:rPr>
                <w:rFonts w:ascii="Times New Roman" w:hAnsi="Times New Roman" w:cs="Times New Roman"/>
                <w:bCs/>
                <w:color w:val="000000"/>
                <w:sz w:val="24"/>
                <w:szCs w:val="28"/>
              </w:rPr>
              <w:t>№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31C" w:rsidRPr="00D3131C" w:rsidRDefault="00D3131C" w:rsidP="003F534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</w:pPr>
          </w:p>
          <w:p w:rsidR="000B5EF0" w:rsidRPr="00D3131C" w:rsidRDefault="000B5EF0" w:rsidP="003F5348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D3131C">
              <w:rPr>
                <w:rFonts w:ascii="Times New Roman" w:hAnsi="Times New Roman" w:cs="Times New Roman"/>
                <w:bCs/>
                <w:color w:val="000000"/>
                <w:spacing w:val="-3"/>
                <w:sz w:val="24"/>
                <w:szCs w:val="28"/>
              </w:rPr>
              <w:t>Наименование спортивных мероприятий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3131C" w:rsidRPr="00D3131C" w:rsidRDefault="00D3131C" w:rsidP="00D3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26"/>
              </w:rPr>
            </w:pPr>
          </w:p>
          <w:p w:rsidR="00D3131C" w:rsidRPr="00D3131C" w:rsidRDefault="00D3131C" w:rsidP="00D3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131C">
              <w:rPr>
                <w:rFonts w:ascii="Times New Roman" w:hAnsi="Times New Roman" w:cs="Times New Roman"/>
                <w:sz w:val="24"/>
                <w:szCs w:val="26"/>
              </w:rPr>
              <w:t xml:space="preserve">Расходы на одного человека </w:t>
            </w:r>
          </w:p>
          <w:p w:rsidR="00D3131C" w:rsidRPr="00D3131C" w:rsidRDefault="00D3131C" w:rsidP="00D313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6"/>
              </w:rPr>
            </w:pPr>
            <w:r w:rsidRPr="00D3131C">
              <w:rPr>
                <w:rFonts w:ascii="Times New Roman" w:hAnsi="Times New Roman" w:cs="Times New Roman"/>
                <w:sz w:val="24"/>
                <w:szCs w:val="26"/>
              </w:rPr>
              <w:t xml:space="preserve">в день </w:t>
            </w:r>
          </w:p>
          <w:p w:rsidR="000B5EF0" w:rsidRPr="00D3131C" w:rsidRDefault="00D3131C" w:rsidP="00D3131C">
            <w:pPr>
              <w:shd w:val="clear" w:color="auto" w:fill="FFFFFF"/>
              <w:spacing w:after="0" w:line="240" w:lineRule="auto"/>
              <w:ind w:left="19" w:right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3131C">
              <w:rPr>
                <w:rFonts w:ascii="Times New Roman" w:hAnsi="Times New Roman" w:cs="Times New Roman"/>
                <w:sz w:val="24"/>
                <w:szCs w:val="26"/>
              </w:rPr>
              <w:t>(в рублях)</w:t>
            </w:r>
          </w:p>
        </w:tc>
      </w:tr>
      <w:tr w:rsidR="000B5EF0" w:rsidRPr="00B05B3C" w:rsidTr="003F5348">
        <w:trPr>
          <w:trHeight w:hRule="exact" w:val="672"/>
        </w:trPr>
        <w:tc>
          <w:tcPr>
            <w:tcW w:w="65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EF0" w:rsidRPr="006904D2" w:rsidRDefault="00D3131C" w:rsidP="00980C3E">
            <w:pPr>
              <w:shd w:val="clear" w:color="auto" w:fill="FFFFFF"/>
              <w:spacing w:line="240" w:lineRule="auto"/>
              <w:ind w:left="14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7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EF0" w:rsidRPr="006904D2" w:rsidRDefault="000B5EF0" w:rsidP="003F5348">
            <w:pPr>
              <w:shd w:val="clear" w:color="auto" w:fill="FFFFFF"/>
              <w:spacing w:line="240" w:lineRule="auto"/>
              <w:ind w:left="360" w:right="3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04D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Массовые физкультурно-спортивные и </w:t>
            </w:r>
            <w:r w:rsidRPr="006904D2">
              <w:rPr>
                <w:rFonts w:ascii="Times New Roman" w:hAnsi="Times New Roman" w:cs="Times New Roman"/>
                <w:color w:val="000000"/>
                <w:spacing w:val="2"/>
                <w:sz w:val="28"/>
                <w:szCs w:val="28"/>
              </w:rPr>
              <w:t>оздоровительные мероприятия</w:t>
            </w:r>
          </w:p>
        </w:tc>
        <w:tc>
          <w:tcPr>
            <w:tcW w:w="31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B5EF0" w:rsidRPr="006904D2" w:rsidRDefault="00D3131C" w:rsidP="00980C3E">
            <w:pPr>
              <w:shd w:val="clear" w:color="auto" w:fill="FFFFFF"/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pacing w:val="-4"/>
                <w:sz w:val="28"/>
                <w:szCs w:val="28"/>
              </w:rPr>
              <w:t>250</w:t>
            </w:r>
            <w:r w:rsidR="000B5EF0" w:rsidRPr="006904D2">
              <w:rPr>
                <w:rFonts w:ascii="Times New Roman" w:hAnsi="Times New Roman" w:cs="Times New Roman"/>
                <w:bCs/>
                <w:color w:val="000000"/>
                <w:spacing w:val="-4"/>
                <w:sz w:val="28"/>
                <w:szCs w:val="28"/>
              </w:rPr>
              <w:t>-00</w:t>
            </w:r>
          </w:p>
        </w:tc>
      </w:tr>
    </w:tbl>
    <w:p w:rsidR="00E94E09" w:rsidRDefault="00E94E09" w:rsidP="006904D2">
      <w:pPr>
        <w:shd w:val="clear" w:color="auto" w:fill="FFFFFF"/>
        <w:spacing w:after="0" w:line="240" w:lineRule="auto"/>
        <w:ind w:left="125"/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</w:pPr>
    </w:p>
    <w:p w:rsidR="006904D2" w:rsidRPr="006904D2" w:rsidRDefault="006904D2" w:rsidP="006904D2">
      <w:pPr>
        <w:shd w:val="clear" w:color="auto" w:fill="FFFFFF"/>
        <w:spacing w:after="0" w:line="240" w:lineRule="auto"/>
        <w:ind w:left="125"/>
        <w:rPr>
          <w:rFonts w:ascii="Times New Roman" w:hAnsi="Times New Roman" w:cs="Times New Roman"/>
          <w:sz w:val="24"/>
        </w:rPr>
      </w:pPr>
      <w:r w:rsidRPr="006904D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Примечание:</w:t>
      </w:r>
    </w:p>
    <w:p w:rsidR="006904D2" w:rsidRPr="006904D2" w:rsidRDefault="006904D2" w:rsidP="006904D2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14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4"/>
        </w:rPr>
      </w:pPr>
      <w:r w:rsidRPr="006904D2">
        <w:rPr>
          <w:rFonts w:ascii="Times New Roman" w:eastAsia="Times New Roman" w:hAnsi="Times New Roman" w:cs="Times New Roman"/>
          <w:color w:val="000000"/>
          <w:spacing w:val="5"/>
          <w:sz w:val="28"/>
          <w:szCs w:val="24"/>
        </w:rPr>
        <w:t xml:space="preserve">При  проведении  спортивных мероприятий все  категории  спортивных судей </w:t>
      </w:r>
      <w:r w:rsidRPr="006904D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питанием не обеспечиваются.</w:t>
      </w:r>
    </w:p>
    <w:p w:rsidR="006904D2" w:rsidRPr="006904D2" w:rsidRDefault="006904D2" w:rsidP="006904D2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6"/>
          <w:sz w:val="28"/>
          <w:szCs w:val="24"/>
        </w:rPr>
      </w:pPr>
      <w:r w:rsidRPr="006904D2">
        <w:rPr>
          <w:rFonts w:ascii="Times New Roman" w:eastAsia="Times New Roman" w:hAnsi="Times New Roman" w:cs="Times New Roman"/>
          <w:color w:val="000000"/>
          <w:spacing w:val="7"/>
          <w:sz w:val="28"/>
          <w:szCs w:val="24"/>
        </w:rPr>
        <w:t xml:space="preserve">Оплата питания производится по вышеуказанным нормативам в период дней </w:t>
      </w:r>
      <w:r w:rsidRPr="006904D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проведения мероприятия с учетом пребывания участников в пути.</w:t>
      </w:r>
    </w:p>
    <w:p w:rsidR="006904D2" w:rsidRPr="006904D2" w:rsidRDefault="006904D2" w:rsidP="006904D2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12"/>
          <w:sz w:val="28"/>
          <w:szCs w:val="24"/>
        </w:rPr>
      </w:pPr>
      <w:r w:rsidRPr="006904D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Спортсменам, имеющим вес свыше 90 кг и/или рост выше 190 см, в отдельных </w:t>
      </w:r>
      <w:r w:rsidRPr="006904D2">
        <w:rPr>
          <w:rFonts w:ascii="Times New Roman" w:eastAsia="Times New Roman" w:hAnsi="Times New Roman" w:cs="Times New Roman"/>
          <w:color w:val="000000"/>
          <w:spacing w:val="-1"/>
          <w:sz w:val="28"/>
          <w:szCs w:val="24"/>
        </w:rPr>
        <w:t>случаях нормы, установленные настоящим приложением, могут повышаться на 50% в пределах выделенных и согласованных объемов средств.</w:t>
      </w:r>
    </w:p>
    <w:p w:rsidR="006904D2" w:rsidRPr="00D5567A" w:rsidRDefault="006904D2" w:rsidP="006904D2">
      <w:pPr>
        <w:pStyle w:val="a5"/>
        <w:widowControl w:val="0"/>
        <w:numPr>
          <w:ilvl w:val="0"/>
          <w:numId w:val="5"/>
        </w:numPr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  <w:proofErr w:type="gramStart"/>
      <w:r w:rsidRPr="006904D2">
        <w:rPr>
          <w:rFonts w:ascii="Times New Roman" w:eastAsia="Times New Roman" w:hAnsi="Times New Roman" w:cs="Times New Roman"/>
          <w:color w:val="000000"/>
          <w:spacing w:val="6"/>
          <w:sz w:val="28"/>
          <w:szCs w:val="24"/>
        </w:rPr>
        <w:t xml:space="preserve">При  невозможности  приобретения услуг по  организации питания возможна </w:t>
      </w:r>
      <w:r w:rsidRPr="006904D2">
        <w:rPr>
          <w:rFonts w:ascii="Times New Roman" w:eastAsia="Times New Roman" w:hAnsi="Times New Roman" w:cs="Times New Roman"/>
          <w:color w:val="000000"/>
          <w:spacing w:val="4"/>
          <w:sz w:val="28"/>
          <w:szCs w:val="24"/>
        </w:rPr>
        <w:t xml:space="preserve">выплата наличных  денежных  средств  по  ведомости   в  соответствии  с  вышеуказанными </w:t>
      </w:r>
      <w:r w:rsidRPr="006904D2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нормативами</w:t>
      </w:r>
      <w:proofErr w:type="gramEnd"/>
      <w:r w:rsidRPr="006904D2">
        <w:rPr>
          <w:rFonts w:eastAsia="Times New Roman"/>
          <w:color w:val="000000"/>
          <w:spacing w:val="-3"/>
          <w:sz w:val="24"/>
          <w:szCs w:val="24"/>
        </w:rPr>
        <w:t>.</w:t>
      </w: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3F6272" w:rsidRDefault="003F6272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3F6272" w:rsidRDefault="003F6272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3F6272" w:rsidRDefault="003F6272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3F6272" w:rsidRDefault="003F6272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3F6272" w:rsidRDefault="003F6272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Pr="00D5567A" w:rsidRDefault="00D5567A" w:rsidP="00D5567A">
      <w:pPr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tbl>
      <w:tblPr>
        <w:tblStyle w:val="a8"/>
        <w:tblW w:w="0" w:type="auto"/>
        <w:tblInd w:w="62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50"/>
      </w:tblGrid>
      <w:tr w:rsidR="00D5567A" w:rsidTr="00602E2D">
        <w:tc>
          <w:tcPr>
            <w:tcW w:w="3650" w:type="dxa"/>
          </w:tcPr>
          <w:p w:rsidR="00D5567A" w:rsidRDefault="00D5567A" w:rsidP="00D5567A">
            <w:pPr>
              <w:shd w:val="clear" w:color="auto" w:fill="FFFFFF"/>
              <w:ind w:left="130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EF0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 xml:space="preserve">Приложение </w:t>
            </w:r>
            <w:r w:rsidRPr="000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  <w:p w:rsidR="00D5567A" w:rsidRPr="00D3131C" w:rsidRDefault="00D5567A" w:rsidP="00D5567A">
            <w:pPr>
              <w:shd w:val="clear" w:color="auto" w:fill="FFFFFF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Pr="000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постановлению</w:t>
            </w:r>
          </w:p>
          <w:p w:rsidR="00D5567A" w:rsidRPr="000B5EF0" w:rsidRDefault="00D5567A" w:rsidP="00D5567A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Администрации Семикаракорского</w:t>
            </w:r>
          </w:p>
          <w:p w:rsidR="00D5567A" w:rsidRDefault="00D5567A" w:rsidP="00D5567A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Pr="000B5EF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городского поселения</w:t>
            </w:r>
          </w:p>
          <w:p w:rsidR="00D5567A" w:rsidRPr="000B5EF0" w:rsidRDefault="00E256F9" w:rsidP="00D5567A">
            <w:pPr>
              <w:shd w:val="clear" w:color="auto" w:fill="FFFFFF"/>
              <w:ind w:left="62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от    </w:t>
            </w:r>
            <w:r w:rsidR="005555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  </w:t>
            </w:r>
            <w:r w:rsidR="00974D39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2011</w:t>
            </w:r>
            <w:r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</w:t>
            </w:r>
            <w:r w:rsidR="00D5567A"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</w:t>
            </w:r>
            <w:r w:rsidR="0055555D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    </w:t>
            </w:r>
            <w:r w:rsidR="00D5567A" w:rsidRPr="000B5EF0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№</w:t>
            </w:r>
          </w:p>
          <w:p w:rsidR="00D5567A" w:rsidRDefault="00D5567A" w:rsidP="00D5567A">
            <w:pPr>
              <w:pStyle w:val="a5"/>
              <w:widowControl w:val="0"/>
              <w:tabs>
                <w:tab w:val="left" w:pos="1546"/>
              </w:tabs>
              <w:autoSpaceDE w:val="0"/>
              <w:autoSpaceDN w:val="0"/>
              <w:adjustRightInd w:val="0"/>
              <w:ind w:left="0"/>
              <w:jc w:val="both"/>
              <w:rPr>
                <w:color w:val="000000"/>
                <w:spacing w:val="-16"/>
                <w:sz w:val="24"/>
                <w:szCs w:val="24"/>
              </w:rPr>
            </w:pPr>
          </w:p>
        </w:tc>
      </w:tr>
    </w:tbl>
    <w:p w:rsidR="00D5567A" w:rsidRPr="006904D2" w:rsidRDefault="00D5567A" w:rsidP="00D5567A">
      <w:pPr>
        <w:pStyle w:val="a5"/>
        <w:widowControl w:val="0"/>
        <w:shd w:val="clear" w:color="auto" w:fill="FFFFFF"/>
        <w:tabs>
          <w:tab w:val="left" w:pos="1546"/>
        </w:tabs>
        <w:autoSpaceDE w:val="0"/>
        <w:autoSpaceDN w:val="0"/>
        <w:adjustRightInd w:val="0"/>
        <w:spacing w:after="0" w:line="240" w:lineRule="auto"/>
        <w:jc w:val="both"/>
        <w:rPr>
          <w:color w:val="000000"/>
          <w:spacing w:val="-16"/>
          <w:sz w:val="24"/>
          <w:szCs w:val="24"/>
        </w:rPr>
      </w:pPr>
    </w:p>
    <w:p w:rsidR="00D5567A" w:rsidRDefault="00D5567A" w:rsidP="00D5567A">
      <w:pPr>
        <w:jc w:val="center"/>
        <w:rPr>
          <w:rFonts w:ascii="Times New Roman" w:hAnsi="Times New Roman" w:cs="Times New Roman"/>
          <w:sz w:val="28"/>
          <w:szCs w:val="24"/>
        </w:rPr>
      </w:pPr>
      <w:r w:rsidRPr="00D5567A">
        <w:rPr>
          <w:rFonts w:ascii="Times New Roman" w:hAnsi="Times New Roman" w:cs="Times New Roman"/>
          <w:bCs/>
          <w:sz w:val="28"/>
          <w:szCs w:val="24"/>
        </w:rPr>
        <w:t xml:space="preserve">РАСХОДЫ </w:t>
      </w:r>
      <w:r w:rsidRPr="00D5567A">
        <w:rPr>
          <w:rFonts w:ascii="Times New Roman" w:hAnsi="Times New Roman" w:cs="Times New Roman"/>
          <w:b/>
          <w:bCs/>
          <w:sz w:val="28"/>
          <w:szCs w:val="24"/>
        </w:rPr>
        <w:br/>
      </w:r>
      <w:r w:rsidRPr="00D5567A">
        <w:rPr>
          <w:rFonts w:ascii="Times New Roman" w:hAnsi="Times New Roman" w:cs="Times New Roman"/>
          <w:sz w:val="28"/>
          <w:szCs w:val="24"/>
        </w:rPr>
        <w:t xml:space="preserve">на выплату спортивным судьям за обслуживание спортивных соревнований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1"/>
        <w:gridCol w:w="4254"/>
        <w:gridCol w:w="4822"/>
        <w:gridCol w:w="17"/>
      </w:tblGrid>
      <w:tr w:rsidR="003F6272" w:rsidRPr="003F6272" w:rsidTr="003F6272">
        <w:trPr>
          <w:trHeight w:val="57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3F6272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3F6272" w:rsidRPr="003F6272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3F6272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>Наименование судейских</w:t>
            </w:r>
          </w:p>
          <w:p w:rsidR="003F6272" w:rsidRPr="003F6272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>должностей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3F6272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 xml:space="preserve">Размеры выплат с учетом судейских категорий </w:t>
            </w:r>
          </w:p>
          <w:p w:rsidR="003F6272" w:rsidRPr="003F6272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 xml:space="preserve">(в рублях) </w:t>
            </w:r>
          </w:p>
        </w:tc>
      </w:tr>
      <w:tr w:rsidR="003F6272" w:rsidRPr="003F6272" w:rsidTr="003F6272">
        <w:trPr>
          <w:trHeight w:val="238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3F6272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3F6272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3F6272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627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F6272" w:rsidRPr="003F6272" w:rsidTr="003F6272">
        <w:trPr>
          <w:trHeight w:val="57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Городские соревнования, чемпионаты, первенства, школьные соревнования (независимо от судейской категории)</w:t>
            </w:r>
          </w:p>
        </w:tc>
      </w:tr>
      <w:tr w:rsidR="003F6272" w:rsidRPr="003F6272" w:rsidTr="003F6272">
        <w:trPr>
          <w:trHeight w:val="2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Главный судья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550</w:t>
            </w:r>
          </w:p>
        </w:tc>
      </w:tr>
      <w:tr w:rsidR="003F6272" w:rsidRPr="003F6272" w:rsidTr="003F6272">
        <w:trPr>
          <w:trHeight w:val="2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3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Главный судья-секретарь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550</w:t>
            </w:r>
          </w:p>
        </w:tc>
      </w:tr>
      <w:tr w:rsidR="003F6272" w:rsidRPr="003F6272" w:rsidTr="003F6272">
        <w:trPr>
          <w:trHeight w:val="2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4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Заместитель главного судьи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</w:tr>
      <w:tr w:rsidR="003F6272" w:rsidRPr="003F6272" w:rsidTr="003F6272">
        <w:trPr>
          <w:trHeight w:val="2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5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Зам. главного судьи-секретаря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500</w:t>
            </w:r>
          </w:p>
        </w:tc>
      </w:tr>
      <w:tr w:rsidR="003F6272" w:rsidRPr="003F6272" w:rsidTr="003F6272">
        <w:trPr>
          <w:trHeight w:val="2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6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Судьи</w:t>
            </w:r>
          </w:p>
        </w:tc>
        <w:tc>
          <w:tcPr>
            <w:tcW w:w="487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400</w:t>
            </w:r>
          </w:p>
        </w:tc>
      </w:tr>
      <w:tr w:rsidR="003F6272" w:rsidRPr="003F6272" w:rsidTr="003F6272">
        <w:trPr>
          <w:trHeight w:val="2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91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Командные игровые виды спорта</w:t>
            </w:r>
          </w:p>
        </w:tc>
      </w:tr>
      <w:tr w:rsidR="003F6272" w:rsidRPr="003F6272" w:rsidTr="003F6272">
        <w:trPr>
          <w:gridAfter w:val="1"/>
          <w:wAfter w:w="17" w:type="dxa"/>
          <w:trHeight w:val="2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7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 xml:space="preserve">Главный судья игры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</w:tr>
      <w:tr w:rsidR="003F6272" w:rsidRPr="003F6272" w:rsidTr="003F6272">
        <w:trPr>
          <w:gridAfter w:val="1"/>
          <w:wAfter w:w="17" w:type="dxa"/>
          <w:trHeight w:val="2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8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 xml:space="preserve">Помощник главного судьи игры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300</w:t>
            </w:r>
          </w:p>
        </w:tc>
      </w:tr>
      <w:tr w:rsidR="003F6272" w:rsidRPr="003F6272" w:rsidTr="003F6272">
        <w:trPr>
          <w:gridAfter w:val="1"/>
          <w:wAfter w:w="17" w:type="dxa"/>
          <w:trHeight w:val="280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9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 xml:space="preserve">Комиссар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-</w:t>
            </w:r>
          </w:p>
        </w:tc>
      </w:tr>
      <w:tr w:rsidR="003F6272" w:rsidRPr="003F6272" w:rsidTr="003F6272">
        <w:trPr>
          <w:gridAfter w:val="1"/>
          <w:wAfter w:w="17" w:type="dxa"/>
          <w:trHeight w:val="295"/>
        </w:trPr>
        <w:tc>
          <w:tcPr>
            <w:tcW w:w="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ind w:left="-142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10</w:t>
            </w:r>
          </w:p>
        </w:tc>
        <w:tc>
          <w:tcPr>
            <w:tcW w:w="4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 xml:space="preserve">Судьи (в составе бригады) </w:t>
            </w:r>
          </w:p>
        </w:tc>
        <w:tc>
          <w:tcPr>
            <w:tcW w:w="4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6272" w:rsidRPr="00EF6EB9" w:rsidRDefault="003F6272" w:rsidP="003F62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EF6EB9">
              <w:rPr>
                <w:rFonts w:ascii="Times New Roman" w:hAnsi="Times New Roman" w:cs="Times New Roman"/>
                <w:sz w:val="28"/>
                <w:szCs w:val="24"/>
              </w:rPr>
              <w:t>220</w:t>
            </w:r>
          </w:p>
        </w:tc>
      </w:tr>
    </w:tbl>
    <w:p w:rsidR="00EF6EB9" w:rsidRDefault="00EF6EB9" w:rsidP="00397D96">
      <w:pPr>
        <w:shd w:val="clear" w:color="auto" w:fill="FFFFFF"/>
        <w:spacing w:after="0" w:line="240" w:lineRule="auto"/>
        <w:ind w:left="125"/>
        <w:rPr>
          <w:rFonts w:ascii="Times New Roman" w:hAnsi="Times New Roman" w:cs="Times New Roman"/>
          <w:color w:val="000000"/>
          <w:spacing w:val="-4"/>
          <w:sz w:val="28"/>
          <w:szCs w:val="28"/>
        </w:rPr>
      </w:pPr>
    </w:p>
    <w:p w:rsidR="000B5EF0" w:rsidRPr="00B05B3C" w:rsidRDefault="000B5EF0" w:rsidP="00397D96">
      <w:pPr>
        <w:shd w:val="clear" w:color="auto" w:fill="FFFFFF"/>
        <w:spacing w:after="0" w:line="240" w:lineRule="auto"/>
        <w:ind w:left="125"/>
        <w:rPr>
          <w:rFonts w:ascii="Times New Roman" w:hAnsi="Times New Roman" w:cs="Times New Roman"/>
          <w:sz w:val="28"/>
          <w:szCs w:val="28"/>
        </w:rPr>
      </w:pPr>
      <w:r w:rsidRPr="00B05B3C">
        <w:rPr>
          <w:rFonts w:ascii="Times New Roman" w:hAnsi="Times New Roman" w:cs="Times New Roman"/>
          <w:color w:val="000000"/>
          <w:spacing w:val="-4"/>
          <w:sz w:val="28"/>
          <w:szCs w:val="28"/>
        </w:rPr>
        <w:t>Примечание:</w:t>
      </w:r>
    </w:p>
    <w:p w:rsidR="003F6272" w:rsidRPr="003F6272" w:rsidRDefault="003F6272" w:rsidP="003F6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6272">
        <w:rPr>
          <w:rFonts w:ascii="Times New Roman" w:hAnsi="Times New Roman" w:cs="Times New Roman"/>
          <w:sz w:val="28"/>
          <w:szCs w:val="24"/>
        </w:rPr>
        <w:t xml:space="preserve">1. </w:t>
      </w:r>
      <w:proofErr w:type="gramStart"/>
      <w:r w:rsidRPr="003F6272">
        <w:rPr>
          <w:rFonts w:ascii="Times New Roman" w:hAnsi="Times New Roman" w:cs="Times New Roman"/>
          <w:sz w:val="28"/>
          <w:szCs w:val="24"/>
        </w:rPr>
        <w:t xml:space="preserve">Размеры выплат предусмотрены за обслуживание одного дня соревнований, кроме командных игровых видов спорта, где выплаты производятся за обслуживание одной игры (футбол, хоккей с шайбой, баскетбол, волейбол, водное поло, гандбол, хоккей на траве, бейсбол, регби, мини-футбол, </w:t>
      </w:r>
      <w:proofErr w:type="spellStart"/>
      <w:r w:rsidRPr="003F6272">
        <w:rPr>
          <w:rFonts w:ascii="Times New Roman" w:hAnsi="Times New Roman" w:cs="Times New Roman"/>
          <w:sz w:val="28"/>
          <w:szCs w:val="24"/>
        </w:rPr>
        <w:t>футзал</w:t>
      </w:r>
      <w:proofErr w:type="spellEnd"/>
      <w:r w:rsidRPr="003F6272">
        <w:rPr>
          <w:rFonts w:ascii="Times New Roman" w:hAnsi="Times New Roman" w:cs="Times New Roman"/>
          <w:sz w:val="28"/>
          <w:szCs w:val="24"/>
        </w:rPr>
        <w:t xml:space="preserve"> и т.п.).</w:t>
      </w:r>
      <w:proofErr w:type="gramEnd"/>
    </w:p>
    <w:p w:rsidR="003F6272" w:rsidRPr="003F6272" w:rsidRDefault="003F6272" w:rsidP="003F6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6272">
        <w:rPr>
          <w:rFonts w:ascii="Times New Roman" w:hAnsi="Times New Roman" w:cs="Times New Roman"/>
          <w:sz w:val="28"/>
          <w:szCs w:val="24"/>
        </w:rPr>
        <w:t>2. На подготовительном и заключительном этапах соревнований оплата работы главному судье, главному судье-секретарю, заместителю главного судьи и заместителю главного судьи-секретаря увеличивается дополнительно не более</w:t>
      </w:r>
      <w:proofErr w:type="gramStart"/>
      <w:r w:rsidRPr="003F6272">
        <w:rPr>
          <w:rFonts w:ascii="Times New Roman" w:hAnsi="Times New Roman" w:cs="Times New Roman"/>
          <w:sz w:val="28"/>
          <w:szCs w:val="24"/>
        </w:rPr>
        <w:t>,</w:t>
      </w:r>
      <w:proofErr w:type="gramEnd"/>
      <w:r w:rsidRPr="003F6272">
        <w:rPr>
          <w:rFonts w:ascii="Times New Roman" w:hAnsi="Times New Roman" w:cs="Times New Roman"/>
          <w:sz w:val="28"/>
          <w:szCs w:val="24"/>
        </w:rPr>
        <w:t xml:space="preserve"> чем на 2 дня.</w:t>
      </w:r>
    </w:p>
    <w:p w:rsidR="003F6272" w:rsidRPr="003F6272" w:rsidRDefault="003F6272" w:rsidP="003F627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4"/>
        </w:rPr>
      </w:pPr>
      <w:r w:rsidRPr="003F6272">
        <w:rPr>
          <w:rFonts w:ascii="Times New Roman" w:hAnsi="Times New Roman" w:cs="Times New Roman"/>
          <w:sz w:val="28"/>
          <w:szCs w:val="24"/>
        </w:rPr>
        <w:t xml:space="preserve">3. Количественный состав судейских коллегий (бригад) определяется согласно утвержденным правилам соревнований по видам спорта. </w:t>
      </w:r>
    </w:p>
    <w:p w:rsidR="006904D2" w:rsidRPr="003F6272" w:rsidRDefault="003F6272" w:rsidP="003F6272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"/>
          <w:sz w:val="28"/>
          <w:szCs w:val="28"/>
        </w:rPr>
        <w:t>4</w:t>
      </w:r>
      <w:r w:rsidR="006904D2" w:rsidRPr="003F6272">
        <w:rPr>
          <w:rFonts w:ascii="Times New Roman" w:hAnsi="Times New Roman" w:cs="Times New Roman"/>
          <w:color w:val="000000"/>
          <w:spacing w:val="-1"/>
          <w:sz w:val="28"/>
          <w:szCs w:val="28"/>
        </w:rPr>
        <w:t>.  Администрация Семикаракорского городского поселения име</w:t>
      </w:r>
      <w:r w:rsidR="00803CB1">
        <w:rPr>
          <w:rFonts w:ascii="Times New Roman" w:hAnsi="Times New Roman" w:cs="Times New Roman"/>
          <w:color w:val="000000"/>
          <w:spacing w:val="-1"/>
          <w:sz w:val="28"/>
          <w:szCs w:val="28"/>
        </w:rPr>
        <w:t>е</w:t>
      </w:r>
      <w:r w:rsidR="006904D2" w:rsidRPr="003F6272">
        <w:rPr>
          <w:rFonts w:ascii="Times New Roman" w:hAnsi="Times New Roman" w:cs="Times New Roman"/>
          <w:color w:val="000000"/>
          <w:spacing w:val="-1"/>
          <w:sz w:val="28"/>
          <w:szCs w:val="28"/>
        </w:rPr>
        <w:t>т право за       счет     спонсорских, заявочных взносов и других привлеченных средств, производить доплату к установленным размерам выплат спортивным судьям, обслуживающему персоналу.</w:t>
      </w:r>
    </w:p>
    <w:p w:rsidR="00875C00" w:rsidRDefault="00803CB1" w:rsidP="003F627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875C00" w:rsidRPr="003F6272">
        <w:rPr>
          <w:rFonts w:ascii="Times New Roman" w:hAnsi="Times New Roman" w:cs="Times New Roman"/>
          <w:color w:val="000000"/>
          <w:sz w:val="28"/>
          <w:szCs w:val="28"/>
        </w:rPr>
        <w:t>. Оплата услуг по программному обеспече</w:t>
      </w:r>
      <w:r w:rsidR="00FC7105">
        <w:rPr>
          <w:rFonts w:ascii="Times New Roman" w:hAnsi="Times New Roman" w:cs="Times New Roman"/>
          <w:color w:val="000000"/>
          <w:sz w:val="28"/>
          <w:szCs w:val="28"/>
        </w:rPr>
        <w:t>нию при организации и проведении</w:t>
      </w:r>
      <w:r w:rsidR="00875C00" w:rsidRPr="003F6272">
        <w:rPr>
          <w:rFonts w:ascii="Times New Roman" w:hAnsi="Times New Roman" w:cs="Times New Roman"/>
          <w:color w:val="000000"/>
          <w:sz w:val="28"/>
          <w:szCs w:val="28"/>
        </w:rPr>
        <w:t xml:space="preserve"> соревнований проводится по договорам в установленном российским законодательством порядке. </w:t>
      </w:r>
    </w:p>
    <w:p w:rsidR="003F6272" w:rsidRDefault="003F6272" w:rsidP="003F627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3CB1" w:rsidRDefault="00803CB1" w:rsidP="003F6272">
      <w:pPr>
        <w:spacing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03CB1" w:rsidRDefault="00803CB1" w:rsidP="00803CB1">
      <w:pPr>
        <w:shd w:val="clear" w:color="auto" w:fill="FFFFFF"/>
        <w:spacing w:after="0" w:line="240" w:lineRule="auto"/>
        <w:ind w:left="1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6"/>
          <w:sz w:val="24"/>
          <w:szCs w:val="24"/>
        </w:rPr>
        <w:lastRenderedPageBreak/>
        <w:t xml:space="preserve">Приложение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</w:p>
    <w:p w:rsidR="00803CB1" w:rsidRPr="00D3131C" w:rsidRDefault="00803CB1" w:rsidP="00803CB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</w:p>
    <w:p w:rsidR="00803CB1" w:rsidRPr="000B5EF0" w:rsidRDefault="00803CB1" w:rsidP="00803CB1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Администрации Семикаракорского</w:t>
      </w:r>
    </w:p>
    <w:p w:rsidR="00803CB1" w:rsidRDefault="00803CB1" w:rsidP="00803CB1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803CB1" w:rsidRPr="000B5EF0" w:rsidRDefault="00E256F9" w:rsidP="00803CB1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от    </w:t>
      </w:r>
      <w:r w:rsidR="005555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974D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2011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803CB1"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№</w:t>
      </w:r>
    </w:p>
    <w:p w:rsidR="00803CB1" w:rsidRDefault="00803CB1" w:rsidP="00803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03CB1">
        <w:rPr>
          <w:rFonts w:ascii="Times New Roman" w:hAnsi="Times New Roman" w:cs="Times New Roman"/>
          <w:bCs/>
          <w:sz w:val="28"/>
          <w:szCs w:val="28"/>
        </w:rPr>
        <w:t xml:space="preserve">РАСХОДЫ </w:t>
      </w:r>
      <w:r w:rsidRPr="00803CB1">
        <w:rPr>
          <w:rFonts w:ascii="Times New Roman" w:hAnsi="Times New Roman" w:cs="Times New Roman"/>
          <w:b/>
          <w:bCs/>
          <w:sz w:val="28"/>
          <w:szCs w:val="28"/>
        </w:rPr>
        <w:br/>
      </w:r>
      <w:r w:rsidRPr="00803CB1">
        <w:rPr>
          <w:rFonts w:ascii="Times New Roman" w:hAnsi="Times New Roman" w:cs="Times New Roman"/>
          <w:sz w:val="28"/>
          <w:szCs w:val="28"/>
        </w:rPr>
        <w:t xml:space="preserve">на приобретение наградной атрибутики (памятных призов, сувениров) для </w:t>
      </w:r>
      <w:r w:rsidRPr="00803CB1">
        <w:rPr>
          <w:rFonts w:ascii="Times New Roman" w:hAnsi="Times New Roman" w:cs="Times New Roman"/>
          <w:sz w:val="28"/>
          <w:szCs w:val="28"/>
        </w:rPr>
        <w:br/>
        <w:t xml:space="preserve">награждения победителей и призеров спортивных соревнований </w:t>
      </w:r>
    </w:p>
    <w:p w:rsidR="007E2EF1" w:rsidRPr="00803CB1" w:rsidRDefault="007E2EF1" w:rsidP="00803CB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10"/>
        <w:gridCol w:w="6378"/>
        <w:gridCol w:w="1134"/>
        <w:gridCol w:w="1134"/>
        <w:gridCol w:w="1134"/>
      </w:tblGrid>
      <w:tr w:rsidR="00803CB1" w:rsidRPr="00803CB1" w:rsidTr="00F86A59"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63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Уровень спортивных мероприятий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Стоимость призов в рублях</w:t>
            </w:r>
          </w:p>
        </w:tc>
      </w:tr>
      <w:tr w:rsidR="00803CB1" w:rsidRPr="00803CB1" w:rsidTr="00F86A59"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3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I </w:t>
            </w: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</w:t>
            </w: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tabs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III</w:t>
            </w: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 xml:space="preserve"> место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tabs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tabs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Личные призы:</w:t>
            </w:r>
          </w:p>
        </w:tc>
      </w:tr>
      <w:tr w:rsidR="00803CB1" w:rsidRPr="00803CB1" w:rsidTr="00F86A59">
        <w:trPr>
          <w:trHeight w:val="32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pStyle w:val="a5"/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1.1.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EF6EB9" w:rsidP="00803CB1">
            <w:pPr>
              <w:pStyle w:val="a5"/>
              <w:spacing w:after="0" w:line="240" w:lineRule="auto"/>
              <w:ind w:left="-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="00803CB1" w:rsidRPr="00803CB1">
              <w:rPr>
                <w:rFonts w:ascii="Times New Roman" w:hAnsi="Times New Roman" w:cs="Times New Roman"/>
                <w:sz w:val="28"/>
                <w:szCs w:val="28"/>
              </w:rPr>
              <w:t>, чемпионаты, первенства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турниры</w:t>
            </w:r>
            <w:r w:rsidR="00803CB1" w:rsidRPr="00803C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EF6EB9" w:rsidRDefault="00E256F9" w:rsidP="0055555D">
            <w:pPr>
              <w:pStyle w:val="a5"/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03CB1" w:rsidRPr="00EF6EB9">
              <w:rPr>
                <w:rFonts w:ascii="Times New Roman" w:hAnsi="Times New Roman" w:cs="Times New Roman"/>
                <w:sz w:val="24"/>
                <w:szCs w:val="28"/>
              </w:rPr>
              <w:t>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EF6EB9" w:rsidRDefault="00EF6EB9" w:rsidP="00803CB1">
            <w:pPr>
              <w:spacing w:after="0" w:line="240" w:lineRule="auto"/>
              <w:ind w:lef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03CB1" w:rsidRPr="00EF6EB9">
              <w:rPr>
                <w:rFonts w:ascii="Times New Roman" w:hAnsi="Times New Roman" w:cs="Times New Roman"/>
                <w:sz w:val="24"/>
                <w:szCs w:val="28"/>
              </w:rPr>
              <w:t>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EF6EB9" w:rsidRDefault="00EF6EB9" w:rsidP="00803C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03CB1" w:rsidRPr="00EF6EB9">
              <w:rPr>
                <w:rFonts w:ascii="Times New Roman" w:hAnsi="Times New Roman" w:cs="Times New Roman"/>
                <w:sz w:val="24"/>
                <w:szCs w:val="28"/>
              </w:rPr>
              <w:t>е более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1.1.1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Юноши, юниоры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350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250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1.1.2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Молодежь, 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400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300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97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Командные призы: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pStyle w:val="a5"/>
              <w:spacing w:after="0" w:line="240" w:lineRule="auto"/>
              <w:ind w:left="-7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EF6EB9" w:rsidP="00803CB1">
            <w:pPr>
              <w:pStyle w:val="a5"/>
              <w:spacing w:after="0" w:line="240" w:lineRule="auto"/>
              <w:ind w:left="-7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Городские соревнования</w:t>
            </w: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, чемпионаты, первенства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турниры</w:t>
            </w: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EF6EB9" w:rsidRDefault="00803CB1" w:rsidP="0055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E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 xml:space="preserve">I </w:t>
            </w:r>
            <w:r w:rsidRPr="00EF6EB9">
              <w:rPr>
                <w:rFonts w:ascii="Times New Roman" w:hAnsi="Times New Roman" w:cs="Times New Roman"/>
                <w:sz w:val="24"/>
                <w:szCs w:val="28"/>
              </w:rPr>
              <w:t>место</w:t>
            </w:r>
          </w:p>
          <w:p w:rsidR="00803CB1" w:rsidRPr="00EF6EB9" w:rsidRDefault="00EF6EB9" w:rsidP="0055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03CB1" w:rsidRPr="00EF6EB9">
              <w:rPr>
                <w:rFonts w:ascii="Times New Roman" w:hAnsi="Times New Roman" w:cs="Times New Roman"/>
                <w:sz w:val="24"/>
                <w:szCs w:val="28"/>
              </w:rPr>
              <w:t>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EF6EB9" w:rsidRDefault="00803CB1" w:rsidP="0055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E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</w:t>
            </w:r>
            <w:r w:rsidRPr="00EF6EB9"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  <w:p w:rsidR="00803CB1" w:rsidRPr="00EF6EB9" w:rsidRDefault="00EF6EB9" w:rsidP="005555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03CB1" w:rsidRPr="00EF6EB9">
              <w:rPr>
                <w:rFonts w:ascii="Times New Roman" w:hAnsi="Times New Roman" w:cs="Times New Roman"/>
                <w:sz w:val="24"/>
                <w:szCs w:val="28"/>
              </w:rPr>
              <w:t>е более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EF6EB9" w:rsidRDefault="00803CB1" w:rsidP="0055555D">
            <w:pPr>
              <w:widowControl w:val="0"/>
              <w:tabs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EF6EB9">
              <w:rPr>
                <w:rFonts w:ascii="Times New Roman" w:hAnsi="Times New Roman" w:cs="Times New Roman"/>
                <w:sz w:val="24"/>
                <w:szCs w:val="28"/>
                <w:lang w:val="en-US"/>
              </w:rPr>
              <w:t>III</w:t>
            </w:r>
            <w:r w:rsidRPr="00EF6EB9">
              <w:rPr>
                <w:rFonts w:ascii="Times New Roman" w:hAnsi="Times New Roman" w:cs="Times New Roman"/>
                <w:sz w:val="24"/>
                <w:szCs w:val="28"/>
              </w:rPr>
              <w:t xml:space="preserve"> место</w:t>
            </w:r>
          </w:p>
          <w:p w:rsidR="00803CB1" w:rsidRPr="00EF6EB9" w:rsidRDefault="00EF6EB9" w:rsidP="0055555D">
            <w:pPr>
              <w:widowControl w:val="0"/>
              <w:tabs>
                <w:tab w:val="center" w:pos="6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н</w:t>
            </w:r>
            <w:r w:rsidR="00803CB1" w:rsidRPr="00EF6EB9">
              <w:rPr>
                <w:rFonts w:ascii="Times New Roman" w:hAnsi="Times New Roman" w:cs="Times New Roman"/>
                <w:sz w:val="24"/>
                <w:szCs w:val="28"/>
              </w:rPr>
              <w:t>е более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2.1.1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Юноши, юниоры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700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450</w:t>
            </w:r>
          </w:p>
        </w:tc>
      </w:tr>
      <w:tr w:rsidR="00803CB1" w:rsidRPr="00803CB1" w:rsidTr="00F86A59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2.1.2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330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Молодежь, взрослые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1000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900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CB1" w:rsidRPr="00803CB1" w:rsidRDefault="00803CB1" w:rsidP="00803C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03CB1">
              <w:rPr>
                <w:rFonts w:ascii="Times New Roman" w:hAnsi="Times New Roman" w:cs="Times New Roman"/>
                <w:sz w:val="28"/>
                <w:szCs w:val="28"/>
              </w:rPr>
              <w:t>800</w:t>
            </w:r>
          </w:p>
        </w:tc>
      </w:tr>
    </w:tbl>
    <w:p w:rsidR="00EF6EB9" w:rsidRDefault="00EF6EB9" w:rsidP="00803CB1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</w:p>
    <w:p w:rsidR="00803CB1" w:rsidRPr="00803CB1" w:rsidRDefault="00803CB1" w:rsidP="00803CB1">
      <w:pPr>
        <w:spacing w:after="0" w:line="240" w:lineRule="auto"/>
        <w:ind w:right="-285"/>
        <w:rPr>
          <w:rFonts w:ascii="Times New Roman" w:hAnsi="Times New Roman" w:cs="Times New Roman"/>
          <w:sz w:val="28"/>
          <w:szCs w:val="28"/>
        </w:rPr>
      </w:pPr>
      <w:r w:rsidRPr="00803CB1">
        <w:rPr>
          <w:rFonts w:ascii="Times New Roman" w:hAnsi="Times New Roman" w:cs="Times New Roman"/>
          <w:sz w:val="28"/>
          <w:szCs w:val="28"/>
        </w:rPr>
        <w:t xml:space="preserve">Примечание: </w:t>
      </w:r>
    </w:p>
    <w:p w:rsidR="00803CB1" w:rsidRPr="00803CB1" w:rsidRDefault="00803CB1" w:rsidP="00EF6EB9">
      <w:pPr>
        <w:spacing w:after="0" w:line="240" w:lineRule="auto"/>
        <w:ind w:left="-284" w:right="-28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03CB1">
        <w:rPr>
          <w:rFonts w:ascii="Times New Roman" w:hAnsi="Times New Roman" w:cs="Times New Roman"/>
          <w:sz w:val="28"/>
          <w:szCs w:val="28"/>
        </w:rPr>
        <w:t>1. Запрещается выдача в качестве награждения наличных средств, эквивалентных стоимости памятных призов.</w:t>
      </w:r>
    </w:p>
    <w:p w:rsidR="00803CB1" w:rsidRPr="00803CB1" w:rsidRDefault="00803CB1" w:rsidP="00EF6EB9">
      <w:pPr>
        <w:spacing w:after="0" w:line="240" w:lineRule="auto"/>
        <w:ind w:left="-284" w:right="-28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03CB1">
        <w:rPr>
          <w:rFonts w:ascii="Times New Roman" w:hAnsi="Times New Roman" w:cs="Times New Roman"/>
          <w:sz w:val="28"/>
          <w:szCs w:val="28"/>
        </w:rPr>
        <w:t>2. В соответствии с утвержденными Положениями о проведении спортивных соревнований в игровых командных видах спорта и командных дисциплинах команды, занявшие призовые места, награждаются кубками и дипломами, а участники команд личными призами, медалями и грамот</w:t>
      </w:r>
      <w:r w:rsidR="00EF6EB9">
        <w:rPr>
          <w:rFonts w:ascii="Times New Roman" w:hAnsi="Times New Roman" w:cs="Times New Roman"/>
          <w:sz w:val="28"/>
          <w:szCs w:val="28"/>
        </w:rPr>
        <w:t>ами</w:t>
      </w:r>
      <w:r w:rsidRPr="00803CB1">
        <w:rPr>
          <w:rFonts w:ascii="Times New Roman" w:hAnsi="Times New Roman" w:cs="Times New Roman"/>
          <w:sz w:val="28"/>
          <w:szCs w:val="28"/>
        </w:rPr>
        <w:t>.</w:t>
      </w:r>
    </w:p>
    <w:p w:rsidR="00803CB1" w:rsidRPr="00803CB1" w:rsidRDefault="00803CB1" w:rsidP="00EF6EB9">
      <w:pPr>
        <w:spacing w:after="0" w:line="240" w:lineRule="auto"/>
        <w:ind w:left="-284" w:right="-28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03CB1">
        <w:rPr>
          <w:rFonts w:ascii="Times New Roman" w:hAnsi="Times New Roman" w:cs="Times New Roman"/>
          <w:sz w:val="28"/>
          <w:szCs w:val="28"/>
        </w:rPr>
        <w:t>3. В соответствии с утвержденными Положениями о проведении спортивных соревнований тренеры спортсменов (команд) - победителей награждаютс</w:t>
      </w:r>
      <w:r w:rsidR="00EF6EB9">
        <w:rPr>
          <w:rFonts w:ascii="Times New Roman" w:hAnsi="Times New Roman" w:cs="Times New Roman"/>
          <w:sz w:val="28"/>
          <w:szCs w:val="28"/>
        </w:rPr>
        <w:t>я медалями и дипломами</w:t>
      </w:r>
      <w:r w:rsidRPr="00803CB1">
        <w:rPr>
          <w:rFonts w:ascii="Times New Roman" w:hAnsi="Times New Roman" w:cs="Times New Roman"/>
          <w:sz w:val="28"/>
          <w:szCs w:val="28"/>
        </w:rPr>
        <w:t>.</w:t>
      </w:r>
    </w:p>
    <w:p w:rsidR="00803CB1" w:rsidRPr="00803CB1" w:rsidRDefault="00803CB1" w:rsidP="00EF6EB9">
      <w:pPr>
        <w:pStyle w:val="ConsNormal"/>
        <w:widowControl/>
        <w:ind w:left="-284" w:right="-285" w:firstLine="992"/>
        <w:jc w:val="both"/>
        <w:rPr>
          <w:rFonts w:ascii="Times New Roman" w:hAnsi="Times New Roman" w:cs="Times New Roman"/>
          <w:sz w:val="28"/>
          <w:szCs w:val="28"/>
        </w:rPr>
      </w:pPr>
      <w:r w:rsidRPr="00803CB1">
        <w:rPr>
          <w:rFonts w:ascii="Times New Roman" w:hAnsi="Times New Roman" w:cs="Times New Roman"/>
          <w:sz w:val="28"/>
          <w:szCs w:val="28"/>
        </w:rPr>
        <w:t>4. В соответствии с утвержденными Положениями о проведении спортивных соревнований по видам спорта возможно награждение команд и участников за 3,4 места по стоимости призов за 3 место.</w:t>
      </w:r>
    </w:p>
    <w:p w:rsidR="00803CB1" w:rsidRPr="00803CB1" w:rsidRDefault="00803CB1" w:rsidP="00803CB1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3F6272" w:rsidRPr="00875C00" w:rsidRDefault="003F6272" w:rsidP="00803CB1">
      <w:pPr>
        <w:spacing w:after="0" w:line="240" w:lineRule="auto"/>
        <w:ind w:firstLine="708"/>
        <w:jc w:val="both"/>
      </w:pPr>
    </w:p>
    <w:p w:rsidR="003F6272" w:rsidRDefault="003F6272" w:rsidP="006904D2">
      <w:pPr>
        <w:shd w:val="clear" w:color="auto" w:fill="FFFFFF"/>
        <w:spacing w:line="240" w:lineRule="auto"/>
        <w:ind w:left="1795" w:right="144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EF6EB9" w:rsidRDefault="00EF6EB9" w:rsidP="006904D2">
      <w:pPr>
        <w:shd w:val="clear" w:color="auto" w:fill="FFFFFF"/>
        <w:spacing w:line="240" w:lineRule="auto"/>
        <w:ind w:left="1795" w:right="144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602E2D" w:rsidRDefault="00602E2D" w:rsidP="006904D2">
      <w:pPr>
        <w:shd w:val="clear" w:color="auto" w:fill="FFFFFF"/>
        <w:spacing w:line="240" w:lineRule="auto"/>
        <w:ind w:left="1795" w:right="144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602E2D" w:rsidRDefault="00602E2D" w:rsidP="006904D2">
      <w:pPr>
        <w:shd w:val="clear" w:color="auto" w:fill="FFFFFF"/>
        <w:spacing w:line="240" w:lineRule="auto"/>
        <w:ind w:left="1795" w:right="144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602E2D" w:rsidRDefault="00602E2D" w:rsidP="006904D2">
      <w:pPr>
        <w:shd w:val="clear" w:color="auto" w:fill="FFFFFF"/>
        <w:spacing w:line="240" w:lineRule="auto"/>
        <w:ind w:left="1795" w:right="1440"/>
        <w:jc w:val="center"/>
        <w:rPr>
          <w:rFonts w:ascii="Times New Roman" w:hAnsi="Times New Roman" w:cs="Times New Roman"/>
          <w:b/>
          <w:bCs/>
          <w:color w:val="000000"/>
          <w:spacing w:val="-3"/>
          <w:sz w:val="28"/>
          <w:szCs w:val="28"/>
        </w:rPr>
      </w:pPr>
    </w:p>
    <w:p w:rsidR="00FC7105" w:rsidRDefault="00FC7105" w:rsidP="00EF6EB9">
      <w:pPr>
        <w:shd w:val="clear" w:color="auto" w:fill="FFFFFF"/>
        <w:spacing w:after="0" w:line="240" w:lineRule="auto"/>
        <w:ind w:left="130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EF6EB9" w:rsidRDefault="00EF6EB9" w:rsidP="00EF6EB9">
      <w:pPr>
        <w:shd w:val="clear" w:color="auto" w:fill="FFFFFF"/>
        <w:spacing w:after="0" w:line="240" w:lineRule="auto"/>
        <w:ind w:left="1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Приложение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5</w:t>
      </w:r>
    </w:p>
    <w:p w:rsidR="00EF6EB9" w:rsidRPr="00D3131C" w:rsidRDefault="00EF6EB9" w:rsidP="00EF6EB9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</w:p>
    <w:p w:rsidR="00EF6EB9" w:rsidRPr="000B5EF0" w:rsidRDefault="00EF6EB9" w:rsidP="00EF6EB9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Администрации Семикаракорского</w:t>
      </w:r>
    </w:p>
    <w:p w:rsidR="00EF6EB9" w:rsidRDefault="00EF6EB9" w:rsidP="00EF6EB9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EF6EB9" w:rsidRPr="000B5EF0" w:rsidRDefault="00E256F9" w:rsidP="00EF6EB9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от  </w:t>
      </w:r>
      <w:r w:rsidR="005555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974D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2011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EF6EB9"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№</w:t>
      </w:r>
    </w:p>
    <w:p w:rsidR="00EF6EB9" w:rsidRPr="00EF6EB9" w:rsidRDefault="00EF6EB9" w:rsidP="00EF6EB9">
      <w:pPr>
        <w:pStyle w:val="a9"/>
        <w:rPr>
          <w:b w:val="0"/>
          <w:szCs w:val="28"/>
        </w:rPr>
      </w:pPr>
      <w:r w:rsidRPr="00EF6EB9">
        <w:rPr>
          <w:b w:val="0"/>
          <w:szCs w:val="28"/>
        </w:rPr>
        <w:t>РАЗМЕРЫ</w:t>
      </w:r>
    </w:p>
    <w:p w:rsidR="00EF6EB9" w:rsidRPr="00EF6EB9" w:rsidRDefault="00EF6EB9" w:rsidP="00EF6EB9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F6EB9">
        <w:rPr>
          <w:rFonts w:ascii="Times New Roman" w:hAnsi="Times New Roman" w:cs="Times New Roman"/>
          <w:sz w:val="28"/>
          <w:szCs w:val="28"/>
        </w:rPr>
        <w:t xml:space="preserve">оплаты </w:t>
      </w:r>
      <w:r w:rsidR="00D44756">
        <w:rPr>
          <w:rFonts w:ascii="Times New Roman" w:hAnsi="Times New Roman" w:cs="Times New Roman"/>
          <w:sz w:val="28"/>
          <w:szCs w:val="28"/>
        </w:rPr>
        <w:t>медицинскому</w:t>
      </w:r>
      <w:r w:rsidRPr="00EF6EB9">
        <w:rPr>
          <w:rFonts w:ascii="Times New Roman" w:hAnsi="Times New Roman" w:cs="Times New Roman"/>
          <w:sz w:val="28"/>
          <w:szCs w:val="28"/>
        </w:rPr>
        <w:t xml:space="preserve"> персоналу при проведении спортивных мероприятий.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29"/>
        <w:gridCol w:w="7701"/>
        <w:gridCol w:w="1701"/>
      </w:tblGrid>
      <w:tr w:rsidR="00EF6EB9" w:rsidRPr="00EF6EB9" w:rsidTr="00F86A59">
        <w:trPr>
          <w:trHeight w:val="360"/>
        </w:trPr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EF6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EF6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Перечень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EF6E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 xml:space="preserve">Нормы оплаты </w:t>
            </w:r>
            <w:proofErr w:type="gramStart"/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EF6EB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чел</w:t>
            </w:r>
            <w:proofErr w:type="gramEnd"/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. в час (руб.)</w:t>
            </w:r>
          </w:p>
        </w:tc>
      </w:tr>
      <w:tr w:rsidR="00EF6EB9" w:rsidRPr="00EF6EB9" w:rsidTr="00F86A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73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EF6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Врач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EF6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</w:tr>
      <w:tr w:rsidR="00EF6EB9" w:rsidRPr="00EF6EB9" w:rsidTr="00F86A59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731455" w:rsidP="007314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EF6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EB9" w:rsidRPr="00EF6EB9" w:rsidRDefault="00EF6EB9" w:rsidP="00EF6EB9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EF6EB9">
              <w:rPr>
                <w:rFonts w:ascii="Times New Roman" w:hAnsi="Times New Roman" w:cs="Times New Roman"/>
                <w:sz w:val="28"/>
                <w:szCs w:val="28"/>
              </w:rPr>
              <w:t>по договору</w:t>
            </w:r>
          </w:p>
        </w:tc>
      </w:tr>
    </w:tbl>
    <w:p w:rsidR="00EF6EB9" w:rsidRPr="00EF6EB9" w:rsidRDefault="00EF6EB9" w:rsidP="00EF6EB9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F6EB9" w:rsidRPr="00EF6EB9" w:rsidRDefault="00EF6EB9" w:rsidP="0073145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F6EB9">
        <w:rPr>
          <w:rFonts w:ascii="Times New Roman" w:hAnsi="Times New Roman" w:cs="Times New Roman"/>
          <w:sz w:val="28"/>
          <w:szCs w:val="28"/>
        </w:rPr>
        <w:t>Примечание:</w:t>
      </w:r>
    </w:p>
    <w:p w:rsidR="00EF6EB9" w:rsidRPr="00EF6EB9" w:rsidRDefault="00EF6EB9" w:rsidP="00731455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EF6EB9">
        <w:rPr>
          <w:rFonts w:ascii="Times New Roman" w:hAnsi="Times New Roman" w:cs="Times New Roman"/>
          <w:sz w:val="28"/>
          <w:szCs w:val="28"/>
        </w:rPr>
        <w:t xml:space="preserve">Расчет почасовой оплаты труда приведен </w:t>
      </w:r>
      <w:proofErr w:type="gramStart"/>
      <w:r w:rsidRPr="00EF6EB9">
        <w:rPr>
          <w:rFonts w:ascii="Times New Roman" w:hAnsi="Times New Roman" w:cs="Times New Roman"/>
          <w:sz w:val="28"/>
          <w:szCs w:val="28"/>
        </w:rPr>
        <w:t>исходя из среднемесячной нормы рабочего времени</w:t>
      </w:r>
      <w:proofErr w:type="gramEnd"/>
      <w:r w:rsidRPr="00EF6EB9">
        <w:rPr>
          <w:rFonts w:ascii="Times New Roman" w:hAnsi="Times New Roman" w:cs="Times New Roman"/>
          <w:sz w:val="28"/>
          <w:szCs w:val="28"/>
        </w:rPr>
        <w:t xml:space="preserve"> 165,58 часов и на основании должностных окладов в соответствии с постановлением Администрации Ростовской области от 16.10.2008 №506. </w:t>
      </w:r>
    </w:p>
    <w:p w:rsidR="00EF6EB9" w:rsidRPr="00EF6EB9" w:rsidRDefault="00EF6EB9" w:rsidP="00731455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EF6EB9">
        <w:rPr>
          <w:rFonts w:ascii="Times New Roman" w:hAnsi="Times New Roman" w:cs="Times New Roman"/>
          <w:sz w:val="28"/>
          <w:szCs w:val="28"/>
        </w:rPr>
        <w:t>При привлечении со стороны вышестоящей организации работников подведомственных структур в рабочие дни, им сохраняется заработная плата по основному месту работы.</w:t>
      </w:r>
    </w:p>
    <w:p w:rsidR="00EF6EB9" w:rsidRPr="00EF6EB9" w:rsidRDefault="00EF6EB9" w:rsidP="00731455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EF6EB9">
        <w:rPr>
          <w:rFonts w:ascii="Times New Roman" w:hAnsi="Times New Roman" w:cs="Times New Roman"/>
          <w:sz w:val="28"/>
          <w:szCs w:val="28"/>
        </w:rPr>
        <w:t>Оплата обслуживающему персоналу при проведении спортивных мероприятий может быть увеличена со стороны федераций по видам спорта и иных общественных спортивных организаций за счет стартовых взносов и других привлеченных средств.</w:t>
      </w:r>
    </w:p>
    <w:p w:rsidR="00EF6EB9" w:rsidRPr="00EF6EB9" w:rsidRDefault="00EF6EB9" w:rsidP="00731455">
      <w:pPr>
        <w:numPr>
          <w:ilvl w:val="0"/>
          <w:numId w:val="7"/>
        </w:numPr>
        <w:spacing w:after="0" w:line="240" w:lineRule="auto"/>
        <w:ind w:left="-142" w:firstLine="862"/>
        <w:jc w:val="both"/>
        <w:rPr>
          <w:rFonts w:ascii="Times New Roman" w:hAnsi="Times New Roman" w:cs="Times New Roman"/>
          <w:sz w:val="28"/>
          <w:szCs w:val="28"/>
        </w:rPr>
      </w:pPr>
      <w:r w:rsidRPr="00EF6EB9">
        <w:rPr>
          <w:rFonts w:ascii="Times New Roman" w:hAnsi="Times New Roman" w:cs="Times New Roman"/>
          <w:sz w:val="28"/>
          <w:szCs w:val="28"/>
        </w:rPr>
        <w:t>Оплата услуг по программному обеспече</w:t>
      </w:r>
      <w:r w:rsidR="00FC7105">
        <w:rPr>
          <w:rFonts w:ascii="Times New Roman" w:hAnsi="Times New Roman" w:cs="Times New Roman"/>
          <w:sz w:val="28"/>
          <w:szCs w:val="28"/>
        </w:rPr>
        <w:t>нию при организации и проведении</w:t>
      </w:r>
      <w:r w:rsidRPr="00EF6EB9">
        <w:rPr>
          <w:rFonts w:ascii="Times New Roman" w:hAnsi="Times New Roman" w:cs="Times New Roman"/>
          <w:sz w:val="28"/>
          <w:szCs w:val="28"/>
        </w:rPr>
        <w:t xml:space="preserve"> соревнований производится по договорам в установленном российским законодательством порядке.</w:t>
      </w:r>
    </w:p>
    <w:p w:rsidR="00731455" w:rsidRPr="00731455" w:rsidRDefault="00731455" w:rsidP="00731455">
      <w:pPr>
        <w:pStyle w:val="a5"/>
        <w:numPr>
          <w:ilvl w:val="0"/>
          <w:numId w:val="7"/>
        </w:numPr>
        <w:shd w:val="clear" w:color="auto" w:fill="FFFFFF"/>
        <w:spacing w:after="0" w:line="240" w:lineRule="auto"/>
        <w:ind w:right="125"/>
        <w:jc w:val="both"/>
        <w:rPr>
          <w:rFonts w:ascii="Times New Roman" w:hAnsi="Times New Roman" w:cs="Times New Roman"/>
          <w:b/>
          <w:color w:val="000000"/>
          <w:spacing w:val="-1"/>
          <w:szCs w:val="28"/>
        </w:rPr>
      </w:pPr>
      <w:r>
        <w:rPr>
          <w:rFonts w:ascii="Times New Roman" w:hAnsi="Times New Roman" w:cs="Times New Roman"/>
          <w:color w:val="000000"/>
          <w:spacing w:val="14"/>
          <w:sz w:val="28"/>
          <w:szCs w:val="28"/>
        </w:rPr>
        <w:t xml:space="preserve"> </w:t>
      </w:r>
      <w:r w:rsidR="006904D2" w:rsidRPr="00731455">
        <w:rPr>
          <w:rFonts w:ascii="Times New Roman" w:hAnsi="Times New Roman" w:cs="Times New Roman"/>
          <w:color w:val="000000"/>
          <w:spacing w:val="14"/>
          <w:sz w:val="28"/>
          <w:szCs w:val="28"/>
        </w:rPr>
        <w:t>При привлечении к обслуживанию соревнований</w:t>
      </w:r>
    </w:p>
    <w:p w:rsidR="00875C00" w:rsidRPr="00731455" w:rsidRDefault="00731455" w:rsidP="00731455">
      <w:pPr>
        <w:shd w:val="clear" w:color="auto" w:fill="FFFFFF"/>
        <w:spacing w:after="0" w:line="240" w:lineRule="auto"/>
        <w:ind w:right="125"/>
        <w:jc w:val="both"/>
        <w:rPr>
          <w:rFonts w:ascii="Times New Roman" w:hAnsi="Times New Roman" w:cs="Times New Roman"/>
          <w:b/>
          <w:color w:val="000000"/>
          <w:spacing w:val="-1"/>
          <w:szCs w:val="28"/>
        </w:rPr>
      </w:pPr>
      <w:r w:rsidRPr="0073145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медицинского </w:t>
      </w:r>
      <w:r w:rsidR="006904D2" w:rsidRPr="00731455">
        <w:rPr>
          <w:rFonts w:ascii="Times New Roman" w:hAnsi="Times New Roman" w:cs="Times New Roman"/>
          <w:color w:val="000000"/>
          <w:spacing w:val="7"/>
          <w:sz w:val="28"/>
          <w:szCs w:val="28"/>
        </w:rPr>
        <w:t xml:space="preserve">персонала, проводящая организация руководствуется </w:t>
      </w:r>
      <w:r w:rsidR="006904D2" w:rsidRPr="00731455"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наличием медработника на спортивном сооружении, при отсутствии его — </w:t>
      </w:r>
      <w:r w:rsidR="006904D2" w:rsidRPr="00731455">
        <w:rPr>
          <w:rFonts w:ascii="Times New Roman" w:hAnsi="Times New Roman" w:cs="Times New Roman"/>
          <w:color w:val="000000"/>
          <w:spacing w:val="-1"/>
          <w:sz w:val="28"/>
          <w:szCs w:val="28"/>
        </w:rPr>
        <w:t>делает заявку в МУЗ «Семикаракорская Центральная районная больница».</w:t>
      </w:r>
      <w:r w:rsidR="00875C00" w:rsidRPr="00731455">
        <w:rPr>
          <w:rFonts w:ascii="Times New Roman" w:hAnsi="Times New Roman" w:cs="Times New Roman"/>
          <w:b/>
          <w:color w:val="000000"/>
          <w:spacing w:val="-1"/>
          <w:szCs w:val="28"/>
        </w:rPr>
        <w:t xml:space="preserve"> </w:t>
      </w: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8"/>
          <w:szCs w:val="24"/>
        </w:rPr>
      </w:pPr>
    </w:p>
    <w:p w:rsidR="00D44756" w:rsidRDefault="00D44756" w:rsidP="00D44756">
      <w:pPr>
        <w:shd w:val="clear" w:color="auto" w:fill="FFFFFF"/>
        <w:spacing w:after="0" w:line="240" w:lineRule="auto"/>
        <w:ind w:left="130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C7105" w:rsidRDefault="00FC7105" w:rsidP="00D44756">
      <w:pPr>
        <w:shd w:val="clear" w:color="auto" w:fill="FFFFFF"/>
        <w:spacing w:after="0" w:line="240" w:lineRule="auto"/>
        <w:ind w:left="130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FC7105" w:rsidRDefault="00FC7105" w:rsidP="00D44756">
      <w:pPr>
        <w:shd w:val="clear" w:color="auto" w:fill="FFFFFF"/>
        <w:spacing w:after="0" w:line="240" w:lineRule="auto"/>
        <w:ind w:left="130"/>
        <w:jc w:val="right"/>
        <w:rPr>
          <w:rFonts w:ascii="Times New Roman" w:hAnsi="Times New Roman" w:cs="Times New Roman"/>
          <w:color w:val="000000"/>
          <w:spacing w:val="-6"/>
          <w:sz w:val="24"/>
          <w:szCs w:val="24"/>
        </w:rPr>
      </w:pPr>
    </w:p>
    <w:p w:rsidR="00D44756" w:rsidRDefault="00D44756" w:rsidP="00D44756">
      <w:pPr>
        <w:shd w:val="clear" w:color="auto" w:fill="FFFFFF"/>
        <w:spacing w:after="0" w:line="240" w:lineRule="auto"/>
        <w:ind w:left="130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6"/>
          <w:sz w:val="24"/>
          <w:szCs w:val="24"/>
        </w:rPr>
        <w:t xml:space="preserve">Приложение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6</w:t>
      </w:r>
    </w:p>
    <w:p w:rsidR="00D44756" w:rsidRPr="00D3131C" w:rsidRDefault="00D44756" w:rsidP="00D44756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 xml:space="preserve">к </w:t>
      </w:r>
      <w:r>
        <w:rPr>
          <w:rFonts w:ascii="Times New Roman" w:hAnsi="Times New Roman" w:cs="Times New Roman"/>
          <w:color w:val="000000"/>
          <w:sz w:val="24"/>
          <w:szCs w:val="24"/>
        </w:rPr>
        <w:t>постановлению</w:t>
      </w:r>
    </w:p>
    <w:p w:rsidR="00D44756" w:rsidRPr="000B5EF0" w:rsidRDefault="00D44756" w:rsidP="00D44756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>Администрации Семикаракорского</w:t>
      </w:r>
    </w:p>
    <w:p w:rsidR="00D44756" w:rsidRDefault="00D44756" w:rsidP="00D44756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Pr="000B5EF0">
        <w:rPr>
          <w:rFonts w:ascii="Times New Roman" w:hAnsi="Times New Roman" w:cs="Times New Roman"/>
          <w:color w:val="000000"/>
          <w:sz w:val="24"/>
          <w:szCs w:val="24"/>
        </w:rPr>
        <w:t>городского поселения</w:t>
      </w:r>
    </w:p>
    <w:p w:rsidR="00D44756" w:rsidRPr="000B5EF0" w:rsidRDefault="00E256F9" w:rsidP="00D44756">
      <w:pPr>
        <w:shd w:val="clear" w:color="auto" w:fill="FFFFFF"/>
        <w:spacing w:after="0" w:line="240" w:lineRule="auto"/>
        <w:ind w:left="62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от   </w:t>
      </w:r>
      <w:r w:rsidR="0055555D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</w:t>
      </w:r>
      <w:r w:rsidR="00974D39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2011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</w:t>
      </w:r>
      <w:r w:rsidR="00D44756" w:rsidRPr="000B5EF0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    №</w:t>
      </w:r>
    </w:p>
    <w:p w:rsidR="00602E2D" w:rsidRDefault="00602E2D" w:rsidP="00D44756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</w:pPr>
    </w:p>
    <w:p w:rsidR="00D44756" w:rsidRPr="00D44756" w:rsidRDefault="00D44756" w:rsidP="00D44756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</w:pPr>
      <w:r w:rsidRPr="00D4475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НОРМЫ РАСХОДОВ</w:t>
      </w:r>
    </w:p>
    <w:p w:rsidR="00875C00" w:rsidRPr="00D44756" w:rsidRDefault="00875C00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</w:pPr>
      <w:r w:rsidRPr="00D4475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на приобретение канцелярских товаров и расходных материалов</w:t>
      </w:r>
    </w:p>
    <w:p w:rsidR="00875C00" w:rsidRPr="00875C00" w:rsidRDefault="00875C00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hAnsi="Times New Roman" w:cs="Times New Roman"/>
          <w:b/>
          <w:color w:val="000000"/>
          <w:spacing w:val="-14"/>
          <w:sz w:val="28"/>
          <w:szCs w:val="24"/>
        </w:rPr>
      </w:pPr>
    </w:p>
    <w:tbl>
      <w:tblPr>
        <w:tblStyle w:val="a8"/>
        <w:tblW w:w="0" w:type="auto"/>
        <w:tblInd w:w="534" w:type="dxa"/>
        <w:tblLook w:val="04A0"/>
      </w:tblPr>
      <w:tblGrid>
        <w:gridCol w:w="6237"/>
        <w:gridCol w:w="3083"/>
      </w:tblGrid>
      <w:tr w:rsidR="00875C00" w:rsidTr="00875C00">
        <w:tc>
          <w:tcPr>
            <w:tcW w:w="6237" w:type="dxa"/>
          </w:tcPr>
          <w:p w:rsidR="00875C00" w:rsidRDefault="00875C00" w:rsidP="003C1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C00" w:rsidRDefault="00875C00" w:rsidP="003C1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3083" w:type="dxa"/>
          </w:tcPr>
          <w:p w:rsidR="00875C00" w:rsidRDefault="00875C00" w:rsidP="003C1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Стоимость</w:t>
            </w:r>
          </w:p>
          <w:p w:rsidR="00875C00" w:rsidRDefault="00875C00" w:rsidP="003C1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 1 чел. в день</w:t>
            </w:r>
          </w:p>
          <w:p w:rsidR="00875C00" w:rsidRDefault="00875C00" w:rsidP="003C1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875C00" w:rsidTr="00875C00">
        <w:tc>
          <w:tcPr>
            <w:tcW w:w="6237" w:type="dxa"/>
          </w:tcPr>
          <w:p w:rsidR="00875C00" w:rsidRDefault="00875C00" w:rsidP="003C1C7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C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Городские соревнования, чемпионаты, первенства, турниры</w:t>
            </w:r>
          </w:p>
        </w:tc>
        <w:tc>
          <w:tcPr>
            <w:tcW w:w="3083" w:type="dxa"/>
          </w:tcPr>
          <w:p w:rsidR="00875C00" w:rsidRDefault="00875C00" w:rsidP="003C1C7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более 40</w:t>
            </w:r>
          </w:p>
        </w:tc>
      </w:tr>
    </w:tbl>
    <w:p w:rsidR="00875C00" w:rsidRPr="000B5EF0" w:rsidRDefault="00875C00" w:rsidP="00875C0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75C00" w:rsidRDefault="00875C00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</w:pPr>
    </w:p>
    <w:p w:rsidR="00875C00" w:rsidRDefault="00D44756" w:rsidP="00D44756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НОРМЫ РАСХОДОВ</w:t>
      </w:r>
    </w:p>
    <w:p w:rsidR="00875C00" w:rsidRPr="00D44756" w:rsidRDefault="00875C00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</w:pPr>
      <w:r w:rsidRPr="00D4475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 xml:space="preserve">на приобретение </w:t>
      </w:r>
      <w:r w:rsidR="00E94E09" w:rsidRPr="00D44756">
        <w:rPr>
          <w:rFonts w:ascii="Times New Roman" w:eastAsia="Times New Roman" w:hAnsi="Times New Roman" w:cs="Times New Roman"/>
          <w:color w:val="000000"/>
          <w:spacing w:val="-3"/>
          <w:sz w:val="28"/>
          <w:szCs w:val="24"/>
        </w:rPr>
        <w:t>медикаментов и перевязочных средств (медицинская укладка) для оказания первой помощи на 1 день соревнований</w:t>
      </w:r>
    </w:p>
    <w:p w:rsidR="00875C00" w:rsidRPr="00875C00" w:rsidRDefault="00875C00" w:rsidP="00875C00">
      <w:pPr>
        <w:widowControl w:val="0"/>
        <w:shd w:val="clear" w:color="auto" w:fill="FFFFFF"/>
        <w:tabs>
          <w:tab w:val="left" w:pos="1632"/>
        </w:tabs>
        <w:autoSpaceDE w:val="0"/>
        <w:autoSpaceDN w:val="0"/>
        <w:adjustRightInd w:val="0"/>
        <w:spacing w:after="0" w:line="240" w:lineRule="auto"/>
        <w:ind w:left="1373"/>
        <w:jc w:val="center"/>
        <w:rPr>
          <w:rFonts w:ascii="Times New Roman" w:hAnsi="Times New Roman" w:cs="Times New Roman"/>
          <w:b/>
          <w:color w:val="000000"/>
          <w:spacing w:val="-14"/>
          <w:sz w:val="28"/>
          <w:szCs w:val="24"/>
        </w:rPr>
      </w:pPr>
    </w:p>
    <w:tbl>
      <w:tblPr>
        <w:tblStyle w:val="a8"/>
        <w:tblW w:w="0" w:type="auto"/>
        <w:tblInd w:w="534" w:type="dxa"/>
        <w:tblLook w:val="04A0"/>
      </w:tblPr>
      <w:tblGrid>
        <w:gridCol w:w="6237"/>
        <w:gridCol w:w="3083"/>
      </w:tblGrid>
      <w:tr w:rsidR="00875C00" w:rsidTr="00E94E09">
        <w:tc>
          <w:tcPr>
            <w:tcW w:w="6237" w:type="dxa"/>
          </w:tcPr>
          <w:p w:rsidR="00875C00" w:rsidRDefault="00875C00" w:rsidP="0069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75C00" w:rsidRDefault="00875C00" w:rsidP="0069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Наименование спортивных мероприятий</w:t>
            </w:r>
          </w:p>
        </w:tc>
        <w:tc>
          <w:tcPr>
            <w:tcW w:w="3083" w:type="dxa"/>
          </w:tcPr>
          <w:p w:rsidR="00875C00" w:rsidRDefault="00E94E09" w:rsidP="0087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Норма расходов</w:t>
            </w:r>
            <w:r w:rsidR="00875C00">
              <w:rPr>
                <w:rFonts w:ascii="Times New Roman" w:hAnsi="Times New Roman" w:cs="Times New Roman"/>
                <w:sz w:val="28"/>
                <w:szCs w:val="28"/>
              </w:rPr>
              <w:t xml:space="preserve"> в день</w:t>
            </w:r>
          </w:p>
          <w:p w:rsidR="00875C00" w:rsidRDefault="00875C00" w:rsidP="0087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рублях)</w:t>
            </w:r>
          </w:p>
        </w:tc>
      </w:tr>
      <w:tr w:rsidR="00875C00" w:rsidTr="00E94E09">
        <w:tc>
          <w:tcPr>
            <w:tcW w:w="6237" w:type="dxa"/>
          </w:tcPr>
          <w:p w:rsidR="00875C00" w:rsidRDefault="00875C00" w:rsidP="006904D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80C3E">
              <w:rPr>
                <w:rFonts w:ascii="Times New Roman" w:hAnsi="Times New Roman" w:cs="Times New Roman"/>
                <w:color w:val="000000"/>
                <w:spacing w:val="-1"/>
                <w:sz w:val="28"/>
                <w:szCs w:val="28"/>
              </w:rPr>
              <w:t>Городские соревнования, чемпионаты, первенства, турниры</w:t>
            </w:r>
          </w:p>
        </w:tc>
        <w:tc>
          <w:tcPr>
            <w:tcW w:w="3083" w:type="dxa"/>
          </w:tcPr>
          <w:p w:rsidR="00875C00" w:rsidRDefault="00875C00" w:rsidP="00875C0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E94E09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0B5EF0" w:rsidRPr="000B5EF0" w:rsidRDefault="000B5EF0" w:rsidP="006904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0B5EF0" w:rsidRPr="000B5EF0" w:rsidSect="003F6272">
      <w:pgSz w:w="11906" w:h="16838"/>
      <w:pgMar w:top="426" w:right="1134" w:bottom="0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6A4435"/>
    <w:multiLevelType w:val="singleLevel"/>
    <w:tmpl w:val="7A28B226"/>
    <w:lvl w:ilvl="0">
      <w:start w:val="1"/>
      <w:numFmt w:val="decimal"/>
      <w:lvlText w:val="%1."/>
      <w:legacy w:legacy="1" w:legacySpace="0" w:legacyIndent="864"/>
      <w:lvlJc w:val="left"/>
      <w:rPr>
        <w:rFonts w:ascii="Times New Roman" w:hAnsi="Times New Roman" w:cs="Times New Roman" w:hint="default"/>
      </w:rPr>
    </w:lvl>
  </w:abstractNum>
  <w:abstractNum w:abstractNumId="1">
    <w:nsid w:val="28CF4B87"/>
    <w:multiLevelType w:val="singleLevel"/>
    <w:tmpl w:val="7D06C18C"/>
    <w:lvl w:ilvl="0">
      <w:start w:val="1"/>
      <w:numFmt w:val="decimal"/>
      <w:lvlText w:val="%1."/>
      <w:legacy w:legacy="1" w:legacySpace="0" w:legacyIndent="346"/>
      <w:lvlJc w:val="left"/>
      <w:rPr>
        <w:rFonts w:ascii="Times New Roman" w:hAnsi="Times New Roman" w:cs="Times New Roman" w:hint="default"/>
      </w:rPr>
    </w:lvl>
  </w:abstractNum>
  <w:abstractNum w:abstractNumId="2">
    <w:nsid w:val="363542FF"/>
    <w:multiLevelType w:val="hybridMultilevel"/>
    <w:tmpl w:val="740A092E"/>
    <w:lvl w:ilvl="0" w:tplc="9FD8BD6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A770B"/>
    <w:multiLevelType w:val="hybridMultilevel"/>
    <w:tmpl w:val="CC4ADA7A"/>
    <w:lvl w:ilvl="0" w:tplc="0D5AADAA">
      <w:start w:val="1"/>
      <w:numFmt w:val="decimal"/>
      <w:lvlText w:val="%1."/>
      <w:lvlJc w:val="left"/>
      <w:pPr>
        <w:ind w:left="50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750" w:hanging="360"/>
      </w:pPr>
    </w:lvl>
    <w:lvl w:ilvl="2" w:tplc="0419001B" w:tentative="1">
      <w:start w:val="1"/>
      <w:numFmt w:val="lowerRoman"/>
      <w:lvlText w:val="%3."/>
      <w:lvlJc w:val="right"/>
      <w:pPr>
        <w:ind w:left="6470" w:hanging="180"/>
      </w:pPr>
    </w:lvl>
    <w:lvl w:ilvl="3" w:tplc="0419000F" w:tentative="1">
      <w:start w:val="1"/>
      <w:numFmt w:val="decimal"/>
      <w:lvlText w:val="%4."/>
      <w:lvlJc w:val="left"/>
      <w:pPr>
        <w:ind w:left="7190" w:hanging="360"/>
      </w:pPr>
    </w:lvl>
    <w:lvl w:ilvl="4" w:tplc="04190019" w:tentative="1">
      <w:start w:val="1"/>
      <w:numFmt w:val="lowerLetter"/>
      <w:lvlText w:val="%5."/>
      <w:lvlJc w:val="left"/>
      <w:pPr>
        <w:ind w:left="7910" w:hanging="360"/>
      </w:pPr>
    </w:lvl>
    <w:lvl w:ilvl="5" w:tplc="0419001B" w:tentative="1">
      <w:start w:val="1"/>
      <w:numFmt w:val="lowerRoman"/>
      <w:lvlText w:val="%6."/>
      <w:lvlJc w:val="right"/>
      <w:pPr>
        <w:ind w:left="8630" w:hanging="180"/>
      </w:pPr>
    </w:lvl>
    <w:lvl w:ilvl="6" w:tplc="0419000F" w:tentative="1">
      <w:start w:val="1"/>
      <w:numFmt w:val="decimal"/>
      <w:lvlText w:val="%7."/>
      <w:lvlJc w:val="left"/>
      <w:pPr>
        <w:ind w:left="9350" w:hanging="360"/>
      </w:pPr>
    </w:lvl>
    <w:lvl w:ilvl="7" w:tplc="04190019" w:tentative="1">
      <w:start w:val="1"/>
      <w:numFmt w:val="lowerLetter"/>
      <w:lvlText w:val="%8."/>
      <w:lvlJc w:val="left"/>
      <w:pPr>
        <w:ind w:left="10070" w:hanging="360"/>
      </w:pPr>
    </w:lvl>
    <w:lvl w:ilvl="8" w:tplc="0419001B" w:tentative="1">
      <w:start w:val="1"/>
      <w:numFmt w:val="lowerRoman"/>
      <w:lvlText w:val="%9."/>
      <w:lvlJc w:val="right"/>
      <w:pPr>
        <w:ind w:left="10790" w:hanging="180"/>
      </w:pPr>
    </w:lvl>
  </w:abstractNum>
  <w:abstractNum w:abstractNumId="4">
    <w:nsid w:val="47EC7FB1"/>
    <w:multiLevelType w:val="singleLevel"/>
    <w:tmpl w:val="89C274FC"/>
    <w:lvl w:ilvl="0">
      <w:start w:val="2"/>
      <w:numFmt w:val="decimal"/>
      <w:lvlText w:val="%1."/>
      <w:legacy w:legacy="1" w:legacySpace="0" w:legacyIndent="216"/>
      <w:lvlJc w:val="left"/>
      <w:rPr>
        <w:rFonts w:ascii="Times New Roman" w:hAnsi="Times New Roman" w:cs="Times New Roman" w:hint="default"/>
      </w:rPr>
    </w:lvl>
  </w:abstractNum>
  <w:abstractNum w:abstractNumId="5">
    <w:nsid w:val="4B0E23E8"/>
    <w:multiLevelType w:val="hybridMultilevel"/>
    <w:tmpl w:val="59A69176"/>
    <w:lvl w:ilvl="0" w:tplc="D5CA2A46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F0E364D"/>
    <w:multiLevelType w:val="singleLevel"/>
    <w:tmpl w:val="F01AB99A"/>
    <w:lvl w:ilvl="0">
      <w:start w:val="2"/>
      <w:numFmt w:val="decimal"/>
      <w:lvlText w:val="%1."/>
      <w:legacy w:legacy="1" w:legacySpace="0" w:legacyIndent="259"/>
      <w:lvlJc w:val="left"/>
      <w:rPr>
        <w:rFonts w:ascii="Times New Roman" w:hAnsi="Times New Roman" w:cs="Times New Roman"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22BE9"/>
    <w:rsid w:val="00076EEC"/>
    <w:rsid w:val="000A7501"/>
    <w:rsid w:val="000B5EF0"/>
    <w:rsid w:val="001040BC"/>
    <w:rsid w:val="001D64D4"/>
    <w:rsid w:val="001E0A75"/>
    <w:rsid w:val="00220646"/>
    <w:rsid w:val="00315F22"/>
    <w:rsid w:val="00325B4D"/>
    <w:rsid w:val="00397D96"/>
    <w:rsid w:val="003C4C30"/>
    <w:rsid w:val="003F6272"/>
    <w:rsid w:val="00400351"/>
    <w:rsid w:val="00413AB3"/>
    <w:rsid w:val="0054492E"/>
    <w:rsid w:val="0055555D"/>
    <w:rsid w:val="005D7CEB"/>
    <w:rsid w:val="00602E2D"/>
    <w:rsid w:val="006904D2"/>
    <w:rsid w:val="006D634E"/>
    <w:rsid w:val="00717BF7"/>
    <w:rsid w:val="00731455"/>
    <w:rsid w:val="007E2EF1"/>
    <w:rsid w:val="00803CB1"/>
    <w:rsid w:val="00822BE9"/>
    <w:rsid w:val="00875C00"/>
    <w:rsid w:val="00974D39"/>
    <w:rsid w:val="00980C3E"/>
    <w:rsid w:val="00990A5D"/>
    <w:rsid w:val="009B19FF"/>
    <w:rsid w:val="00A26E5C"/>
    <w:rsid w:val="00A5100D"/>
    <w:rsid w:val="00AB1A09"/>
    <w:rsid w:val="00B80960"/>
    <w:rsid w:val="00BF58BB"/>
    <w:rsid w:val="00C322E3"/>
    <w:rsid w:val="00C6300C"/>
    <w:rsid w:val="00D1591C"/>
    <w:rsid w:val="00D3131C"/>
    <w:rsid w:val="00D44756"/>
    <w:rsid w:val="00D5567A"/>
    <w:rsid w:val="00D636CE"/>
    <w:rsid w:val="00D83EF3"/>
    <w:rsid w:val="00DB6277"/>
    <w:rsid w:val="00E256F9"/>
    <w:rsid w:val="00E94E09"/>
    <w:rsid w:val="00EF6EB9"/>
    <w:rsid w:val="00FC7105"/>
    <w:rsid w:val="00FF6C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2BE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822BE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rsid w:val="00822BE9"/>
    <w:rPr>
      <w:rFonts w:ascii="Arial" w:eastAsia="Times New Roman" w:hAnsi="Arial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822BE9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0B5E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B5EF0"/>
    <w:rPr>
      <w:rFonts w:ascii="Tahoma" w:eastAsiaTheme="minorEastAsia" w:hAnsi="Tahoma" w:cs="Tahoma"/>
      <w:sz w:val="16"/>
      <w:szCs w:val="16"/>
      <w:lang w:eastAsia="ru-RU"/>
    </w:rPr>
  </w:style>
  <w:style w:type="table" w:styleId="a8">
    <w:name w:val="Table Grid"/>
    <w:basedOn w:val="a1"/>
    <w:uiPriority w:val="59"/>
    <w:rsid w:val="00980C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803C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Title"/>
    <w:basedOn w:val="a"/>
    <w:link w:val="aa"/>
    <w:qFormat/>
    <w:rsid w:val="00EF6EB9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a">
    <w:name w:val="Название Знак"/>
    <w:basedOn w:val="a0"/>
    <w:link w:val="a9"/>
    <w:rsid w:val="00EF6EB9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FC87E9-D9F6-4FAC-843A-DA244BA7A1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967</TotalTime>
  <Pages>1</Pages>
  <Words>1681</Words>
  <Characters>9582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16</cp:revision>
  <cp:lastPrinted>2011-11-28T05:58:00Z</cp:lastPrinted>
  <dcterms:created xsi:type="dcterms:W3CDTF">2011-11-09T06:07:00Z</dcterms:created>
  <dcterms:modified xsi:type="dcterms:W3CDTF">2011-11-28T06:00:00Z</dcterms:modified>
</cp:coreProperties>
</file>