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63" w:rsidRDefault="00B94A63" w:rsidP="00B94A6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4D4962" w:rsidRDefault="00A238E0" w:rsidP="00520B5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3601">
        <w:rPr>
          <w:rFonts w:ascii="Times New Roman" w:hAnsi="Times New Roman"/>
          <w:sz w:val="28"/>
          <w:szCs w:val="28"/>
        </w:rPr>
        <w:t>19</w:t>
      </w:r>
      <w:r w:rsidR="00737629">
        <w:rPr>
          <w:rFonts w:ascii="Times New Roman" w:hAnsi="Times New Roman"/>
          <w:sz w:val="28"/>
          <w:szCs w:val="28"/>
        </w:rPr>
        <w:t>.</w:t>
      </w:r>
      <w:r w:rsidR="00043601">
        <w:rPr>
          <w:rFonts w:ascii="Times New Roman" w:hAnsi="Times New Roman"/>
          <w:sz w:val="28"/>
          <w:szCs w:val="28"/>
        </w:rPr>
        <w:t>03</w:t>
      </w:r>
      <w:r w:rsidR="0077637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</w:t>
      </w:r>
      <w:r w:rsidR="00E31541">
        <w:rPr>
          <w:rFonts w:ascii="Times New Roman" w:hAnsi="Times New Roman"/>
          <w:sz w:val="28"/>
          <w:szCs w:val="28"/>
        </w:rPr>
        <w:t xml:space="preserve">  </w:t>
      </w:r>
      <w:r w:rsidR="00520B57">
        <w:rPr>
          <w:rFonts w:ascii="Times New Roman" w:hAnsi="Times New Roman"/>
          <w:sz w:val="28"/>
          <w:szCs w:val="28"/>
        </w:rPr>
        <w:t xml:space="preserve">     </w:t>
      </w:r>
      <w:r w:rsidR="00E31541">
        <w:rPr>
          <w:rFonts w:ascii="Times New Roman" w:hAnsi="Times New Roman"/>
          <w:sz w:val="28"/>
          <w:szCs w:val="28"/>
        </w:rPr>
        <w:t xml:space="preserve">  </w:t>
      </w:r>
      <w:r w:rsidR="003F4419"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520B57" w:rsidRPr="007A181B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520B57" w:rsidRPr="007A181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31541">
        <w:rPr>
          <w:rFonts w:ascii="Times New Roman" w:hAnsi="Times New Roman"/>
          <w:sz w:val="28"/>
          <w:szCs w:val="28"/>
        </w:rPr>
        <w:t xml:space="preserve">     </w:t>
      </w:r>
      <w:r w:rsidR="00520B57"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E31541">
        <w:rPr>
          <w:rFonts w:ascii="Times New Roman" w:hAnsi="Times New Roman"/>
          <w:sz w:val="28"/>
          <w:szCs w:val="28"/>
        </w:rPr>
        <w:t xml:space="preserve"> </w:t>
      </w:r>
      <w:r w:rsidR="004D4962" w:rsidRPr="004D4962">
        <w:rPr>
          <w:rFonts w:ascii="Times New Roman" w:hAnsi="Times New Roman"/>
          <w:sz w:val="28"/>
          <w:szCs w:val="28"/>
        </w:rPr>
        <w:t>1</w:t>
      </w:r>
      <w:r w:rsidR="004D4962">
        <w:rPr>
          <w:rFonts w:ascii="Times New Roman" w:hAnsi="Times New Roman"/>
          <w:sz w:val="28"/>
          <w:szCs w:val="28"/>
          <w:lang w:val="en-US"/>
        </w:rPr>
        <w:t>66</w:t>
      </w:r>
    </w:p>
    <w:p w:rsidR="001662BA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:rsidR="00C338A5" w:rsidRPr="00C338A5" w:rsidRDefault="001662BA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C33F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338A5"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="00CF42A4">
        <w:rPr>
          <w:rFonts w:ascii="Times New Roman" w:hAnsi="Times New Roman" w:cs="Times New Roman"/>
          <w:sz w:val="28"/>
        </w:rPr>
        <w:t>Информационное общество</w:t>
      </w:r>
      <w:r w:rsidR="009C33F9">
        <w:rPr>
          <w:rFonts w:ascii="Times New Roman" w:hAnsi="Times New Roman" w:cs="Times New Roman"/>
          <w:sz w:val="28"/>
          <w:szCs w:val="28"/>
        </w:rPr>
        <w:t>» за 2020</w:t>
      </w:r>
      <w:r w:rsidRPr="00C33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509" w:rsidRPr="00735ACC" w:rsidRDefault="00711930" w:rsidP="00DA4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</w:t>
      </w:r>
      <w:proofErr w:type="gramStart"/>
      <w:r w:rsidRPr="007A181B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 w:rsidR="00735ACC"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735ACC">
        <w:rPr>
          <w:rFonts w:ascii="Times New Roman" w:hAnsi="Times New Roman"/>
          <w:sz w:val="28"/>
          <w:szCs w:val="28"/>
        </w:rPr>
        <w:t>05</w:t>
      </w:r>
      <w:r w:rsidR="00EB579E">
        <w:rPr>
          <w:rFonts w:ascii="Times New Roman" w:hAnsi="Times New Roman"/>
          <w:sz w:val="28"/>
          <w:szCs w:val="28"/>
        </w:rPr>
        <w:t>.</w:t>
      </w:r>
      <w:r w:rsidR="00735ACC">
        <w:rPr>
          <w:rFonts w:ascii="Times New Roman" w:hAnsi="Times New Roman"/>
          <w:sz w:val="28"/>
          <w:szCs w:val="28"/>
        </w:rPr>
        <w:t>02.2021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735ACC">
        <w:rPr>
          <w:rFonts w:ascii="Times New Roman" w:hAnsi="Times New Roman"/>
          <w:sz w:val="28"/>
          <w:szCs w:val="28"/>
        </w:rPr>
        <w:t>57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735ACC" w:rsidRPr="00D62F39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</w:t>
      </w:r>
      <w:r w:rsidR="00735ACC">
        <w:rPr>
          <w:rFonts w:ascii="Times New Roman" w:hAnsi="Times New Roman"/>
          <w:sz w:val="28"/>
          <w:szCs w:val="28"/>
        </w:rPr>
        <w:t xml:space="preserve"> </w:t>
      </w:r>
      <w:r w:rsidR="00735ACC" w:rsidRPr="00D62F39">
        <w:rPr>
          <w:rFonts w:ascii="Times New Roman" w:hAnsi="Times New Roman"/>
          <w:sz w:val="28"/>
          <w:szCs w:val="28"/>
        </w:rPr>
        <w:t xml:space="preserve">программ Семикаракорского </w:t>
      </w:r>
      <w:r w:rsidR="00735ACC">
        <w:rPr>
          <w:rFonts w:ascii="Times New Roman" w:hAnsi="Times New Roman"/>
          <w:sz w:val="28"/>
          <w:szCs w:val="28"/>
        </w:rPr>
        <w:t>городского поселения</w:t>
      </w:r>
      <w:r w:rsidRPr="007A181B">
        <w:rPr>
          <w:rFonts w:ascii="Times New Roman" w:hAnsi="Times New Roman"/>
          <w:sz w:val="28"/>
          <w:szCs w:val="28"/>
        </w:rPr>
        <w:t xml:space="preserve">» </w:t>
      </w:r>
    </w:p>
    <w:p w:rsidR="00AC4509" w:rsidRDefault="00AC4509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65C28" w:rsidRDefault="00711930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AC4509" w:rsidRPr="007A181B" w:rsidRDefault="00AC4509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 w:rsidR="009C33F9">
        <w:rPr>
          <w:rFonts w:ascii="Times New Roman" w:hAnsi="Times New Roman"/>
          <w:sz w:val="28"/>
          <w:szCs w:val="28"/>
        </w:rPr>
        <w:t xml:space="preserve">реализации </w:t>
      </w:r>
      <w:r w:rsidR="008B0432">
        <w:rPr>
          <w:rFonts w:ascii="Times New Roman" w:hAnsi="Times New Roman"/>
          <w:sz w:val="28"/>
          <w:szCs w:val="28"/>
        </w:rPr>
        <w:t>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CF42A4">
        <w:rPr>
          <w:rFonts w:ascii="Times New Roman" w:hAnsi="Times New Roman"/>
          <w:sz w:val="28"/>
          <w:szCs w:val="28"/>
        </w:rPr>
        <w:t>Информационное общество</w:t>
      </w:r>
      <w:r w:rsidR="008B0432">
        <w:rPr>
          <w:rFonts w:ascii="Times New Roman" w:hAnsi="Times New Roman"/>
          <w:sz w:val="28"/>
          <w:szCs w:val="28"/>
        </w:rPr>
        <w:t>» за 2020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922692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65C28" w:rsidRPr="00A12571" w:rsidRDefault="00965C28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81B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965C28" w:rsidRPr="007A181B" w:rsidRDefault="00965C28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965C28" w:rsidRPr="007A181B" w:rsidRDefault="00965C28" w:rsidP="00965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 w:rsidR="00701696">
        <w:rPr>
          <w:rFonts w:ascii="Times New Roman" w:hAnsi="Times New Roman"/>
          <w:sz w:val="28"/>
          <w:szCs w:val="28"/>
        </w:rPr>
        <w:t xml:space="preserve">       </w:t>
      </w:r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Pr="0096447B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F0152E" w:rsidRPr="00F0152E" w:rsidRDefault="00F0152E" w:rsidP="00F015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E">
        <w:rPr>
          <w:rFonts w:ascii="Times New Roman" w:hAnsi="Times New Roman"/>
          <w:sz w:val="20"/>
          <w:szCs w:val="20"/>
        </w:rPr>
        <w:t xml:space="preserve">Заместитель главы Администрации </w:t>
      </w:r>
    </w:p>
    <w:p w:rsidR="00F0152E" w:rsidRPr="00F0152E" w:rsidRDefault="00F0152E" w:rsidP="00F015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E"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</w:p>
    <w:p w:rsidR="00F0152E" w:rsidRPr="004D4962" w:rsidRDefault="00F0152E" w:rsidP="00F015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E">
        <w:rPr>
          <w:rFonts w:ascii="Times New Roman" w:hAnsi="Times New Roman"/>
          <w:sz w:val="20"/>
          <w:szCs w:val="20"/>
        </w:rPr>
        <w:t xml:space="preserve">по социальному развитию и </w:t>
      </w:r>
      <w:proofErr w:type="gramStart"/>
      <w:r w:rsidRPr="00F0152E">
        <w:rPr>
          <w:rFonts w:ascii="Times New Roman" w:hAnsi="Times New Roman"/>
          <w:sz w:val="20"/>
          <w:szCs w:val="20"/>
        </w:rPr>
        <w:t>организационной</w:t>
      </w:r>
      <w:proofErr w:type="gramEnd"/>
      <w:r w:rsidRPr="004D4962">
        <w:rPr>
          <w:rFonts w:ascii="Times New Roman" w:hAnsi="Times New Roman"/>
          <w:sz w:val="20"/>
          <w:szCs w:val="20"/>
        </w:rPr>
        <w:t xml:space="preserve"> </w:t>
      </w:r>
    </w:p>
    <w:p w:rsidR="00965C28" w:rsidRDefault="00F0152E" w:rsidP="00F015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52E">
        <w:rPr>
          <w:rFonts w:ascii="Times New Roman" w:hAnsi="Times New Roman"/>
          <w:sz w:val="20"/>
          <w:szCs w:val="20"/>
        </w:rPr>
        <w:t xml:space="preserve">работе </w:t>
      </w:r>
      <w:r w:rsidR="00965C28">
        <w:rPr>
          <w:rFonts w:ascii="Times New Roman" w:hAnsi="Times New Roman"/>
          <w:sz w:val="20"/>
          <w:szCs w:val="20"/>
        </w:rPr>
        <w:t>Юсина Г.В.</w:t>
      </w:r>
    </w:p>
    <w:p w:rsidR="00F0152E" w:rsidRPr="00F0152E" w:rsidRDefault="00F0152E" w:rsidP="0096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5C28" w:rsidRPr="00E514A1" w:rsidRDefault="00965C28" w:rsidP="0096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965C28" w:rsidRPr="00E514A1" w:rsidSect="00701696">
          <w:footerReference w:type="default" r:id="rId9"/>
          <w:pgSz w:w="11905" w:h="16838" w:code="9"/>
          <w:pgMar w:top="284" w:right="565" w:bottom="284" w:left="1701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r w:rsidR="000604EB">
        <w:rPr>
          <w:rFonts w:ascii="Times New Roman" w:hAnsi="Times New Roman"/>
          <w:sz w:val="20"/>
          <w:szCs w:val="20"/>
        </w:rPr>
        <w:t>Сидорович Ю.В</w:t>
      </w:r>
      <w:r>
        <w:rPr>
          <w:rFonts w:ascii="Times New Roman" w:hAnsi="Times New Roman"/>
          <w:sz w:val="20"/>
          <w:szCs w:val="20"/>
        </w:rPr>
        <w:t>.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 w:rsidR="00C338A5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503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9C33F9" w:rsidP="004D496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43601">
              <w:rPr>
                <w:rFonts w:ascii="Times New Roman" w:hAnsi="Times New Roman"/>
                <w:sz w:val="28"/>
                <w:szCs w:val="28"/>
              </w:rPr>
              <w:t>19.03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="004D4962">
              <w:rPr>
                <w:rFonts w:ascii="Times New Roman" w:hAnsi="Times New Roman"/>
                <w:sz w:val="28"/>
                <w:szCs w:val="28"/>
                <w:lang w:val="en-US"/>
              </w:rPr>
              <w:t>166</w:t>
            </w:r>
            <w:bookmarkStart w:id="1" w:name="_GoBack"/>
            <w:bookmarkEnd w:id="1"/>
            <w:r w:rsidR="00520B57" w:rsidRPr="00C338A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20B57" w:rsidRPr="00C338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21A5" w:rsidRPr="009D5BE5" w:rsidRDefault="006721A5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sz w:val="28"/>
          <w:szCs w:val="28"/>
        </w:rPr>
        <w:t xml:space="preserve">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F06651" w:rsidRDefault="00520B57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C33F9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</w:p>
    <w:p w:rsidR="009C33F9" w:rsidRPr="00BE7752" w:rsidRDefault="00F06651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520B57" w:rsidRPr="00AC62AE" w:rsidRDefault="00AC62AE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0B57" w:rsidRPr="00BE7752">
        <w:rPr>
          <w:rFonts w:ascii="Times New Roman" w:hAnsi="Times New Roman"/>
          <w:b w:val="0"/>
          <w:sz w:val="28"/>
          <w:szCs w:val="28"/>
        </w:rPr>
        <w:t>«</w:t>
      </w:r>
      <w:r w:rsidR="00CF42A4">
        <w:rPr>
          <w:rFonts w:ascii="Times New Roman" w:hAnsi="Times New Roman" w:cs="Times New Roman"/>
          <w:b w:val="0"/>
          <w:sz w:val="28"/>
        </w:rPr>
        <w:t>Информационное общество</w:t>
      </w:r>
      <w:r w:rsidR="00520B57" w:rsidRPr="00BE7752">
        <w:rPr>
          <w:rFonts w:ascii="Times New Roman" w:hAnsi="Times New Roman"/>
          <w:b w:val="0"/>
          <w:sz w:val="28"/>
          <w:szCs w:val="28"/>
        </w:rPr>
        <w:t>» за</w:t>
      </w:r>
      <w:r w:rsidR="009C33F9">
        <w:rPr>
          <w:rFonts w:ascii="Times New Roman" w:hAnsi="Times New Roman"/>
          <w:b w:val="0"/>
          <w:sz w:val="28"/>
          <w:szCs w:val="28"/>
        </w:rPr>
        <w:t xml:space="preserve"> 2020</w:t>
      </w:r>
      <w:r w:rsidR="00520B57"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F06651" w:rsidRPr="001D31E7" w:rsidRDefault="00F06651" w:rsidP="002B2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Раздел 1. Конкретные результаты, д</w:t>
      </w:r>
      <w:r>
        <w:rPr>
          <w:rFonts w:ascii="Times New Roman" w:hAnsi="Times New Roman"/>
          <w:sz w:val="28"/>
          <w:szCs w:val="28"/>
        </w:rPr>
        <w:t xml:space="preserve">остигнутые за 2020 </w:t>
      </w:r>
      <w:r w:rsidRPr="001D31E7">
        <w:rPr>
          <w:rFonts w:ascii="Times New Roman" w:hAnsi="Times New Roman"/>
          <w:sz w:val="28"/>
          <w:szCs w:val="28"/>
        </w:rPr>
        <w:t>год</w:t>
      </w:r>
    </w:p>
    <w:p w:rsidR="00F06651" w:rsidRPr="001D31E7" w:rsidRDefault="00F06651" w:rsidP="00F06651">
      <w:pPr>
        <w:spacing w:after="0" w:line="240" w:lineRule="auto"/>
        <w:rPr>
          <w:rFonts w:ascii="Times New Roman" w:hAnsi="Times New Roman"/>
        </w:rPr>
      </w:pPr>
      <w:r w:rsidRPr="001D31E7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E2085C" w:rsidRDefault="00E2085C" w:rsidP="00E208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 xml:space="preserve">-  устойчивой и безопасной информационно-телекоммуникационной инфраструктуры; 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-</w:t>
      </w:r>
      <w:r w:rsidR="00E2085C">
        <w:rPr>
          <w:rFonts w:ascii="Times New Roman" w:hAnsi="Times New Roman"/>
          <w:sz w:val="28"/>
          <w:szCs w:val="28"/>
        </w:rPr>
        <w:t xml:space="preserve"> </w:t>
      </w:r>
      <w:r w:rsidRPr="00131FA0">
        <w:rPr>
          <w:rFonts w:ascii="Times New Roman" w:hAnsi="Times New Roman"/>
          <w:sz w:val="28"/>
          <w:szCs w:val="28"/>
        </w:rPr>
        <w:t>развити</w:t>
      </w:r>
      <w:r w:rsidR="00E2085C">
        <w:rPr>
          <w:rFonts w:ascii="Times New Roman" w:hAnsi="Times New Roman"/>
          <w:sz w:val="28"/>
          <w:szCs w:val="28"/>
        </w:rPr>
        <w:t>я</w:t>
      </w:r>
      <w:r w:rsidRPr="00131FA0">
        <w:rPr>
          <w:rFonts w:ascii="Times New Roman" w:hAnsi="Times New Roman"/>
          <w:sz w:val="28"/>
          <w:szCs w:val="28"/>
        </w:rPr>
        <w:t xml:space="preserve">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- повышени</w:t>
      </w:r>
      <w:r w:rsidR="00E2085C">
        <w:rPr>
          <w:rFonts w:ascii="Times New Roman" w:hAnsi="Times New Roman"/>
          <w:sz w:val="28"/>
          <w:szCs w:val="28"/>
        </w:rPr>
        <w:t>я</w:t>
      </w:r>
      <w:r w:rsidRPr="00131FA0">
        <w:rPr>
          <w:rFonts w:ascii="Times New Roman" w:hAnsi="Times New Roman"/>
          <w:sz w:val="28"/>
          <w:szCs w:val="28"/>
        </w:rPr>
        <w:t xml:space="preserve"> качества предоставления муниципальных услуг в Семикаракорском городском поселении;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FA0">
        <w:rPr>
          <w:rFonts w:ascii="Times New Roman" w:hAnsi="Times New Roman"/>
          <w:sz w:val="28"/>
          <w:szCs w:val="28"/>
        </w:rPr>
        <w:t>- предоставлени</w:t>
      </w:r>
      <w:r w:rsidR="00E2085C">
        <w:rPr>
          <w:rFonts w:ascii="Times New Roman" w:hAnsi="Times New Roman"/>
          <w:sz w:val="28"/>
          <w:szCs w:val="28"/>
        </w:rPr>
        <w:t>я</w:t>
      </w:r>
      <w:r w:rsidRPr="00131FA0">
        <w:rPr>
          <w:rFonts w:ascii="Times New Roman" w:hAnsi="Times New Roman"/>
          <w:sz w:val="28"/>
          <w:szCs w:val="28"/>
        </w:rPr>
        <w:t xml:space="preserve"> государственных и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</w:r>
      <w:r w:rsidR="0097746D">
        <w:rPr>
          <w:rFonts w:ascii="Times New Roman" w:hAnsi="Times New Roman"/>
          <w:sz w:val="28"/>
          <w:szCs w:val="28"/>
        </w:rPr>
        <w:t xml:space="preserve">,  </w:t>
      </w:r>
      <w:r w:rsidR="0097746D">
        <w:rPr>
          <w:rFonts w:ascii="Times New Roman" w:hAnsi="Times New Roman"/>
          <w:color w:val="000000"/>
          <w:sz w:val="28"/>
          <w:szCs w:val="28"/>
        </w:rPr>
        <w:t>в</w:t>
      </w:r>
      <w:r w:rsidR="0097746D">
        <w:rPr>
          <w:rFonts w:ascii="Times New Roman" w:hAnsi="Times New Roman"/>
          <w:sz w:val="28"/>
          <w:szCs w:val="28"/>
        </w:rPr>
        <w:t xml:space="preserve"> 2020 </w:t>
      </w:r>
      <w:r w:rsidR="0097746D" w:rsidRPr="001D31E7">
        <w:rPr>
          <w:rFonts w:ascii="Times New Roman" w:hAnsi="Times New Roman"/>
          <w:sz w:val="28"/>
          <w:szCs w:val="28"/>
        </w:rPr>
        <w:t>году ответственным исполнителем и участниками муницип</w:t>
      </w:r>
      <w:r w:rsidR="0097746D">
        <w:rPr>
          <w:rFonts w:ascii="Times New Roman" w:hAnsi="Times New Roman"/>
          <w:sz w:val="28"/>
          <w:szCs w:val="28"/>
        </w:rPr>
        <w:t>альной программы</w:t>
      </w:r>
      <w:r w:rsidR="0097746D">
        <w:rPr>
          <w:rFonts w:ascii="Times New Roman" w:hAnsi="Times New Roman"/>
          <w:color w:val="000000"/>
          <w:sz w:val="28"/>
          <w:szCs w:val="28"/>
        </w:rPr>
        <w:t xml:space="preserve"> был реализован комплекс мероприятий </w:t>
      </w:r>
      <w:r w:rsidR="0097746D">
        <w:rPr>
          <w:rFonts w:ascii="Times New Roman" w:hAnsi="Times New Roman"/>
          <w:sz w:val="28"/>
          <w:szCs w:val="28"/>
        </w:rPr>
        <w:t xml:space="preserve">в рамках </w:t>
      </w:r>
      <w:r w:rsidR="0097746D" w:rsidRPr="001D31E7">
        <w:rPr>
          <w:rFonts w:ascii="Times New Roman" w:hAnsi="Times New Roman"/>
          <w:sz w:val="28"/>
          <w:szCs w:val="28"/>
        </w:rPr>
        <w:t>муниципальной  программы Семикаракорского городского поселения</w:t>
      </w:r>
      <w:r w:rsidR="0097746D">
        <w:rPr>
          <w:rFonts w:ascii="Times New Roman" w:hAnsi="Times New Roman"/>
          <w:sz w:val="28"/>
          <w:szCs w:val="28"/>
        </w:rPr>
        <w:t xml:space="preserve"> «Информационное общество», </w:t>
      </w:r>
      <w:r w:rsidR="0097746D" w:rsidRPr="001D31E7">
        <w:rPr>
          <w:rFonts w:ascii="Times New Roman" w:hAnsi="Times New Roman"/>
          <w:sz w:val="28"/>
          <w:szCs w:val="28"/>
        </w:rPr>
        <w:t>утвержденной   постановлением   Администрации Семикаракорского городского поселения</w:t>
      </w:r>
      <w:r w:rsidR="0097746D">
        <w:rPr>
          <w:rFonts w:ascii="Times New Roman" w:hAnsi="Times New Roman"/>
          <w:sz w:val="28"/>
          <w:szCs w:val="28"/>
        </w:rPr>
        <w:t xml:space="preserve"> от 12.11.2018 № 749</w:t>
      </w:r>
      <w:r w:rsidR="0097746D">
        <w:rPr>
          <w:rFonts w:ascii="Times New Roman" w:hAnsi="Times New Roman"/>
        </w:rPr>
        <w:t xml:space="preserve"> </w:t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78720" behindDoc="0" locked="0" layoutInCell="1" allowOverlap="0" wp14:anchorId="449A71A0" wp14:editId="7405DCC4">
            <wp:simplePos x="0" y="0"/>
            <wp:positionH relativeFrom="page">
              <wp:posOffset>514985</wp:posOffset>
            </wp:positionH>
            <wp:positionV relativeFrom="page">
              <wp:posOffset>9371965</wp:posOffset>
            </wp:positionV>
            <wp:extent cx="6350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79744" behindDoc="0" locked="0" layoutInCell="1" allowOverlap="0" wp14:anchorId="1FF33CA6" wp14:editId="516A5FEE">
            <wp:simplePos x="0" y="0"/>
            <wp:positionH relativeFrom="page">
              <wp:posOffset>570230</wp:posOffset>
            </wp:positionH>
            <wp:positionV relativeFrom="page">
              <wp:posOffset>9371965</wp:posOffset>
            </wp:positionV>
            <wp:extent cx="6350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0768" behindDoc="0" locked="0" layoutInCell="1" allowOverlap="0" wp14:anchorId="78EF0D11" wp14:editId="05D53CB1">
            <wp:simplePos x="0" y="0"/>
            <wp:positionH relativeFrom="page">
              <wp:posOffset>633730</wp:posOffset>
            </wp:positionH>
            <wp:positionV relativeFrom="page">
              <wp:posOffset>9371965</wp:posOffset>
            </wp:positionV>
            <wp:extent cx="1841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1792" behindDoc="0" locked="0" layoutInCell="1" allowOverlap="0" wp14:anchorId="6085FAFC" wp14:editId="0EFA8797">
            <wp:simplePos x="0" y="0"/>
            <wp:positionH relativeFrom="page">
              <wp:posOffset>527050</wp:posOffset>
            </wp:positionH>
            <wp:positionV relativeFrom="page">
              <wp:posOffset>9371965</wp:posOffset>
            </wp:positionV>
            <wp:extent cx="3937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2816" behindDoc="0" locked="0" layoutInCell="1" allowOverlap="0" wp14:anchorId="3C3070DD" wp14:editId="2966B34A">
            <wp:simplePos x="0" y="0"/>
            <wp:positionH relativeFrom="page">
              <wp:posOffset>579120</wp:posOffset>
            </wp:positionH>
            <wp:positionV relativeFrom="page">
              <wp:posOffset>9371965</wp:posOffset>
            </wp:positionV>
            <wp:extent cx="3937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3840" behindDoc="0" locked="0" layoutInCell="1" allowOverlap="0" wp14:anchorId="63F8F207" wp14:editId="6069CFB5">
            <wp:simplePos x="0" y="0"/>
            <wp:positionH relativeFrom="page">
              <wp:posOffset>411480</wp:posOffset>
            </wp:positionH>
            <wp:positionV relativeFrom="page">
              <wp:posOffset>9375140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4864" behindDoc="0" locked="0" layoutInCell="1" allowOverlap="0" wp14:anchorId="56523270" wp14:editId="2A65CACE">
            <wp:simplePos x="0" y="0"/>
            <wp:positionH relativeFrom="page">
              <wp:posOffset>469265</wp:posOffset>
            </wp:positionH>
            <wp:positionV relativeFrom="page">
              <wp:posOffset>9375140</wp:posOffset>
            </wp:positionV>
            <wp:extent cx="8890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5888" behindDoc="0" locked="0" layoutInCell="1" allowOverlap="0" wp14:anchorId="1E220BB1" wp14:editId="1B274A63">
            <wp:simplePos x="0" y="0"/>
            <wp:positionH relativeFrom="page">
              <wp:posOffset>499745</wp:posOffset>
            </wp:positionH>
            <wp:positionV relativeFrom="page">
              <wp:posOffset>9375140</wp:posOffset>
            </wp:positionV>
            <wp:extent cx="1206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6912" behindDoc="0" locked="0" layoutInCell="1" allowOverlap="0" wp14:anchorId="4D5D7D93" wp14:editId="16A7406E">
            <wp:simplePos x="0" y="0"/>
            <wp:positionH relativeFrom="page">
              <wp:posOffset>621665</wp:posOffset>
            </wp:positionH>
            <wp:positionV relativeFrom="page">
              <wp:posOffset>9375140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7936" behindDoc="0" locked="0" layoutInCell="1" allowOverlap="0" wp14:anchorId="295F6F24" wp14:editId="4D376DE0">
            <wp:simplePos x="0" y="0"/>
            <wp:positionH relativeFrom="page">
              <wp:posOffset>393065</wp:posOffset>
            </wp:positionH>
            <wp:positionV relativeFrom="page">
              <wp:posOffset>9375140</wp:posOffset>
            </wp:positionV>
            <wp:extent cx="1524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8960" behindDoc="0" locked="0" layoutInCell="1" allowOverlap="0" wp14:anchorId="627F143F" wp14:editId="4038A7FA">
            <wp:simplePos x="0" y="0"/>
            <wp:positionH relativeFrom="page">
              <wp:posOffset>423545</wp:posOffset>
            </wp:positionH>
            <wp:positionV relativeFrom="page">
              <wp:posOffset>9375140</wp:posOffset>
            </wp:positionV>
            <wp:extent cx="2159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89984" behindDoc="0" locked="0" layoutInCell="1" allowOverlap="0" wp14:anchorId="5890FBA8" wp14:editId="4D135411">
            <wp:simplePos x="0" y="0"/>
            <wp:positionH relativeFrom="page">
              <wp:posOffset>450850</wp:posOffset>
            </wp:positionH>
            <wp:positionV relativeFrom="page">
              <wp:posOffset>9375140</wp:posOffset>
            </wp:positionV>
            <wp:extent cx="12065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91008" behindDoc="0" locked="0" layoutInCell="1" allowOverlap="0" wp14:anchorId="798CE990" wp14:editId="2DE92DE7">
            <wp:simplePos x="0" y="0"/>
            <wp:positionH relativeFrom="page">
              <wp:posOffset>484505</wp:posOffset>
            </wp:positionH>
            <wp:positionV relativeFrom="page">
              <wp:posOffset>9378315</wp:posOffset>
            </wp:positionV>
            <wp:extent cx="1206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>
        <w:rPr>
          <w:rFonts w:ascii="Times New Roman" w:hAnsi="Times New Roman"/>
          <w:i/>
          <w:noProof/>
          <w:sz w:val="18"/>
        </w:rPr>
        <w:drawing>
          <wp:anchor distT="0" distB="0" distL="114300" distR="114300" simplePos="0" relativeHeight="251692032" behindDoc="0" locked="0" layoutInCell="1" allowOverlap="0" wp14:anchorId="6592C2AB" wp14:editId="4A430C76">
            <wp:simplePos x="0" y="0"/>
            <wp:positionH relativeFrom="page">
              <wp:posOffset>368935</wp:posOffset>
            </wp:positionH>
            <wp:positionV relativeFrom="page">
              <wp:posOffset>9378315</wp:posOffset>
            </wp:positionV>
            <wp:extent cx="1841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6D" w:rsidRPr="001D31E7">
        <w:rPr>
          <w:rFonts w:ascii="Times New Roman" w:hAnsi="Times New Roman"/>
          <w:sz w:val="28"/>
          <w:szCs w:val="28"/>
        </w:rPr>
        <w:t>(далее</w:t>
      </w:r>
      <w:r w:rsidR="0097746D">
        <w:rPr>
          <w:rFonts w:ascii="Times New Roman" w:hAnsi="Times New Roman"/>
          <w:sz w:val="28"/>
          <w:szCs w:val="28"/>
        </w:rPr>
        <w:t xml:space="preserve"> -</w:t>
      </w:r>
      <w:r w:rsidR="0097746D" w:rsidRPr="001D31E7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Pr="00131FA0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В рамках программы  проводились  следующие мероприятия:</w:t>
      </w:r>
    </w:p>
    <w:p w:rsidR="00131FA0" w:rsidRPr="00131FA0" w:rsidRDefault="00131FA0" w:rsidP="00E208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 xml:space="preserve">-  развитие информационно-технологической инфраструктуры Администрации Семикаракорского городского поселения; 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-  обновление и сопровождение программного обеспечения;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- обеспечение доступа к информационно-телекоммуникационной сети «Интернет»;</w:t>
      </w:r>
    </w:p>
    <w:p w:rsidR="00131FA0" w:rsidRPr="00131FA0" w:rsidRDefault="00131FA0" w:rsidP="00E20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 xml:space="preserve">- </w:t>
      </w:r>
      <w:r w:rsidR="002B2735">
        <w:rPr>
          <w:rFonts w:ascii="Times New Roman" w:hAnsi="Times New Roman"/>
          <w:sz w:val="28"/>
          <w:szCs w:val="28"/>
        </w:rPr>
        <w:t xml:space="preserve"> о</w:t>
      </w:r>
      <w:r w:rsidRPr="00131FA0">
        <w:rPr>
          <w:rFonts w:ascii="Times New Roman" w:hAnsi="Times New Roman"/>
          <w:sz w:val="28"/>
          <w:szCs w:val="28"/>
        </w:rPr>
        <w:t>беспечение доступности информации о деятельности Администрации Семикаракорского городского поселения в сети «Интернет».</w:t>
      </w:r>
    </w:p>
    <w:p w:rsidR="00131FA0" w:rsidRPr="00131FA0" w:rsidRDefault="00131FA0" w:rsidP="00E20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FA0" w:rsidRPr="00131FA0" w:rsidRDefault="00131FA0" w:rsidP="00E20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lastRenderedPageBreak/>
        <w:t xml:space="preserve">Раздел 2. </w:t>
      </w:r>
      <w:r w:rsidR="00F1236A" w:rsidRPr="00F1236A">
        <w:rPr>
          <w:rFonts w:ascii="Times New Roman" w:hAnsi="Times New Roman"/>
          <w:sz w:val="28"/>
          <w:szCs w:val="28"/>
        </w:rPr>
        <w:t>Результаты реализации основных мероприятий, приоритетных основных  мероприятий,  а также сведения  о достижении  контрольных событий муниципальной программы</w:t>
      </w:r>
    </w:p>
    <w:p w:rsidR="00131FA0" w:rsidRPr="00131FA0" w:rsidRDefault="00131FA0" w:rsidP="00E20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FA0" w:rsidRDefault="00131FA0" w:rsidP="00F12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Достижению результатов в 20</w:t>
      </w:r>
      <w:r w:rsidR="002B2735">
        <w:rPr>
          <w:rFonts w:ascii="Times New Roman" w:hAnsi="Times New Roman"/>
          <w:sz w:val="28"/>
          <w:szCs w:val="28"/>
        </w:rPr>
        <w:t>20</w:t>
      </w:r>
      <w:r w:rsidRPr="00131FA0">
        <w:rPr>
          <w:rFonts w:ascii="Times New Roman" w:hAnsi="Times New Roman"/>
          <w:sz w:val="28"/>
          <w:szCs w:val="28"/>
        </w:rPr>
        <w:t xml:space="preserve"> году способствовала своевременная реализация ответственными исполнителями и участниками муниципальной программы основных мероприятий программы.</w:t>
      </w:r>
    </w:p>
    <w:p w:rsidR="00F1236A" w:rsidRPr="00131FA0" w:rsidRDefault="00F1236A" w:rsidP="00F12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A0" w:rsidRPr="00131FA0" w:rsidRDefault="00131FA0" w:rsidP="00F12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Основное мероприятие 1. «Формирование необходимых условий для развития коммуникационной инфраструктуры доступа в информационно-телекоммуникационную сеть «Интернет» выполнено в полном объеме. Заключен аукционный договор на предоставления доступа к сети Интернет со скоростью не менее 50 Мбит/с. Приобретены (продлены) необходимые сертификаты для электронных цифровых подписей в количестве 1</w:t>
      </w:r>
      <w:r w:rsidR="002B2735">
        <w:rPr>
          <w:rFonts w:ascii="Times New Roman" w:hAnsi="Times New Roman"/>
          <w:sz w:val="28"/>
          <w:szCs w:val="28"/>
        </w:rPr>
        <w:t>4</w:t>
      </w:r>
      <w:r w:rsidRPr="00131FA0">
        <w:rPr>
          <w:rFonts w:ascii="Times New Roman" w:hAnsi="Times New Roman"/>
          <w:sz w:val="28"/>
          <w:szCs w:val="28"/>
        </w:rPr>
        <w:t xml:space="preserve"> штук. </w:t>
      </w:r>
    </w:p>
    <w:p w:rsidR="00131FA0" w:rsidRPr="00131FA0" w:rsidRDefault="00131FA0" w:rsidP="00F12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Основное мероприятие 2. «Развитие информационно-технологической инфраструктуры Администрации Семикаракорского городского поселения». Заключены договоры на обновление программного обеспечения и услуг по его сопровождению, приобретены расходные материалы к оргтехнике.</w:t>
      </w:r>
    </w:p>
    <w:p w:rsidR="009E1812" w:rsidRDefault="00131FA0" w:rsidP="009E1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Основное мероприятие 3. «Обеспечение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Администрации). Своевременно заключен договор на годовое обслуживание аренды виртуальной площадки для официального сайта.</w:t>
      </w:r>
    </w:p>
    <w:p w:rsidR="00F1236A" w:rsidRPr="009E1812" w:rsidRDefault="00131FA0" w:rsidP="009E1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A0">
        <w:rPr>
          <w:rFonts w:ascii="Times New Roman" w:hAnsi="Times New Roman"/>
          <w:sz w:val="28"/>
          <w:szCs w:val="28"/>
        </w:rPr>
        <w:t>Все контрольные мероприятия выполнены в установленные сроки</w:t>
      </w:r>
      <w:r>
        <w:rPr>
          <w:rFonts w:ascii="Times New Roman" w:hAnsi="Times New Roman"/>
          <w:sz w:val="28"/>
          <w:szCs w:val="28"/>
        </w:rPr>
        <w:t>.</w:t>
      </w:r>
      <w:r w:rsidR="00F1236A">
        <w:rPr>
          <w:rFonts w:ascii="Times New Roman" w:hAnsi="Times New Roman"/>
          <w:sz w:val="28"/>
          <w:szCs w:val="28"/>
        </w:rPr>
        <w:t xml:space="preserve"> </w:t>
      </w:r>
      <w:r w:rsidR="00F1236A" w:rsidRPr="001D31E7">
        <w:rPr>
          <w:rFonts w:ascii="Times New Roman" w:hAnsi="Times New Roman"/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40" w:rsidRDefault="00A34961" w:rsidP="00F1236A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B03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  <w:r w:rsidR="00E00B03" w:rsidRPr="00E00B03">
        <w:rPr>
          <w:rFonts w:ascii="Times New Roman" w:eastAsia="Times New Roman" w:hAnsi="Times New Roman" w:cs="Times New Roman"/>
          <w:sz w:val="28"/>
          <w:szCs w:val="28"/>
        </w:rPr>
        <w:t xml:space="preserve">повлиявших на ход реализации </w:t>
      </w:r>
    </w:p>
    <w:p w:rsidR="00E00B03" w:rsidRDefault="00431E40" w:rsidP="00F1236A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F1236A" w:rsidRDefault="00F1236A" w:rsidP="00F1236A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36A" w:rsidRDefault="00F1236A" w:rsidP="009E181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2020 году ф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F1236A" w:rsidRPr="00E00B03" w:rsidRDefault="00F1236A" w:rsidP="00F1236A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B03" w:rsidRPr="00E00B03" w:rsidRDefault="00E00B03" w:rsidP="002B2735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B03">
        <w:rPr>
          <w:rFonts w:ascii="Times New Roman" w:eastAsia="Times New Roman" w:hAnsi="Times New Roman" w:cs="Times New Roman"/>
          <w:sz w:val="28"/>
          <w:szCs w:val="28"/>
        </w:rPr>
        <w:t>Раздел 4. Сведения об использовании бюджетных ассигнований</w:t>
      </w:r>
    </w:p>
    <w:p w:rsidR="00E00B03" w:rsidRPr="00E00B03" w:rsidRDefault="00E00B03" w:rsidP="002B2735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B03">
        <w:rPr>
          <w:rFonts w:ascii="Times New Roman" w:eastAsia="Times New Roman" w:hAnsi="Times New Roman" w:cs="Times New Roman"/>
          <w:sz w:val="28"/>
          <w:szCs w:val="28"/>
        </w:rPr>
        <w:t xml:space="preserve">и внебюджетных средств на реализацию </w:t>
      </w:r>
      <w:r w:rsidR="00DA449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0B03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E00B03" w:rsidRPr="00E00B03" w:rsidRDefault="00E00B03" w:rsidP="00E00B03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812" w:rsidRPr="008C3DA3" w:rsidRDefault="009E1812" w:rsidP="009E1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Объем запланированных расходов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2020 год составил </w:t>
      </w:r>
      <w:r w:rsidR="000C26BC">
        <w:rPr>
          <w:rFonts w:ascii="Times New Roman" w:hAnsi="Times New Roman"/>
          <w:sz w:val="28"/>
          <w:szCs w:val="28"/>
        </w:rPr>
        <w:t>9</w:t>
      </w:r>
      <w:r w:rsidR="00E635CB">
        <w:rPr>
          <w:rFonts w:ascii="Times New Roman" w:hAnsi="Times New Roman"/>
          <w:sz w:val="28"/>
          <w:szCs w:val="28"/>
        </w:rPr>
        <w:t>0</w:t>
      </w:r>
      <w:r w:rsidR="000C26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0C26BC">
        <w:rPr>
          <w:rFonts w:ascii="Times New Roman" w:hAnsi="Times New Roman"/>
          <w:sz w:val="28"/>
          <w:szCs w:val="28"/>
        </w:rPr>
        <w:t>844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Pr="001D31E7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 xml:space="preserve">е по источникам финансирования: </w:t>
      </w:r>
      <w:r w:rsidRPr="001D31E7">
        <w:rPr>
          <w:rFonts w:ascii="Times New Roman" w:hAnsi="Times New Roman"/>
          <w:sz w:val="28"/>
          <w:szCs w:val="28"/>
        </w:rPr>
        <w:t>бюдж</w:t>
      </w:r>
      <w:r>
        <w:rPr>
          <w:rFonts w:ascii="Times New Roman" w:hAnsi="Times New Roman"/>
          <w:sz w:val="28"/>
          <w:szCs w:val="28"/>
        </w:rPr>
        <w:t xml:space="preserve">ет  поселения </w:t>
      </w:r>
      <w:r w:rsidR="000C26BC" w:rsidRPr="000C26BC">
        <w:rPr>
          <w:rFonts w:ascii="Times New Roman" w:hAnsi="Times New Roman"/>
          <w:sz w:val="28"/>
          <w:szCs w:val="28"/>
        </w:rPr>
        <w:t xml:space="preserve">901,844 </w:t>
      </w:r>
      <w:r w:rsidRPr="001D31E7">
        <w:rPr>
          <w:rFonts w:ascii="Times New Roman" w:hAnsi="Times New Roman"/>
          <w:sz w:val="28"/>
          <w:szCs w:val="28"/>
        </w:rPr>
        <w:t>тыс. рублей;</w:t>
      </w:r>
      <w:r>
        <w:rPr>
          <w:i/>
          <w:sz w:val="18"/>
        </w:rPr>
        <w:t xml:space="preserve">                                                                 </w:t>
      </w:r>
    </w:p>
    <w:p w:rsidR="000C26BC" w:rsidRDefault="009E1812" w:rsidP="000C2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4195A">
        <w:rPr>
          <w:rFonts w:ascii="Times New Roman" w:hAnsi="Times New Roman"/>
          <w:sz w:val="28"/>
          <w:szCs w:val="28"/>
        </w:rPr>
        <w:t>План ассигнований в соответствии с Решением Собрания депутатов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25.11.2019 № 154</w:t>
      </w:r>
      <w:r w:rsidRPr="00E4195A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</w:t>
      </w:r>
      <w:r>
        <w:rPr>
          <w:rFonts w:ascii="Times New Roman" w:hAnsi="Times New Roman"/>
          <w:sz w:val="28"/>
          <w:szCs w:val="28"/>
        </w:rPr>
        <w:t xml:space="preserve">  на 2020</w:t>
      </w:r>
      <w:r w:rsidRPr="00E4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 и на плановый  период 2021 и 2022 годов» составил </w:t>
      </w:r>
      <w:r w:rsidR="000C26BC" w:rsidRPr="000C26BC">
        <w:rPr>
          <w:rFonts w:ascii="Times New Roman" w:hAnsi="Times New Roman"/>
          <w:sz w:val="28"/>
          <w:szCs w:val="28"/>
        </w:rPr>
        <w:t xml:space="preserve">901,844 </w:t>
      </w:r>
      <w:r w:rsidRPr="00E4195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(после внесения изменений сумма составила </w:t>
      </w:r>
      <w:r w:rsidR="000C26BC">
        <w:rPr>
          <w:rFonts w:ascii="Times New Roman" w:hAnsi="Times New Roman"/>
          <w:sz w:val="28"/>
          <w:szCs w:val="28"/>
        </w:rPr>
        <w:t>880,153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E4195A">
        <w:rPr>
          <w:rFonts w:ascii="Times New Roman" w:hAnsi="Times New Roman"/>
          <w:sz w:val="28"/>
          <w:szCs w:val="28"/>
        </w:rPr>
        <w:t xml:space="preserve">. </w:t>
      </w:r>
    </w:p>
    <w:p w:rsidR="009E1812" w:rsidRPr="00565275" w:rsidRDefault="009E1812" w:rsidP="000C2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В соответствии со сводной бюдже</w:t>
      </w:r>
      <w:r>
        <w:rPr>
          <w:rFonts w:ascii="Times New Roman" w:hAnsi="Times New Roman"/>
          <w:sz w:val="28"/>
          <w:szCs w:val="28"/>
        </w:rPr>
        <w:t xml:space="preserve">тной росписью - </w:t>
      </w:r>
      <w:r w:rsidR="000C26BC" w:rsidRPr="000C26BC">
        <w:rPr>
          <w:rFonts w:ascii="Times New Roman" w:hAnsi="Times New Roman"/>
          <w:sz w:val="28"/>
          <w:szCs w:val="28"/>
        </w:rPr>
        <w:t xml:space="preserve">880,153 </w:t>
      </w:r>
      <w:r w:rsidRPr="00E4195A">
        <w:rPr>
          <w:rFonts w:ascii="Times New Roman" w:hAnsi="Times New Roman"/>
          <w:sz w:val="28"/>
          <w:szCs w:val="28"/>
        </w:rPr>
        <w:t>тыс. рублей, в том числ</w:t>
      </w:r>
      <w:r>
        <w:rPr>
          <w:rFonts w:ascii="Times New Roman" w:hAnsi="Times New Roman"/>
          <w:sz w:val="28"/>
          <w:szCs w:val="28"/>
        </w:rPr>
        <w:t>е по источникам финансирования: бюджет Семикаракорского городского поселения</w:t>
      </w:r>
      <w:r w:rsidRPr="00E4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26BC" w:rsidRPr="000C26BC">
        <w:rPr>
          <w:rFonts w:ascii="Times New Roman" w:hAnsi="Times New Roman"/>
          <w:sz w:val="28"/>
          <w:szCs w:val="28"/>
        </w:rPr>
        <w:t xml:space="preserve">880,153 </w:t>
      </w:r>
      <w:r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i/>
          <w:sz w:val="18"/>
        </w:rPr>
        <w:t xml:space="preserve">                </w:t>
      </w:r>
    </w:p>
    <w:p w:rsidR="000C26BC" w:rsidRDefault="009E1812" w:rsidP="000C2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Исполнение расходов по муниципальной  п</w:t>
      </w:r>
      <w:r>
        <w:rPr>
          <w:rFonts w:ascii="Times New Roman" w:hAnsi="Times New Roman"/>
          <w:sz w:val="28"/>
          <w:szCs w:val="28"/>
        </w:rPr>
        <w:t xml:space="preserve">рограмме составило </w:t>
      </w:r>
      <w:r w:rsidR="000C26BC" w:rsidRPr="000C26BC">
        <w:rPr>
          <w:rFonts w:ascii="Times New Roman" w:hAnsi="Times New Roman"/>
          <w:sz w:val="28"/>
          <w:szCs w:val="28"/>
        </w:rPr>
        <w:t xml:space="preserve">880,153 </w:t>
      </w:r>
      <w:r w:rsidRPr="00E4195A">
        <w:rPr>
          <w:rFonts w:ascii="Times New Roman" w:hAnsi="Times New Roman"/>
          <w:sz w:val="28"/>
          <w:szCs w:val="28"/>
        </w:rPr>
        <w:t xml:space="preserve">тыс. рублей, в том числе </w:t>
      </w:r>
      <w:r>
        <w:rPr>
          <w:rFonts w:ascii="Times New Roman" w:hAnsi="Times New Roman"/>
          <w:sz w:val="28"/>
          <w:szCs w:val="28"/>
        </w:rPr>
        <w:t xml:space="preserve">по источникам финансирования: бюджет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</w:t>
      </w:r>
      <w:r>
        <w:rPr>
          <w:rFonts w:ascii="Times New Roman" w:hAnsi="Times New Roman"/>
          <w:sz w:val="28"/>
          <w:szCs w:val="28"/>
        </w:rPr>
        <w:t xml:space="preserve">селения Семикаракорского района </w:t>
      </w:r>
      <w:r w:rsidR="000C26BC" w:rsidRPr="000C26BC">
        <w:rPr>
          <w:rFonts w:ascii="Times New Roman" w:hAnsi="Times New Roman"/>
          <w:sz w:val="28"/>
          <w:szCs w:val="28"/>
        </w:rPr>
        <w:t xml:space="preserve">880,153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E1812" w:rsidRPr="00E30E26" w:rsidRDefault="009E1812" w:rsidP="000C2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Объем неосвоенных б</w:t>
      </w:r>
      <w:r>
        <w:rPr>
          <w:rFonts w:ascii="Times New Roman" w:hAnsi="Times New Roman"/>
          <w:sz w:val="28"/>
          <w:szCs w:val="28"/>
        </w:rPr>
        <w:t xml:space="preserve">юджетных ассигнований бюджета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поселения Семикаракорского района</w:t>
      </w:r>
      <w:r>
        <w:rPr>
          <w:rFonts w:ascii="Times New Roman" w:hAnsi="Times New Roman"/>
          <w:sz w:val="28"/>
          <w:szCs w:val="28"/>
        </w:rPr>
        <w:t xml:space="preserve"> и безвозмездных </w:t>
      </w:r>
      <w:r w:rsidRPr="00E4195A">
        <w:rPr>
          <w:rFonts w:ascii="Times New Roman" w:hAnsi="Times New Roman"/>
          <w:sz w:val="28"/>
          <w:szCs w:val="28"/>
        </w:rPr>
        <w:t>поступлений в  бюджет Семикаракорского городского поселения Семикаракорского р</w:t>
      </w:r>
      <w:r>
        <w:rPr>
          <w:rFonts w:ascii="Times New Roman" w:hAnsi="Times New Roman"/>
          <w:sz w:val="28"/>
          <w:szCs w:val="28"/>
        </w:rPr>
        <w:t xml:space="preserve">айона составил </w:t>
      </w:r>
      <w:r w:rsidR="00737629">
        <w:rPr>
          <w:rFonts w:ascii="Times New Roman" w:hAnsi="Times New Roman"/>
          <w:sz w:val="28"/>
          <w:szCs w:val="28"/>
        </w:rPr>
        <w:t>39,8</w:t>
      </w:r>
      <w:r w:rsidRPr="00F850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>тыс. рублей, из них:</w:t>
      </w:r>
      <w:r>
        <w:rPr>
          <w:rFonts w:ascii="Times New Roman" w:hAnsi="Times New Roman"/>
          <w:sz w:val="28"/>
          <w:szCs w:val="28"/>
        </w:rPr>
        <w:t xml:space="preserve"> </w:t>
      </w:r>
      <w:r w:rsidR="00DA4492">
        <w:rPr>
          <w:rFonts w:ascii="Times New Roman" w:hAnsi="Times New Roman"/>
          <w:sz w:val="28"/>
          <w:szCs w:val="28"/>
        </w:rPr>
        <w:t>39,8</w:t>
      </w:r>
      <w:r w:rsidRPr="00E30E26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 xml:space="preserve">тыс. </w:t>
      </w:r>
      <w:r w:rsidRPr="00E30E26">
        <w:rPr>
          <w:rFonts w:ascii="Times New Roman" w:hAnsi="Times New Roman"/>
          <w:sz w:val="28"/>
          <w:szCs w:val="28"/>
        </w:rPr>
        <w:t>рублей экономия по результату проведенных аукционов, оплата по контрактам проведена за фактически  оказанные услуги.</w:t>
      </w:r>
    </w:p>
    <w:p w:rsidR="009E1812" w:rsidRPr="00E4195A" w:rsidRDefault="009E1812" w:rsidP="009E1812">
      <w:pPr>
        <w:spacing w:after="0" w:line="240" w:lineRule="auto"/>
        <w:ind w:firstLine="701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 муни</w:t>
      </w:r>
      <w:r>
        <w:rPr>
          <w:rFonts w:ascii="Times New Roman" w:hAnsi="Times New Roman"/>
          <w:sz w:val="28"/>
          <w:szCs w:val="28"/>
        </w:rPr>
        <w:t xml:space="preserve">ципальной программы за 2020 </w:t>
      </w:r>
      <w:r w:rsidRPr="00E4195A">
        <w:rPr>
          <w:rFonts w:ascii="Times New Roman" w:hAnsi="Times New Roman"/>
          <w:sz w:val="28"/>
          <w:szCs w:val="28"/>
        </w:rPr>
        <w:t xml:space="preserve"> год приведены</w:t>
      </w:r>
    </w:p>
    <w:p w:rsidR="009E1812" w:rsidRPr="00E4195A" w:rsidRDefault="009E1812" w:rsidP="009E1812">
      <w:pPr>
        <w:spacing w:after="0" w:line="240" w:lineRule="auto"/>
        <w:ind w:hanging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E4195A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9E1812" w:rsidRDefault="009E1812" w:rsidP="002B2735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F1DE7" w:rsidRPr="00A34961" w:rsidRDefault="000F1DE7" w:rsidP="000F1DE7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достижении значений 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подпрограмм муниципальной программы за 2020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B2735" w:rsidRPr="002B2735" w:rsidRDefault="002B2735" w:rsidP="002B2735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2735" w:rsidRPr="004955EF" w:rsidRDefault="002B2735" w:rsidP="002B27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Муниципальной программой предусмотрено 4 показателя, по всем показателям фактические значения превышают плановые.</w:t>
      </w:r>
    </w:p>
    <w:p w:rsidR="002B2735" w:rsidRPr="004955EF" w:rsidRDefault="002B2735" w:rsidP="002B27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 1. «</w:t>
      </w:r>
      <w:r w:rsidRPr="004955EF">
        <w:rPr>
          <w:rFonts w:ascii="Times New Roman" w:hAnsi="Times New Roman"/>
          <w:sz w:val="28"/>
          <w:szCs w:val="28"/>
        </w:rPr>
        <w:t>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  – плановое значение – 7</w:t>
      </w:r>
      <w:r w:rsidR="00FF788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процентов, фактическое значение – </w:t>
      </w:r>
      <w:r w:rsidR="005F384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79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процентов. </w:t>
      </w:r>
    </w:p>
    <w:p w:rsidR="002B2735" w:rsidRPr="004955EF" w:rsidRDefault="002B2735" w:rsidP="002B27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 2. «</w:t>
      </w:r>
      <w:r w:rsidRPr="004955EF">
        <w:rPr>
          <w:rFonts w:ascii="Times New Roman" w:hAnsi="Times New Roman"/>
          <w:sz w:val="28"/>
          <w:szCs w:val="28"/>
        </w:rPr>
        <w:t xml:space="preserve">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предоставляемых Администрацией Семикаракорского городского поселения» 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плановое значение – 60 процентов, фактическое значение – 8</w:t>
      </w:r>
      <w:r w:rsidR="005F384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процентов.</w:t>
      </w:r>
    </w:p>
    <w:p w:rsidR="002B2735" w:rsidRPr="004955EF" w:rsidRDefault="002B2735" w:rsidP="002B27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 3. «</w:t>
      </w:r>
      <w:r w:rsidRPr="004955EF">
        <w:rPr>
          <w:rFonts w:ascii="Times New Roman" w:hAnsi="Times New Roman"/>
          <w:sz w:val="28"/>
          <w:szCs w:val="28"/>
        </w:rPr>
        <w:t>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 – плановое значение – 80 процентов, фактическое значение – 90 процентов.</w:t>
      </w:r>
    </w:p>
    <w:p w:rsidR="002B2735" w:rsidRPr="004955EF" w:rsidRDefault="002B2735" w:rsidP="002B27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955E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Показатель 4. 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4955EF">
        <w:rPr>
          <w:rFonts w:ascii="Times New Roman" w:hAnsi="Times New Roman"/>
          <w:sz w:val="28"/>
          <w:szCs w:val="28"/>
        </w:rPr>
        <w:t>Доля населения Семикаракорского городского поселения, получающего государственные и муниципальные услуги в электронном виде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</w:rPr>
        <w:t>» – плановое значение – 30 процентов, фактическое значение – 4</w:t>
      </w:r>
      <w:r w:rsidR="000A0F85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4955EF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Pr="004955EF">
        <w:rPr>
          <w:rFonts w:ascii="Times New Roman" w:eastAsia="Calibri" w:hAnsi="Times New Roman" w:cs="Times New Roman"/>
          <w:kern w:val="2"/>
          <w:sz w:val="28"/>
          <w:szCs w:val="28"/>
        </w:rPr>
        <w:t>процентов.</w:t>
      </w:r>
    </w:p>
    <w:p w:rsidR="004955EF" w:rsidRPr="00690A67" w:rsidRDefault="004955EF" w:rsidP="004955E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 достижении значений показателей муниципальной  программы за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2020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представлены в приложении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 настоящему отчету.</w:t>
      </w:r>
    </w:p>
    <w:p w:rsidR="002B2735" w:rsidRPr="00416FBD" w:rsidRDefault="002B2735" w:rsidP="002B2735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2735" w:rsidRPr="00416FBD" w:rsidRDefault="002B2735" w:rsidP="002B2735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55EF" w:rsidRPr="006F460D" w:rsidRDefault="004955EF" w:rsidP="004955EF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4955EF" w:rsidRPr="006F460D" w:rsidRDefault="004955EF" w:rsidP="004955EF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</w:p>
    <w:p w:rsidR="006F460D" w:rsidRPr="00416FB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55EF" w:rsidRDefault="004955EF" w:rsidP="004955E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определяется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4955EF" w:rsidRDefault="004955EF" w:rsidP="004955E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955EF" w:rsidRPr="006F460D" w:rsidRDefault="004955EF" w:rsidP="004955E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</w:t>
      </w:r>
      <w:r w:rsidR="002E153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программы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4955EF" w:rsidRPr="00B20FB5" w:rsidRDefault="004955EF" w:rsidP="004955E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 равна 1</w:t>
      </w:r>
      <w:r w:rsidR="005F3842">
        <w:rPr>
          <w:rFonts w:ascii="Times New Roman" w:eastAsia="Times New Roman" w:hAnsi="Times New Roman" w:cs="Times New Roman"/>
          <w:kern w:val="2"/>
          <w:sz w:val="28"/>
          <w:szCs w:val="28"/>
        </w:rPr>
        <w:t>,053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4955EF" w:rsidRPr="00B20FB5" w:rsidRDefault="004955EF" w:rsidP="004955E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sz w:val="28"/>
          <w:szCs w:val="28"/>
        </w:rPr>
        <w:t>2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равна </w:t>
      </w:r>
      <w:r w:rsidR="005F3842">
        <w:rPr>
          <w:rFonts w:ascii="Times New Roman" w:eastAsia="Times New Roman" w:hAnsi="Times New Roman" w:cs="Times New Roman"/>
          <w:kern w:val="2"/>
          <w:sz w:val="28"/>
          <w:szCs w:val="28"/>
        </w:rPr>
        <w:t>1,417</w:t>
      </w:r>
      <w:r w:rsidRPr="002770A7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4955EF" w:rsidRPr="00B20FB5" w:rsidRDefault="004955EF" w:rsidP="004955E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sz w:val="28"/>
          <w:szCs w:val="28"/>
        </w:rPr>
        <w:t>3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равна </w:t>
      </w:r>
      <w:r w:rsidR="005F3842">
        <w:rPr>
          <w:rFonts w:ascii="Times New Roman" w:eastAsia="Times New Roman" w:hAnsi="Times New Roman" w:cs="Times New Roman"/>
          <w:kern w:val="2"/>
          <w:sz w:val="28"/>
          <w:szCs w:val="28"/>
        </w:rPr>
        <w:t>1,125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4955EF" w:rsidRPr="00B20FB5" w:rsidRDefault="004955EF" w:rsidP="004955E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sz w:val="28"/>
          <w:szCs w:val="28"/>
        </w:rPr>
        <w:t>4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равна </w:t>
      </w:r>
      <w:r w:rsidR="000A0F85">
        <w:rPr>
          <w:rFonts w:ascii="Times New Roman" w:eastAsia="Times New Roman" w:hAnsi="Times New Roman" w:cs="Times New Roman"/>
          <w:kern w:val="2"/>
          <w:sz w:val="28"/>
          <w:szCs w:val="28"/>
        </w:rPr>
        <w:t>1,433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955EF" w:rsidRPr="006F460D" w:rsidRDefault="004955EF" w:rsidP="004955E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16FBD" w:rsidRDefault="004A7798" w:rsidP="004A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</w:t>
      </w:r>
      <w:r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,053+1,417+1,125+1,433): 4</w:t>
      </w:r>
      <w:r w:rsidR="00DA449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= 1,257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высокий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2020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E1539" w:rsidRDefault="002E1539" w:rsidP="004A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E1539" w:rsidRPr="00CA3B42" w:rsidRDefault="002E1539" w:rsidP="002E1539">
      <w:pPr>
        <w:pStyle w:val="a9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A3B42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</w:t>
      </w:r>
      <w:r w:rsidR="00DA4492">
        <w:rPr>
          <w:rFonts w:ascii="Times New Roman" w:hAnsi="Times New Roman"/>
          <w:sz w:val="28"/>
          <w:szCs w:val="28"/>
        </w:rPr>
        <w:t>муниципальной</w:t>
      </w:r>
      <w:r w:rsidRPr="00CA3B42">
        <w:rPr>
          <w:rFonts w:ascii="Times New Roman" w:hAnsi="Times New Roman"/>
          <w:sz w:val="28"/>
          <w:szCs w:val="28"/>
        </w:rPr>
        <w:t xml:space="preserve"> программ</w:t>
      </w:r>
      <w:r w:rsidR="00DA4492">
        <w:rPr>
          <w:rFonts w:ascii="Times New Roman" w:hAnsi="Times New Roman"/>
          <w:sz w:val="28"/>
          <w:szCs w:val="28"/>
        </w:rPr>
        <w:t>ы</w:t>
      </w:r>
      <w:r w:rsidRPr="00CA3B42">
        <w:rPr>
          <w:rFonts w:ascii="Times New Roman" w:hAnsi="Times New Roman"/>
          <w:sz w:val="28"/>
          <w:szCs w:val="28"/>
        </w:rPr>
        <w:t>, финансируем</w:t>
      </w:r>
      <w:r w:rsidR="00DA4492">
        <w:rPr>
          <w:rFonts w:ascii="Times New Roman" w:hAnsi="Times New Roman"/>
          <w:sz w:val="28"/>
          <w:szCs w:val="28"/>
        </w:rPr>
        <w:t>ой</w:t>
      </w:r>
      <w:r w:rsidRPr="00CA3B42">
        <w:rPr>
          <w:rFonts w:ascii="Times New Roman" w:hAnsi="Times New Roman"/>
          <w:sz w:val="28"/>
          <w:szCs w:val="28"/>
        </w:rPr>
        <w:t xml:space="preserve"> за счет всех источников финансирования, оценивается как доля основных мероприятий, приоритетных основных мероприятий </w:t>
      </w:r>
      <w:r w:rsidR="00DA4492">
        <w:rPr>
          <w:rFonts w:ascii="Times New Roman" w:hAnsi="Times New Roman"/>
          <w:sz w:val="28"/>
          <w:szCs w:val="28"/>
        </w:rPr>
        <w:t>муниципальной</w:t>
      </w:r>
      <w:r w:rsidR="00DA4492" w:rsidRPr="00CA3B42">
        <w:rPr>
          <w:rFonts w:ascii="Times New Roman" w:hAnsi="Times New Roman"/>
          <w:sz w:val="28"/>
          <w:szCs w:val="28"/>
        </w:rPr>
        <w:t xml:space="preserve"> программ</w:t>
      </w:r>
      <w:r w:rsidR="00DA4492">
        <w:rPr>
          <w:rFonts w:ascii="Times New Roman" w:hAnsi="Times New Roman"/>
          <w:sz w:val="28"/>
          <w:szCs w:val="28"/>
        </w:rPr>
        <w:t>ы</w:t>
      </w:r>
      <w:r w:rsidRPr="00CA3B42">
        <w:rPr>
          <w:rFonts w:ascii="Times New Roman" w:hAnsi="Times New Roman"/>
          <w:sz w:val="28"/>
          <w:szCs w:val="28"/>
        </w:rPr>
        <w:t>, выполненных в полном объеме.</w:t>
      </w:r>
    </w:p>
    <w:p w:rsidR="002E1539" w:rsidRPr="009939A8" w:rsidRDefault="002E1539" w:rsidP="002E153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 w:rsidR="00DA4492">
        <w:rPr>
          <w:rFonts w:ascii="Times New Roman" w:hAnsi="Times New Roman"/>
          <w:sz w:val="28"/>
          <w:szCs w:val="28"/>
        </w:rPr>
        <w:t>муниципальной</w:t>
      </w:r>
      <w:r w:rsidR="00DA4492" w:rsidRPr="00CA3B42">
        <w:rPr>
          <w:rFonts w:ascii="Times New Roman" w:hAnsi="Times New Roman"/>
          <w:sz w:val="28"/>
          <w:szCs w:val="28"/>
        </w:rPr>
        <w:t xml:space="preserve"> программ</w:t>
      </w:r>
      <w:r w:rsidR="00DA4492">
        <w:rPr>
          <w:rFonts w:ascii="Times New Roman" w:hAnsi="Times New Roman"/>
          <w:sz w:val="28"/>
          <w:szCs w:val="28"/>
        </w:rPr>
        <w:t>ы</w:t>
      </w:r>
      <w:r w:rsidRPr="009939A8">
        <w:rPr>
          <w:rFonts w:ascii="Times New Roman" w:hAnsi="Times New Roman"/>
          <w:sz w:val="28"/>
          <w:szCs w:val="28"/>
        </w:rPr>
        <w:t xml:space="preserve">, составляет </w:t>
      </w:r>
      <w:r>
        <w:rPr>
          <w:rFonts w:ascii="Times New Roman" w:hAnsi="Times New Roman"/>
          <w:noProof/>
          <w:sz w:val="28"/>
          <w:szCs w:val="28"/>
        </w:rPr>
        <w:t>1</w:t>
      </w:r>
      <w:r w:rsidRPr="009939A8">
        <w:rPr>
          <w:rFonts w:ascii="Times New Roman" w:hAnsi="Times New Roman"/>
          <w:sz w:val="28"/>
          <w:szCs w:val="28"/>
        </w:rPr>
        <w:t>, что характеризует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9A8">
        <w:rPr>
          <w:rFonts w:ascii="Times New Roman" w:hAnsi="Times New Roman"/>
          <w:sz w:val="28"/>
          <w:szCs w:val="28"/>
        </w:rPr>
        <w:t xml:space="preserve">высокий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0" wp14:anchorId="20134B18" wp14:editId="1F3494A3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9A8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2E1539" w:rsidRDefault="002E1539" w:rsidP="002E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39" w:rsidRPr="006F460D" w:rsidRDefault="002E1539" w:rsidP="002E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2E1539" w:rsidRPr="009939A8" w:rsidRDefault="002E1539" w:rsidP="002E1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</w:t>
      </w:r>
      <w:r w:rsidR="005C0D7F">
        <w:rPr>
          <w:rFonts w:ascii="Times New Roman" w:hAnsi="Times New Roman"/>
          <w:sz w:val="28"/>
          <w:szCs w:val="28"/>
        </w:rPr>
        <w:t xml:space="preserve">и </w:t>
      </w:r>
      <w:r w:rsidRPr="009939A8">
        <w:rPr>
          <w:rFonts w:ascii="Times New Roman" w:hAnsi="Times New Roman"/>
          <w:sz w:val="28"/>
          <w:szCs w:val="28"/>
        </w:rPr>
        <w:t xml:space="preserve">приоритетных мероприятий </w:t>
      </w:r>
      <w:r w:rsidR="00DA4492">
        <w:rPr>
          <w:rFonts w:ascii="Times New Roman" w:hAnsi="Times New Roman"/>
          <w:sz w:val="28"/>
          <w:szCs w:val="28"/>
        </w:rPr>
        <w:t>муниципальной</w:t>
      </w:r>
      <w:r w:rsidR="00DA4492" w:rsidRPr="00CA3B42">
        <w:rPr>
          <w:rFonts w:ascii="Times New Roman" w:hAnsi="Times New Roman"/>
          <w:sz w:val="28"/>
          <w:szCs w:val="28"/>
        </w:rPr>
        <w:t xml:space="preserve"> программ</w:t>
      </w:r>
      <w:r w:rsidR="00DA4492">
        <w:rPr>
          <w:rFonts w:ascii="Times New Roman" w:hAnsi="Times New Roman"/>
          <w:sz w:val="28"/>
          <w:szCs w:val="28"/>
        </w:rPr>
        <w:t>ы</w:t>
      </w:r>
      <w:r w:rsidRPr="009939A8">
        <w:rPr>
          <w:rFonts w:ascii="Times New Roman" w:hAnsi="Times New Roman"/>
          <w:sz w:val="28"/>
          <w:szCs w:val="28"/>
        </w:rPr>
        <w:t xml:space="preserve">, финансируемых за счет </w:t>
      </w:r>
      <w:r>
        <w:rPr>
          <w:rFonts w:ascii="Times New Roman" w:hAnsi="Times New Roman"/>
          <w:sz w:val="28"/>
          <w:szCs w:val="28"/>
        </w:rPr>
        <w:t>средств  бюджета района</w:t>
      </w:r>
      <w:r w:rsidRPr="009939A8">
        <w:rPr>
          <w:rFonts w:ascii="Times New Roman" w:hAnsi="Times New Roman"/>
          <w:sz w:val="28"/>
          <w:szCs w:val="28"/>
        </w:rPr>
        <w:t>,  оценивается как доля мероприятий, выполненных в полном объеме.</w:t>
      </w:r>
    </w:p>
    <w:p w:rsidR="002E1539" w:rsidRPr="00B01DF9" w:rsidRDefault="002E1539" w:rsidP="002E1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 w:rsidR="005C0D7F"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муниципальной  программы составляет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:rsidR="002E1539" w:rsidRPr="00B01DF9" w:rsidRDefault="002E1539" w:rsidP="002E1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01DF9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F85069" w:rsidRDefault="002E1539" w:rsidP="00F8506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B01DF9">
        <w:rPr>
          <w:rFonts w:ascii="Times New Roman" w:hAnsi="Times New Roman"/>
          <w:sz w:val="28"/>
          <w:szCs w:val="28"/>
        </w:rPr>
        <w:t>Степень соответствия за</w:t>
      </w:r>
      <w:r>
        <w:rPr>
          <w:rFonts w:ascii="Times New Roman" w:hAnsi="Times New Roman"/>
          <w:sz w:val="28"/>
          <w:szCs w:val="28"/>
        </w:rPr>
        <w:t xml:space="preserve">планированному уровню расходов: </w:t>
      </w:r>
      <w:r w:rsidR="00F85069" w:rsidRPr="000C26BC">
        <w:rPr>
          <w:rFonts w:ascii="Times New Roman" w:hAnsi="Times New Roman"/>
          <w:sz w:val="28"/>
          <w:szCs w:val="28"/>
        </w:rPr>
        <w:t xml:space="preserve">901,844 </w:t>
      </w:r>
    </w:p>
    <w:p w:rsidR="002E1539" w:rsidRDefault="002E1539" w:rsidP="00F8506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01DF9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="00F85069" w:rsidRPr="000C26BC">
        <w:rPr>
          <w:rFonts w:ascii="Times New Roman" w:hAnsi="Times New Roman"/>
          <w:sz w:val="28"/>
          <w:szCs w:val="28"/>
        </w:rPr>
        <w:t>880,153</w:t>
      </w:r>
      <w:r w:rsidR="00F85069" w:rsidRPr="00506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D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1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1,0</w:t>
      </w:r>
      <w:r w:rsidR="00F85069" w:rsidRPr="005069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A7798" w:rsidRPr="00416FBD" w:rsidRDefault="004A7798" w:rsidP="0041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AA78BB" w:rsidRPr="00B01DF9" w:rsidRDefault="00CB0097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78B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8BB"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506901" w:rsidRPr="00506901">
        <w:rPr>
          <w:rFonts w:ascii="Times New Roman" w:hAnsi="Times New Roman"/>
          <w:sz w:val="28"/>
          <w:szCs w:val="28"/>
        </w:rPr>
        <w:t xml:space="preserve"> </w:t>
      </w:r>
      <w:r w:rsidR="00AA78BB" w:rsidRPr="00B01DF9">
        <w:rPr>
          <w:rFonts w:ascii="Times New Roman" w:hAnsi="Times New Roman"/>
          <w:sz w:val="28"/>
          <w:szCs w:val="28"/>
        </w:rPr>
        <w:t xml:space="preserve">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, безвозмездных поступлений в бюджет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>.</w:t>
      </w:r>
    </w:p>
    <w:p w:rsidR="00AA78BB" w:rsidRPr="00B01DF9" w:rsidRDefault="00AA78BB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EE5EBA" w:rsidRDefault="00AA78BB" w:rsidP="005C0D7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1/1,0</w:t>
      </w:r>
      <w:r w:rsidR="00506901" w:rsidRPr="005069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= 0,9</w:t>
      </w:r>
      <w:r w:rsidR="00506901" w:rsidRPr="00506901">
        <w:rPr>
          <w:rFonts w:ascii="Times New Roman" w:hAnsi="Times New Roman"/>
          <w:sz w:val="28"/>
          <w:szCs w:val="28"/>
        </w:rPr>
        <w:t>8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</w:t>
      </w:r>
      <w:r w:rsidR="005C0D7F">
        <w:rPr>
          <w:rFonts w:ascii="Times New Roman" w:hAnsi="Times New Roman"/>
          <w:sz w:val="28"/>
          <w:szCs w:val="28"/>
        </w:rPr>
        <w:t xml:space="preserve"> м</w:t>
      </w:r>
      <w:r w:rsidR="00EE5EBA">
        <w:rPr>
          <w:rFonts w:ascii="Times New Roman" w:hAnsi="Times New Roman"/>
          <w:sz w:val="28"/>
          <w:szCs w:val="28"/>
        </w:rPr>
        <w:t>униципальной программы является высокой</w:t>
      </w:r>
    </w:p>
    <w:p w:rsidR="00EE5EBA" w:rsidRDefault="00326F95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395DA" wp14:editId="2C288C30">
                <wp:simplePos x="0" y="0"/>
                <wp:positionH relativeFrom="column">
                  <wp:posOffset>-43815</wp:posOffset>
                </wp:positionH>
                <wp:positionV relativeFrom="paragraph">
                  <wp:posOffset>108585</wp:posOffset>
                </wp:positionV>
                <wp:extent cx="1950720" cy="90805"/>
                <wp:effectExtent l="7620" t="8890" r="13335" b="508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.45pt;margin-top:8.55pt;width:153.6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" fillcolor="white [3212]" strokecolor="white [3212]"/>
            </w:pict>
          </mc:Fallback>
        </mc:AlternateContent>
      </w: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AA78BB" w:rsidRPr="00B01DF9" w:rsidRDefault="00AA78BB" w:rsidP="00EE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B01DF9">
        <w:rPr>
          <w:rFonts w:ascii="Times New Roman" w:hAnsi="Times New Roman"/>
          <w:sz w:val="28"/>
          <w:szCs w:val="28"/>
        </w:rPr>
        <w:t>рограммы в целом</w:t>
      </w:r>
      <w:r w:rsidR="00326F95">
        <w:rPr>
          <w:rFonts w:ascii="Times New Roman" w:hAnsi="Times New Roman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A96C58F" wp14:editId="7525DAA9">
                <wp:simplePos x="0" y="0"/>
                <wp:positionH relativeFrom="column">
                  <wp:posOffset>8890</wp:posOffset>
                </wp:positionH>
                <wp:positionV relativeFrom="paragraph">
                  <wp:posOffset>-97790</wp:posOffset>
                </wp:positionV>
                <wp:extent cx="1819910" cy="12065"/>
                <wp:effectExtent l="12700" t="2540" r="15240" b="4445"/>
                <wp:wrapNone/>
                <wp:docPr id="16" name="Group 26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065"/>
                          <a:chOff x="0" y="0"/>
                          <a:chExt cx="18196" cy="121"/>
                        </a:xfrm>
                      </wpg:grpSpPr>
                      <wps:wsp>
                        <wps:cNvPr id="17" name="Shape 260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96" cy="121"/>
                          </a:xfrm>
                          <a:custGeom>
                            <a:avLst/>
                            <a:gdLst>
                              <a:gd name="T0" fmla="*/ 0 w 1819656"/>
                              <a:gd name="T1" fmla="*/ 6098 h 12195"/>
                              <a:gd name="T2" fmla="*/ 1819656 w 181965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19656" h="12195">
                                <a:moveTo>
                                  <a:pt x="0" y="6098"/>
                                </a:moveTo>
                                <a:lnTo>
                                  <a:pt x="181965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62" o:spid="_x0000_s1026" style="position:absolute;margin-left:.7pt;margin-top:-7.7pt;width:143.3pt;height:.95pt;z-index:-251640832" coordsize="1819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">
                <v:shape id="Shape 26061" o:spid="_x0000_s1027" style="position:absolute;width:18196;height:121;visibility:visible;mso-wrap-style:square;v-text-anchor:top" coordsize="1819656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7JcEA&#10;AADbAAAADwAAAGRycy9kb3ducmV2LnhtbERPTWvCQBC9C/0Pywi9mY0eWpu6ilgspZdo2t6H7DSJ&#10;ZmeX7Jqk/74rCN7m8T5ntRlNK3rqfGNZwTxJQRCXVjdcKfj+2s+WIHxA1thaJgV/5GGzfpisMNN2&#10;4CP1RahEDGGfoYI6BJdJ6cuaDPrEOuLI/drOYIiwq6TucIjhppWLNH2SBhuODTU62tVUnouLUXBq&#10;8uXL5+48/LwFzg/l3lXv6JR6nI7bVxCBxnAX39wfOs5/hus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oOyXBAAAA2wAAAA8AAAAAAAAAAAAAAAAAmAIAAGRycy9kb3du&#10;cmV2LnhtbFBLBQYAAAAABAAEAPUAAACGAwAAAAA=&#10;" path="m,6098r1819656,e" filled="f" fillcolor="black" strokeweight=".33875mm">
                  <v:stroke miterlimit="1" joinstyle="miter"/>
                  <v:path o:connecttype="custom" o:connectlocs="0,61;18196,61" o:connectangles="0,0"/>
                </v:shape>
              </v:group>
            </w:pict>
          </mc:Fallback>
        </mc:AlternateContent>
      </w:r>
      <w:r w:rsidRPr="00B01DF9">
        <w:rPr>
          <w:rFonts w:ascii="Times New Roman" w:hAnsi="Times New Roman"/>
          <w:sz w:val="28"/>
          <w:szCs w:val="28"/>
        </w:rPr>
        <w:t xml:space="preserve"> </w:t>
      </w:r>
      <w:r w:rsidR="00506901">
        <w:rPr>
          <w:rFonts w:ascii="Times New Roman" w:eastAsia="Times New Roman" w:hAnsi="Times New Roman" w:cs="Times New Roman"/>
          <w:kern w:val="2"/>
          <w:sz w:val="28"/>
          <w:szCs w:val="28"/>
        </w:rPr>
        <w:t>1,257</w:t>
      </w:r>
      <w:r w:rsidR="00EE0A37">
        <w:rPr>
          <w:rFonts w:ascii="Times New Roman" w:hAnsi="Times New Roman"/>
          <w:sz w:val="28"/>
          <w:szCs w:val="28"/>
        </w:rPr>
        <w:t xml:space="preserve"> х 0,5 + 1 х 0,3 + 1,0</w:t>
      </w:r>
      <w:r w:rsidR="00506901" w:rsidRPr="00506901">
        <w:rPr>
          <w:rFonts w:ascii="Times New Roman" w:hAnsi="Times New Roman"/>
          <w:sz w:val="28"/>
          <w:szCs w:val="28"/>
        </w:rPr>
        <w:t>2</w:t>
      </w:r>
      <w:r w:rsidR="00EE0A37">
        <w:rPr>
          <w:rFonts w:ascii="Times New Roman" w:hAnsi="Times New Roman"/>
          <w:sz w:val="28"/>
          <w:szCs w:val="28"/>
        </w:rPr>
        <w:t xml:space="preserve"> х 0,2 = 1,</w:t>
      </w:r>
      <w:r w:rsidR="00506901" w:rsidRPr="00506901">
        <w:rPr>
          <w:rFonts w:ascii="Times New Roman" w:hAnsi="Times New Roman"/>
          <w:sz w:val="28"/>
          <w:szCs w:val="28"/>
        </w:rPr>
        <w:t>1325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уровень реализации муниципальной  программы я</w:t>
      </w:r>
      <w:r w:rsidR="00EE0A37">
        <w:rPr>
          <w:rFonts w:ascii="Times New Roman" w:hAnsi="Times New Roman"/>
          <w:sz w:val="28"/>
          <w:szCs w:val="28"/>
        </w:rPr>
        <w:t>вляется высокий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2E6BFB" w:rsidRPr="006F460D" w:rsidRDefault="002E6BFB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901" w:rsidRPr="002F229D" w:rsidRDefault="00506901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 w:rsidR="00015BD9">
        <w:rPr>
          <w:rFonts w:ascii="Times New Roman" w:hAnsi="Times New Roman" w:cs="Times New Roman"/>
          <w:sz w:val="28"/>
          <w:szCs w:val="28"/>
        </w:rPr>
        <w:t xml:space="preserve">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701696">
          <w:pgSz w:w="11906" w:h="16838"/>
          <w:pgMar w:top="737" w:right="707" w:bottom="680" w:left="1701" w:header="709" w:footer="709" w:gutter="0"/>
          <w:cols w:space="708"/>
          <w:docGrid w:linePitch="360"/>
        </w:sectPr>
      </w:pPr>
    </w:p>
    <w:p w:rsidR="004E64F0" w:rsidRPr="00E71C21" w:rsidRDefault="004E64F0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Информационное общество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4E64F0" w:rsidRDefault="004E64F0" w:rsidP="004E64F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E64F0" w:rsidRDefault="004E64F0" w:rsidP="004E64F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E64F0" w:rsidRDefault="004E64F0" w:rsidP="004E64F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E64F0" w:rsidRPr="0093771B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СВЕДЕНИЯ</w:t>
      </w:r>
    </w:p>
    <w:p w:rsidR="004E64F0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 xml:space="preserve">о </w:t>
      </w:r>
      <w:r w:rsidRPr="0088224E">
        <w:rPr>
          <w:rFonts w:ascii="Times New Roman" w:hAnsi="Times New Roman"/>
          <w:sz w:val="24"/>
          <w:szCs w:val="24"/>
        </w:rPr>
        <w:t>выполнении основных мероприятий, приоритетных основных мероприятий, мероприятий</w:t>
      </w:r>
      <w:r>
        <w:rPr>
          <w:rFonts w:ascii="Times New Roman" w:hAnsi="Times New Roman"/>
          <w:sz w:val="24"/>
          <w:szCs w:val="24"/>
        </w:rPr>
        <w:t>, приоритетных  мероприятий</w:t>
      </w:r>
      <w:r w:rsidRPr="0088224E">
        <w:rPr>
          <w:rFonts w:ascii="Times New Roman" w:hAnsi="Times New Roman"/>
          <w:sz w:val="24"/>
          <w:szCs w:val="24"/>
        </w:rPr>
        <w:t xml:space="preserve">, </w:t>
      </w:r>
    </w:p>
    <w:p w:rsidR="004E64F0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а также контрольных событий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Семикаракорского городского поселения «Информационное общество»</w:t>
      </w:r>
      <w:r w:rsidRPr="0088224E">
        <w:rPr>
          <w:rFonts w:ascii="Times New Roman" w:hAnsi="Times New Roman"/>
          <w:sz w:val="24"/>
          <w:szCs w:val="24"/>
        </w:rPr>
        <w:t xml:space="preserve">  </w:t>
      </w:r>
    </w:p>
    <w:p w:rsidR="004E64F0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20г.</w:t>
      </w:r>
    </w:p>
    <w:p w:rsidR="004E64F0" w:rsidRPr="0093771B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4F0" w:rsidRPr="00E71C21" w:rsidRDefault="004E64F0" w:rsidP="004E64F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191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7"/>
        <w:gridCol w:w="2126"/>
        <w:gridCol w:w="1100"/>
        <w:gridCol w:w="1417"/>
        <w:gridCol w:w="1418"/>
        <w:gridCol w:w="1842"/>
        <w:gridCol w:w="1843"/>
        <w:gridCol w:w="1311"/>
      </w:tblGrid>
      <w:tr w:rsidR="004E64F0" w:rsidRPr="0093771B" w:rsidTr="00AC4608">
        <w:trPr>
          <w:trHeight w:val="552"/>
        </w:trPr>
        <w:tc>
          <w:tcPr>
            <w:tcW w:w="675" w:type="dxa"/>
            <w:vMerge w:val="restart"/>
          </w:tcPr>
          <w:p w:rsidR="004E64F0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vMerge w:val="restart"/>
          </w:tcPr>
          <w:p w:rsidR="004E64F0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4E64F0" w:rsidRPr="00F67098" w:rsidRDefault="00D64023" w:rsidP="002F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4E64F0" w:rsidRPr="0093771B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vMerge w:val="restart"/>
          </w:tcPr>
          <w:p w:rsidR="004E64F0" w:rsidRPr="0093771B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100" w:type="dxa"/>
            <w:vMerge w:val="restart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311" w:type="dxa"/>
            <w:vMerge w:val="restart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4E64F0" w:rsidRPr="0093771B" w:rsidTr="00AC4608">
        <w:tc>
          <w:tcPr>
            <w:tcW w:w="675" w:type="dxa"/>
            <w:vMerge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2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311" w:type="dxa"/>
            <w:vMerge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4F0" w:rsidRPr="0093771B" w:rsidTr="00AC4608">
        <w:tc>
          <w:tcPr>
            <w:tcW w:w="675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4E64F0" w:rsidRPr="0093771B" w:rsidRDefault="004E64F0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5D85" w:rsidRPr="0093771B" w:rsidTr="00AC4608">
        <w:tc>
          <w:tcPr>
            <w:tcW w:w="675" w:type="dxa"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608">
              <w:rPr>
                <w:rFonts w:ascii="Times New Roman" w:hAnsi="Times New Roman" w:cs="Times New Roman"/>
                <w:b/>
              </w:rPr>
              <w:t>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2126" w:type="dxa"/>
            <w:vMerge w:val="restart"/>
          </w:tcPr>
          <w:p w:rsidR="00975D85" w:rsidRDefault="00975D85" w:rsidP="002F229D">
            <w:pPr>
              <w:spacing w:line="240" w:lineRule="auto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spacing w:line="240" w:lineRule="auto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spacing w:line="240" w:lineRule="auto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spacing w:line="240" w:lineRule="auto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spacing w:line="240" w:lineRule="auto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spacing w:line="240" w:lineRule="auto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1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</w:t>
            </w:r>
            <w:r>
              <w:rPr>
                <w:rFonts w:ascii="Times New Roman" w:hAnsi="Times New Roman"/>
              </w:rPr>
              <w:t>/Юсина Г.В.</w:t>
            </w:r>
            <w:r w:rsidRPr="00905A1C">
              <w:rPr>
                <w:rFonts w:ascii="Times New Roman" w:hAnsi="Times New Roman"/>
              </w:rPr>
              <w:t xml:space="preserve">, </w:t>
            </w:r>
          </w:p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1C">
              <w:rPr>
                <w:rFonts w:ascii="Times New Roman" w:hAnsi="Times New Roman"/>
              </w:rPr>
              <w:t>главный специалист по программному обеспечению и информационным технологиям</w:t>
            </w:r>
            <w:r>
              <w:rPr>
                <w:rFonts w:ascii="Times New Roman" w:hAnsi="Times New Roman"/>
              </w:rPr>
              <w:t>/ Сидорович Ю.В.</w:t>
            </w:r>
            <w:r w:rsidRPr="00905A1C">
              <w:rPr>
                <w:rFonts w:ascii="Times New Roman" w:hAnsi="Times New Roman"/>
              </w:rPr>
              <w:t xml:space="preserve">, </w:t>
            </w:r>
          </w:p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A1C">
              <w:rPr>
                <w:rFonts w:ascii="Times New Roman" w:hAnsi="Times New Roman"/>
              </w:rPr>
              <w:t>отдел финансово-экономического и бухгалтерского учета</w:t>
            </w:r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  <w:r w:rsidRPr="00905A1C">
              <w:rPr>
                <w:rFonts w:ascii="Times New Roman" w:hAnsi="Times New Roman"/>
              </w:rPr>
              <w:t xml:space="preserve"> Администрации Семикаракорского городского поселения, </w:t>
            </w:r>
          </w:p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закупок и правовой работы/ Волкова Л.В.</w:t>
            </w:r>
            <w:r w:rsidRPr="00905A1C">
              <w:rPr>
                <w:rFonts w:ascii="Times New Roman" w:hAnsi="Times New Roman"/>
              </w:rPr>
              <w:t xml:space="preserve">  Администрация Семикаракорского городского поселения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975D85" w:rsidRPr="002F229D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 w:val="restart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vMerge w:val="restart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842" w:type="dxa"/>
            <w:vMerge w:val="restart"/>
          </w:tcPr>
          <w:p w:rsidR="00975D85" w:rsidRDefault="00975D85" w:rsidP="00E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5D85" w:rsidRPr="0093771B" w:rsidRDefault="00975D85" w:rsidP="00E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24583">
              <w:rPr>
                <w:rFonts w:ascii="Times New Roman" w:hAnsi="Times New Roman" w:cs="Times New Roman"/>
              </w:rPr>
              <w:t>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524583">
              <w:rPr>
                <w:rFonts w:ascii="Times New Roman" w:hAnsi="Times New Roman" w:cs="Times New Roman"/>
              </w:rPr>
              <w:t xml:space="preserve"> бесперебойн</w:t>
            </w:r>
            <w:r>
              <w:rPr>
                <w:rFonts w:ascii="Times New Roman" w:hAnsi="Times New Roman" w:cs="Times New Roman"/>
              </w:rPr>
              <w:t>ой</w:t>
            </w:r>
            <w:r w:rsidRPr="00524583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524583">
              <w:rPr>
                <w:rFonts w:ascii="Times New Roman" w:hAnsi="Times New Roman" w:cs="Times New Roman"/>
              </w:rPr>
              <w:t xml:space="preserve"> и защит</w:t>
            </w:r>
            <w:r>
              <w:rPr>
                <w:rFonts w:ascii="Times New Roman" w:hAnsi="Times New Roman" w:cs="Times New Roman"/>
              </w:rPr>
              <w:t>ы</w:t>
            </w:r>
            <w:r w:rsidRPr="00524583">
              <w:rPr>
                <w:rFonts w:ascii="Times New Roman" w:hAnsi="Times New Roman" w:cs="Times New Roman"/>
              </w:rPr>
              <w:t xml:space="preserve"> информации при межведомственном взаимодействии, </w:t>
            </w:r>
            <w:r w:rsidRPr="00524583">
              <w:rPr>
                <w:rFonts w:ascii="Times New Roman" w:hAnsi="Times New Roman" w:cs="Times New Roman"/>
              </w:rPr>
              <w:lastRenderedPageBreak/>
              <w:t>электронном документообороте, повы</w:t>
            </w:r>
            <w:r>
              <w:rPr>
                <w:rFonts w:ascii="Times New Roman" w:hAnsi="Times New Roman" w:cs="Times New Roman"/>
              </w:rPr>
              <w:t>шение</w:t>
            </w:r>
            <w:r w:rsidRPr="00524583">
              <w:rPr>
                <w:rFonts w:ascii="Times New Roman" w:hAnsi="Times New Roman" w:cs="Times New Roman"/>
              </w:rPr>
              <w:t xml:space="preserve"> эффективност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524583">
              <w:rPr>
                <w:rFonts w:ascii="Times New Roman" w:hAnsi="Times New Roman" w:cs="Times New Roman"/>
              </w:rPr>
              <w:t xml:space="preserve"> деятельности Администрации Семикаракорского городского поселения, наличие на территории муниципального образования современной информационной и телекоммуникационной инфраструктуры, обеспечение предоставления государственных и муниципальных услуг в электронном виде.</w:t>
            </w:r>
          </w:p>
        </w:tc>
        <w:tc>
          <w:tcPr>
            <w:tcW w:w="1843" w:type="dxa"/>
            <w:vMerge w:val="restart"/>
          </w:tcPr>
          <w:p w:rsidR="00975D85" w:rsidRDefault="00975D85" w:rsidP="00E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5D85" w:rsidRPr="0093771B" w:rsidRDefault="00975D85" w:rsidP="00E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24583">
              <w:rPr>
                <w:rFonts w:ascii="Times New Roman" w:hAnsi="Times New Roman" w:cs="Times New Roman"/>
              </w:rPr>
              <w:t>беспеч</w:t>
            </w:r>
            <w:r>
              <w:rPr>
                <w:rFonts w:ascii="Times New Roman" w:hAnsi="Times New Roman" w:cs="Times New Roman"/>
              </w:rPr>
              <w:t>ена</w:t>
            </w:r>
            <w:r w:rsidRPr="00524583">
              <w:rPr>
                <w:rFonts w:ascii="Times New Roman" w:hAnsi="Times New Roman" w:cs="Times New Roman"/>
              </w:rPr>
              <w:t xml:space="preserve"> бесперебойн</w:t>
            </w:r>
            <w:r>
              <w:rPr>
                <w:rFonts w:ascii="Times New Roman" w:hAnsi="Times New Roman" w:cs="Times New Roman"/>
              </w:rPr>
              <w:t>ая</w:t>
            </w:r>
            <w:r w:rsidRPr="00524583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а,</w:t>
            </w:r>
            <w:r w:rsidRPr="00524583">
              <w:rPr>
                <w:rFonts w:ascii="Times New Roman" w:hAnsi="Times New Roman" w:cs="Times New Roman"/>
              </w:rPr>
              <w:t xml:space="preserve">  защит</w:t>
            </w:r>
            <w:r>
              <w:rPr>
                <w:rFonts w:ascii="Times New Roman" w:hAnsi="Times New Roman" w:cs="Times New Roman"/>
              </w:rPr>
              <w:t>а</w:t>
            </w:r>
            <w:r w:rsidRPr="00524583">
              <w:rPr>
                <w:rFonts w:ascii="Times New Roman" w:hAnsi="Times New Roman" w:cs="Times New Roman"/>
              </w:rPr>
              <w:t xml:space="preserve"> информации при межведомственном взаимодействии, </w:t>
            </w:r>
            <w:r w:rsidRPr="00524583">
              <w:rPr>
                <w:rFonts w:ascii="Times New Roman" w:hAnsi="Times New Roman" w:cs="Times New Roman"/>
              </w:rPr>
              <w:lastRenderedPageBreak/>
              <w:t>электронном документообороте, повы</w:t>
            </w:r>
            <w:r>
              <w:rPr>
                <w:rFonts w:ascii="Times New Roman" w:hAnsi="Times New Roman" w:cs="Times New Roman"/>
              </w:rPr>
              <w:t>шение</w:t>
            </w:r>
            <w:r w:rsidRPr="00524583">
              <w:rPr>
                <w:rFonts w:ascii="Times New Roman" w:hAnsi="Times New Roman" w:cs="Times New Roman"/>
              </w:rPr>
              <w:t xml:space="preserve"> эффективност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524583">
              <w:rPr>
                <w:rFonts w:ascii="Times New Roman" w:hAnsi="Times New Roman" w:cs="Times New Roman"/>
              </w:rPr>
              <w:t xml:space="preserve"> деятельности Администрации Семикаракорского городского поселения, наличие на территории муниципального образования современной информационной и телекоммуникационной инфраструктуры, обеспечение предоставления государственных и муниципальных услуг в электронном виде.</w:t>
            </w:r>
          </w:p>
        </w:tc>
        <w:tc>
          <w:tcPr>
            <w:tcW w:w="1311" w:type="dxa"/>
            <w:vMerge w:val="restart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5D85" w:rsidRPr="0093771B" w:rsidTr="00AC4608">
        <w:tc>
          <w:tcPr>
            <w:tcW w:w="675" w:type="dxa"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37" w:type="dxa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1C">
              <w:rPr>
                <w:rFonts w:ascii="Times New Roman" w:hAnsi="Times New Roman" w:cs="Times New Roman"/>
              </w:rPr>
              <w:lastRenderedPageBreak/>
              <w:t>Оплата услуг доступа к информационно-телекоммуникационной сети «Интернет»</w:t>
            </w:r>
          </w:p>
        </w:tc>
        <w:tc>
          <w:tcPr>
            <w:tcW w:w="2126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85" w:rsidRPr="0093771B" w:rsidTr="00AC4608">
        <w:tc>
          <w:tcPr>
            <w:tcW w:w="675" w:type="dxa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7" w:type="dxa"/>
          </w:tcPr>
          <w:p w:rsidR="00975D85" w:rsidRPr="0093771B" w:rsidRDefault="00975D85" w:rsidP="0009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1.2. </w:t>
            </w:r>
            <w:r>
              <w:rPr>
                <w:rFonts w:ascii="Times New Roman" w:hAnsi="Times New Roman" w:cs="Times New Roman"/>
              </w:rPr>
              <w:t>Приобретение ЭЦП для системы электронного документооборота</w:t>
            </w:r>
          </w:p>
        </w:tc>
        <w:tc>
          <w:tcPr>
            <w:tcW w:w="2126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D85" w:rsidRPr="0093771B" w:rsidTr="00AC4608">
        <w:tc>
          <w:tcPr>
            <w:tcW w:w="675" w:type="dxa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37" w:type="dxa"/>
          </w:tcPr>
          <w:p w:rsidR="00975D85" w:rsidRDefault="00975D85" w:rsidP="0009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1.3. </w:t>
            </w:r>
            <w:r>
              <w:rPr>
                <w:rFonts w:ascii="Times New Roman" w:hAnsi="Times New Roman" w:cs="Times New Roman"/>
              </w:rPr>
              <w:t>Оплата услуг по передаче отдельных полномочий в МАУ «МФЦ»</w:t>
            </w:r>
          </w:p>
        </w:tc>
        <w:tc>
          <w:tcPr>
            <w:tcW w:w="2126" w:type="dxa"/>
            <w:vMerge/>
          </w:tcPr>
          <w:p w:rsidR="00975D85" w:rsidRPr="0093771B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vMerge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8" w:rsidRPr="0093771B" w:rsidTr="00AC4608">
        <w:tc>
          <w:tcPr>
            <w:tcW w:w="675" w:type="dxa"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AC4608" w:rsidRPr="00AC4608" w:rsidRDefault="00AC4608" w:rsidP="002F229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C4608">
              <w:rPr>
                <w:rFonts w:ascii="Times New Roman" w:hAnsi="Times New Roman" w:cs="Times New Roman"/>
                <w:b/>
              </w:rPr>
              <w:t>Развитие информационно-технологической инфраструктуры Администрации Семикаракорского городского поселения</w:t>
            </w:r>
          </w:p>
        </w:tc>
        <w:tc>
          <w:tcPr>
            <w:tcW w:w="2126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vMerge w:val="restart"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842" w:type="dxa"/>
            <w:vMerge w:val="restart"/>
          </w:tcPr>
          <w:p w:rsidR="00AC4608" w:rsidRPr="000C7E16" w:rsidRDefault="00AC4608" w:rsidP="00EE54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4583">
              <w:rPr>
                <w:rFonts w:ascii="Times New Roman" w:hAnsi="Times New Roman" w:cs="Times New Roman"/>
              </w:rPr>
              <w:t>Реализация мероприятия направлен</w:t>
            </w:r>
            <w:r>
              <w:rPr>
                <w:rFonts w:ascii="Times New Roman" w:hAnsi="Times New Roman" w:cs="Times New Roman"/>
              </w:rPr>
              <w:t>ная</w:t>
            </w:r>
            <w:r w:rsidRPr="00524583">
              <w:rPr>
                <w:rFonts w:ascii="Times New Roman" w:hAnsi="Times New Roman" w:cs="Times New Roman"/>
              </w:rPr>
              <w:t xml:space="preserve"> на расширение функционала вычислительной техники за счет приобретения и </w:t>
            </w:r>
            <w:r w:rsidRPr="00524583">
              <w:rPr>
                <w:rFonts w:ascii="Times New Roman" w:hAnsi="Times New Roman" w:cs="Times New Roman"/>
              </w:rPr>
              <w:lastRenderedPageBreak/>
              <w:t xml:space="preserve">обновления программного обеспечения, необходимого для выполнения своих должностных обязанностей работниками аппарата, что должно повысить их готовность и мотивацию к использованию современных информационно-коммуникационных технологий в своей деятельности, повышение защищенности информационно-телекоммуникационной инфраструктуры Администрации Семикаракорского городского поселения. Предполагается обеспечить бесперебойную работу средств вычислительной техники и периферийных устройств, повышение </w:t>
            </w:r>
            <w:r w:rsidRPr="00524583">
              <w:rPr>
                <w:rFonts w:ascii="Times New Roman" w:hAnsi="Times New Roman" w:cs="Times New Roman"/>
              </w:rPr>
              <w:lastRenderedPageBreak/>
              <w:t>качества работы сотрудников аппарата, обеспечить повышение уровня информированности населения при осуществлении выставочной деятельности и организации общегородских мероприятий, возможность проведения официальных мероприятий с использованием современных информационных технологий.</w:t>
            </w:r>
          </w:p>
        </w:tc>
        <w:tc>
          <w:tcPr>
            <w:tcW w:w="1843" w:type="dxa"/>
            <w:vMerge w:val="restart"/>
          </w:tcPr>
          <w:p w:rsidR="00AC4608" w:rsidRPr="000C7E16" w:rsidRDefault="00AC4608" w:rsidP="00FE59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Все</w:t>
            </w:r>
            <w:r w:rsidRPr="00524583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583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 xml:space="preserve">ные </w:t>
            </w:r>
            <w:r w:rsidRPr="00524583">
              <w:rPr>
                <w:rFonts w:ascii="Times New Roman" w:hAnsi="Times New Roman" w:cs="Times New Roman"/>
              </w:rPr>
              <w:t xml:space="preserve"> на расширение функционала вычислительной техники за счет приобретения и обновления </w:t>
            </w:r>
            <w:r w:rsidRPr="00524583">
              <w:rPr>
                <w:rFonts w:ascii="Times New Roman" w:hAnsi="Times New Roman" w:cs="Times New Roman"/>
              </w:rPr>
              <w:lastRenderedPageBreak/>
              <w:t>программного обеспечения, необходимого для выполнения своих должностных обязанностей работниками аппарата, что должно повысить их готовность и мотивацию к использованию современных информационно-коммуникационных технологий в своей деятельности, повышение защищенности информационно-телекоммуникационной инфраструктуры Администрации Семикаракорского городского поселения</w:t>
            </w:r>
            <w:r>
              <w:rPr>
                <w:rFonts w:ascii="Times New Roman" w:hAnsi="Times New Roman" w:cs="Times New Roman"/>
              </w:rPr>
              <w:t xml:space="preserve"> выполнены</w:t>
            </w:r>
            <w:r w:rsidRPr="0052458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311" w:type="dxa"/>
            <w:vMerge w:val="restart"/>
          </w:tcPr>
          <w:p w:rsidR="00975D85" w:rsidRDefault="00975D85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AC4608" w:rsidRPr="0093771B" w:rsidTr="00AC4608">
        <w:tc>
          <w:tcPr>
            <w:tcW w:w="675" w:type="dxa"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37" w:type="dxa"/>
          </w:tcPr>
          <w:p w:rsidR="00AC4608" w:rsidRDefault="00AC4608" w:rsidP="002F229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  <w:p w:rsidR="00AC4608" w:rsidRPr="000C7E16" w:rsidRDefault="00AC4608" w:rsidP="002F229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программного обеспечения и услуг по его </w:t>
            </w:r>
            <w:r>
              <w:rPr>
                <w:rFonts w:ascii="Times New Roman" w:hAnsi="Times New Roman" w:cs="Times New Roman"/>
              </w:rPr>
              <w:lastRenderedPageBreak/>
              <w:t>сопровождению</w:t>
            </w:r>
          </w:p>
        </w:tc>
        <w:tc>
          <w:tcPr>
            <w:tcW w:w="2126" w:type="dxa"/>
            <w:vMerge/>
          </w:tcPr>
          <w:p w:rsidR="00AC4608" w:rsidRPr="00FC3194" w:rsidRDefault="00AC4608" w:rsidP="002F22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4608" w:rsidRPr="00FC3194" w:rsidRDefault="00AC4608" w:rsidP="002F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4608" w:rsidRPr="00FC3194" w:rsidRDefault="00AC4608" w:rsidP="002F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8" w:rsidRPr="0093771B" w:rsidTr="00AC4608">
        <w:tc>
          <w:tcPr>
            <w:tcW w:w="675" w:type="dxa"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37" w:type="dxa"/>
          </w:tcPr>
          <w:p w:rsidR="00AC4608" w:rsidRDefault="00AC4608" w:rsidP="000929F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  <w:p w:rsidR="00AC4608" w:rsidRPr="006258E0" w:rsidRDefault="00AC4608" w:rsidP="002F2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Обновление сайта и </w:t>
            </w:r>
            <w:proofErr w:type="gramStart"/>
            <w:r>
              <w:rPr>
                <w:rFonts w:ascii="Times New Roman" w:hAnsi="Times New Roman" w:cs="Times New Roman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техподдержка</w:t>
            </w:r>
          </w:p>
        </w:tc>
        <w:tc>
          <w:tcPr>
            <w:tcW w:w="2126" w:type="dxa"/>
            <w:vMerge/>
          </w:tcPr>
          <w:p w:rsidR="00AC4608" w:rsidRPr="00FC3194" w:rsidRDefault="00AC4608" w:rsidP="002F22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AC4608" w:rsidRPr="0093771B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8" w:rsidRPr="0093771B" w:rsidTr="00AC4608">
        <w:tc>
          <w:tcPr>
            <w:tcW w:w="675" w:type="dxa"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37" w:type="dxa"/>
          </w:tcPr>
          <w:p w:rsidR="00AC4608" w:rsidRDefault="00AC4608" w:rsidP="000929F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  <w:p w:rsidR="00AC4608" w:rsidRDefault="00AC4608" w:rsidP="002F2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расходных материалов к оргтехнике</w:t>
            </w:r>
          </w:p>
        </w:tc>
        <w:tc>
          <w:tcPr>
            <w:tcW w:w="2126" w:type="dxa"/>
            <w:vMerge/>
          </w:tcPr>
          <w:p w:rsidR="00AC4608" w:rsidRPr="00FC3194" w:rsidRDefault="00AC4608" w:rsidP="002F22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8" w:rsidRPr="0093771B" w:rsidTr="00AC4608">
        <w:tc>
          <w:tcPr>
            <w:tcW w:w="675" w:type="dxa"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37" w:type="dxa"/>
          </w:tcPr>
          <w:p w:rsidR="00AC4608" w:rsidRDefault="00AC4608" w:rsidP="000929F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  <w:p w:rsidR="00AC4608" w:rsidRDefault="00AC4608" w:rsidP="002F2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оргтехники, заправка картриджей</w:t>
            </w:r>
          </w:p>
        </w:tc>
        <w:tc>
          <w:tcPr>
            <w:tcW w:w="2126" w:type="dxa"/>
            <w:vMerge/>
          </w:tcPr>
          <w:p w:rsidR="00AC4608" w:rsidRPr="00FC3194" w:rsidRDefault="00AC4608" w:rsidP="002F22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8" w:rsidRPr="0093771B" w:rsidTr="00AC4608">
        <w:tc>
          <w:tcPr>
            <w:tcW w:w="675" w:type="dxa"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437" w:type="dxa"/>
          </w:tcPr>
          <w:p w:rsidR="00AC4608" w:rsidRDefault="00AC4608" w:rsidP="000929F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2.5</w:t>
            </w:r>
          </w:p>
          <w:p w:rsidR="00AC4608" w:rsidRDefault="00AC4608" w:rsidP="002F2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2126" w:type="dxa"/>
            <w:vMerge/>
          </w:tcPr>
          <w:p w:rsidR="00AC4608" w:rsidRPr="00FC3194" w:rsidRDefault="00AC4608" w:rsidP="002F22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vMerge/>
          </w:tcPr>
          <w:p w:rsidR="00AC4608" w:rsidRDefault="00AC4608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29D" w:rsidRPr="0093771B" w:rsidTr="00AC4608">
        <w:tc>
          <w:tcPr>
            <w:tcW w:w="675" w:type="dxa"/>
          </w:tcPr>
          <w:p w:rsidR="002F229D" w:rsidRPr="0093771B" w:rsidRDefault="002F229D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7" w:type="dxa"/>
          </w:tcPr>
          <w:p w:rsidR="000929F5" w:rsidRDefault="000929F5" w:rsidP="000929F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2F229D" w:rsidRPr="006258E0" w:rsidRDefault="002F229D" w:rsidP="002F22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03">
              <w:rPr>
                <w:rFonts w:ascii="Times New Roman" w:hAnsi="Times New Roman" w:cs="Times New Roman"/>
                <w:b/>
              </w:rPr>
              <w:t>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2126" w:type="dxa"/>
            <w:vMerge/>
          </w:tcPr>
          <w:p w:rsidR="002F229D" w:rsidRPr="003670A5" w:rsidRDefault="002F229D" w:rsidP="002F22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2F229D" w:rsidRPr="0093771B" w:rsidRDefault="002F229D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2F229D" w:rsidRPr="0093771B" w:rsidRDefault="002F229D" w:rsidP="00AC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AC460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2F229D" w:rsidRPr="0093771B" w:rsidRDefault="002F229D" w:rsidP="00AC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C46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C4608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42" w:type="dxa"/>
          </w:tcPr>
          <w:p w:rsidR="00FE592B" w:rsidRPr="00524583" w:rsidRDefault="00FE592B" w:rsidP="00FE592B">
            <w:pPr>
              <w:rPr>
                <w:rFonts w:ascii="Times New Roman" w:hAnsi="Times New Roman"/>
              </w:rPr>
            </w:pPr>
            <w:r w:rsidRPr="00524583">
              <w:rPr>
                <w:rFonts w:ascii="Times New Roman" w:hAnsi="Times New Roman"/>
              </w:rPr>
              <w:t>Повышение уровня информированности населения о деятельности Администрации Семикаракорского городского поселения. Обеспечение гарантированного уровня информационно</w:t>
            </w:r>
            <w:r w:rsidRPr="00524583">
              <w:rPr>
                <w:rFonts w:ascii="Times New Roman" w:hAnsi="Times New Roman"/>
              </w:rPr>
              <w:lastRenderedPageBreak/>
              <w:t>й открытости органов местного самоуправления. Создание позитивного образа Семикаракорского городского поселения среди пользователей информационно-телекоммуникационной сети «Интернет».</w:t>
            </w:r>
          </w:p>
          <w:p w:rsidR="002F229D" w:rsidRPr="0093771B" w:rsidRDefault="002F229D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92B" w:rsidRPr="00524583" w:rsidRDefault="00FE592B" w:rsidP="00FE59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Проведена работа по п</w:t>
            </w:r>
            <w:r w:rsidRPr="00524583">
              <w:rPr>
                <w:rFonts w:ascii="Times New Roman" w:hAnsi="Times New Roman"/>
              </w:rPr>
              <w:t>овышени</w:t>
            </w:r>
            <w:r>
              <w:rPr>
                <w:rFonts w:ascii="Times New Roman" w:hAnsi="Times New Roman"/>
              </w:rPr>
              <w:t>ю</w:t>
            </w:r>
            <w:r w:rsidRPr="00524583">
              <w:rPr>
                <w:rFonts w:ascii="Times New Roman" w:hAnsi="Times New Roman"/>
              </w:rPr>
              <w:t xml:space="preserve"> уровня информированности населения о деятельности Администрации Семикаракорского городского поселения. Обеспечение гарантированног</w:t>
            </w:r>
            <w:r w:rsidRPr="00524583">
              <w:rPr>
                <w:rFonts w:ascii="Times New Roman" w:hAnsi="Times New Roman"/>
              </w:rPr>
              <w:lastRenderedPageBreak/>
              <w:t>о уровня информационной открытости органов местного самоуправления. Создание позитивного образа Семикаракорского городского поселения среди пользователей информационно-телекоммуникационной сети «Интернет».</w:t>
            </w:r>
          </w:p>
          <w:p w:rsidR="002F229D" w:rsidRPr="0093771B" w:rsidRDefault="002F229D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F229D" w:rsidRPr="0093771B" w:rsidRDefault="002F229D" w:rsidP="002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</w:tbl>
    <w:p w:rsidR="004E64F0" w:rsidRDefault="004E64F0" w:rsidP="004E6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3601" w:rsidRDefault="00043601" w:rsidP="004E6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4E64F0" w:rsidRPr="00FC3194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4E64F0" w:rsidRDefault="004E64F0" w:rsidP="004E6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F229D" w:rsidRDefault="002F229D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2F229D" w:rsidRDefault="002F229D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2F229D" w:rsidRDefault="002F229D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E64F0" w:rsidRPr="00E71C21" w:rsidRDefault="004E64F0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Информационное общество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4E64F0" w:rsidRPr="00E71C21" w:rsidRDefault="004E64F0" w:rsidP="004E64F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E64F0" w:rsidRPr="00CB0097" w:rsidRDefault="004E64F0" w:rsidP="004E64F0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4E64F0" w:rsidRDefault="004E64F0" w:rsidP="004E64F0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4E64F0" w:rsidRPr="00CB0097" w:rsidRDefault="004E64F0" w:rsidP="004E64F0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4E64F0" w:rsidRPr="00CB0097" w:rsidRDefault="004E64F0" w:rsidP="004E64F0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4E64F0" w:rsidRPr="00AC62AE" w:rsidRDefault="004E64F0" w:rsidP="004E64F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Информационное общество» за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4E64F0" w:rsidRDefault="004E64F0" w:rsidP="004E6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4E64F0" w:rsidRPr="003C637B" w:rsidTr="002F229D">
        <w:trPr>
          <w:trHeight w:val="305"/>
          <w:tblCellSpacing w:w="5" w:type="nil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3C637B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F0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4E64F0" w:rsidRPr="003C637B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4F0" w:rsidRPr="003C637B" w:rsidTr="002F229D">
        <w:trPr>
          <w:trHeight w:val="117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4E64F0" w:rsidRPr="003C637B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3C637B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3C637B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F0" w:rsidRPr="005E19D6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4E64F0" w:rsidRPr="009B1266" w:rsidTr="002F229D">
        <w:trPr>
          <w:tblHeader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4F0" w:rsidRPr="009B1266" w:rsidTr="002F229D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4F0" w:rsidRPr="009B1266" w:rsidRDefault="004E64F0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Семикаракорского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«Информационное общество»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3C637B" w:rsidRDefault="004E64F0" w:rsidP="002F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6D5309" w:rsidRDefault="00707D0F" w:rsidP="00707D0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09">
              <w:rPr>
                <w:rFonts w:ascii="Times New Roman" w:hAnsi="Times New Roman"/>
                <w:b/>
                <w:sz w:val="24"/>
                <w:szCs w:val="28"/>
              </w:rPr>
              <w:t>88</w:t>
            </w:r>
            <w:r w:rsidR="0076019E" w:rsidRPr="006D5309">
              <w:rPr>
                <w:rFonts w:ascii="Times New Roman" w:hAnsi="Times New Roman"/>
                <w:b/>
                <w:sz w:val="24"/>
                <w:szCs w:val="28"/>
              </w:rPr>
              <w:t>0,</w:t>
            </w:r>
            <w:r w:rsidRPr="006D5309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6D5309" w:rsidRDefault="00707D0F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09">
              <w:rPr>
                <w:rFonts w:ascii="Times New Roman" w:hAnsi="Times New Roman"/>
                <w:b/>
                <w:sz w:val="24"/>
                <w:szCs w:val="28"/>
              </w:rPr>
              <w:t>880,2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F0" w:rsidRPr="006D5309" w:rsidRDefault="0076019E" w:rsidP="00707D0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09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="00707D0F" w:rsidRPr="006D5309">
              <w:rPr>
                <w:rFonts w:ascii="Times New Roman" w:hAnsi="Times New Roman"/>
                <w:b/>
                <w:sz w:val="24"/>
                <w:szCs w:val="28"/>
              </w:rPr>
              <w:t>41</w:t>
            </w:r>
            <w:r w:rsidRPr="006D5309">
              <w:rPr>
                <w:rFonts w:ascii="Times New Roman" w:hAnsi="Times New Roman"/>
                <w:b/>
                <w:sz w:val="24"/>
                <w:szCs w:val="28"/>
              </w:rPr>
              <w:t>,3</w:t>
            </w:r>
          </w:p>
        </w:tc>
      </w:tr>
      <w:tr w:rsidR="00E87B24" w:rsidRPr="009B1266" w:rsidTr="002F229D">
        <w:trPr>
          <w:trHeight w:val="30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/>
                <w:sz w:val="24"/>
                <w:szCs w:val="28"/>
              </w:rPr>
              <w:t>880,2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/>
                <w:sz w:val="24"/>
                <w:szCs w:val="28"/>
              </w:rPr>
              <w:t>880,2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/>
                <w:sz w:val="24"/>
                <w:szCs w:val="28"/>
              </w:rPr>
              <w:t>841,3</w:t>
            </w:r>
          </w:p>
        </w:tc>
      </w:tr>
      <w:tr w:rsidR="00E87B24" w:rsidRPr="009B1266" w:rsidTr="002F229D">
        <w:trPr>
          <w:trHeight w:val="38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6F36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1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DC7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C75F8"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</w:t>
            </w:r>
            <w:r w:rsidR="00DC7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DC7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DC75F8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2F22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260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6D53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6D53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6D5309" w:rsidRDefault="00E87B24" w:rsidP="006D53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27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6F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8">
              <w:rPr>
                <w:rFonts w:ascii="Times New Roman" w:hAnsi="Times New Roman" w:cs="Times New Roman"/>
                <w:b/>
              </w:rPr>
              <w:t>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707D0F" w:rsidRDefault="00E87B24" w:rsidP="00707D0F">
            <w:pPr>
              <w:rPr>
                <w:sz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129,5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707D0F" w:rsidRDefault="00E87B24">
            <w:pPr>
              <w:rPr>
                <w:sz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129,5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707D0F" w:rsidRDefault="00E87B24" w:rsidP="0070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7</w:t>
            </w: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</w:t>
            </w:r>
          </w:p>
        </w:tc>
      </w:tr>
      <w:tr w:rsidR="00E87B24" w:rsidRPr="009B1266" w:rsidTr="002F229D">
        <w:trPr>
          <w:trHeight w:val="24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rPr>
                <w:sz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129,5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rPr>
                <w:sz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129,5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127,1</w:t>
            </w:r>
          </w:p>
        </w:tc>
      </w:tr>
      <w:tr w:rsidR="00E87B24" w:rsidRPr="009B1266" w:rsidTr="002F229D">
        <w:trPr>
          <w:trHeight w:val="36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6F36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34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5F8" w:rsidRPr="009B1266" w:rsidTr="002F229D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F8" w:rsidRPr="009B1266" w:rsidRDefault="00DC75F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8" w:rsidRPr="003C637B" w:rsidRDefault="00DC75F8" w:rsidP="002F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8" w:rsidRPr="009B1266" w:rsidRDefault="00DC75F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8" w:rsidRPr="009B1266" w:rsidRDefault="00DC75F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8" w:rsidRPr="009B1266" w:rsidRDefault="00DC75F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2F22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25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9B1266" w:rsidRDefault="00E87B2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707D0F" w:rsidRDefault="00E87B24" w:rsidP="006D530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707D0F" w:rsidRDefault="00E87B24" w:rsidP="006D530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707D0F" w:rsidRDefault="00E87B24" w:rsidP="006D5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24" w:rsidRPr="009B1266" w:rsidTr="002F229D">
        <w:trPr>
          <w:trHeight w:val="26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6F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7B24" w:rsidRPr="009B1266" w:rsidRDefault="00E87B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F0" w:rsidRPr="0017372D" w:rsidRDefault="004E64F0" w:rsidP="004E64F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252"/>
        <w:gridCol w:w="2268"/>
        <w:gridCol w:w="1701"/>
        <w:gridCol w:w="1843"/>
      </w:tblGrid>
      <w:tr w:rsidR="00A25C48" w:rsidRPr="009B1266" w:rsidTr="00A25C48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25C48" w:rsidRPr="00C22DD4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C">
              <w:rPr>
                <w:rFonts w:ascii="Times New Roman" w:hAnsi="Times New Roman" w:cs="Times New Roman"/>
              </w:rPr>
              <w:t>Оплата услуг доступа к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3C637B" w:rsidRDefault="00A25C48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D447EE" w:rsidP="0070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D0F" w:rsidRPr="00707D0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25C48" w:rsidRPr="009B1266" w:rsidTr="00A25C48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48" w:rsidRDefault="00A25C48" w:rsidP="00760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48" w:rsidRPr="009B1266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C">
              <w:rPr>
                <w:rFonts w:ascii="Times New Roman" w:hAnsi="Times New Roman" w:cs="Times New Roman"/>
              </w:rPr>
              <w:t xml:space="preserve">Приобретение ЭЦП для системы электронного документооборота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3C637B" w:rsidRDefault="00A25C48" w:rsidP="002F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</w:rPr>
              <w:t>6,8</w:t>
            </w:r>
          </w:p>
        </w:tc>
      </w:tr>
      <w:tr w:rsidR="006F3624" w:rsidRPr="009B1266" w:rsidTr="00A25C48">
        <w:trPr>
          <w:trHeight w:val="366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24" w:rsidRPr="00C22DD4" w:rsidRDefault="006F3624" w:rsidP="006F36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F3624" w:rsidRPr="00C22DD4" w:rsidRDefault="006F3624" w:rsidP="006F3624">
            <w:pPr>
              <w:pStyle w:val="ConsPlusCell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C">
              <w:rPr>
                <w:rFonts w:ascii="Times New Roman" w:hAnsi="Times New Roman" w:cs="Times New Roman"/>
              </w:rPr>
              <w:lastRenderedPageBreak/>
              <w:t>Оплата услуг по передаче отдельных полномочий в МАУ «МФЦ»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24" w:rsidRPr="003C637B" w:rsidRDefault="006F3624" w:rsidP="00A25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24" w:rsidRPr="009B1266" w:rsidRDefault="006F36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24" w:rsidRPr="009B1266" w:rsidRDefault="006F36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24" w:rsidRPr="009B1266" w:rsidRDefault="006F36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24" w:rsidRPr="009B1266" w:rsidTr="006F3624">
        <w:trPr>
          <w:trHeight w:val="41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4" w:rsidRPr="00764B11" w:rsidRDefault="006F3624" w:rsidP="006F3624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4" w:rsidRPr="003C637B" w:rsidRDefault="006F3624" w:rsidP="002F22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4" w:rsidRDefault="006F36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4" w:rsidRDefault="006F36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4" w:rsidRDefault="006F362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C32274" w:rsidRPr="009B1266" w:rsidTr="00C32274">
        <w:trPr>
          <w:trHeight w:val="412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274" w:rsidRPr="00B5650B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C">
              <w:rPr>
                <w:rFonts w:ascii="Times New Roman" w:hAnsi="Times New Roman" w:cs="Times New Roman"/>
                <w:b/>
              </w:rPr>
              <w:lastRenderedPageBreak/>
              <w:t>Развитие информационно-технологической инфраструктуры Администрации Семикаракорского городского поселения</w:t>
            </w: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70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74</w:t>
            </w:r>
            <w:r w:rsidR="00707D0F"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5</w:t>
            </w: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,</w:t>
            </w:r>
            <w:r w:rsidR="00707D0F"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4</w:t>
            </w: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745,453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70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7</w:t>
            </w:r>
            <w:r w:rsidR="00707D0F"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09</w:t>
            </w: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,</w:t>
            </w:r>
            <w:r w:rsidR="00707D0F"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02</w:t>
            </w:r>
            <w:r w:rsidR="00D447EE"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3</w:t>
            </w:r>
          </w:p>
        </w:tc>
      </w:tr>
      <w:tr w:rsidR="00E87B24" w:rsidRPr="009B1266" w:rsidTr="00C32274">
        <w:trPr>
          <w:trHeight w:val="43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Pr="00790CEC" w:rsidRDefault="00E87B2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745,453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745,453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709,023</w:t>
            </w:r>
          </w:p>
        </w:tc>
      </w:tr>
      <w:tr w:rsidR="00C32274" w:rsidRPr="009B1266" w:rsidTr="006D5309">
        <w:trPr>
          <w:trHeight w:val="69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87B24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="006F36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32274" w:rsidRPr="009B1266" w:rsidTr="00C32274">
        <w:trPr>
          <w:trHeight w:val="42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32274" w:rsidRPr="009B1266" w:rsidTr="00C32274">
        <w:trPr>
          <w:trHeight w:val="42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E28B8" w:rsidRPr="009B1266" w:rsidTr="00C32274">
        <w:trPr>
          <w:trHeight w:val="42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8B8" w:rsidRPr="00790CEC" w:rsidRDefault="007E28B8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3C637B" w:rsidRDefault="007E28B8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72491A" w:rsidRDefault="007E28B8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72491A" w:rsidRDefault="007E28B8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72491A" w:rsidRDefault="007E28B8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32274" w:rsidRPr="009B1266" w:rsidTr="006D5309">
        <w:trPr>
          <w:trHeight w:val="69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32274" w:rsidRPr="009B1266" w:rsidTr="006D5309">
        <w:trPr>
          <w:trHeight w:val="69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C32274" w:rsidRPr="009B1266" w:rsidTr="006D5309">
        <w:trPr>
          <w:trHeight w:val="69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07D0F" w:rsidRPr="009B1266" w:rsidTr="00C32274">
        <w:trPr>
          <w:trHeight w:val="42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0F" w:rsidRPr="00790CEC" w:rsidRDefault="00707D0F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F" w:rsidRPr="009B1266" w:rsidRDefault="00707D0F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7B24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F" w:rsidRPr="00707D0F" w:rsidRDefault="00707D0F" w:rsidP="006D5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F" w:rsidRPr="00707D0F" w:rsidRDefault="00707D0F" w:rsidP="006D5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F" w:rsidRPr="00707D0F" w:rsidRDefault="00707D0F" w:rsidP="006D5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C32274">
        <w:trPr>
          <w:trHeight w:val="41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90CEC" w:rsidRDefault="00C32274" w:rsidP="002F229D">
            <w:pPr>
              <w:pStyle w:val="ConsPlusCell"/>
              <w:ind w:right="-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9B1266" w:rsidRDefault="00C32274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2491A" w:rsidRDefault="00C32274" w:rsidP="002F229D">
            <w:pPr>
              <w:pStyle w:val="ConsPlusCell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25C48" w:rsidRPr="009B1266" w:rsidTr="002B398F">
        <w:trPr>
          <w:trHeight w:val="164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A2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ероприятие 2.1.</w:t>
            </w:r>
          </w:p>
          <w:p w:rsidR="00C32274" w:rsidRPr="00C32274" w:rsidRDefault="00C32274" w:rsidP="00C3227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и услуг по его сопровождению</w:t>
            </w:r>
          </w:p>
          <w:p w:rsidR="00A25C48" w:rsidRPr="00764B11" w:rsidRDefault="00A25C48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A25C48" w:rsidP="002F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C48" w:rsidRPr="003C637B" w:rsidRDefault="00A25C48" w:rsidP="006F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E2D60" w:rsidP="0070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D0F" w:rsidRPr="00707D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B398F" w:rsidRPr="00707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D0F" w:rsidRPr="00707D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25C48" w:rsidRPr="009B1266" w:rsidTr="00043601">
        <w:trPr>
          <w:trHeight w:val="841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48" w:rsidRDefault="00C32274" w:rsidP="002F22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сайта и </w:t>
            </w:r>
            <w:proofErr w:type="gramStart"/>
            <w:r w:rsidRPr="00C3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</w:t>
            </w:r>
            <w:proofErr w:type="gramEnd"/>
            <w:r w:rsidRPr="00C3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техподдержка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3C637B" w:rsidRDefault="00A25C48" w:rsidP="002B3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2B398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11,115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2B398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11,115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07D0F" w:rsidP="00D44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  <w:szCs w:val="24"/>
              </w:rPr>
              <w:t>3,975</w:t>
            </w:r>
          </w:p>
        </w:tc>
      </w:tr>
      <w:tr w:rsidR="00A25C48" w:rsidRPr="009B1266" w:rsidTr="00A25C48">
        <w:trPr>
          <w:trHeight w:val="91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48" w:rsidRDefault="00C32274" w:rsidP="002F22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расходных материалов к оргтехнике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3C637B" w:rsidRDefault="00A25C48" w:rsidP="006F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F" w:rsidRPr="00707D0F" w:rsidRDefault="002B398F" w:rsidP="002B398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07D0F">
              <w:rPr>
                <w:rFonts w:ascii="Times New Roman" w:hAnsi="Times New Roman" w:cs="Times New Roman"/>
                <w:sz w:val="24"/>
              </w:rPr>
              <w:t>1</w:t>
            </w:r>
            <w:r w:rsidR="00707D0F" w:rsidRPr="00707D0F">
              <w:rPr>
                <w:rFonts w:ascii="Times New Roman" w:hAnsi="Times New Roman" w:cs="Times New Roman"/>
                <w:sz w:val="24"/>
              </w:rPr>
              <w:t>31</w:t>
            </w:r>
            <w:r w:rsidRPr="00707D0F">
              <w:rPr>
                <w:rFonts w:ascii="Times New Roman" w:hAnsi="Times New Roman" w:cs="Times New Roman"/>
                <w:sz w:val="24"/>
              </w:rPr>
              <w:t>,</w:t>
            </w:r>
            <w:r w:rsidR="00707D0F" w:rsidRPr="00707D0F">
              <w:rPr>
                <w:rFonts w:ascii="Times New Roman" w:hAnsi="Times New Roman" w:cs="Times New Roman"/>
                <w:sz w:val="24"/>
              </w:rPr>
              <w:t>50</w:t>
            </w:r>
            <w:r w:rsidRPr="00707D0F">
              <w:rPr>
                <w:rFonts w:ascii="Times New Roman" w:hAnsi="Times New Roman" w:cs="Times New Roman"/>
                <w:sz w:val="24"/>
              </w:rPr>
              <w:t>8</w:t>
            </w:r>
          </w:p>
          <w:p w:rsidR="00A25C48" w:rsidRPr="00707D0F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707D0F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sz w:val="24"/>
              </w:rPr>
              <w:t>131,508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F" w:rsidRPr="00707D0F" w:rsidRDefault="002B398F" w:rsidP="002B398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07D0F">
              <w:rPr>
                <w:rFonts w:ascii="Times New Roman" w:hAnsi="Times New Roman"/>
                <w:sz w:val="24"/>
              </w:rPr>
              <w:t>1</w:t>
            </w:r>
            <w:r w:rsidR="00D447EE" w:rsidRPr="00707D0F">
              <w:rPr>
                <w:rFonts w:ascii="Times New Roman" w:hAnsi="Times New Roman"/>
                <w:sz w:val="24"/>
              </w:rPr>
              <w:t>3</w:t>
            </w:r>
            <w:r w:rsidR="00707D0F" w:rsidRPr="00707D0F">
              <w:rPr>
                <w:rFonts w:ascii="Times New Roman" w:hAnsi="Times New Roman"/>
                <w:sz w:val="24"/>
              </w:rPr>
              <w:t>0</w:t>
            </w:r>
            <w:r w:rsidRPr="00707D0F">
              <w:rPr>
                <w:rFonts w:ascii="Times New Roman" w:hAnsi="Times New Roman"/>
                <w:sz w:val="24"/>
              </w:rPr>
              <w:t>,</w:t>
            </w:r>
            <w:r w:rsidR="00707D0F" w:rsidRPr="00707D0F">
              <w:rPr>
                <w:rFonts w:ascii="Times New Roman" w:hAnsi="Times New Roman"/>
                <w:sz w:val="24"/>
              </w:rPr>
              <w:t>93</w:t>
            </w:r>
            <w:r w:rsidR="00D447EE" w:rsidRPr="00707D0F">
              <w:rPr>
                <w:rFonts w:ascii="Times New Roman" w:hAnsi="Times New Roman"/>
                <w:sz w:val="24"/>
              </w:rPr>
              <w:t>8</w:t>
            </w:r>
          </w:p>
          <w:p w:rsidR="00A25C48" w:rsidRPr="00707D0F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48" w:rsidRPr="009B1266" w:rsidTr="00C32274">
        <w:trPr>
          <w:trHeight w:val="624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A25C4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48" w:rsidRPr="00B5650B" w:rsidRDefault="00C32274" w:rsidP="002F22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274">
              <w:rPr>
                <w:rFonts w:ascii="Times New Roman" w:hAnsi="Times New Roman" w:cs="Times New Roman"/>
                <w:sz w:val="24"/>
                <w:szCs w:val="24"/>
              </w:rPr>
              <w:t>Услуги по ремонту оргтехники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Pr="003C637B" w:rsidRDefault="00A25C48" w:rsidP="006F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707D0F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48" w:rsidRDefault="00F15782" w:rsidP="0070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07D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2274" w:rsidRPr="009B1266" w:rsidTr="00C32274">
        <w:trPr>
          <w:trHeight w:val="551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  <w:r w:rsidRPr="00C3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74" w:rsidRPr="00C22DD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C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основных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F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F15782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F15782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F15782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2274" w:rsidRPr="009B1266" w:rsidTr="00C32274">
        <w:trPr>
          <w:trHeight w:val="479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274" w:rsidRP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C3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74">
              <w:rPr>
                <w:rFonts w:ascii="Times New Roman" w:hAnsi="Times New Roman" w:cs="Times New Roman"/>
                <w:b/>
                <w:sz w:val="22"/>
              </w:rPr>
              <w:t>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F">
              <w:rPr>
                <w:rFonts w:ascii="Times New Roman" w:hAnsi="Times New Roman" w:cs="Times New Roman"/>
                <w:b/>
                <w:color w:val="C00000"/>
                <w:sz w:val="24"/>
              </w:rPr>
              <w:t>5,2</w:t>
            </w:r>
          </w:p>
        </w:tc>
      </w:tr>
      <w:tr w:rsidR="00E87B24" w:rsidRPr="009B1266" w:rsidTr="006D5309">
        <w:trPr>
          <w:trHeight w:val="44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4" w:rsidRDefault="00E87B2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3C637B" w:rsidRDefault="00E87B2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4" w:rsidRPr="00E87B24" w:rsidRDefault="00E87B24" w:rsidP="00DC75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color w:val="C00000"/>
                <w:sz w:val="24"/>
              </w:rPr>
              <w:t>5,2</w:t>
            </w:r>
          </w:p>
        </w:tc>
      </w:tr>
      <w:tr w:rsidR="00C32274" w:rsidRPr="009B1266" w:rsidTr="006D5309">
        <w:trPr>
          <w:trHeight w:val="57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F36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87B24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043601">
        <w:trPr>
          <w:trHeight w:val="30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043601">
        <w:trPr>
          <w:trHeight w:val="28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B8" w:rsidRPr="009B1266" w:rsidTr="00043601">
        <w:trPr>
          <w:trHeight w:val="25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8B8" w:rsidRDefault="007E28B8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3C637B" w:rsidRDefault="007E28B8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707D0F" w:rsidRDefault="007E28B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707D0F" w:rsidRDefault="007E28B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8" w:rsidRPr="00707D0F" w:rsidRDefault="007E28B8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6D5309">
        <w:trPr>
          <w:trHeight w:val="555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6D5309">
        <w:trPr>
          <w:trHeight w:val="56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6D5309">
        <w:trPr>
          <w:trHeight w:val="55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3C637B" w:rsidRDefault="00C32274" w:rsidP="006D53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6D5309">
        <w:trPr>
          <w:trHeight w:val="2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9B1266" w:rsidRDefault="00C32274" w:rsidP="00E87B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7B24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707D0F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74" w:rsidRPr="009B1266" w:rsidTr="006D5309">
        <w:trPr>
          <w:trHeight w:val="41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C32274" w:rsidP="00C32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Pr="009B1266" w:rsidRDefault="00C32274" w:rsidP="006D5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74" w:rsidRDefault="00C32274" w:rsidP="002F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F0" w:rsidRPr="0017372D" w:rsidRDefault="004E64F0" w:rsidP="004E64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</w:pPr>
    </w:p>
    <w:p w:rsidR="004E64F0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4E64F0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:rsidR="004E64F0" w:rsidRPr="00E71C21" w:rsidRDefault="004E64F0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4E64F0" w:rsidRPr="0011685B" w:rsidRDefault="004E64F0" w:rsidP="004E64F0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Информационное общество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4E64F0" w:rsidRPr="0096447B" w:rsidRDefault="004E64F0" w:rsidP="004E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64F0" w:rsidRPr="00CB0097" w:rsidRDefault="004E64F0" w:rsidP="004E64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4E64F0" w:rsidRPr="00CB0097" w:rsidRDefault="004E64F0" w:rsidP="004E64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показателей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Семикаракорского городского поселения «Информационное общество»</w:t>
      </w:r>
    </w:p>
    <w:p w:rsidR="004E64F0" w:rsidRPr="00CB0097" w:rsidRDefault="004E64F0" w:rsidP="004E64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402"/>
        <w:gridCol w:w="1134"/>
        <w:gridCol w:w="1276"/>
        <w:gridCol w:w="19"/>
        <w:gridCol w:w="999"/>
        <w:gridCol w:w="17"/>
        <w:gridCol w:w="46"/>
        <w:gridCol w:w="1039"/>
        <w:gridCol w:w="6"/>
        <w:gridCol w:w="5954"/>
      </w:tblGrid>
      <w:tr w:rsidR="004E64F0" w:rsidRPr="00F5273A" w:rsidTr="00050A1B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начения показателя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E64F0" w:rsidRPr="00F5273A" w:rsidTr="00050A1B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F0" w:rsidRPr="00F5273A" w:rsidTr="00050A1B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F0" w:rsidRPr="00F5273A" w:rsidTr="00633E41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F0" w:rsidRPr="00F5273A" w:rsidRDefault="004E64F0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B4F" w:rsidRPr="00F5273A" w:rsidTr="006D5309">
        <w:tc>
          <w:tcPr>
            <w:tcW w:w="14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4F" w:rsidRPr="00F5273A" w:rsidRDefault="00FD2B4F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FD2B4F" w:rsidRPr="00F5273A" w:rsidRDefault="00FD2B4F" w:rsidP="002F2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«Информационное общество</w:t>
            </w: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30784" w:rsidRPr="00C742E9" w:rsidTr="00050A1B">
        <w:trPr>
          <w:trHeight w:val="5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:rsidR="00930784" w:rsidRPr="000C7BBC" w:rsidRDefault="00930784" w:rsidP="006D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Показатель 1.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3E7C4C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3E7C4C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Превышение планового значения  показателя обусловлено целенаправленной политикой Правительства Ростовской области в межведомственно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й системе электронного документо</w:t>
            </w: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оборота</w:t>
            </w:r>
          </w:p>
        </w:tc>
      </w:tr>
      <w:tr w:rsidR="00930784" w:rsidRPr="00C742E9" w:rsidTr="00050A1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20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0779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 xml:space="preserve">Показатель 2. Доля муниципальных услуг, предоставляемых </w:t>
            </w:r>
            <w:r w:rsidRPr="000C7B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Администрацией Семикаракорского городского поселения в электронном виде, в общем количестве муниципальных услуг, предоставляемых Администрацией Семикаракорского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Превышение планового значения  показателя обусловлено целенаправленной политикой Правительства Ростовской области и популяризации  электронных услуг </w:t>
            </w:r>
          </w:p>
        </w:tc>
      </w:tr>
      <w:tr w:rsidR="00930784" w:rsidRPr="00C742E9" w:rsidTr="00050A1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20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  <w:r w:rsidR="0020779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Показатель 3.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Превышение планового значения  показателя обусловлено стремительными темпами роста популяризации  электронных услуг</w:t>
            </w:r>
          </w:p>
        </w:tc>
      </w:tr>
      <w:tr w:rsidR="00930784" w:rsidRPr="00C742E9" w:rsidTr="00633E4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20779B" w:rsidP="002077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930784"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930784" w:rsidRPr="000C7BBC" w:rsidRDefault="00930784" w:rsidP="0020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Показатель 4. 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930784" w:rsidP="006D5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84" w:rsidRPr="000C7BBC" w:rsidRDefault="003E7C4C" w:rsidP="006D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C7BBC">
              <w:rPr>
                <w:rFonts w:ascii="Times New Roman" w:eastAsia="Times New Roman" w:hAnsi="Times New Roman" w:cs="Times New Roman"/>
                <w:sz w:val="23"/>
                <w:szCs w:val="23"/>
              </w:rPr>
              <w:t>Превышение планового значения  показателя обусловлено стремительными темпами роста популяризации  электронных услуг</w:t>
            </w:r>
          </w:p>
        </w:tc>
      </w:tr>
    </w:tbl>
    <w:p w:rsidR="004E64F0" w:rsidRPr="0091293C" w:rsidRDefault="004E64F0" w:rsidP="004E64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3E41" w:rsidRDefault="00633E41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4E64F0" w:rsidRPr="009D5BE5" w:rsidRDefault="004E64F0" w:rsidP="004E64F0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>по социальному развитию и</w:t>
      </w:r>
      <w:r w:rsidR="00633E41">
        <w:rPr>
          <w:rFonts w:ascii="Times New Roman" w:hAnsi="Times New Roman" w:cs="Times New Roman"/>
          <w:sz w:val="28"/>
          <w:szCs w:val="28"/>
        </w:rPr>
        <w:t xml:space="preserve"> </w:t>
      </w: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</w:t>
      </w:r>
      <w:r w:rsidR="00633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>Г.В. Юсина</w:t>
      </w:r>
    </w:p>
    <w:sectPr w:rsidR="004E64F0" w:rsidRPr="009D5BE5" w:rsidSect="00633E41">
      <w:pgSz w:w="16838" w:h="11906" w:orient="landscape"/>
      <w:pgMar w:top="1276" w:right="68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23" w:rsidRDefault="00D64023" w:rsidP="00CD4264">
      <w:pPr>
        <w:spacing w:after="0" w:line="240" w:lineRule="auto"/>
      </w:pPr>
      <w:r>
        <w:separator/>
      </w:r>
    </w:p>
  </w:endnote>
  <w:endnote w:type="continuationSeparator" w:id="0">
    <w:p w:rsidR="00D64023" w:rsidRDefault="00D64023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028"/>
      <w:docPartObj>
        <w:docPartGallery w:val="Page Numbers (Bottom of Page)"/>
        <w:docPartUnique/>
      </w:docPartObj>
    </w:sdtPr>
    <w:sdtEndPr/>
    <w:sdtContent>
      <w:p w:rsidR="00DC75F8" w:rsidRDefault="00DC75F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9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75F8" w:rsidRDefault="00DC75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23" w:rsidRDefault="00D64023" w:rsidP="00CD4264">
      <w:pPr>
        <w:spacing w:after="0" w:line="240" w:lineRule="auto"/>
      </w:pPr>
      <w:r>
        <w:separator/>
      </w:r>
    </w:p>
  </w:footnote>
  <w:footnote w:type="continuationSeparator" w:id="0">
    <w:p w:rsidR="00D64023" w:rsidRDefault="00D64023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29E15E81"/>
    <w:multiLevelType w:val="hybridMultilevel"/>
    <w:tmpl w:val="B58EAB6A"/>
    <w:lvl w:ilvl="0" w:tplc="92F68D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57"/>
    <w:rsid w:val="00015BD9"/>
    <w:rsid w:val="00043601"/>
    <w:rsid w:val="00050A1B"/>
    <w:rsid w:val="00057561"/>
    <w:rsid w:val="000604EB"/>
    <w:rsid w:val="00061790"/>
    <w:rsid w:val="000676B6"/>
    <w:rsid w:val="000929F5"/>
    <w:rsid w:val="000A01E9"/>
    <w:rsid w:val="000A0F85"/>
    <w:rsid w:val="000A30D2"/>
    <w:rsid w:val="000A5A48"/>
    <w:rsid w:val="000B7453"/>
    <w:rsid w:val="000C0726"/>
    <w:rsid w:val="000C26BC"/>
    <w:rsid w:val="000D6128"/>
    <w:rsid w:val="000E0BA4"/>
    <w:rsid w:val="000F1DE7"/>
    <w:rsid w:val="000F1F59"/>
    <w:rsid w:val="00106FBC"/>
    <w:rsid w:val="0011685B"/>
    <w:rsid w:val="00117AAB"/>
    <w:rsid w:val="0012586E"/>
    <w:rsid w:val="001312FD"/>
    <w:rsid w:val="00131FA0"/>
    <w:rsid w:val="001353B5"/>
    <w:rsid w:val="00141DAC"/>
    <w:rsid w:val="0014401C"/>
    <w:rsid w:val="00155E03"/>
    <w:rsid w:val="00160E44"/>
    <w:rsid w:val="001662BA"/>
    <w:rsid w:val="001715FD"/>
    <w:rsid w:val="001754A2"/>
    <w:rsid w:val="001768A5"/>
    <w:rsid w:val="0018169A"/>
    <w:rsid w:val="00184A29"/>
    <w:rsid w:val="001861DB"/>
    <w:rsid w:val="001902BA"/>
    <w:rsid w:val="001B3CEE"/>
    <w:rsid w:val="001D2E67"/>
    <w:rsid w:val="001E0F2F"/>
    <w:rsid w:val="001E693E"/>
    <w:rsid w:val="001E7CEB"/>
    <w:rsid w:val="001F2A04"/>
    <w:rsid w:val="001F2F5C"/>
    <w:rsid w:val="001F3EAE"/>
    <w:rsid w:val="001F45C6"/>
    <w:rsid w:val="00200C2D"/>
    <w:rsid w:val="0020637E"/>
    <w:rsid w:val="0020779B"/>
    <w:rsid w:val="002204F5"/>
    <w:rsid w:val="00224C77"/>
    <w:rsid w:val="00227561"/>
    <w:rsid w:val="0023044E"/>
    <w:rsid w:val="0023377A"/>
    <w:rsid w:val="00241965"/>
    <w:rsid w:val="00244915"/>
    <w:rsid w:val="00245DA8"/>
    <w:rsid w:val="0025700B"/>
    <w:rsid w:val="002770A7"/>
    <w:rsid w:val="002811C5"/>
    <w:rsid w:val="002846C9"/>
    <w:rsid w:val="002906FC"/>
    <w:rsid w:val="002A2326"/>
    <w:rsid w:val="002A397F"/>
    <w:rsid w:val="002B2735"/>
    <w:rsid w:val="002B398F"/>
    <w:rsid w:val="002C0943"/>
    <w:rsid w:val="002D0548"/>
    <w:rsid w:val="002D4405"/>
    <w:rsid w:val="002E1539"/>
    <w:rsid w:val="002E4F16"/>
    <w:rsid w:val="002E6BFB"/>
    <w:rsid w:val="002E7E0E"/>
    <w:rsid w:val="002F229D"/>
    <w:rsid w:val="002F3187"/>
    <w:rsid w:val="002F6B88"/>
    <w:rsid w:val="002F72AA"/>
    <w:rsid w:val="00310242"/>
    <w:rsid w:val="00325F6F"/>
    <w:rsid w:val="00326F95"/>
    <w:rsid w:val="00345C32"/>
    <w:rsid w:val="003558CE"/>
    <w:rsid w:val="00361F50"/>
    <w:rsid w:val="0036203C"/>
    <w:rsid w:val="003804FD"/>
    <w:rsid w:val="00380664"/>
    <w:rsid w:val="003948EA"/>
    <w:rsid w:val="00396C8E"/>
    <w:rsid w:val="003A1687"/>
    <w:rsid w:val="003B4D15"/>
    <w:rsid w:val="003D7B4F"/>
    <w:rsid w:val="003E1B1F"/>
    <w:rsid w:val="003E578A"/>
    <w:rsid w:val="003E7C4C"/>
    <w:rsid w:val="003F2EC4"/>
    <w:rsid w:val="003F4419"/>
    <w:rsid w:val="003F74DC"/>
    <w:rsid w:val="0040212C"/>
    <w:rsid w:val="0040650D"/>
    <w:rsid w:val="00416FBD"/>
    <w:rsid w:val="00420B6D"/>
    <w:rsid w:val="00421146"/>
    <w:rsid w:val="00431E40"/>
    <w:rsid w:val="00433C97"/>
    <w:rsid w:val="004342B9"/>
    <w:rsid w:val="0048301D"/>
    <w:rsid w:val="0048713F"/>
    <w:rsid w:val="004955EF"/>
    <w:rsid w:val="004963EC"/>
    <w:rsid w:val="004A0A3A"/>
    <w:rsid w:val="004A7798"/>
    <w:rsid w:val="004B1731"/>
    <w:rsid w:val="004B1E82"/>
    <w:rsid w:val="004B751E"/>
    <w:rsid w:val="004D2F7B"/>
    <w:rsid w:val="004D4962"/>
    <w:rsid w:val="004E64F0"/>
    <w:rsid w:val="004F2709"/>
    <w:rsid w:val="00506901"/>
    <w:rsid w:val="00520B57"/>
    <w:rsid w:val="00521A06"/>
    <w:rsid w:val="00523FCF"/>
    <w:rsid w:val="00527005"/>
    <w:rsid w:val="00533402"/>
    <w:rsid w:val="005410D0"/>
    <w:rsid w:val="00541FD2"/>
    <w:rsid w:val="00565275"/>
    <w:rsid w:val="0056573B"/>
    <w:rsid w:val="00566C37"/>
    <w:rsid w:val="00590524"/>
    <w:rsid w:val="005A2C7F"/>
    <w:rsid w:val="005B00B3"/>
    <w:rsid w:val="005B39B7"/>
    <w:rsid w:val="005B758F"/>
    <w:rsid w:val="005C0D7F"/>
    <w:rsid w:val="005D21A3"/>
    <w:rsid w:val="005E221E"/>
    <w:rsid w:val="005E719B"/>
    <w:rsid w:val="005F2222"/>
    <w:rsid w:val="005F3842"/>
    <w:rsid w:val="006076D0"/>
    <w:rsid w:val="00607E4F"/>
    <w:rsid w:val="0061088D"/>
    <w:rsid w:val="00617D07"/>
    <w:rsid w:val="00621597"/>
    <w:rsid w:val="0062241C"/>
    <w:rsid w:val="00625BD6"/>
    <w:rsid w:val="00631080"/>
    <w:rsid w:val="00633E41"/>
    <w:rsid w:val="006354BA"/>
    <w:rsid w:val="00637B5A"/>
    <w:rsid w:val="0064005B"/>
    <w:rsid w:val="00641C40"/>
    <w:rsid w:val="00655FB2"/>
    <w:rsid w:val="00670796"/>
    <w:rsid w:val="00670FCD"/>
    <w:rsid w:val="006721A5"/>
    <w:rsid w:val="0067445A"/>
    <w:rsid w:val="006823E4"/>
    <w:rsid w:val="00684C1A"/>
    <w:rsid w:val="00690A67"/>
    <w:rsid w:val="00696FAA"/>
    <w:rsid w:val="006A51BF"/>
    <w:rsid w:val="006B14B0"/>
    <w:rsid w:val="006C24EB"/>
    <w:rsid w:val="006D5309"/>
    <w:rsid w:val="006D6FD5"/>
    <w:rsid w:val="006E04C3"/>
    <w:rsid w:val="006E2CD2"/>
    <w:rsid w:val="006F186C"/>
    <w:rsid w:val="006F296D"/>
    <w:rsid w:val="006F3624"/>
    <w:rsid w:val="006F460D"/>
    <w:rsid w:val="00701696"/>
    <w:rsid w:val="00707D0F"/>
    <w:rsid w:val="00711930"/>
    <w:rsid w:val="00717FE3"/>
    <w:rsid w:val="00721BD7"/>
    <w:rsid w:val="00735ACC"/>
    <w:rsid w:val="00737629"/>
    <w:rsid w:val="00745164"/>
    <w:rsid w:val="0076019E"/>
    <w:rsid w:val="00760A93"/>
    <w:rsid w:val="00764B11"/>
    <w:rsid w:val="0077637D"/>
    <w:rsid w:val="00780862"/>
    <w:rsid w:val="00787D5F"/>
    <w:rsid w:val="0079494D"/>
    <w:rsid w:val="00796243"/>
    <w:rsid w:val="00797B88"/>
    <w:rsid w:val="007A74FF"/>
    <w:rsid w:val="007B0724"/>
    <w:rsid w:val="007B52BD"/>
    <w:rsid w:val="007B5CA9"/>
    <w:rsid w:val="007C0A1F"/>
    <w:rsid w:val="007C562C"/>
    <w:rsid w:val="007E28B8"/>
    <w:rsid w:val="007E2D60"/>
    <w:rsid w:val="007F70F3"/>
    <w:rsid w:val="00807DFD"/>
    <w:rsid w:val="0081369F"/>
    <w:rsid w:val="00827E23"/>
    <w:rsid w:val="00837F0C"/>
    <w:rsid w:val="00845978"/>
    <w:rsid w:val="00866426"/>
    <w:rsid w:val="00880BD6"/>
    <w:rsid w:val="008944A7"/>
    <w:rsid w:val="0089765C"/>
    <w:rsid w:val="008A2F0B"/>
    <w:rsid w:val="008B0432"/>
    <w:rsid w:val="008C3DA3"/>
    <w:rsid w:val="008C499D"/>
    <w:rsid w:val="008C4C55"/>
    <w:rsid w:val="008D3350"/>
    <w:rsid w:val="008E61EE"/>
    <w:rsid w:val="008F51CA"/>
    <w:rsid w:val="00905A1C"/>
    <w:rsid w:val="0091293C"/>
    <w:rsid w:val="00922692"/>
    <w:rsid w:val="00925FD1"/>
    <w:rsid w:val="00930784"/>
    <w:rsid w:val="00933CC4"/>
    <w:rsid w:val="00934FBD"/>
    <w:rsid w:val="00940095"/>
    <w:rsid w:val="00965C28"/>
    <w:rsid w:val="00975D85"/>
    <w:rsid w:val="0097746D"/>
    <w:rsid w:val="009A0BBB"/>
    <w:rsid w:val="009A3115"/>
    <w:rsid w:val="009A6C0C"/>
    <w:rsid w:val="009C33F9"/>
    <w:rsid w:val="009C4DA1"/>
    <w:rsid w:val="009C5F21"/>
    <w:rsid w:val="009D5BE5"/>
    <w:rsid w:val="009E034E"/>
    <w:rsid w:val="009E1812"/>
    <w:rsid w:val="009E556D"/>
    <w:rsid w:val="009F09F7"/>
    <w:rsid w:val="00A13BE6"/>
    <w:rsid w:val="00A238E0"/>
    <w:rsid w:val="00A25A5C"/>
    <w:rsid w:val="00A25C48"/>
    <w:rsid w:val="00A34961"/>
    <w:rsid w:val="00A64D07"/>
    <w:rsid w:val="00A8138A"/>
    <w:rsid w:val="00A91A99"/>
    <w:rsid w:val="00AA0149"/>
    <w:rsid w:val="00AA78BB"/>
    <w:rsid w:val="00AA7C02"/>
    <w:rsid w:val="00AB7AA8"/>
    <w:rsid w:val="00AC4509"/>
    <w:rsid w:val="00AC4608"/>
    <w:rsid w:val="00AC62AE"/>
    <w:rsid w:val="00AE492E"/>
    <w:rsid w:val="00AF4C81"/>
    <w:rsid w:val="00AF5E12"/>
    <w:rsid w:val="00B01B21"/>
    <w:rsid w:val="00B17D34"/>
    <w:rsid w:val="00B20FB5"/>
    <w:rsid w:val="00B2791C"/>
    <w:rsid w:val="00B4318D"/>
    <w:rsid w:val="00B47158"/>
    <w:rsid w:val="00B6175A"/>
    <w:rsid w:val="00B87C71"/>
    <w:rsid w:val="00B94A63"/>
    <w:rsid w:val="00BC1A7D"/>
    <w:rsid w:val="00BD09F2"/>
    <w:rsid w:val="00BE069C"/>
    <w:rsid w:val="00BE7752"/>
    <w:rsid w:val="00BF1AFF"/>
    <w:rsid w:val="00BF6086"/>
    <w:rsid w:val="00C11295"/>
    <w:rsid w:val="00C129DA"/>
    <w:rsid w:val="00C143FB"/>
    <w:rsid w:val="00C273BB"/>
    <w:rsid w:val="00C31357"/>
    <w:rsid w:val="00C31E03"/>
    <w:rsid w:val="00C32274"/>
    <w:rsid w:val="00C338A5"/>
    <w:rsid w:val="00C353D6"/>
    <w:rsid w:val="00C44DBB"/>
    <w:rsid w:val="00C57671"/>
    <w:rsid w:val="00C6028F"/>
    <w:rsid w:val="00C72424"/>
    <w:rsid w:val="00C742E9"/>
    <w:rsid w:val="00C83FED"/>
    <w:rsid w:val="00C87E99"/>
    <w:rsid w:val="00C9718B"/>
    <w:rsid w:val="00CA3B42"/>
    <w:rsid w:val="00CB0097"/>
    <w:rsid w:val="00CB33C5"/>
    <w:rsid w:val="00CC52A7"/>
    <w:rsid w:val="00CD15DC"/>
    <w:rsid w:val="00CD3A1A"/>
    <w:rsid w:val="00CD4264"/>
    <w:rsid w:val="00CE293F"/>
    <w:rsid w:val="00CE591C"/>
    <w:rsid w:val="00CF42A4"/>
    <w:rsid w:val="00CF71FF"/>
    <w:rsid w:val="00D14F86"/>
    <w:rsid w:val="00D27230"/>
    <w:rsid w:val="00D447EE"/>
    <w:rsid w:val="00D562FC"/>
    <w:rsid w:val="00D57049"/>
    <w:rsid w:val="00D64023"/>
    <w:rsid w:val="00D732FB"/>
    <w:rsid w:val="00D817DC"/>
    <w:rsid w:val="00D81B60"/>
    <w:rsid w:val="00DA4492"/>
    <w:rsid w:val="00DB6060"/>
    <w:rsid w:val="00DC75F8"/>
    <w:rsid w:val="00DD0A9A"/>
    <w:rsid w:val="00DD6162"/>
    <w:rsid w:val="00E00B03"/>
    <w:rsid w:val="00E17021"/>
    <w:rsid w:val="00E2085C"/>
    <w:rsid w:val="00E26F34"/>
    <w:rsid w:val="00E30E26"/>
    <w:rsid w:val="00E31541"/>
    <w:rsid w:val="00E32C3E"/>
    <w:rsid w:val="00E36F94"/>
    <w:rsid w:val="00E50A9F"/>
    <w:rsid w:val="00E51F17"/>
    <w:rsid w:val="00E602EE"/>
    <w:rsid w:val="00E60D2C"/>
    <w:rsid w:val="00E635CB"/>
    <w:rsid w:val="00E6378E"/>
    <w:rsid w:val="00E657CB"/>
    <w:rsid w:val="00E71C21"/>
    <w:rsid w:val="00E739BA"/>
    <w:rsid w:val="00E754E0"/>
    <w:rsid w:val="00E77310"/>
    <w:rsid w:val="00E87B24"/>
    <w:rsid w:val="00E906F5"/>
    <w:rsid w:val="00EB3918"/>
    <w:rsid w:val="00EB579E"/>
    <w:rsid w:val="00EC142B"/>
    <w:rsid w:val="00EC3D51"/>
    <w:rsid w:val="00ED257F"/>
    <w:rsid w:val="00EE0A37"/>
    <w:rsid w:val="00EE54B8"/>
    <w:rsid w:val="00EE5EBA"/>
    <w:rsid w:val="00F0152E"/>
    <w:rsid w:val="00F0288B"/>
    <w:rsid w:val="00F032E8"/>
    <w:rsid w:val="00F06651"/>
    <w:rsid w:val="00F1236A"/>
    <w:rsid w:val="00F15782"/>
    <w:rsid w:val="00F23F7A"/>
    <w:rsid w:val="00F5273A"/>
    <w:rsid w:val="00F533EA"/>
    <w:rsid w:val="00F55EC7"/>
    <w:rsid w:val="00F73D7C"/>
    <w:rsid w:val="00F85069"/>
    <w:rsid w:val="00FA4E7B"/>
    <w:rsid w:val="00FA650A"/>
    <w:rsid w:val="00FB632F"/>
    <w:rsid w:val="00FC3194"/>
    <w:rsid w:val="00FC479E"/>
    <w:rsid w:val="00FD2B4F"/>
    <w:rsid w:val="00FE592B"/>
    <w:rsid w:val="00FE75C1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50FE-5F66-4A74-85E3-0EB9425B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4</cp:revision>
  <cp:lastPrinted>2021-03-18T10:14:00Z</cp:lastPrinted>
  <dcterms:created xsi:type="dcterms:W3CDTF">2021-03-22T05:12:00Z</dcterms:created>
  <dcterms:modified xsi:type="dcterms:W3CDTF">2021-03-22T05:24:00Z</dcterms:modified>
</cp:coreProperties>
</file>