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РОСТОВСКАЯ ОБЛАСТЬ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СОБРАНИЕ ДЕПУТАТОВ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СЕМИКАРАКОРСКОГО ГОРОДСКОГО ПОСЕЛЕНИЯ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РЕШЕНИЕ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A60ECB" w:rsidRPr="00A60ECB" w:rsidRDefault="00A60ECB" w:rsidP="00A60ECB">
      <w:pPr>
        <w:pStyle w:val="ConsPlusTitle"/>
        <w:rPr>
          <w:b w:val="0"/>
        </w:rPr>
      </w:pPr>
      <w:r w:rsidRPr="00A60ECB">
        <w:rPr>
          <w:b w:val="0"/>
        </w:rPr>
        <w:t xml:space="preserve">Об утверждении положения </w:t>
      </w:r>
    </w:p>
    <w:p w:rsidR="00A60ECB" w:rsidRPr="00A60ECB" w:rsidRDefault="00A60ECB" w:rsidP="00A60ECB">
      <w:pPr>
        <w:pStyle w:val="ConsPlusTitle"/>
        <w:rPr>
          <w:b w:val="0"/>
        </w:rPr>
      </w:pPr>
      <w:r w:rsidRPr="00A60ECB">
        <w:rPr>
          <w:b w:val="0"/>
        </w:rPr>
        <w:t xml:space="preserve">о комиссии по вопросам стажа </w:t>
      </w:r>
    </w:p>
    <w:p w:rsidR="00A60ECB" w:rsidRPr="00A60ECB" w:rsidRDefault="00A60ECB" w:rsidP="00A60ECB">
      <w:pPr>
        <w:pStyle w:val="ConsPlusTitle"/>
        <w:rPr>
          <w:b w:val="0"/>
        </w:rPr>
      </w:pPr>
      <w:r w:rsidRPr="00A60ECB">
        <w:rPr>
          <w:b w:val="0"/>
        </w:rPr>
        <w:t>муниципальной службы</w:t>
      </w:r>
    </w:p>
    <w:p w:rsidR="00A60ECB" w:rsidRDefault="00A60ECB" w:rsidP="00A60ECB">
      <w:pPr>
        <w:jc w:val="both"/>
        <w:rPr>
          <w:szCs w:val="28"/>
        </w:rPr>
      </w:pP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Принято </w:t>
      </w: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Собранием депутатов        </w:t>
      </w:r>
      <w:r w:rsidR="00D32880">
        <w:rPr>
          <w:b/>
          <w:bCs/>
          <w:sz w:val="28"/>
          <w:szCs w:val="28"/>
        </w:rPr>
        <w:t xml:space="preserve">             № 97</w:t>
      </w:r>
      <w:r w:rsidRPr="000E6757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</w:t>
      </w:r>
      <w:r w:rsidR="00D3288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D32880">
        <w:rPr>
          <w:b/>
          <w:bCs/>
          <w:sz w:val="28"/>
          <w:szCs w:val="28"/>
        </w:rPr>
        <w:t>12.03</w:t>
      </w:r>
      <w:r w:rsidRPr="000E6757">
        <w:rPr>
          <w:b/>
          <w:bCs/>
          <w:sz w:val="28"/>
          <w:szCs w:val="28"/>
        </w:rPr>
        <w:t>.201</w:t>
      </w:r>
      <w:r w:rsidR="00B4323B">
        <w:rPr>
          <w:b/>
          <w:bCs/>
          <w:sz w:val="28"/>
          <w:szCs w:val="28"/>
        </w:rPr>
        <w:t>8</w:t>
      </w:r>
      <w:r w:rsidRPr="000E6757">
        <w:rPr>
          <w:b/>
          <w:bCs/>
          <w:sz w:val="28"/>
          <w:szCs w:val="28"/>
        </w:rPr>
        <w:t xml:space="preserve"> года</w:t>
      </w:r>
    </w:p>
    <w:p w:rsidR="00A60ECB" w:rsidRDefault="00A60ECB" w:rsidP="00A60ECB">
      <w:pPr>
        <w:jc w:val="both"/>
        <w:rPr>
          <w:b/>
          <w:bCs/>
          <w:szCs w:val="28"/>
        </w:rPr>
      </w:pPr>
    </w:p>
    <w:p w:rsidR="00A60ECB" w:rsidRPr="00C41D78" w:rsidRDefault="00A60ECB" w:rsidP="00A60ECB">
      <w:pPr>
        <w:jc w:val="both"/>
        <w:rPr>
          <w:b/>
          <w:bCs/>
          <w:szCs w:val="28"/>
        </w:rPr>
      </w:pPr>
    </w:p>
    <w:p w:rsidR="00A60ECB" w:rsidRPr="00B51F91" w:rsidRDefault="00A60ECB" w:rsidP="00A60ECB">
      <w:pPr>
        <w:pStyle w:val="ConsPlusNormal"/>
        <w:ind w:firstLine="540"/>
        <w:jc w:val="both"/>
      </w:pPr>
      <w:r w:rsidRPr="007932D6">
        <w:rPr>
          <w:color w:val="000000"/>
          <w:szCs w:val="28"/>
        </w:rPr>
        <w:t>В соответствии с</w:t>
      </w:r>
      <w:r w:rsidR="00B51F91">
        <w:rPr>
          <w:color w:val="000000"/>
          <w:szCs w:val="28"/>
        </w:rPr>
        <w:t xml:space="preserve"> </w:t>
      </w:r>
      <w:r w:rsidR="00B51F91" w:rsidRPr="00B51F91">
        <w:t xml:space="preserve">Федеральным </w:t>
      </w:r>
      <w:hyperlink r:id="rId6" w:history="1">
        <w:r w:rsidR="00B51F91" w:rsidRPr="00B51F91">
          <w:t>законом</w:t>
        </w:r>
      </w:hyperlink>
      <w:r w:rsidR="00B51F91" w:rsidRPr="00B51F91">
        <w:t xml:space="preserve"> от 06.10.2003 N 131-ФЗ "Об общих принципах организации местного самоуправления в Российской Федерации</w:t>
      </w:r>
      <w:r w:rsidR="00F0406C">
        <w:t>»</w:t>
      </w:r>
      <w:r w:rsidR="00B51F91" w:rsidRPr="00B51F91">
        <w:t>,</w:t>
      </w:r>
      <w:r w:rsidRPr="00B51F91">
        <w:rPr>
          <w:szCs w:val="28"/>
        </w:rPr>
        <w:t xml:space="preserve"> </w:t>
      </w:r>
      <w:r w:rsidR="00B4323B" w:rsidRPr="00B51F91">
        <w:rPr>
          <w:szCs w:val="28"/>
        </w:rPr>
        <w:t>Областным законом от 09.10.2007 № 786-ЗС «О муниципальной службе в Ростовской области</w:t>
      </w:r>
      <w:r w:rsidR="00B51F91" w:rsidRPr="00B51F91">
        <w:rPr>
          <w:szCs w:val="28"/>
        </w:rPr>
        <w:t xml:space="preserve">, </w:t>
      </w:r>
      <w:r w:rsidR="00B4323B" w:rsidRPr="00B51F91">
        <w:t xml:space="preserve">Собрание депутатов Семикаракорского городского поселения </w:t>
      </w:r>
    </w:p>
    <w:p w:rsidR="00A60ECB" w:rsidRPr="00B51F91" w:rsidRDefault="00A60ECB" w:rsidP="00A60ECB">
      <w:pPr>
        <w:widowControl w:val="0"/>
        <w:rPr>
          <w:sz w:val="28"/>
          <w:szCs w:val="28"/>
        </w:rPr>
      </w:pPr>
    </w:p>
    <w:p w:rsidR="00A60ECB" w:rsidRDefault="00A60ECB" w:rsidP="00B4323B">
      <w:pPr>
        <w:widowControl w:val="0"/>
        <w:jc w:val="center"/>
        <w:rPr>
          <w:sz w:val="28"/>
          <w:szCs w:val="28"/>
        </w:rPr>
      </w:pPr>
      <w:r w:rsidRPr="00B51F91">
        <w:rPr>
          <w:sz w:val="28"/>
          <w:szCs w:val="28"/>
        </w:rPr>
        <w:t>РЕШИЛО:</w:t>
      </w:r>
    </w:p>
    <w:p w:rsidR="00111BE7" w:rsidRPr="00B51F91" w:rsidRDefault="00111BE7" w:rsidP="00B4323B">
      <w:pPr>
        <w:widowControl w:val="0"/>
        <w:jc w:val="center"/>
        <w:rPr>
          <w:sz w:val="28"/>
          <w:szCs w:val="28"/>
        </w:rPr>
      </w:pPr>
    </w:p>
    <w:p w:rsidR="00111BE7" w:rsidRPr="00111BE7" w:rsidRDefault="00A60ECB" w:rsidP="00111BE7">
      <w:pPr>
        <w:pStyle w:val="a3"/>
        <w:ind w:right="-143" w:firstLine="142"/>
        <w:jc w:val="both"/>
        <w:rPr>
          <w:rFonts w:ascii="Times New Roman" w:hAnsi="Times New Roman"/>
          <w:sz w:val="28"/>
          <w:szCs w:val="28"/>
        </w:rPr>
      </w:pPr>
      <w:r w:rsidRPr="00111BE7">
        <w:rPr>
          <w:rFonts w:ascii="Times New Roman" w:hAnsi="Times New Roman"/>
          <w:sz w:val="28"/>
          <w:szCs w:val="28"/>
        </w:rPr>
        <w:t xml:space="preserve">  </w:t>
      </w:r>
      <w:r w:rsidR="00111BE7">
        <w:rPr>
          <w:rFonts w:ascii="Times New Roman" w:hAnsi="Times New Roman"/>
          <w:sz w:val="28"/>
          <w:szCs w:val="28"/>
        </w:rPr>
        <w:t xml:space="preserve">   </w:t>
      </w:r>
      <w:r w:rsidRPr="00111BE7">
        <w:rPr>
          <w:rFonts w:ascii="Times New Roman" w:hAnsi="Times New Roman"/>
          <w:sz w:val="28"/>
          <w:szCs w:val="28"/>
        </w:rPr>
        <w:t xml:space="preserve">1. Утвердить </w:t>
      </w:r>
      <w:hyperlink w:anchor="P33" w:history="1">
        <w:r w:rsidRPr="00111BE7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111BE7">
        <w:rPr>
          <w:rFonts w:ascii="Times New Roman" w:hAnsi="Times New Roman"/>
          <w:sz w:val="28"/>
          <w:szCs w:val="28"/>
        </w:rPr>
        <w:t xml:space="preserve"> о комиссии по вопросам стажа муниципальной службы</w:t>
      </w:r>
      <w:r w:rsidR="00111BE7" w:rsidRPr="00111BE7">
        <w:rPr>
          <w:rFonts w:ascii="Times New Roman" w:hAnsi="Times New Roman"/>
          <w:sz w:val="28"/>
          <w:szCs w:val="28"/>
        </w:rPr>
        <w:t xml:space="preserve"> </w:t>
      </w:r>
      <w:r w:rsidR="00111BE7">
        <w:rPr>
          <w:rFonts w:ascii="Times New Roman" w:hAnsi="Times New Roman"/>
          <w:sz w:val="28"/>
          <w:szCs w:val="28"/>
        </w:rPr>
        <w:t xml:space="preserve"> </w:t>
      </w:r>
      <w:r w:rsidR="00111BE7" w:rsidRPr="00111BE7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A60ECB" w:rsidRPr="000E6757" w:rsidRDefault="00111BE7" w:rsidP="00111B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0ECB">
        <w:rPr>
          <w:sz w:val="28"/>
          <w:szCs w:val="28"/>
        </w:rPr>
        <w:t>2</w:t>
      </w:r>
      <w:r w:rsidR="00A60ECB" w:rsidRPr="000E6757">
        <w:rPr>
          <w:sz w:val="28"/>
          <w:szCs w:val="28"/>
        </w:rPr>
        <w:t>. Настоящее решение вступает в силу после</w:t>
      </w:r>
      <w:r w:rsidR="00B51F91">
        <w:rPr>
          <w:sz w:val="28"/>
          <w:szCs w:val="28"/>
        </w:rPr>
        <w:t xml:space="preserve"> официального</w:t>
      </w:r>
      <w:r w:rsidR="00A60ECB" w:rsidRPr="000E6757">
        <w:rPr>
          <w:sz w:val="28"/>
          <w:szCs w:val="28"/>
        </w:rPr>
        <w:t xml:space="preserve">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A60ECB" w:rsidRPr="000E6757" w:rsidRDefault="00A60ECB" w:rsidP="00A60ECB">
      <w:pPr>
        <w:jc w:val="both"/>
        <w:rPr>
          <w:sz w:val="28"/>
          <w:szCs w:val="28"/>
        </w:rPr>
      </w:pPr>
      <w:r w:rsidRPr="000E6757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0E6757">
        <w:rPr>
          <w:sz w:val="28"/>
          <w:szCs w:val="28"/>
        </w:rPr>
        <w:t xml:space="preserve">. </w:t>
      </w:r>
      <w:proofErr w:type="gramStart"/>
      <w:r w:rsidRPr="000E6757">
        <w:rPr>
          <w:sz w:val="28"/>
          <w:szCs w:val="28"/>
        </w:rPr>
        <w:t>Контроль за</w:t>
      </w:r>
      <w:proofErr w:type="gramEnd"/>
      <w:r w:rsidRPr="000E6757">
        <w:rPr>
          <w:sz w:val="28"/>
          <w:szCs w:val="28"/>
        </w:rPr>
        <w:t xml:space="preserve"> исполнением настоящего решения возложить на председателя комиссии по регламенту и местному самоуправлению (председатель </w:t>
      </w:r>
      <w:r>
        <w:rPr>
          <w:sz w:val="28"/>
          <w:szCs w:val="28"/>
        </w:rPr>
        <w:t>Олейников И.И.</w:t>
      </w:r>
      <w:r w:rsidRPr="000E6757">
        <w:rPr>
          <w:sz w:val="28"/>
          <w:szCs w:val="28"/>
        </w:rPr>
        <w:t>).</w:t>
      </w:r>
    </w:p>
    <w:p w:rsidR="00A60ECB" w:rsidRDefault="00A60ECB" w:rsidP="00A60ECB">
      <w:pPr>
        <w:jc w:val="both"/>
        <w:rPr>
          <w:sz w:val="28"/>
          <w:szCs w:val="28"/>
        </w:rPr>
      </w:pPr>
      <w:bookmarkStart w:id="0" w:name="_GoBack"/>
      <w:bookmarkEnd w:id="0"/>
    </w:p>
    <w:p w:rsidR="00B51F91" w:rsidRPr="000E6757" w:rsidRDefault="00B51F91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- глава</w:t>
      </w:r>
      <w:r w:rsidRPr="000E6757">
        <w:rPr>
          <w:sz w:val="28"/>
          <w:szCs w:val="28"/>
        </w:rPr>
        <w:t xml:space="preserve"> </w:t>
      </w:r>
      <w:r w:rsidR="00111BE7">
        <w:rPr>
          <w:sz w:val="28"/>
          <w:szCs w:val="28"/>
        </w:rPr>
        <w:t xml:space="preserve"> </w:t>
      </w: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Семикаракорского городского поселения                         </w:t>
      </w:r>
      <w:r w:rsidR="00111BE7">
        <w:rPr>
          <w:sz w:val="28"/>
          <w:szCs w:val="28"/>
        </w:rPr>
        <w:t xml:space="preserve">     </w:t>
      </w:r>
      <w:r w:rsidRPr="000E6757">
        <w:rPr>
          <w:sz w:val="28"/>
          <w:szCs w:val="28"/>
        </w:rPr>
        <w:t xml:space="preserve">      </w:t>
      </w:r>
      <w:r>
        <w:rPr>
          <w:sz w:val="28"/>
          <w:szCs w:val="28"/>
        </w:rPr>
        <w:t>В.П. Науменко</w:t>
      </w:r>
    </w:p>
    <w:p w:rsidR="00A60ECB" w:rsidRDefault="00A60ECB" w:rsidP="00A60ECB">
      <w:pPr>
        <w:rPr>
          <w:sz w:val="28"/>
          <w:szCs w:val="28"/>
        </w:rPr>
      </w:pPr>
    </w:p>
    <w:p w:rsidR="00B51F91" w:rsidRDefault="00B51F91" w:rsidP="00A60ECB">
      <w:pPr>
        <w:rPr>
          <w:sz w:val="28"/>
          <w:szCs w:val="28"/>
        </w:rPr>
      </w:pPr>
    </w:p>
    <w:p w:rsidR="00B51F91" w:rsidRDefault="00B51F91" w:rsidP="00A60ECB">
      <w:pPr>
        <w:rPr>
          <w:sz w:val="28"/>
          <w:szCs w:val="28"/>
        </w:rPr>
      </w:pPr>
    </w:p>
    <w:p w:rsidR="00B51F91" w:rsidRDefault="00B51F91" w:rsidP="00A60ECB">
      <w:pPr>
        <w:rPr>
          <w:sz w:val="28"/>
          <w:szCs w:val="28"/>
        </w:rPr>
      </w:pPr>
    </w:p>
    <w:p w:rsidR="00B51F91" w:rsidRDefault="00B51F91" w:rsidP="00A60ECB">
      <w:pPr>
        <w:rPr>
          <w:sz w:val="28"/>
          <w:szCs w:val="28"/>
        </w:rPr>
      </w:pPr>
    </w:p>
    <w:p w:rsidR="00B51F91" w:rsidRDefault="00B51F91" w:rsidP="00A60ECB">
      <w:pPr>
        <w:rPr>
          <w:sz w:val="28"/>
          <w:szCs w:val="28"/>
        </w:rPr>
      </w:pPr>
    </w:p>
    <w:p w:rsidR="00B51F91" w:rsidRDefault="00B51F91" w:rsidP="00A60ECB">
      <w:pPr>
        <w:rPr>
          <w:sz w:val="28"/>
          <w:szCs w:val="28"/>
        </w:rPr>
      </w:pPr>
    </w:p>
    <w:p w:rsidR="00B51F91" w:rsidRDefault="00B51F91" w:rsidP="00A60ECB">
      <w:pPr>
        <w:rPr>
          <w:sz w:val="28"/>
          <w:szCs w:val="28"/>
        </w:rPr>
      </w:pP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г. Семикаракорск </w:t>
      </w:r>
    </w:p>
    <w:p w:rsidR="00A60ECB" w:rsidRDefault="00D32880" w:rsidP="00A60ECB">
      <w:pPr>
        <w:rPr>
          <w:sz w:val="28"/>
          <w:szCs w:val="28"/>
        </w:rPr>
      </w:pPr>
      <w:r>
        <w:rPr>
          <w:sz w:val="28"/>
          <w:szCs w:val="28"/>
        </w:rPr>
        <w:t>12.03.</w:t>
      </w:r>
      <w:r w:rsidR="00A60ECB" w:rsidRPr="000E6757">
        <w:rPr>
          <w:sz w:val="28"/>
          <w:szCs w:val="28"/>
        </w:rPr>
        <w:t>201</w:t>
      </w:r>
      <w:r w:rsidR="00A60ECB">
        <w:rPr>
          <w:sz w:val="28"/>
          <w:szCs w:val="28"/>
        </w:rPr>
        <w:t>8</w:t>
      </w:r>
      <w:r w:rsidR="00A60ECB" w:rsidRPr="000E6757">
        <w:rPr>
          <w:sz w:val="28"/>
          <w:szCs w:val="28"/>
        </w:rPr>
        <w:t xml:space="preserve"> г.   </w:t>
      </w:r>
    </w:p>
    <w:p w:rsidR="00A60ECB" w:rsidRDefault="00A60ECB" w:rsidP="00A60ECB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D32880">
        <w:rPr>
          <w:sz w:val="28"/>
          <w:szCs w:val="28"/>
        </w:rPr>
        <w:t xml:space="preserve"> 97</w:t>
      </w:r>
      <w:r>
        <w:rPr>
          <w:sz w:val="28"/>
          <w:szCs w:val="28"/>
        </w:rPr>
        <w:t xml:space="preserve"> </w:t>
      </w:r>
      <w:r w:rsidRPr="000E6757">
        <w:rPr>
          <w:sz w:val="28"/>
          <w:szCs w:val="28"/>
        </w:rPr>
        <w:t xml:space="preserve"> </w:t>
      </w:r>
    </w:p>
    <w:p w:rsidR="00B4323B" w:rsidRDefault="00B4323B" w:rsidP="00A60ECB">
      <w:pPr>
        <w:rPr>
          <w:sz w:val="28"/>
          <w:szCs w:val="28"/>
        </w:rPr>
      </w:pPr>
    </w:p>
    <w:p w:rsidR="00A60ECB" w:rsidRPr="000E6757" w:rsidRDefault="00A60ECB" w:rsidP="00A60ECB">
      <w:pPr>
        <w:rPr>
          <w:sz w:val="28"/>
          <w:szCs w:val="28"/>
        </w:rPr>
      </w:pPr>
    </w:p>
    <w:p w:rsidR="00D32880" w:rsidRDefault="00A60ECB" w:rsidP="00D32880">
      <w:pPr>
        <w:pStyle w:val="ConsPlusNormal"/>
        <w:tabs>
          <w:tab w:val="left" w:pos="7088"/>
        </w:tabs>
        <w:jc w:val="right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 w:rsidR="00D32880">
        <w:rPr>
          <w:color w:val="000000"/>
        </w:rPr>
        <w:t xml:space="preserve"> </w:t>
      </w: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</w:t>
      </w:r>
    </w:p>
    <w:p w:rsidR="00D32880" w:rsidRDefault="00A60ECB" w:rsidP="00D32880">
      <w:pPr>
        <w:pStyle w:val="ConsPlusNormal"/>
        <w:tabs>
          <w:tab w:val="left" w:pos="7088"/>
        </w:tabs>
        <w:jc w:val="right"/>
        <w:rPr>
          <w:color w:val="000000"/>
        </w:rPr>
      </w:pPr>
      <w:r>
        <w:rPr>
          <w:color w:val="000000"/>
        </w:rPr>
        <w:t xml:space="preserve">Собрания депутатов </w:t>
      </w:r>
    </w:p>
    <w:p w:rsidR="00D32880" w:rsidRDefault="00A60ECB" w:rsidP="00D32880">
      <w:pPr>
        <w:pStyle w:val="ConsPlusNormal"/>
        <w:tabs>
          <w:tab w:val="left" w:pos="7088"/>
        </w:tabs>
        <w:jc w:val="right"/>
        <w:rPr>
          <w:color w:val="000000"/>
        </w:rPr>
      </w:pPr>
      <w:r>
        <w:rPr>
          <w:color w:val="000000"/>
        </w:rPr>
        <w:t xml:space="preserve">Семикаракорского </w:t>
      </w:r>
    </w:p>
    <w:p w:rsidR="00E60F6D" w:rsidRPr="00B4323B" w:rsidRDefault="00A60ECB" w:rsidP="00D32880">
      <w:pPr>
        <w:pStyle w:val="ConsPlusNormal"/>
        <w:tabs>
          <w:tab w:val="left" w:pos="7088"/>
        </w:tabs>
        <w:jc w:val="right"/>
        <w:rPr>
          <w:color w:val="000000"/>
        </w:rPr>
      </w:pPr>
      <w:r>
        <w:rPr>
          <w:color w:val="000000"/>
        </w:rPr>
        <w:t xml:space="preserve">городского поселения </w:t>
      </w:r>
      <w:r>
        <w:rPr>
          <w:color w:val="000000"/>
        </w:rPr>
        <w:br/>
        <w:t xml:space="preserve">         </w:t>
      </w:r>
      <w:r w:rsidRPr="007932D6">
        <w:rPr>
          <w:color w:val="000000"/>
        </w:rPr>
        <w:t>от</w:t>
      </w:r>
      <w:r w:rsidR="00D32880">
        <w:rPr>
          <w:color w:val="000000"/>
        </w:rPr>
        <w:t xml:space="preserve">  12.03</w:t>
      </w:r>
      <w:r>
        <w:rPr>
          <w:color w:val="000000"/>
        </w:rPr>
        <w:t xml:space="preserve">.2018 № </w:t>
      </w:r>
      <w:r w:rsidR="00D32880">
        <w:rPr>
          <w:color w:val="000000"/>
        </w:rPr>
        <w:t>97</w:t>
      </w:r>
    </w:p>
    <w:p w:rsidR="00E60F6D" w:rsidRDefault="00E60F6D">
      <w:pPr>
        <w:pStyle w:val="ConsPlusNormal"/>
        <w:jc w:val="both"/>
      </w:pPr>
    </w:p>
    <w:p w:rsidR="00E60F6D" w:rsidRDefault="00E60F6D">
      <w:pPr>
        <w:pStyle w:val="ConsPlusTitle"/>
        <w:jc w:val="center"/>
      </w:pPr>
      <w:bookmarkStart w:id="1" w:name="P33"/>
      <w:bookmarkEnd w:id="1"/>
      <w:r>
        <w:t>ПОЛОЖЕНИЕ</w:t>
      </w:r>
    </w:p>
    <w:p w:rsidR="00E60F6D" w:rsidRDefault="00E60F6D">
      <w:pPr>
        <w:pStyle w:val="ConsPlusTitle"/>
        <w:jc w:val="center"/>
      </w:pPr>
      <w:r>
        <w:t>О КОМИССИИ ПО ВОПРОСАМ СТАЖА МУНИЦИПАЛЬНОЙ СЛУЖБЫ</w:t>
      </w:r>
    </w:p>
    <w:p w:rsidR="00E60F6D" w:rsidRDefault="00E60F6D">
      <w:pPr>
        <w:pStyle w:val="ConsPlusNormal"/>
        <w:jc w:val="both"/>
      </w:pPr>
    </w:p>
    <w:p w:rsidR="00E60F6D" w:rsidRDefault="00E60F6D">
      <w:pPr>
        <w:pStyle w:val="ConsPlusNormal"/>
        <w:jc w:val="center"/>
        <w:outlineLvl w:val="1"/>
      </w:pPr>
      <w:r>
        <w:t>1. Общие положения</w:t>
      </w:r>
    </w:p>
    <w:p w:rsidR="00E60F6D" w:rsidRDefault="00E60F6D">
      <w:pPr>
        <w:pStyle w:val="ConsPlusNormal"/>
        <w:jc w:val="both"/>
      </w:pPr>
    </w:p>
    <w:p w:rsidR="00E60F6D" w:rsidRDefault="00E60F6D" w:rsidP="00A60ECB">
      <w:pPr>
        <w:pStyle w:val="ConsPlusNormal"/>
        <w:ind w:firstLine="539"/>
        <w:jc w:val="both"/>
      </w:pPr>
      <w:r>
        <w:t xml:space="preserve">1.1. Комиссия по вопросам стажа муниципальной службы (далее - Комиссия) образована в целях обеспечения льгот и гарантий для лиц, замещающих (замещавших) муниципальные должности и должности муниципальной службы </w:t>
      </w:r>
      <w:r w:rsidR="00124048">
        <w:t>в Администрации Семикаракорского городского поселения</w:t>
      </w:r>
      <w:r>
        <w:t xml:space="preserve"> в вопросах денежного содержания и пенсионного обеспечения.</w:t>
      </w:r>
    </w:p>
    <w:p w:rsidR="00124048" w:rsidRDefault="00E60F6D" w:rsidP="00A60ECB">
      <w:pPr>
        <w:pStyle w:val="ConsPlusNormal"/>
        <w:ind w:firstLine="539"/>
        <w:jc w:val="both"/>
      </w:pPr>
      <w:r>
        <w:t xml:space="preserve">1.2. Комиссия в своей работе </w:t>
      </w:r>
      <w:r w:rsidRPr="00B51F91">
        <w:t xml:space="preserve">руководствуется </w:t>
      </w:r>
      <w:hyperlink r:id="rId7" w:history="1">
        <w:r w:rsidRPr="00B51F91">
          <w:t>Конституцией</w:t>
        </w:r>
      </w:hyperlink>
      <w:r>
        <w:t xml:space="preserve"> Российской Федерации, федеральными и областными законами, нормативными правовыми актами Президента Российской Федерации и Правительства Российской Федерации, правовыми актами Пр</w:t>
      </w:r>
      <w:r w:rsidR="00124048">
        <w:t>авительства Ростовской области.</w:t>
      </w:r>
    </w:p>
    <w:p w:rsidR="00E60F6D" w:rsidRDefault="00E60F6D" w:rsidP="00A60ECB">
      <w:pPr>
        <w:pStyle w:val="ConsPlusNormal"/>
        <w:ind w:firstLine="539"/>
        <w:jc w:val="both"/>
      </w:pPr>
      <w:r>
        <w:t xml:space="preserve">1.3. Комиссия является коллегиальным органом и в своих действиях подотчетна главе Администрации </w:t>
      </w:r>
      <w:r w:rsidR="00124048">
        <w:t>Семикаракорского городского поселения</w:t>
      </w:r>
      <w:r>
        <w:t>.</w:t>
      </w:r>
    </w:p>
    <w:p w:rsidR="00E60F6D" w:rsidRDefault="00E60F6D" w:rsidP="00A60ECB">
      <w:pPr>
        <w:pStyle w:val="ConsPlusNormal"/>
        <w:ind w:firstLine="539"/>
        <w:jc w:val="both"/>
      </w:pPr>
      <w:r>
        <w:t xml:space="preserve">1.4. Решения, принятые Комиссией, являются обязательными для исполнения </w:t>
      </w:r>
      <w:r w:rsidR="00124048">
        <w:t xml:space="preserve">Администрацией Семикаракорского городского поселения. </w:t>
      </w:r>
    </w:p>
    <w:p w:rsidR="00E60F6D" w:rsidRDefault="00E60F6D">
      <w:pPr>
        <w:pStyle w:val="ConsPlusNormal"/>
        <w:jc w:val="both"/>
      </w:pPr>
    </w:p>
    <w:p w:rsidR="00E60F6D" w:rsidRDefault="00E60F6D">
      <w:pPr>
        <w:pStyle w:val="ConsPlusNormal"/>
        <w:jc w:val="center"/>
        <w:outlineLvl w:val="1"/>
      </w:pPr>
      <w:r>
        <w:t>2. Основные функции комиссии</w:t>
      </w:r>
    </w:p>
    <w:p w:rsidR="00E60F6D" w:rsidRDefault="00E60F6D">
      <w:pPr>
        <w:pStyle w:val="ConsPlusNormal"/>
        <w:jc w:val="both"/>
      </w:pPr>
    </w:p>
    <w:p w:rsidR="00E60F6D" w:rsidRDefault="00E60F6D" w:rsidP="00A60ECB">
      <w:pPr>
        <w:pStyle w:val="ConsPlusNormal"/>
        <w:ind w:firstLine="540"/>
        <w:jc w:val="both"/>
      </w:pPr>
      <w:r>
        <w:t>Основными функциями Комиссии являются:</w:t>
      </w:r>
    </w:p>
    <w:p w:rsidR="00E60F6D" w:rsidRDefault="00E60F6D" w:rsidP="00A60ECB">
      <w:pPr>
        <w:pStyle w:val="ConsPlusNormal"/>
        <w:ind w:firstLine="540"/>
        <w:jc w:val="both"/>
      </w:pPr>
      <w:r>
        <w:t>- рассмотрение вопроса о включении иных периодов работы (службы) на должностях руководителей и специалистов на предприятиях, в учреждениях и организациях, опыт и знание работы в которых необходимы муниципальным служащим для исполнения должностных обязанностей по замещаемой должности муниципальной службы;</w:t>
      </w:r>
    </w:p>
    <w:p w:rsidR="00E60F6D" w:rsidRDefault="00E60F6D" w:rsidP="00A60ECB">
      <w:pPr>
        <w:pStyle w:val="ConsPlusNormal"/>
        <w:ind w:firstLine="540"/>
        <w:jc w:val="both"/>
      </w:pPr>
      <w:r>
        <w:t>- установление продолжительности стажа муниципальной службы, дающего право на муниципальную пенсию за выслугу лет, и права на назначение муниципальной пенсии за выслугу лет;</w:t>
      </w:r>
    </w:p>
    <w:p w:rsidR="00E60F6D" w:rsidRDefault="00E60F6D" w:rsidP="00B4323B">
      <w:pPr>
        <w:pStyle w:val="ConsPlusNormal"/>
        <w:ind w:firstLine="540"/>
        <w:jc w:val="both"/>
      </w:pPr>
      <w:r>
        <w:t>- направление ответственным исполнителям предложений о разработке муниципальных нормативных правовых актов в сфере пенсионного обеспечения лиц, замещавших муниципальные должности и должности муниципальной службы.</w:t>
      </w:r>
    </w:p>
    <w:p w:rsidR="00E60F6D" w:rsidRDefault="00E60F6D">
      <w:pPr>
        <w:pStyle w:val="ConsPlusNormal"/>
        <w:jc w:val="center"/>
        <w:outlineLvl w:val="1"/>
      </w:pPr>
      <w:r>
        <w:t>3. Права комиссии</w:t>
      </w:r>
    </w:p>
    <w:p w:rsidR="00E60F6D" w:rsidRDefault="00E60F6D">
      <w:pPr>
        <w:pStyle w:val="ConsPlusNormal"/>
        <w:jc w:val="both"/>
      </w:pPr>
    </w:p>
    <w:p w:rsidR="00E60F6D" w:rsidRDefault="00E60F6D" w:rsidP="00A60ECB">
      <w:pPr>
        <w:pStyle w:val="ConsPlusNormal"/>
        <w:ind w:firstLine="539"/>
        <w:jc w:val="both"/>
      </w:pPr>
      <w:r>
        <w:t>3.1. Комиссия имеет право:</w:t>
      </w:r>
    </w:p>
    <w:p w:rsidR="00E60F6D" w:rsidRDefault="00E60F6D" w:rsidP="00A60ECB">
      <w:pPr>
        <w:pStyle w:val="ConsPlusNormal"/>
        <w:ind w:firstLine="539"/>
        <w:jc w:val="both"/>
      </w:pPr>
      <w:r>
        <w:t>- приглашать на свои заседания заявителей, представителей заинтересованных лиц, специалистов, экспертов;</w:t>
      </w:r>
    </w:p>
    <w:p w:rsidR="00E60F6D" w:rsidRDefault="00E60F6D" w:rsidP="00A60ECB">
      <w:pPr>
        <w:pStyle w:val="ConsPlusNormal"/>
        <w:ind w:firstLine="539"/>
        <w:jc w:val="both"/>
      </w:pPr>
      <w:r>
        <w:t>- запрашивать от физических и юридических лиц дополнительные документы или информацию, необходимые для принятия решения;</w:t>
      </w:r>
    </w:p>
    <w:p w:rsidR="00E60F6D" w:rsidRDefault="00E60F6D" w:rsidP="00A60ECB">
      <w:pPr>
        <w:pStyle w:val="ConsPlusNormal"/>
        <w:ind w:firstLine="539"/>
        <w:jc w:val="both"/>
      </w:pPr>
      <w:r>
        <w:lastRenderedPageBreak/>
        <w:t>- направление ответственным исполнителям предложений о разработке муниципальных нормативных правовых актов в сфере пенсионного обеспечения лиц, замещавших муниципальные должности и должности муниципальной службы.</w:t>
      </w:r>
    </w:p>
    <w:p w:rsidR="00E60F6D" w:rsidRDefault="00E60F6D" w:rsidP="00A60ECB">
      <w:pPr>
        <w:pStyle w:val="ConsPlusNormal"/>
        <w:ind w:firstLine="539"/>
        <w:jc w:val="both"/>
      </w:pPr>
      <w:r>
        <w:t xml:space="preserve">3.2. </w:t>
      </w:r>
      <w:proofErr w:type="gramStart"/>
      <w:r>
        <w:t>Документами, подтверждающими периоды работы (службы), которые могут быть засчитаны в стаж муниципальной службы, являются: трудовая книжка, военный билет, справки кадровых служб министерств (ведомств, предприятий, учреждений, организаций), справки архивных и других компетентных учреждений.</w:t>
      </w:r>
      <w:proofErr w:type="gramEnd"/>
    </w:p>
    <w:p w:rsidR="00E60F6D" w:rsidRDefault="00E60F6D">
      <w:pPr>
        <w:pStyle w:val="ConsPlusNormal"/>
        <w:jc w:val="both"/>
      </w:pPr>
    </w:p>
    <w:p w:rsidR="00E60F6D" w:rsidRDefault="00E60F6D">
      <w:pPr>
        <w:pStyle w:val="ConsPlusNormal"/>
        <w:jc w:val="center"/>
        <w:outlineLvl w:val="1"/>
      </w:pPr>
      <w:r>
        <w:t>4. Организация работы</w:t>
      </w:r>
    </w:p>
    <w:p w:rsidR="00E60F6D" w:rsidRDefault="00E60F6D">
      <w:pPr>
        <w:pStyle w:val="ConsPlusNormal"/>
        <w:jc w:val="both"/>
      </w:pPr>
    </w:p>
    <w:p w:rsidR="00E60F6D" w:rsidRDefault="00E60F6D" w:rsidP="00A60ECB">
      <w:pPr>
        <w:pStyle w:val="ConsPlusNormal"/>
        <w:ind w:firstLine="539"/>
        <w:jc w:val="both"/>
      </w:pPr>
      <w:r>
        <w:t>4.1. В состав Комиссии входят: председатель, заместитель председателя, секретарь и члены Комиссии.</w:t>
      </w:r>
    </w:p>
    <w:p w:rsidR="00E60F6D" w:rsidRDefault="00E60F6D" w:rsidP="00A60ECB">
      <w:pPr>
        <w:pStyle w:val="ConsPlusNormal"/>
        <w:ind w:firstLine="539"/>
        <w:jc w:val="both"/>
      </w:pPr>
      <w:r>
        <w:t xml:space="preserve">Персональный состав Комиссии утверждается </w:t>
      </w:r>
      <w:r w:rsidR="00124048">
        <w:t xml:space="preserve">распоряжением </w:t>
      </w:r>
      <w:r>
        <w:t xml:space="preserve"> Администрации</w:t>
      </w:r>
      <w:r w:rsidR="00124048">
        <w:t xml:space="preserve"> Семикаракорского городского поселения</w:t>
      </w:r>
      <w:r>
        <w:t>.</w:t>
      </w:r>
    </w:p>
    <w:p w:rsidR="00E60F6D" w:rsidRDefault="00E60F6D" w:rsidP="00A60ECB">
      <w:pPr>
        <w:pStyle w:val="ConsPlusNormal"/>
        <w:ind w:firstLine="539"/>
        <w:jc w:val="both"/>
      </w:pPr>
      <w:r>
        <w:t>4.2. Председатель Комиссии:</w:t>
      </w:r>
    </w:p>
    <w:p w:rsidR="00E60F6D" w:rsidRDefault="00E60F6D" w:rsidP="00A60ECB">
      <w:pPr>
        <w:pStyle w:val="ConsPlusNormal"/>
        <w:ind w:firstLine="539"/>
        <w:jc w:val="both"/>
      </w:pPr>
      <w:r>
        <w:t xml:space="preserve">- руководит деятельностью Комиссии и осуществляет общий </w:t>
      </w:r>
      <w:proofErr w:type="gramStart"/>
      <w:r>
        <w:t>контроль за</w:t>
      </w:r>
      <w:proofErr w:type="gramEnd"/>
      <w:r>
        <w:t xml:space="preserve"> выполнением ее решений;</w:t>
      </w:r>
    </w:p>
    <w:p w:rsidR="00E60F6D" w:rsidRDefault="00E60F6D" w:rsidP="00A60ECB">
      <w:pPr>
        <w:pStyle w:val="ConsPlusNormal"/>
        <w:ind w:firstLine="539"/>
        <w:jc w:val="both"/>
      </w:pPr>
      <w:r>
        <w:t>- определяет место, дату и время проведения заседаний Комиссии;</w:t>
      </w:r>
    </w:p>
    <w:p w:rsidR="00E60F6D" w:rsidRDefault="00E60F6D" w:rsidP="00A60ECB">
      <w:pPr>
        <w:pStyle w:val="ConsPlusNormal"/>
        <w:ind w:firstLine="539"/>
        <w:jc w:val="both"/>
      </w:pPr>
      <w:r>
        <w:t>- председательствует на заседании Комиссии;</w:t>
      </w:r>
    </w:p>
    <w:p w:rsidR="00E60F6D" w:rsidRDefault="00E60F6D" w:rsidP="00A60ECB">
      <w:pPr>
        <w:pStyle w:val="ConsPlusNormal"/>
        <w:ind w:firstLine="539"/>
        <w:jc w:val="both"/>
      </w:pPr>
      <w:r>
        <w:t>- дает поручения заместителю председателя, секретарю и членам Комиссии по вопросам, связанным с деятельностью Комиссии.</w:t>
      </w:r>
    </w:p>
    <w:p w:rsidR="00E60F6D" w:rsidRDefault="00E60F6D" w:rsidP="00A60ECB">
      <w:pPr>
        <w:pStyle w:val="ConsPlusNormal"/>
        <w:ind w:firstLine="539"/>
        <w:jc w:val="both"/>
      </w:pPr>
      <w:r>
        <w:t>В отсутствие председателя Комиссии его полномочия осуществляет заместитель председателя Комиссии.</w:t>
      </w:r>
    </w:p>
    <w:p w:rsidR="00E60F6D" w:rsidRDefault="00E60F6D" w:rsidP="00A60ECB">
      <w:pPr>
        <w:pStyle w:val="ConsPlusNormal"/>
        <w:ind w:firstLine="539"/>
        <w:jc w:val="both"/>
      </w:pPr>
      <w:r>
        <w:t>4.3. Заместитель председателя Комиссии:</w:t>
      </w:r>
    </w:p>
    <w:p w:rsidR="00E60F6D" w:rsidRDefault="00E60F6D" w:rsidP="00A60ECB">
      <w:pPr>
        <w:pStyle w:val="ConsPlusNormal"/>
        <w:ind w:firstLine="539"/>
        <w:jc w:val="both"/>
      </w:pPr>
      <w:r>
        <w:t>- по поручению председателя Комиссии председательствует на заседании Комиссии и в его отсутствие исполняет его полномочия;</w:t>
      </w:r>
    </w:p>
    <w:p w:rsidR="00E60F6D" w:rsidRDefault="00E60F6D" w:rsidP="00A60ECB">
      <w:pPr>
        <w:pStyle w:val="ConsPlusNormal"/>
        <w:ind w:firstLine="539"/>
        <w:jc w:val="both"/>
      </w:pPr>
      <w:r>
        <w:t>- выполняет иные поручения председателя Комиссии, относящиеся к компетенции Комиссии.</w:t>
      </w:r>
    </w:p>
    <w:p w:rsidR="00E60F6D" w:rsidRDefault="00E60F6D" w:rsidP="00A60ECB">
      <w:pPr>
        <w:pStyle w:val="ConsPlusNormal"/>
        <w:ind w:firstLine="539"/>
        <w:jc w:val="both"/>
      </w:pPr>
      <w:r>
        <w:t>4.4. Члены Комиссии:</w:t>
      </w:r>
    </w:p>
    <w:p w:rsidR="00E60F6D" w:rsidRDefault="00E60F6D" w:rsidP="00A60ECB">
      <w:pPr>
        <w:pStyle w:val="ConsPlusNormal"/>
        <w:ind w:firstLine="539"/>
        <w:jc w:val="both"/>
      </w:pPr>
      <w:r>
        <w:t>- участвуют в заседаниях Комиссии, а при невозможности присутствовать на заседании извещают об этом секретаря Комиссии. Отсутствующий на заседании Комиссии член Комиссии вправе заранее изложить свое мнение по рассматриваемым вопросам текущей повестки дня в письменном виде и направить его секретарю Комиссии, которое приобщается к материалам заседания, доводится до сведения членов Комиссии и учитывается при голосовании;</w:t>
      </w:r>
    </w:p>
    <w:p w:rsidR="00E60F6D" w:rsidRDefault="00E60F6D" w:rsidP="00A60ECB">
      <w:pPr>
        <w:pStyle w:val="ConsPlusNormal"/>
        <w:ind w:firstLine="539"/>
        <w:jc w:val="both"/>
      </w:pPr>
      <w:r>
        <w:t>- вносят предложения о включении в повестку дня заседания Комиссии дополнительных вопросов;</w:t>
      </w:r>
    </w:p>
    <w:p w:rsidR="00E60F6D" w:rsidRDefault="00E60F6D" w:rsidP="00A60ECB">
      <w:pPr>
        <w:pStyle w:val="ConsPlusNormal"/>
        <w:ind w:firstLine="539"/>
        <w:jc w:val="both"/>
      </w:pPr>
      <w:r>
        <w:t>- знакомятся с материалами, поступившими на рассмотрение Комиссии;</w:t>
      </w:r>
    </w:p>
    <w:p w:rsidR="00E60F6D" w:rsidRDefault="00E60F6D" w:rsidP="00A60ECB">
      <w:pPr>
        <w:pStyle w:val="ConsPlusNormal"/>
        <w:ind w:firstLine="539"/>
        <w:jc w:val="both"/>
      </w:pPr>
      <w:r>
        <w:t>- предоставляют дополнительные материалы по рассматриваемым вопросам;</w:t>
      </w:r>
    </w:p>
    <w:p w:rsidR="00E60F6D" w:rsidRDefault="00E60F6D" w:rsidP="00A60ECB">
      <w:pPr>
        <w:pStyle w:val="ConsPlusNormal"/>
        <w:ind w:firstLine="539"/>
        <w:jc w:val="both"/>
      </w:pPr>
      <w:r>
        <w:t>- высказывают мнение и голосуют по вопросам, внесенным на рассмотрение Комиссии;</w:t>
      </w:r>
    </w:p>
    <w:p w:rsidR="00E60F6D" w:rsidRDefault="00E60F6D" w:rsidP="00A60ECB">
      <w:pPr>
        <w:pStyle w:val="ConsPlusNormal"/>
        <w:ind w:firstLine="539"/>
        <w:jc w:val="both"/>
      </w:pPr>
      <w:r>
        <w:t>- подписывают протокол заседания Комиссии;</w:t>
      </w:r>
    </w:p>
    <w:p w:rsidR="00E60F6D" w:rsidRDefault="00E60F6D" w:rsidP="00A60ECB">
      <w:pPr>
        <w:pStyle w:val="ConsPlusNormal"/>
        <w:ind w:firstLine="539"/>
        <w:jc w:val="both"/>
      </w:pPr>
      <w:r>
        <w:t>- осуществляют иные полномочия, относящиеся к компетенции Комиссии.</w:t>
      </w:r>
    </w:p>
    <w:p w:rsidR="00E60F6D" w:rsidRDefault="00E60F6D" w:rsidP="00A60ECB">
      <w:pPr>
        <w:pStyle w:val="ConsPlusNormal"/>
        <w:ind w:firstLine="539"/>
        <w:jc w:val="both"/>
      </w:pPr>
      <w:r>
        <w:t>Члены Комиссии не вправе делегировать свои полномочия другим лицам.</w:t>
      </w:r>
    </w:p>
    <w:p w:rsidR="00E60F6D" w:rsidRDefault="00E60F6D" w:rsidP="00A60ECB">
      <w:pPr>
        <w:pStyle w:val="ConsPlusNormal"/>
        <w:ind w:firstLine="539"/>
        <w:jc w:val="both"/>
      </w:pPr>
      <w:r>
        <w:lastRenderedPageBreak/>
        <w:t>4.5. Секретарь Комиссии:</w:t>
      </w:r>
    </w:p>
    <w:p w:rsidR="00E60F6D" w:rsidRDefault="00E60F6D" w:rsidP="00A60ECB">
      <w:pPr>
        <w:pStyle w:val="ConsPlusNormal"/>
        <w:ind w:firstLine="539"/>
        <w:jc w:val="both"/>
      </w:pPr>
      <w:r>
        <w:t>- осуществляет организацию работы по подготовке заседаний Комиссии, подготавливает повестку дня заседания Комиссии;</w:t>
      </w:r>
    </w:p>
    <w:p w:rsidR="00E60F6D" w:rsidRDefault="00E60F6D" w:rsidP="00A60ECB">
      <w:pPr>
        <w:pStyle w:val="ConsPlusNormal"/>
        <w:ind w:firstLine="539"/>
        <w:jc w:val="both"/>
      </w:pPr>
      <w:r>
        <w:t>- информирует членов Комиссии и лиц, приглашенных на заседание Комиссии, о повестке дня заседания, дате, месте и времени его проведения;</w:t>
      </w:r>
    </w:p>
    <w:p w:rsidR="00E60F6D" w:rsidRDefault="00E60F6D" w:rsidP="00A60ECB">
      <w:pPr>
        <w:pStyle w:val="ConsPlusNormal"/>
        <w:ind w:firstLine="539"/>
        <w:jc w:val="both"/>
      </w:pPr>
      <w:r>
        <w:t>- ведет протокол заседания Комиссии;</w:t>
      </w:r>
    </w:p>
    <w:p w:rsidR="00E60F6D" w:rsidRDefault="00E60F6D" w:rsidP="00A60ECB">
      <w:pPr>
        <w:pStyle w:val="ConsPlusNormal"/>
        <w:ind w:firstLine="539"/>
        <w:jc w:val="both"/>
      </w:pPr>
      <w:r>
        <w:t>- подписывает протокол заседания Комиссии;</w:t>
      </w:r>
    </w:p>
    <w:p w:rsidR="00124048" w:rsidRDefault="00E60F6D" w:rsidP="00A60ECB">
      <w:pPr>
        <w:pStyle w:val="ConsPlusNormal"/>
        <w:ind w:firstLine="539"/>
        <w:jc w:val="both"/>
      </w:pPr>
      <w:r>
        <w:t xml:space="preserve">- передает выписку из протокола и рассматриваемые на заседании Комиссии </w:t>
      </w:r>
      <w:r w:rsidRPr="00B4323B">
        <w:t xml:space="preserve">документы </w:t>
      </w:r>
      <w:r w:rsidR="00B4323B" w:rsidRPr="00B4323B">
        <w:t>специалисту Администрации Семикаракорского городского поселения</w:t>
      </w:r>
      <w:r w:rsidR="00B4323B">
        <w:t>, в должностные обязанности которого входят вопросы кадровой службы;</w:t>
      </w:r>
      <w:r>
        <w:t xml:space="preserve"> </w:t>
      </w:r>
    </w:p>
    <w:p w:rsidR="00E60F6D" w:rsidRDefault="00E60F6D" w:rsidP="00A60ECB">
      <w:pPr>
        <w:pStyle w:val="ConsPlusNormal"/>
        <w:ind w:firstLine="539"/>
        <w:jc w:val="both"/>
      </w:pPr>
      <w:r>
        <w:t>- выполняет иные обязанности по поручению председателя Комиссии или его заместителя.</w:t>
      </w:r>
    </w:p>
    <w:p w:rsidR="00E60F6D" w:rsidRDefault="00E60F6D" w:rsidP="00A60ECB">
      <w:pPr>
        <w:pStyle w:val="ConsPlusNormal"/>
        <w:ind w:firstLine="539"/>
        <w:jc w:val="both"/>
      </w:pPr>
      <w:r>
        <w:t>В отсутствие секретаря Комиссии его обязанности выполняет другой член Комиссии по решению председателя Комиссии.</w:t>
      </w:r>
    </w:p>
    <w:p w:rsidR="00E60F6D" w:rsidRDefault="00E60F6D" w:rsidP="00A60ECB">
      <w:pPr>
        <w:pStyle w:val="ConsPlusNormal"/>
        <w:ind w:firstLine="539"/>
        <w:jc w:val="both"/>
      </w:pPr>
      <w:r>
        <w:t>4.6. Основной формой работы Комиссии являются заседания. Заседания Комиссии проводятся по мере необходимости по решению председателя Комиссии.</w:t>
      </w:r>
    </w:p>
    <w:p w:rsidR="00E60F6D" w:rsidRDefault="00E60F6D" w:rsidP="00A60ECB">
      <w:pPr>
        <w:pStyle w:val="ConsPlusNormal"/>
        <w:ind w:firstLine="539"/>
        <w:jc w:val="both"/>
      </w:pPr>
      <w:r>
        <w:t xml:space="preserve">Материалы для включения вопроса в повестку дня заседания Комиссии предоставляются секретарю Комиссии </w:t>
      </w:r>
      <w:r w:rsidR="00124048">
        <w:t xml:space="preserve">специалистом Администрации Семикаракорского городского </w:t>
      </w:r>
      <w:r w:rsidR="00B4323B">
        <w:t>поселения,</w:t>
      </w:r>
      <w:r w:rsidR="00124048">
        <w:t xml:space="preserve"> в должностные обязанности которого </w:t>
      </w:r>
      <w:r w:rsidR="00B4323B">
        <w:t>входят</w:t>
      </w:r>
      <w:r w:rsidR="00124048">
        <w:t xml:space="preserve"> вопросы кадровой службы</w:t>
      </w:r>
      <w:r w:rsidR="00B4323B">
        <w:t xml:space="preserve"> </w:t>
      </w:r>
      <w:r>
        <w:t>или лично муниципальным служащим.</w:t>
      </w:r>
    </w:p>
    <w:p w:rsidR="00E60F6D" w:rsidRDefault="00E60F6D" w:rsidP="00A60ECB">
      <w:pPr>
        <w:pStyle w:val="ConsPlusNormal"/>
        <w:ind w:firstLine="539"/>
        <w:jc w:val="both"/>
      </w:pPr>
      <w:r>
        <w:t>Комиссия рассматривает представленные документы не позднее 30 дней со дня их получения.</w:t>
      </w:r>
    </w:p>
    <w:p w:rsidR="00E60F6D" w:rsidRDefault="00E60F6D" w:rsidP="00A60ECB">
      <w:pPr>
        <w:pStyle w:val="ConsPlusNormal"/>
        <w:ind w:firstLine="539"/>
        <w:jc w:val="both"/>
      </w:pPr>
      <w:r>
        <w:t>Заинтересованное лицо вправе присутствовать на заседании Комиссии.</w:t>
      </w:r>
    </w:p>
    <w:p w:rsidR="00E60F6D" w:rsidRDefault="00E60F6D" w:rsidP="00A60ECB">
      <w:pPr>
        <w:pStyle w:val="ConsPlusNormal"/>
        <w:ind w:firstLine="539"/>
        <w:jc w:val="both"/>
      </w:pPr>
      <w:r>
        <w:t>4.7. Комиссия правомочна осуществлять свои функции, если на заседании Комиссии присутствуют большинство от общего числа ее членов.</w:t>
      </w:r>
    </w:p>
    <w:p w:rsidR="00E60F6D" w:rsidRDefault="00E60F6D" w:rsidP="00A60ECB">
      <w:pPr>
        <w:pStyle w:val="ConsPlusNormal"/>
        <w:ind w:firstLine="539"/>
        <w:jc w:val="both"/>
      </w:pPr>
      <w:r>
        <w:t>На заседании Комиссии ведется протокол заседания Комиссии.</w:t>
      </w:r>
    </w:p>
    <w:p w:rsidR="00E60F6D" w:rsidRDefault="00E60F6D" w:rsidP="00A60ECB">
      <w:pPr>
        <w:pStyle w:val="ConsPlusNormal"/>
        <w:ind w:firstLine="539"/>
        <w:jc w:val="both"/>
      </w:pPr>
      <w:r>
        <w:t>4.8. Решение Комиссии считается принятым, если за него проголосовало большинство присутствующих на заседании членов Комиссии.</w:t>
      </w:r>
    </w:p>
    <w:p w:rsidR="00E60F6D" w:rsidRDefault="00E60F6D" w:rsidP="00A60ECB">
      <w:pPr>
        <w:pStyle w:val="ConsPlusNormal"/>
        <w:ind w:firstLine="539"/>
        <w:jc w:val="both"/>
      </w:pPr>
      <w:r>
        <w:t>Никто из членов Комиссии не вправе воздерживаться от голосования.</w:t>
      </w:r>
    </w:p>
    <w:p w:rsidR="00E60F6D" w:rsidRDefault="00E60F6D" w:rsidP="00A60ECB">
      <w:pPr>
        <w:pStyle w:val="ConsPlusNormal"/>
        <w:ind w:firstLine="539"/>
        <w:jc w:val="both"/>
      </w:pPr>
      <w:r>
        <w:t>При равенстве голосов членов Комиссии решение считается принятым в пользу заинтересованного лица.</w:t>
      </w:r>
    </w:p>
    <w:p w:rsidR="00E60F6D" w:rsidRDefault="00E60F6D" w:rsidP="00A60ECB">
      <w:pPr>
        <w:pStyle w:val="ConsPlusNormal"/>
        <w:ind w:firstLine="539"/>
        <w:jc w:val="both"/>
      </w:pPr>
      <w:r>
        <w:t>4.9. Решения Комиссии оформляются протоколом заседания Комиссии, который подписывается всеми членами Комиссии, присутствовавшими на ее заседании.</w:t>
      </w:r>
    </w:p>
    <w:p w:rsidR="00E60F6D" w:rsidRDefault="00E60F6D" w:rsidP="00A60ECB">
      <w:pPr>
        <w:pStyle w:val="ConsPlusNormal"/>
        <w:ind w:firstLine="539"/>
        <w:jc w:val="both"/>
      </w:pPr>
      <w:r>
        <w:t>В случае если член Комиссии не согласен с принятым Комиссией решением, он вправе изложить в письменной форме особое мнение, которое приобщается к решению Комиссии.</w:t>
      </w:r>
    </w:p>
    <w:p w:rsidR="00E60F6D" w:rsidRDefault="00E60F6D" w:rsidP="00A60ECB">
      <w:pPr>
        <w:pStyle w:val="ConsPlusNormal"/>
        <w:ind w:firstLine="539"/>
        <w:jc w:val="both"/>
      </w:pPr>
      <w:r>
        <w:t>Решение Комиссии должно быть мотивированным.</w:t>
      </w:r>
    </w:p>
    <w:p w:rsidR="00E60F6D" w:rsidRDefault="00E60F6D" w:rsidP="00A60ECB">
      <w:pPr>
        <w:pStyle w:val="ConsPlusNormal"/>
        <w:ind w:firstLine="539"/>
        <w:jc w:val="both"/>
      </w:pPr>
      <w:r>
        <w:t xml:space="preserve">4.10. Решения Комиссии служат основанием для подготовки соответствующих распорядительных документов </w:t>
      </w:r>
      <w:r w:rsidR="00B4323B">
        <w:t>Администрации Семикаракорского городского поселения</w:t>
      </w:r>
      <w:r>
        <w:t>.</w:t>
      </w:r>
    </w:p>
    <w:p w:rsidR="00E60F6D" w:rsidRDefault="00E60F6D" w:rsidP="00A60ECB">
      <w:pPr>
        <w:pStyle w:val="ConsPlusNormal"/>
        <w:ind w:firstLine="539"/>
        <w:jc w:val="both"/>
      </w:pPr>
      <w:r>
        <w:t>4.11. В случае несогласия с решением Комиссии оно может быть обжаловано заинтересованным лицом в суде в установленном законодательством Российской Федерации порядке.</w:t>
      </w:r>
    </w:p>
    <w:p w:rsidR="00E60F6D" w:rsidRDefault="00E60F6D">
      <w:pPr>
        <w:pStyle w:val="ConsPlusNormal"/>
        <w:jc w:val="both"/>
      </w:pPr>
    </w:p>
    <w:sectPr w:rsidR="00E60F6D" w:rsidSect="00537ADF">
      <w:pgSz w:w="11906" w:h="16838"/>
      <w:pgMar w:top="1135" w:right="851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111BE7"/>
    <w:rsid w:val="00124048"/>
    <w:rsid w:val="00537ADF"/>
    <w:rsid w:val="00660F12"/>
    <w:rsid w:val="006C4139"/>
    <w:rsid w:val="00A60ECB"/>
    <w:rsid w:val="00B4323B"/>
    <w:rsid w:val="00B51F91"/>
    <w:rsid w:val="00C40FBD"/>
    <w:rsid w:val="00D32880"/>
    <w:rsid w:val="00E60F6D"/>
    <w:rsid w:val="00F0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11BE7"/>
    <w:pPr>
      <w:jc w:val="left"/>
    </w:pPr>
    <w:rPr>
      <w:rFonts w:ascii="Calibri" w:hAnsi="Calibri" w:cs="Times New Roman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BE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11BE7"/>
    <w:pPr>
      <w:jc w:val="left"/>
    </w:pPr>
    <w:rPr>
      <w:rFonts w:ascii="Calibri" w:hAnsi="Calibri" w:cs="Times New Roman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B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E0F46FED3CDCC66F28ADB7FF23C3D18A523C3656F0530D25897Fv6g4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E0F46FED3CDCC66F28ADB7FF23C3D18A523F375BA5040F74DC716145v1g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96CE-E22E-4675-8764-37138DBE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11</cp:revision>
  <cp:lastPrinted>2018-03-12T07:58:00Z</cp:lastPrinted>
  <dcterms:created xsi:type="dcterms:W3CDTF">2018-01-11T10:32:00Z</dcterms:created>
  <dcterms:modified xsi:type="dcterms:W3CDTF">2018-03-12T07:59:00Z</dcterms:modified>
</cp:coreProperties>
</file>