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0EDA6" w14:textId="77777777" w:rsidR="00157307" w:rsidRDefault="00157307" w:rsidP="004436ED">
      <w:pPr>
        <w:ind w:right="475"/>
        <w:jc w:val="center"/>
        <w:rPr>
          <w:sz w:val="28"/>
          <w:szCs w:val="28"/>
        </w:rPr>
      </w:pPr>
      <w:r>
        <w:rPr>
          <w:sz w:val="28"/>
          <w:szCs w:val="28"/>
        </w:rPr>
        <w:t xml:space="preserve">    </w:t>
      </w:r>
    </w:p>
    <w:p w14:paraId="706011C6" w14:textId="2389EAE6" w:rsidR="000920C1" w:rsidRPr="009B7414" w:rsidRDefault="000920C1" w:rsidP="004436ED">
      <w:pPr>
        <w:ind w:right="475"/>
        <w:jc w:val="center"/>
        <w:rPr>
          <w:sz w:val="28"/>
          <w:szCs w:val="28"/>
        </w:rPr>
      </w:pPr>
      <w:r w:rsidRPr="009B7414">
        <w:rPr>
          <w:sz w:val="28"/>
          <w:szCs w:val="28"/>
        </w:rPr>
        <w:t>Ростовская область</w:t>
      </w:r>
    </w:p>
    <w:p w14:paraId="3096C773" w14:textId="77777777" w:rsidR="000920C1" w:rsidRPr="009B7414" w:rsidRDefault="000920C1" w:rsidP="000920C1">
      <w:pPr>
        <w:ind w:left="540" w:right="475"/>
        <w:jc w:val="center"/>
        <w:rPr>
          <w:sz w:val="28"/>
          <w:szCs w:val="28"/>
        </w:rPr>
      </w:pPr>
      <w:r w:rsidRPr="009B7414">
        <w:rPr>
          <w:sz w:val="28"/>
          <w:szCs w:val="28"/>
        </w:rPr>
        <w:t xml:space="preserve"> Администрация Семикаракорского городского поселения</w:t>
      </w:r>
    </w:p>
    <w:p w14:paraId="236E5D9F" w14:textId="77777777" w:rsidR="000920C1" w:rsidRPr="0021129F" w:rsidRDefault="000920C1" w:rsidP="000920C1">
      <w:pPr>
        <w:ind w:left="540" w:right="475"/>
        <w:jc w:val="center"/>
        <w:rPr>
          <w:sz w:val="26"/>
          <w:szCs w:val="26"/>
        </w:rPr>
      </w:pPr>
    </w:p>
    <w:p w14:paraId="5C0A643E" w14:textId="4CB9C544" w:rsidR="000920C1" w:rsidRPr="009B7414" w:rsidRDefault="00157307" w:rsidP="00157307">
      <w:pPr>
        <w:ind w:left="540" w:right="475"/>
        <w:rPr>
          <w:sz w:val="28"/>
          <w:szCs w:val="28"/>
        </w:rPr>
      </w:pPr>
      <w:r>
        <w:rPr>
          <w:sz w:val="28"/>
          <w:szCs w:val="28"/>
        </w:rPr>
        <w:t xml:space="preserve">                                          </w:t>
      </w:r>
      <w:r w:rsidR="000920C1" w:rsidRPr="009B7414">
        <w:rPr>
          <w:sz w:val="28"/>
          <w:szCs w:val="28"/>
        </w:rPr>
        <w:t>ПОСТАНОВЛЕНИЕ</w:t>
      </w:r>
    </w:p>
    <w:p w14:paraId="15B4834E" w14:textId="77777777" w:rsidR="000920C1" w:rsidRPr="0021129F" w:rsidRDefault="000920C1" w:rsidP="000920C1">
      <w:pPr>
        <w:rPr>
          <w:sz w:val="26"/>
          <w:szCs w:val="26"/>
        </w:rPr>
      </w:pPr>
    </w:p>
    <w:p w14:paraId="491E0693" w14:textId="0A4A95C9" w:rsidR="000920C1" w:rsidRDefault="00157307" w:rsidP="004436ED">
      <w:pPr>
        <w:ind w:left="-709"/>
        <w:jc w:val="center"/>
        <w:rPr>
          <w:sz w:val="28"/>
          <w:szCs w:val="28"/>
        </w:rPr>
      </w:pPr>
      <w:r>
        <w:rPr>
          <w:sz w:val="28"/>
          <w:szCs w:val="28"/>
        </w:rPr>
        <w:t>02</w:t>
      </w:r>
      <w:r w:rsidR="000920C1">
        <w:rPr>
          <w:sz w:val="28"/>
          <w:szCs w:val="28"/>
        </w:rPr>
        <w:t>.</w:t>
      </w:r>
      <w:r>
        <w:rPr>
          <w:sz w:val="28"/>
          <w:szCs w:val="28"/>
        </w:rPr>
        <w:t>04</w:t>
      </w:r>
      <w:r w:rsidR="000920C1">
        <w:rPr>
          <w:sz w:val="28"/>
          <w:szCs w:val="28"/>
        </w:rPr>
        <w:t>.2026</w:t>
      </w:r>
      <w:r w:rsidR="000920C1" w:rsidRPr="009B7414">
        <w:rPr>
          <w:sz w:val="28"/>
          <w:szCs w:val="28"/>
        </w:rPr>
        <w:t xml:space="preserve">              </w:t>
      </w:r>
      <w:r w:rsidR="000920C1">
        <w:rPr>
          <w:sz w:val="28"/>
          <w:szCs w:val="28"/>
        </w:rPr>
        <w:t xml:space="preserve">                  </w:t>
      </w:r>
      <w:r w:rsidR="004B4980">
        <w:rPr>
          <w:sz w:val="28"/>
          <w:szCs w:val="28"/>
        </w:rPr>
        <w:t xml:space="preserve"> </w:t>
      </w:r>
      <w:r>
        <w:rPr>
          <w:sz w:val="28"/>
          <w:szCs w:val="28"/>
        </w:rPr>
        <w:t xml:space="preserve"> </w:t>
      </w:r>
      <w:r w:rsidR="000920C1" w:rsidRPr="009B7414">
        <w:rPr>
          <w:sz w:val="28"/>
          <w:szCs w:val="28"/>
        </w:rPr>
        <w:t xml:space="preserve">г. </w:t>
      </w:r>
      <w:proofErr w:type="spellStart"/>
      <w:r w:rsidR="000920C1" w:rsidRPr="009B7414">
        <w:rPr>
          <w:sz w:val="28"/>
          <w:szCs w:val="28"/>
        </w:rPr>
        <w:t>Семикаракорск</w:t>
      </w:r>
      <w:proofErr w:type="spellEnd"/>
      <w:r w:rsidR="000920C1" w:rsidRPr="009B7414">
        <w:rPr>
          <w:sz w:val="28"/>
          <w:szCs w:val="28"/>
        </w:rPr>
        <w:t xml:space="preserve">   </w:t>
      </w:r>
      <w:r w:rsidR="000920C1">
        <w:rPr>
          <w:sz w:val="28"/>
          <w:szCs w:val="28"/>
        </w:rPr>
        <w:t xml:space="preserve">                              </w:t>
      </w:r>
      <w:r>
        <w:rPr>
          <w:sz w:val="28"/>
          <w:szCs w:val="28"/>
        </w:rPr>
        <w:t xml:space="preserve">   </w:t>
      </w:r>
      <w:r w:rsidR="000920C1" w:rsidRPr="009B7414">
        <w:rPr>
          <w:sz w:val="28"/>
          <w:szCs w:val="28"/>
        </w:rPr>
        <w:t>№</w:t>
      </w:r>
      <w:r w:rsidR="000920C1">
        <w:rPr>
          <w:sz w:val="28"/>
          <w:szCs w:val="28"/>
        </w:rPr>
        <w:t xml:space="preserve"> </w:t>
      </w:r>
      <w:r>
        <w:rPr>
          <w:sz w:val="28"/>
          <w:szCs w:val="28"/>
        </w:rPr>
        <w:t>186</w:t>
      </w:r>
    </w:p>
    <w:p w14:paraId="04F4B609" w14:textId="546DA290" w:rsidR="00FD14E6" w:rsidRDefault="00FD14E6" w:rsidP="00FD14E6">
      <w:pPr>
        <w:pStyle w:val="ac"/>
        <w:jc w:val="center"/>
        <w:rPr>
          <w:spacing w:val="38"/>
          <w:sz w:val="24"/>
          <w:szCs w:val="24"/>
        </w:rPr>
      </w:pPr>
    </w:p>
    <w:p w14:paraId="148EDEF6" w14:textId="77777777" w:rsidR="00C36159" w:rsidRDefault="00FD14E6" w:rsidP="004436ED">
      <w:pPr>
        <w:ind w:right="-16"/>
        <w:jc w:val="center"/>
        <w:rPr>
          <w:sz w:val="28"/>
          <w:szCs w:val="28"/>
        </w:rPr>
      </w:pPr>
      <w:r w:rsidRPr="000920C1">
        <w:rPr>
          <w:sz w:val="28"/>
          <w:szCs w:val="28"/>
        </w:rPr>
        <w:t>О</w:t>
      </w:r>
      <w:r w:rsidR="00A4605C">
        <w:rPr>
          <w:sz w:val="28"/>
          <w:szCs w:val="28"/>
        </w:rPr>
        <w:t xml:space="preserve"> </w:t>
      </w:r>
      <w:r w:rsidR="00F95DFF" w:rsidRPr="000920C1">
        <w:rPr>
          <w:sz w:val="28"/>
          <w:szCs w:val="28"/>
        </w:rPr>
        <w:t>размещени</w:t>
      </w:r>
      <w:r w:rsidR="00A4605C">
        <w:rPr>
          <w:sz w:val="28"/>
          <w:szCs w:val="28"/>
        </w:rPr>
        <w:t>и</w:t>
      </w:r>
      <w:r w:rsidR="00F95DFF" w:rsidRPr="000920C1">
        <w:rPr>
          <w:sz w:val="28"/>
          <w:szCs w:val="28"/>
        </w:rPr>
        <w:t xml:space="preserve"> </w:t>
      </w:r>
      <w:r w:rsidR="00C36159">
        <w:rPr>
          <w:sz w:val="28"/>
          <w:szCs w:val="28"/>
        </w:rPr>
        <w:t xml:space="preserve">нестационарных торговых объектов, </w:t>
      </w:r>
    </w:p>
    <w:p w14:paraId="084E1780" w14:textId="7AD508C2" w:rsidR="00C36159" w:rsidRPr="000920C1" w:rsidRDefault="00C36159" w:rsidP="00C36159">
      <w:pPr>
        <w:ind w:right="-16"/>
        <w:jc w:val="center"/>
        <w:rPr>
          <w:sz w:val="28"/>
          <w:szCs w:val="28"/>
        </w:rPr>
      </w:pPr>
      <w:r>
        <w:rPr>
          <w:sz w:val="28"/>
          <w:szCs w:val="28"/>
        </w:rPr>
        <w:t xml:space="preserve">в том числе </w:t>
      </w:r>
      <w:r w:rsidR="00F95DFF" w:rsidRPr="000920C1">
        <w:rPr>
          <w:sz w:val="28"/>
          <w:szCs w:val="28"/>
        </w:rPr>
        <w:t>отдельных видов</w:t>
      </w:r>
      <w:r>
        <w:rPr>
          <w:sz w:val="28"/>
          <w:szCs w:val="28"/>
        </w:rPr>
        <w:t xml:space="preserve"> </w:t>
      </w:r>
      <w:r w:rsidR="00F95DFF" w:rsidRPr="000920C1">
        <w:rPr>
          <w:sz w:val="28"/>
          <w:szCs w:val="28"/>
        </w:rPr>
        <w:t xml:space="preserve">нестационарных объектов, </w:t>
      </w:r>
    </w:p>
    <w:p w14:paraId="4D0D1675" w14:textId="4823D1AA" w:rsidR="000920C1" w:rsidRDefault="00015713" w:rsidP="00015713">
      <w:pPr>
        <w:ind w:right="-16"/>
        <w:rPr>
          <w:sz w:val="28"/>
          <w:szCs w:val="28"/>
        </w:rPr>
      </w:pPr>
      <w:r>
        <w:rPr>
          <w:sz w:val="28"/>
          <w:szCs w:val="28"/>
        </w:rPr>
        <w:t xml:space="preserve">                                 </w:t>
      </w:r>
      <w:r w:rsidR="00F95DFF" w:rsidRPr="000920C1">
        <w:rPr>
          <w:sz w:val="28"/>
          <w:szCs w:val="28"/>
        </w:rPr>
        <w:t xml:space="preserve">на территории </w:t>
      </w:r>
      <w:r w:rsidR="000912C3" w:rsidRPr="000920C1">
        <w:rPr>
          <w:sz w:val="28"/>
          <w:szCs w:val="28"/>
        </w:rPr>
        <w:t>муниципального образования</w:t>
      </w:r>
    </w:p>
    <w:p w14:paraId="79A3769A" w14:textId="0A2353AF" w:rsidR="00FD14E6" w:rsidRPr="000920C1" w:rsidRDefault="000920C1" w:rsidP="004436ED">
      <w:pPr>
        <w:ind w:right="-16"/>
        <w:jc w:val="center"/>
        <w:rPr>
          <w:sz w:val="28"/>
          <w:szCs w:val="28"/>
        </w:rPr>
      </w:pPr>
      <w:r w:rsidRPr="000920C1">
        <w:rPr>
          <w:sz w:val="28"/>
          <w:szCs w:val="28"/>
        </w:rPr>
        <w:t>«</w:t>
      </w:r>
      <w:proofErr w:type="spellStart"/>
      <w:r w:rsidRPr="000920C1">
        <w:rPr>
          <w:sz w:val="28"/>
          <w:szCs w:val="28"/>
        </w:rPr>
        <w:t>Семикаракорское</w:t>
      </w:r>
      <w:proofErr w:type="spellEnd"/>
      <w:r w:rsidRPr="000920C1">
        <w:rPr>
          <w:sz w:val="28"/>
          <w:szCs w:val="28"/>
        </w:rPr>
        <w:t xml:space="preserve"> городское поселение»</w:t>
      </w:r>
    </w:p>
    <w:p w14:paraId="3B38091C" w14:textId="77777777" w:rsidR="000912C3" w:rsidRPr="00916E61" w:rsidRDefault="000912C3" w:rsidP="000912C3">
      <w:pPr>
        <w:ind w:right="-16"/>
        <w:jc w:val="center"/>
        <w:rPr>
          <w:sz w:val="28"/>
          <w:szCs w:val="28"/>
        </w:rPr>
      </w:pPr>
    </w:p>
    <w:p w14:paraId="0F09FB5E" w14:textId="76FF755E" w:rsidR="00FD14E6" w:rsidRPr="00916E61" w:rsidRDefault="000920C1" w:rsidP="00597F00">
      <w:pPr>
        <w:pStyle w:val="ConsPlusNormal"/>
        <w:ind w:left="-426" w:right="140"/>
        <w:jc w:val="both"/>
      </w:pPr>
      <w:r>
        <w:t xml:space="preserve">     </w:t>
      </w:r>
      <w:proofErr w:type="gramStart"/>
      <w:r w:rsidR="00B12BC9">
        <w:t xml:space="preserve">В соответствии </w:t>
      </w:r>
      <w:r w:rsidR="00F95DFF">
        <w:t>со статьями 39</w:t>
      </w:r>
      <w:r w:rsidR="00F95DFF">
        <w:rPr>
          <w:vertAlign w:val="superscript"/>
        </w:rPr>
        <w:t>33</w:t>
      </w:r>
      <w:r w:rsidR="00F95DFF">
        <w:t>, 39</w:t>
      </w:r>
      <w:r w:rsidR="00F95DFF">
        <w:rPr>
          <w:vertAlign w:val="superscript"/>
        </w:rPr>
        <w:t>36</w:t>
      </w:r>
      <w:r w:rsidR="00F95DFF">
        <w:t xml:space="preserve"> Земельного кодекса Российской Федерации, Федеральным законом от 28.12.2009 № 381-ФЗ «Об основах государственного регулирования торговой деятельности в Российской Федерации»,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FD14E6" w:rsidRPr="00916E61">
        <w:t>,</w:t>
      </w:r>
      <w:r>
        <w:t xml:space="preserve"> постановлени</w:t>
      </w:r>
      <w:r w:rsidR="006B493E">
        <w:t>ем</w:t>
      </w:r>
      <w:r>
        <w:t xml:space="preserve"> П</w:t>
      </w:r>
      <w:r w:rsidR="00233E5E">
        <w:t>равительства</w:t>
      </w:r>
      <w:proofErr w:type="gramEnd"/>
      <w:r w:rsidR="00233E5E">
        <w:t xml:space="preserve"> Ростовской области от 15.01.2026 №</w:t>
      </w:r>
      <w:r>
        <w:t xml:space="preserve"> </w:t>
      </w:r>
      <w:r w:rsidR="00233E5E">
        <w:t>23 «Об особенностях размещения отдельных видов нестационарных объектов, в том числе нестационарных торговых объектов, на территории Ростовской области»</w:t>
      </w:r>
      <w:r w:rsidR="00FD14E6" w:rsidRPr="00916E61">
        <w:t xml:space="preserve"> </w:t>
      </w:r>
    </w:p>
    <w:p w14:paraId="0CFCFDB9" w14:textId="77777777" w:rsidR="00FD14E6" w:rsidRPr="00916E61" w:rsidRDefault="00FD14E6" w:rsidP="00597F00">
      <w:pPr>
        <w:ind w:left="-426" w:right="140"/>
        <w:jc w:val="center"/>
        <w:rPr>
          <w:b/>
          <w:spacing w:val="60"/>
          <w:sz w:val="28"/>
        </w:rPr>
      </w:pPr>
    </w:p>
    <w:p w14:paraId="6BD9FCD2" w14:textId="6B389EB2" w:rsidR="000920C1" w:rsidRDefault="000920C1" w:rsidP="00597F00">
      <w:pPr>
        <w:ind w:left="-426" w:right="140"/>
        <w:rPr>
          <w:sz w:val="28"/>
          <w:szCs w:val="28"/>
        </w:rPr>
      </w:pPr>
      <w:r>
        <w:rPr>
          <w:sz w:val="28"/>
          <w:szCs w:val="28"/>
        </w:rPr>
        <w:t xml:space="preserve">                                   </w:t>
      </w:r>
      <w:r w:rsidR="004436ED">
        <w:rPr>
          <w:sz w:val="28"/>
          <w:szCs w:val="28"/>
        </w:rPr>
        <w:t xml:space="preserve">       </w:t>
      </w:r>
      <w:r>
        <w:rPr>
          <w:sz w:val="28"/>
          <w:szCs w:val="28"/>
        </w:rPr>
        <w:t xml:space="preserve"> </w:t>
      </w:r>
      <w:r w:rsidR="00A8716E">
        <w:rPr>
          <w:sz w:val="28"/>
          <w:szCs w:val="28"/>
        </w:rPr>
        <w:t xml:space="preserve">               </w:t>
      </w:r>
      <w:r>
        <w:rPr>
          <w:sz w:val="28"/>
          <w:szCs w:val="28"/>
        </w:rPr>
        <w:t>ПОСТАНОВЛЯЮ:</w:t>
      </w:r>
    </w:p>
    <w:p w14:paraId="34DCEC70" w14:textId="77777777" w:rsidR="000920C1" w:rsidRDefault="000920C1" w:rsidP="00597F00">
      <w:pPr>
        <w:ind w:left="-426" w:right="140"/>
        <w:jc w:val="both"/>
        <w:rPr>
          <w:sz w:val="28"/>
          <w:szCs w:val="28"/>
        </w:rPr>
      </w:pPr>
    </w:p>
    <w:p w14:paraId="27FE57BB" w14:textId="376540FC" w:rsidR="006958E9" w:rsidRDefault="009D3B7E" w:rsidP="00597F00">
      <w:pPr>
        <w:ind w:left="-426" w:right="140"/>
        <w:jc w:val="both"/>
        <w:rPr>
          <w:sz w:val="28"/>
          <w:szCs w:val="28"/>
        </w:rPr>
      </w:pPr>
      <w:r>
        <w:rPr>
          <w:sz w:val="28"/>
          <w:szCs w:val="28"/>
        </w:rPr>
        <w:t xml:space="preserve">      </w:t>
      </w:r>
      <w:r w:rsidR="00A8716E">
        <w:rPr>
          <w:sz w:val="28"/>
          <w:szCs w:val="28"/>
        </w:rPr>
        <w:t xml:space="preserve"> </w:t>
      </w:r>
      <w:r w:rsidR="00233E5E">
        <w:rPr>
          <w:sz w:val="28"/>
          <w:szCs w:val="28"/>
        </w:rPr>
        <w:t>1.Утвердить</w:t>
      </w:r>
      <w:r w:rsidR="006958E9">
        <w:rPr>
          <w:sz w:val="28"/>
          <w:szCs w:val="28"/>
        </w:rPr>
        <w:t>:</w:t>
      </w:r>
    </w:p>
    <w:p w14:paraId="789D88C7" w14:textId="25D19C3A" w:rsidR="00233E5E" w:rsidRDefault="009D3B7E" w:rsidP="00597F00">
      <w:pPr>
        <w:ind w:left="-426" w:right="140"/>
        <w:jc w:val="both"/>
        <w:rPr>
          <w:sz w:val="28"/>
        </w:rPr>
      </w:pPr>
      <w:r>
        <w:rPr>
          <w:sz w:val="28"/>
          <w:szCs w:val="28"/>
        </w:rPr>
        <w:t xml:space="preserve">      </w:t>
      </w:r>
      <w:r w:rsidR="00A8716E">
        <w:rPr>
          <w:sz w:val="28"/>
          <w:szCs w:val="28"/>
        </w:rPr>
        <w:t xml:space="preserve"> </w:t>
      </w:r>
      <w:r w:rsidR="006958E9">
        <w:rPr>
          <w:sz w:val="28"/>
          <w:szCs w:val="28"/>
        </w:rPr>
        <w:t>1.1.</w:t>
      </w:r>
      <w:r w:rsidR="00FE0EA7">
        <w:rPr>
          <w:sz w:val="28"/>
          <w:szCs w:val="28"/>
        </w:rPr>
        <w:t xml:space="preserve"> </w:t>
      </w:r>
      <w:r w:rsidR="00233E5E">
        <w:rPr>
          <w:sz w:val="28"/>
        </w:rPr>
        <w:t xml:space="preserve">Положение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согласно приложению </w:t>
      </w:r>
      <w:r w:rsidR="00183797">
        <w:rPr>
          <w:sz w:val="28"/>
        </w:rPr>
        <w:t>1</w:t>
      </w:r>
      <w:r w:rsidR="00233E5E">
        <w:rPr>
          <w:sz w:val="28"/>
        </w:rPr>
        <w:t>.</w:t>
      </w:r>
    </w:p>
    <w:p w14:paraId="2EA288F0" w14:textId="5091ECF7" w:rsidR="006958E9" w:rsidRDefault="009D3B7E" w:rsidP="00597F00">
      <w:pPr>
        <w:ind w:left="-426" w:right="140"/>
        <w:jc w:val="both"/>
        <w:rPr>
          <w:sz w:val="28"/>
        </w:rPr>
      </w:pPr>
      <w:r>
        <w:rPr>
          <w:sz w:val="28"/>
        </w:rPr>
        <w:t xml:space="preserve">     </w:t>
      </w:r>
      <w:r w:rsidR="00A8716E">
        <w:rPr>
          <w:sz w:val="28"/>
        </w:rPr>
        <w:t xml:space="preserve"> </w:t>
      </w:r>
      <w:r w:rsidR="006958E9">
        <w:rPr>
          <w:sz w:val="28"/>
        </w:rPr>
        <w:t>1.2.</w:t>
      </w:r>
      <w:r w:rsidR="000920C1">
        <w:rPr>
          <w:sz w:val="28"/>
        </w:rPr>
        <w:t xml:space="preserve"> </w:t>
      </w:r>
      <w:r w:rsidR="00A83143" w:rsidRPr="00A83143">
        <w:rPr>
          <w:sz w:val="28"/>
        </w:rPr>
        <w:t xml:space="preserve">Положение о комиссии по размещению нестационарных торговых объектов на территории </w:t>
      </w:r>
      <w:r w:rsidR="000920C1">
        <w:rPr>
          <w:sz w:val="28"/>
        </w:rPr>
        <w:t>Семикаракорского городского поселения</w:t>
      </w:r>
      <w:r w:rsidR="00811CD3">
        <w:rPr>
          <w:sz w:val="28"/>
        </w:rPr>
        <w:t xml:space="preserve"> </w:t>
      </w:r>
      <w:r w:rsidR="00A83143" w:rsidRPr="00A83143">
        <w:rPr>
          <w:sz w:val="28"/>
        </w:rPr>
        <w:t>согласно</w:t>
      </w:r>
      <w:r w:rsidR="00A83143">
        <w:rPr>
          <w:sz w:val="28"/>
        </w:rPr>
        <w:t xml:space="preserve"> приложению </w:t>
      </w:r>
      <w:r w:rsidR="00183797">
        <w:rPr>
          <w:sz w:val="28"/>
        </w:rPr>
        <w:t>2</w:t>
      </w:r>
      <w:r w:rsidR="00A83143">
        <w:rPr>
          <w:sz w:val="28"/>
        </w:rPr>
        <w:t>.</w:t>
      </w:r>
    </w:p>
    <w:p w14:paraId="7A83C0B9" w14:textId="1D20457A" w:rsidR="00944EAD" w:rsidRDefault="009D3B7E" w:rsidP="00597F00">
      <w:pPr>
        <w:pStyle w:val="ac"/>
        <w:ind w:left="-426" w:right="140"/>
        <w:jc w:val="both"/>
        <w:rPr>
          <w:rFonts w:ascii="Times New Roman" w:hAnsi="Times New Roman" w:cs="Times New Roman"/>
          <w:sz w:val="28"/>
          <w:szCs w:val="28"/>
        </w:rPr>
      </w:pPr>
      <w:r>
        <w:rPr>
          <w:sz w:val="28"/>
        </w:rPr>
        <w:t xml:space="preserve">       </w:t>
      </w:r>
      <w:r w:rsidR="008638B5" w:rsidRPr="00944EAD">
        <w:rPr>
          <w:rFonts w:ascii="Times New Roman" w:hAnsi="Times New Roman" w:cs="Times New Roman"/>
          <w:sz w:val="28"/>
        </w:rPr>
        <w:t>1.3.</w:t>
      </w:r>
      <w:r w:rsidR="000920C1" w:rsidRPr="00944EAD">
        <w:rPr>
          <w:rFonts w:ascii="Times New Roman" w:hAnsi="Times New Roman" w:cs="Times New Roman"/>
          <w:sz w:val="28"/>
        </w:rPr>
        <w:t xml:space="preserve"> </w:t>
      </w:r>
      <w:r w:rsidR="008638B5" w:rsidRPr="00944EAD">
        <w:rPr>
          <w:rFonts w:ascii="Times New Roman" w:hAnsi="Times New Roman" w:cs="Times New Roman"/>
          <w:sz w:val="28"/>
        </w:rPr>
        <w:t xml:space="preserve">Состав комиссии по размещению нестационарных торговых объектов на территории </w:t>
      </w:r>
      <w:r w:rsidR="000920C1" w:rsidRPr="00944EAD">
        <w:rPr>
          <w:rFonts w:ascii="Times New Roman" w:hAnsi="Times New Roman" w:cs="Times New Roman"/>
          <w:sz w:val="28"/>
        </w:rPr>
        <w:t>Семикаракорского городского поселения</w:t>
      </w:r>
      <w:r w:rsidR="008638B5" w:rsidRPr="00944EAD">
        <w:rPr>
          <w:rFonts w:ascii="Times New Roman" w:hAnsi="Times New Roman" w:cs="Times New Roman"/>
          <w:sz w:val="28"/>
        </w:rPr>
        <w:t xml:space="preserve"> согласно приложению </w:t>
      </w:r>
      <w:r w:rsidR="000920C1" w:rsidRPr="00944EAD">
        <w:rPr>
          <w:rFonts w:ascii="Times New Roman" w:hAnsi="Times New Roman" w:cs="Times New Roman"/>
          <w:sz w:val="28"/>
        </w:rPr>
        <w:t xml:space="preserve"> </w:t>
      </w:r>
      <w:r w:rsidR="00183797" w:rsidRPr="00944EAD">
        <w:rPr>
          <w:rFonts w:ascii="Times New Roman" w:hAnsi="Times New Roman" w:cs="Times New Roman"/>
          <w:sz w:val="28"/>
        </w:rPr>
        <w:t>3</w:t>
      </w:r>
      <w:r w:rsidR="008638B5" w:rsidRPr="00944EAD">
        <w:rPr>
          <w:rFonts w:ascii="Times New Roman" w:hAnsi="Times New Roman" w:cs="Times New Roman"/>
          <w:sz w:val="28"/>
        </w:rPr>
        <w:t>.</w:t>
      </w:r>
      <w:r w:rsidR="008624CE" w:rsidRPr="00944EAD">
        <w:rPr>
          <w:rFonts w:ascii="Times New Roman" w:hAnsi="Times New Roman" w:cs="Times New Roman"/>
          <w:sz w:val="28"/>
          <w:szCs w:val="28"/>
        </w:rPr>
        <w:t xml:space="preserve"> </w:t>
      </w:r>
    </w:p>
    <w:p w14:paraId="5EC20C86" w14:textId="317801D0" w:rsidR="007D5A2C" w:rsidRDefault="002957D8" w:rsidP="00597F00">
      <w:pPr>
        <w:ind w:left="-426" w:right="140"/>
        <w:jc w:val="both"/>
        <w:rPr>
          <w:sz w:val="28"/>
          <w:szCs w:val="28"/>
        </w:rPr>
      </w:pPr>
      <w:r>
        <w:rPr>
          <w:sz w:val="28"/>
          <w:szCs w:val="28"/>
        </w:rPr>
        <w:t xml:space="preserve">      </w:t>
      </w:r>
      <w:r w:rsidR="00944EAD" w:rsidRPr="00F97E8C">
        <w:rPr>
          <w:sz w:val="28"/>
          <w:szCs w:val="28"/>
        </w:rPr>
        <w:t>1.</w:t>
      </w:r>
      <w:r w:rsidR="007D5A2C">
        <w:rPr>
          <w:sz w:val="28"/>
          <w:szCs w:val="28"/>
        </w:rPr>
        <w:t>4</w:t>
      </w:r>
      <w:r w:rsidR="00944EAD" w:rsidRPr="00F97E8C">
        <w:rPr>
          <w:sz w:val="28"/>
          <w:szCs w:val="28"/>
        </w:rPr>
        <w:t>.</w:t>
      </w:r>
      <w:r w:rsidR="00944EAD">
        <w:rPr>
          <w:sz w:val="28"/>
          <w:szCs w:val="28"/>
        </w:rPr>
        <w:t xml:space="preserve"> </w:t>
      </w:r>
      <w:r>
        <w:rPr>
          <w:sz w:val="28"/>
          <w:szCs w:val="28"/>
        </w:rPr>
        <w:t xml:space="preserve">Порядок </w:t>
      </w:r>
      <w:r w:rsidRPr="006018EC">
        <w:rPr>
          <w:sz w:val="28"/>
          <w:szCs w:val="28"/>
        </w:rPr>
        <w:t xml:space="preserve">организации </w:t>
      </w:r>
      <w:r>
        <w:rPr>
          <w:sz w:val="28"/>
          <w:szCs w:val="28"/>
        </w:rPr>
        <w:t xml:space="preserve">и проведения </w:t>
      </w:r>
      <w:r w:rsidRPr="006018EC">
        <w:rPr>
          <w:sz w:val="28"/>
          <w:szCs w:val="28"/>
        </w:rPr>
        <w:t xml:space="preserve">электронного аукциона по приобретению права на размещение нестационарных торговых объектов на территории </w:t>
      </w:r>
      <w:r>
        <w:rPr>
          <w:sz w:val="28"/>
          <w:szCs w:val="28"/>
        </w:rPr>
        <w:t xml:space="preserve">Семикаракорского городского поселения и внесения платы за размещение нестационарных торговых объектов </w:t>
      </w:r>
      <w:r w:rsidR="00944EAD" w:rsidRPr="00F97E8C">
        <w:rPr>
          <w:sz w:val="28"/>
          <w:szCs w:val="28"/>
        </w:rPr>
        <w:t xml:space="preserve">согласно приложению </w:t>
      </w:r>
      <w:r w:rsidR="007D5A2C">
        <w:rPr>
          <w:sz w:val="28"/>
          <w:szCs w:val="28"/>
        </w:rPr>
        <w:t>4</w:t>
      </w:r>
      <w:r w:rsidR="00944EAD" w:rsidRPr="00F97E8C">
        <w:rPr>
          <w:sz w:val="28"/>
          <w:szCs w:val="28"/>
        </w:rPr>
        <w:t>.</w:t>
      </w:r>
      <w:r w:rsidR="007D5A2C">
        <w:rPr>
          <w:sz w:val="28"/>
          <w:szCs w:val="28"/>
        </w:rPr>
        <w:t xml:space="preserve">      </w:t>
      </w:r>
    </w:p>
    <w:p w14:paraId="642446EE" w14:textId="2BEFC672" w:rsidR="007D5A2C" w:rsidRDefault="007D5A2C" w:rsidP="00597F00">
      <w:pPr>
        <w:pStyle w:val="ac"/>
        <w:ind w:left="-426" w:right="140"/>
        <w:jc w:val="both"/>
        <w:rPr>
          <w:rFonts w:ascii="Times New Roman" w:hAnsi="Times New Roman" w:cs="Times New Roman"/>
          <w:sz w:val="28"/>
          <w:szCs w:val="28"/>
        </w:rPr>
      </w:pPr>
      <w:r>
        <w:rPr>
          <w:rFonts w:ascii="Times New Roman" w:hAnsi="Times New Roman" w:cs="Times New Roman"/>
          <w:sz w:val="28"/>
          <w:szCs w:val="28"/>
        </w:rPr>
        <w:t xml:space="preserve">      </w:t>
      </w:r>
      <w:r w:rsidRPr="00F97E8C">
        <w:rPr>
          <w:rFonts w:ascii="Times New Roman" w:hAnsi="Times New Roman" w:cs="Times New Roman"/>
          <w:sz w:val="28"/>
          <w:szCs w:val="28"/>
        </w:rPr>
        <w:t>1.</w:t>
      </w:r>
      <w:r>
        <w:rPr>
          <w:rFonts w:ascii="Times New Roman" w:hAnsi="Times New Roman" w:cs="Times New Roman"/>
          <w:sz w:val="28"/>
          <w:szCs w:val="28"/>
        </w:rPr>
        <w:t>5</w:t>
      </w:r>
      <w:r w:rsidRPr="00F97E8C">
        <w:rPr>
          <w:rFonts w:ascii="Times New Roman" w:hAnsi="Times New Roman" w:cs="Times New Roman"/>
          <w:sz w:val="28"/>
          <w:szCs w:val="28"/>
        </w:rPr>
        <w:t>.</w:t>
      </w:r>
      <w:r>
        <w:rPr>
          <w:rFonts w:ascii="Times New Roman" w:hAnsi="Times New Roman" w:cs="Times New Roman"/>
          <w:sz w:val="28"/>
          <w:szCs w:val="28"/>
        </w:rPr>
        <w:t xml:space="preserve"> </w:t>
      </w:r>
      <w:r w:rsidRPr="00F97E8C">
        <w:rPr>
          <w:rFonts w:ascii="Times New Roman" w:hAnsi="Times New Roman" w:cs="Times New Roman"/>
          <w:sz w:val="28"/>
          <w:szCs w:val="28"/>
        </w:rPr>
        <w:t>Состав</w:t>
      </w:r>
      <w:r>
        <w:rPr>
          <w:rFonts w:ascii="Times New Roman" w:hAnsi="Times New Roman" w:cs="Times New Roman"/>
          <w:sz w:val="28"/>
          <w:szCs w:val="28"/>
        </w:rPr>
        <w:t xml:space="preserve"> </w:t>
      </w:r>
      <w:r w:rsidRPr="00F474F8">
        <w:rPr>
          <w:rFonts w:ascii="Times New Roman" w:hAnsi="Times New Roman" w:cs="Times New Roman"/>
          <w:sz w:val="28"/>
          <w:szCs w:val="28"/>
        </w:rPr>
        <w:t>комисси</w:t>
      </w:r>
      <w:r>
        <w:rPr>
          <w:rFonts w:ascii="Times New Roman" w:hAnsi="Times New Roman" w:cs="Times New Roman"/>
          <w:sz w:val="28"/>
          <w:szCs w:val="28"/>
        </w:rPr>
        <w:t>и</w:t>
      </w:r>
      <w:r w:rsidRPr="00F474F8">
        <w:rPr>
          <w:rFonts w:ascii="Times New Roman" w:hAnsi="Times New Roman" w:cs="Times New Roman"/>
          <w:sz w:val="28"/>
          <w:szCs w:val="28"/>
        </w:rPr>
        <w:t xml:space="preserve"> по проведению электронного аукциона по приобретению права на размещение нестационарных торговых объектов на территории </w:t>
      </w:r>
      <w:r>
        <w:rPr>
          <w:rFonts w:ascii="Times New Roman" w:hAnsi="Times New Roman" w:cs="Times New Roman"/>
          <w:sz w:val="28"/>
          <w:szCs w:val="28"/>
        </w:rPr>
        <w:t xml:space="preserve">Семикаракорского городского поселения </w:t>
      </w:r>
      <w:r w:rsidRPr="00F97E8C">
        <w:rPr>
          <w:rFonts w:ascii="Times New Roman" w:hAnsi="Times New Roman" w:cs="Times New Roman"/>
          <w:sz w:val="28"/>
          <w:szCs w:val="28"/>
        </w:rPr>
        <w:t xml:space="preserve">согласно приложению </w:t>
      </w:r>
      <w:r>
        <w:rPr>
          <w:rFonts w:ascii="Times New Roman" w:hAnsi="Times New Roman" w:cs="Times New Roman"/>
          <w:sz w:val="28"/>
          <w:szCs w:val="28"/>
        </w:rPr>
        <w:t xml:space="preserve"> 5</w:t>
      </w:r>
      <w:r w:rsidRPr="00F97E8C">
        <w:rPr>
          <w:rFonts w:ascii="Times New Roman" w:hAnsi="Times New Roman" w:cs="Times New Roman"/>
          <w:sz w:val="28"/>
          <w:szCs w:val="28"/>
        </w:rPr>
        <w:t>.</w:t>
      </w:r>
    </w:p>
    <w:p w14:paraId="56AAF3B6" w14:textId="6825BD7D" w:rsidR="008624CE" w:rsidRDefault="007D5A2C" w:rsidP="00597F00">
      <w:pPr>
        <w:pStyle w:val="ac"/>
        <w:ind w:left="-426" w:right="140"/>
        <w:jc w:val="both"/>
        <w:rPr>
          <w:rFonts w:ascii="Times New Roman" w:hAnsi="Times New Roman" w:cs="Times New Roman"/>
          <w:sz w:val="28"/>
          <w:szCs w:val="28"/>
        </w:rPr>
      </w:pPr>
      <w:r>
        <w:rPr>
          <w:rFonts w:ascii="Times New Roman" w:hAnsi="Times New Roman" w:cs="Times New Roman"/>
          <w:sz w:val="28"/>
          <w:szCs w:val="28"/>
        </w:rPr>
        <w:t xml:space="preserve">     </w:t>
      </w:r>
      <w:r w:rsidR="00BC32A7">
        <w:rPr>
          <w:rFonts w:ascii="Times New Roman" w:hAnsi="Times New Roman" w:cs="Times New Roman"/>
          <w:sz w:val="28"/>
          <w:szCs w:val="28"/>
        </w:rPr>
        <w:t xml:space="preserve"> </w:t>
      </w:r>
      <w:r w:rsidR="00944EAD">
        <w:rPr>
          <w:rFonts w:ascii="Times New Roman" w:hAnsi="Times New Roman" w:cs="Times New Roman"/>
          <w:sz w:val="28"/>
          <w:szCs w:val="28"/>
        </w:rPr>
        <w:t>1.</w:t>
      </w:r>
      <w:r>
        <w:rPr>
          <w:rFonts w:ascii="Times New Roman" w:hAnsi="Times New Roman" w:cs="Times New Roman"/>
          <w:sz w:val="28"/>
          <w:szCs w:val="28"/>
        </w:rPr>
        <w:t>6</w:t>
      </w:r>
      <w:r w:rsidR="00944EAD">
        <w:rPr>
          <w:rFonts w:ascii="Times New Roman" w:hAnsi="Times New Roman" w:cs="Times New Roman"/>
          <w:sz w:val="28"/>
          <w:szCs w:val="28"/>
        </w:rPr>
        <w:t>.</w:t>
      </w:r>
      <w:r w:rsidR="008624CE">
        <w:rPr>
          <w:rFonts w:ascii="Times New Roman" w:hAnsi="Times New Roman" w:cs="Times New Roman"/>
          <w:sz w:val="28"/>
          <w:szCs w:val="28"/>
        </w:rPr>
        <w:t xml:space="preserve"> Порядок и условия размещения нестационарных объектов для оказания услуг общественного питания (кафе предприятий общественного питания) и бытовых услуг согласно приложению  </w:t>
      </w:r>
      <w:r w:rsidR="00944EAD">
        <w:rPr>
          <w:rFonts w:ascii="Times New Roman" w:hAnsi="Times New Roman" w:cs="Times New Roman"/>
          <w:sz w:val="28"/>
          <w:szCs w:val="28"/>
        </w:rPr>
        <w:t>6</w:t>
      </w:r>
      <w:r w:rsidR="008624CE">
        <w:rPr>
          <w:rFonts w:ascii="Times New Roman" w:hAnsi="Times New Roman" w:cs="Times New Roman"/>
          <w:sz w:val="28"/>
          <w:szCs w:val="28"/>
        </w:rPr>
        <w:t>.</w:t>
      </w:r>
    </w:p>
    <w:p w14:paraId="0FF7285B" w14:textId="414690E8" w:rsidR="00233E5E" w:rsidRPr="00944EAD" w:rsidRDefault="00233E5E" w:rsidP="00597F00">
      <w:pPr>
        <w:pStyle w:val="ac"/>
        <w:ind w:right="140"/>
        <w:jc w:val="both"/>
        <w:rPr>
          <w:rFonts w:ascii="Times New Roman" w:hAnsi="Times New Roman" w:cs="Times New Roman"/>
          <w:sz w:val="28"/>
          <w:szCs w:val="28"/>
        </w:rPr>
      </w:pPr>
      <w:r w:rsidRPr="00944EAD">
        <w:rPr>
          <w:rFonts w:ascii="Times New Roman" w:hAnsi="Times New Roman" w:cs="Times New Roman"/>
          <w:sz w:val="28"/>
        </w:rPr>
        <w:t>2.</w:t>
      </w:r>
      <w:r w:rsidR="006B493E">
        <w:rPr>
          <w:rFonts w:ascii="Times New Roman" w:hAnsi="Times New Roman" w:cs="Times New Roman"/>
          <w:sz w:val="28"/>
        </w:rPr>
        <w:t xml:space="preserve"> </w:t>
      </w:r>
      <w:r w:rsidRPr="00944EAD">
        <w:rPr>
          <w:rFonts w:ascii="Times New Roman" w:hAnsi="Times New Roman" w:cs="Times New Roman"/>
          <w:sz w:val="28"/>
        </w:rPr>
        <w:t>Установить:</w:t>
      </w:r>
    </w:p>
    <w:p w14:paraId="5D57AB87" w14:textId="4B31F490" w:rsidR="00233E5E" w:rsidRDefault="009D3B7E" w:rsidP="00496F18">
      <w:pPr>
        <w:ind w:left="-426" w:right="140"/>
        <w:jc w:val="both"/>
        <w:rPr>
          <w:sz w:val="28"/>
        </w:rPr>
      </w:pPr>
      <w:r>
        <w:rPr>
          <w:sz w:val="28"/>
        </w:rPr>
        <w:lastRenderedPageBreak/>
        <w:t xml:space="preserve">     </w:t>
      </w:r>
      <w:r w:rsidR="006B493E">
        <w:rPr>
          <w:sz w:val="28"/>
        </w:rPr>
        <w:t xml:space="preserve"> </w:t>
      </w:r>
      <w:r w:rsidR="00233E5E">
        <w:rPr>
          <w:sz w:val="28"/>
        </w:rPr>
        <w:t>2.1.</w:t>
      </w:r>
      <w:r w:rsidR="00865016">
        <w:rPr>
          <w:sz w:val="28"/>
        </w:rPr>
        <w:t xml:space="preserve"> </w:t>
      </w:r>
      <w:proofErr w:type="gramStart"/>
      <w:r w:rsidR="00233E5E">
        <w:rPr>
          <w:sz w:val="28"/>
        </w:rPr>
        <w:t>У</w:t>
      </w:r>
      <w:r w:rsidR="00233E5E" w:rsidRPr="00233E5E">
        <w:rPr>
          <w:sz w:val="28"/>
        </w:rPr>
        <w:t xml:space="preserve">полномоченным органом Администрации </w:t>
      </w:r>
      <w:r w:rsidR="00CF7CE7">
        <w:rPr>
          <w:sz w:val="28"/>
        </w:rPr>
        <w:t>Семикаракорского городского поселения</w:t>
      </w:r>
      <w:r w:rsidR="00233E5E" w:rsidRPr="00233E5E">
        <w:rPr>
          <w:sz w:val="28"/>
        </w:rPr>
        <w:t xml:space="preserve"> по вопросам, связанным с заключением договоров о размещении нестационарных торговых объектов</w:t>
      </w:r>
      <w:r w:rsidR="00233E5E">
        <w:rPr>
          <w:sz w:val="28"/>
        </w:rPr>
        <w:t>, в том числе нестационарных торговых объектов на базе транспортного средства</w:t>
      </w:r>
      <w:r w:rsidR="00233E5E" w:rsidRPr="00233E5E">
        <w:rPr>
          <w:sz w:val="28"/>
        </w:rPr>
        <w:t>, организацией и проведением торгов, поступлением платы за размещение нестационарных торговых объектов,</w:t>
      </w:r>
      <w:r w:rsidR="00BC3E5E">
        <w:rPr>
          <w:sz w:val="28"/>
        </w:rPr>
        <w:t xml:space="preserve"> в том числе нестационарных торговых объектов на базе транспортного средства,</w:t>
      </w:r>
      <w:r w:rsidR="00233E5E" w:rsidRPr="00233E5E">
        <w:rPr>
          <w:sz w:val="28"/>
        </w:rPr>
        <w:t xml:space="preserve"> контроля фактического размещения нестационарных торговых объектов</w:t>
      </w:r>
      <w:r w:rsidR="00BC3E5E">
        <w:rPr>
          <w:sz w:val="28"/>
        </w:rPr>
        <w:t>, в том числе нестационарных торговых объектов</w:t>
      </w:r>
      <w:proofErr w:type="gramEnd"/>
      <w:r w:rsidR="00BC3E5E">
        <w:rPr>
          <w:sz w:val="28"/>
        </w:rPr>
        <w:t xml:space="preserve"> на базе транспортного средства,</w:t>
      </w:r>
      <w:r w:rsidR="00233E5E" w:rsidRPr="00233E5E">
        <w:rPr>
          <w:sz w:val="28"/>
        </w:rPr>
        <w:t xml:space="preserve"> в соответствии с заключенными договорами, является </w:t>
      </w:r>
      <w:r w:rsidR="00175631">
        <w:rPr>
          <w:sz w:val="28"/>
        </w:rPr>
        <w:t>отдел финансово-экономического и бухгалтерского учета Администрации Семикаракорского городского поселения.</w:t>
      </w:r>
    </w:p>
    <w:p w14:paraId="7D019E9F" w14:textId="568021CF" w:rsidR="00BC3E5E" w:rsidRDefault="009D3B7E" w:rsidP="00496F18">
      <w:pPr>
        <w:ind w:left="-426" w:right="140"/>
        <w:jc w:val="both"/>
        <w:rPr>
          <w:sz w:val="28"/>
        </w:rPr>
      </w:pPr>
      <w:r>
        <w:rPr>
          <w:sz w:val="28"/>
        </w:rPr>
        <w:t xml:space="preserve">        </w:t>
      </w:r>
      <w:r w:rsidR="00BC3E5E">
        <w:rPr>
          <w:sz w:val="28"/>
        </w:rPr>
        <w:t>2.2.</w:t>
      </w:r>
      <w:r w:rsidR="00865016">
        <w:rPr>
          <w:sz w:val="28"/>
        </w:rPr>
        <w:t xml:space="preserve"> </w:t>
      </w:r>
      <w:proofErr w:type="gramStart"/>
      <w:r w:rsidR="00BC3E5E">
        <w:rPr>
          <w:sz w:val="28"/>
        </w:rPr>
        <w:t xml:space="preserve">Уполномоченным органом Администрации </w:t>
      </w:r>
      <w:r w:rsidR="00175631">
        <w:rPr>
          <w:sz w:val="28"/>
        </w:rPr>
        <w:t xml:space="preserve">Семикаракорского городского поселения </w:t>
      </w:r>
      <w:r w:rsidR="00BC3E5E">
        <w:rPr>
          <w:sz w:val="28"/>
        </w:rPr>
        <w:t>по вопросам, связанным с размещением нестационарных объектов для оказания услуг общественного питания (кафе предприятий общественного питания) и бытовых услуг, разработк</w:t>
      </w:r>
      <w:r w:rsidR="00DB1289">
        <w:rPr>
          <w:sz w:val="28"/>
        </w:rPr>
        <w:t>ой</w:t>
      </w:r>
      <w:r w:rsidR="00BC3E5E">
        <w:rPr>
          <w:sz w:val="28"/>
        </w:rPr>
        <w:t xml:space="preserve"> </w:t>
      </w:r>
      <w:r w:rsidR="00175631">
        <w:rPr>
          <w:sz w:val="28"/>
        </w:rPr>
        <w:t xml:space="preserve">предложений </w:t>
      </w:r>
      <w:r w:rsidR="00DB1289">
        <w:rPr>
          <w:sz w:val="28"/>
        </w:rPr>
        <w:t xml:space="preserve">для включения в  </w:t>
      </w:r>
      <w:r w:rsidR="00BC3E5E">
        <w:rPr>
          <w:sz w:val="28"/>
        </w:rPr>
        <w:t>схем</w:t>
      </w:r>
      <w:r w:rsidR="00DB1289">
        <w:rPr>
          <w:sz w:val="28"/>
        </w:rPr>
        <w:t>у</w:t>
      </w:r>
      <w:r w:rsidR="00BC3E5E">
        <w:rPr>
          <w:sz w:val="28"/>
        </w:rPr>
        <w:t xml:space="preserve"> размещения нестационарных объектов для оказания услуг общественного питания (кафе предприятий общественного питания), в том числе разработк</w:t>
      </w:r>
      <w:r w:rsidR="00690AC9">
        <w:rPr>
          <w:sz w:val="28"/>
        </w:rPr>
        <w:t>ой</w:t>
      </w:r>
      <w:r w:rsidR="00BC3E5E">
        <w:rPr>
          <w:sz w:val="28"/>
        </w:rPr>
        <w:t xml:space="preserve"> требований к внешнему виду  </w:t>
      </w:r>
      <w:r w:rsidR="006B493E">
        <w:rPr>
          <w:sz w:val="28"/>
        </w:rPr>
        <w:t xml:space="preserve">нестационарных торговых объектов и </w:t>
      </w:r>
      <w:r w:rsidR="00BC3E5E">
        <w:rPr>
          <w:sz w:val="28"/>
        </w:rPr>
        <w:t>нестационарных объектов для оказания услуг</w:t>
      </w:r>
      <w:proofErr w:type="gramEnd"/>
      <w:r w:rsidR="00BC3E5E">
        <w:rPr>
          <w:sz w:val="28"/>
        </w:rPr>
        <w:t xml:space="preserve"> общественного питания (кафе предприятий общественного питания) является </w:t>
      </w:r>
      <w:r w:rsidR="00DB1289">
        <w:rPr>
          <w:sz w:val="28"/>
        </w:rPr>
        <w:t xml:space="preserve">отдел </w:t>
      </w:r>
      <w:r w:rsidR="00BC3E5E">
        <w:rPr>
          <w:sz w:val="28"/>
        </w:rPr>
        <w:t xml:space="preserve">архитектуры, градостроительства и </w:t>
      </w:r>
      <w:r w:rsidR="00DB1289">
        <w:rPr>
          <w:sz w:val="28"/>
        </w:rPr>
        <w:t xml:space="preserve">земельно-имущественных отношений </w:t>
      </w:r>
      <w:r w:rsidR="00BC3E5E">
        <w:rPr>
          <w:sz w:val="28"/>
        </w:rPr>
        <w:t xml:space="preserve">Администрации </w:t>
      </w:r>
      <w:r w:rsidR="00DB1289">
        <w:rPr>
          <w:sz w:val="28"/>
        </w:rPr>
        <w:t>Семикаракорского городского поселения</w:t>
      </w:r>
      <w:r w:rsidR="00BC3E5E">
        <w:rPr>
          <w:sz w:val="28"/>
        </w:rPr>
        <w:t>.</w:t>
      </w:r>
    </w:p>
    <w:p w14:paraId="2DA1B378" w14:textId="6D3C45C1" w:rsidR="007E40F3" w:rsidRDefault="009D3B7E" w:rsidP="00496F18">
      <w:pPr>
        <w:ind w:left="-426" w:right="140"/>
        <w:jc w:val="both"/>
        <w:rPr>
          <w:sz w:val="28"/>
        </w:rPr>
      </w:pPr>
      <w:r>
        <w:rPr>
          <w:sz w:val="28"/>
        </w:rPr>
        <w:t xml:space="preserve">        </w:t>
      </w:r>
      <w:r w:rsidR="007E40F3">
        <w:rPr>
          <w:sz w:val="28"/>
        </w:rPr>
        <w:t>3.</w:t>
      </w:r>
      <w:r w:rsidR="0098752D">
        <w:rPr>
          <w:sz w:val="28"/>
        </w:rPr>
        <w:t xml:space="preserve"> </w:t>
      </w:r>
      <w:r w:rsidR="007E40F3">
        <w:rPr>
          <w:sz w:val="28"/>
        </w:rPr>
        <w:t>Признать утратившими силу</w:t>
      </w:r>
      <w:r w:rsidR="0098752D">
        <w:rPr>
          <w:sz w:val="28"/>
        </w:rPr>
        <w:t xml:space="preserve"> постановления Администрации </w:t>
      </w:r>
      <w:r w:rsidR="00183797">
        <w:rPr>
          <w:sz w:val="28"/>
        </w:rPr>
        <w:t>Семикаракорского городского поселения по Перечню согласно приложению 7.</w:t>
      </w:r>
    </w:p>
    <w:p w14:paraId="051672F1" w14:textId="47D39871" w:rsidR="004436ED" w:rsidRDefault="004436ED" w:rsidP="00496F18">
      <w:pPr>
        <w:pStyle w:val="ConsPlusTitle"/>
        <w:keepNext/>
        <w:widowControl/>
        <w:ind w:left="-426" w:right="140"/>
        <w:jc w:val="both"/>
        <w:rPr>
          <w:b w:val="0"/>
          <w:sz w:val="28"/>
          <w:szCs w:val="28"/>
        </w:rPr>
      </w:pPr>
      <w:r>
        <w:rPr>
          <w:b w:val="0"/>
          <w:sz w:val="28"/>
          <w:szCs w:val="28"/>
        </w:rPr>
        <w:t xml:space="preserve">        4. Постановление вступает в силу после его официального опубликования в информационном бюллетене Семикаракорского городского поселения «</w:t>
      </w:r>
      <w:proofErr w:type="spellStart"/>
      <w:proofErr w:type="gramStart"/>
      <w:r>
        <w:rPr>
          <w:b w:val="0"/>
          <w:sz w:val="28"/>
          <w:szCs w:val="28"/>
        </w:rPr>
        <w:t>Семикаракорск</w:t>
      </w:r>
      <w:proofErr w:type="spellEnd"/>
      <w:r>
        <w:rPr>
          <w:b w:val="0"/>
          <w:sz w:val="28"/>
          <w:szCs w:val="28"/>
        </w:rPr>
        <w:t>-официальный</w:t>
      </w:r>
      <w:proofErr w:type="gramEnd"/>
      <w:r>
        <w:rPr>
          <w:b w:val="0"/>
          <w:sz w:val="28"/>
          <w:szCs w:val="28"/>
        </w:rPr>
        <w:t>»</w:t>
      </w:r>
      <w:r>
        <w:rPr>
          <w:rStyle w:val="23"/>
          <w:b w:val="0"/>
          <w:sz w:val="28"/>
          <w:szCs w:val="28"/>
        </w:rPr>
        <w:t>.</w:t>
      </w:r>
    </w:p>
    <w:p w14:paraId="11C167F9" w14:textId="2FB790CA" w:rsidR="00957598" w:rsidRDefault="004436ED" w:rsidP="00496F18">
      <w:pPr>
        <w:ind w:left="-426" w:right="140"/>
        <w:jc w:val="both"/>
        <w:rPr>
          <w:sz w:val="28"/>
          <w:szCs w:val="28"/>
        </w:rPr>
      </w:pPr>
      <w:r>
        <w:rPr>
          <w:sz w:val="28"/>
          <w:szCs w:val="28"/>
        </w:rPr>
        <w:t xml:space="preserve">         5.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 Паршину Н.П.</w:t>
      </w:r>
    </w:p>
    <w:p w14:paraId="3C4CFEF7" w14:textId="77777777" w:rsidR="0098752D" w:rsidRDefault="0098752D" w:rsidP="0098752D">
      <w:pPr>
        <w:jc w:val="both"/>
        <w:rPr>
          <w:sz w:val="28"/>
          <w:szCs w:val="28"/>
        </w:rPr>
      </w:pPr>
    </w:p>
    <w:p w14:paraId="70DE1B53" w14:textId="77777777" w:rsidR="0098752D" w:rsidRDefault="0098752D" w:rsidP="0098752D">
      <w:pPr>
        <w:jc w:val="both"/>
        <w:rPr>
          <w:sz w:val="28"/>
          <w:szCs w:val="28"/>
        </w:rPr>
      </w:pPr>
    </w:p>
    <w:p w14:paraId="7CE63A2F" w14:textId="77777777" w:rsidR="004436ED" w:rsidRDefault="004436ED" w:rsidP="0098752D">
      <w:pPr>
        <w:ind w:left="-426"/>
        <w:jc w:val="both"/>
        <w:rPr>
          <w:sz w:val="28"/>
          <w:szCs w:val="28"/>
        </w:rPr>
      </w:pPr>
      <w:r>
        <w:rPr>
          <w:sz w:val="28"/>
          <w:szCs w:val="28"/>
        </w:rPr>
        <w:t>Глава Семикаракорского</w:t>
      </w:r>
    </w:p>
    <w:p w14:paraId="13A41CE7" w14:textId="587636D9" w:rsidR="004436ED" w:rsidRDefault="004436ED" w:rsidP="009D3B7E">
      <w:pPr>
        <w:ind w:left="-426"/>
        <w:jc w:val="both"/>
        <w:rPr>
          <w:sz w:val="28"/>
          <w:szCs w:val="28"/>
        </w:rPr>
      </w:pPr>
      <w:r>
        <w:rPr>
          <w:sz w:val="28"/>
          <w:szCs w:val="28"/>
        </w:rPr>
        <w:t xml:space="preserve">городского поселения                                                                    </w:t>
      </w:r>
      <w:r w:rsidR="005A69FB">
        <w:rPr>
          <w:sz w:val="28"/>
          <w:szCs w:val="28"/>
        </w:rPr>
        <w:t xml:space="preserve">      </w:t>
      </w:r>
      <w:bookmarkStart w:id="0" w:name="_GoBack"/>
      <w:bookmarkEnd w:id="0"/>
      <w:r>
        <w:rPr>
          <w:sz w:val="28"/>
          <w:szCs w:val="28"/>
        </w:rPr>
        <w:t>Н.В. Пащенко</w:t>
      </w:r>
    </w:p>
    <w:p w14:paraId="66723799" w14:textId="77777777" w:rsidR="004436ED" w:rsidRDefault="004436ED" w:rsidP="009D3B7E">
      <w:pPr>
        <w:ind w:left="-426"/>
        <w:jc w:val="both"/>
        <w:rPr>
          <w:sz w:val="28"/>
          <w:szCs w:val="28"/>
        </w:rPr>
      </w:pPr>
    </w:p>
    <w:p w14:paraId="4108F8B1" w14:textId="77777777" w:rsidR="004436ED" w:rsidRDefault="004436ED" w:rsidP="009D3B7E">
      <w:pPr>
        <w:ind w:left="-426"/>
        <w:jc w:val="both"/>
        <w:rPr>
          <w:sz w:val="24"/>
          <w:szCs w:val="24"/>
        </w:rPr>
      </w:pPr>
    </w:p>
    <w:p w14:paraId="10396A6E" w14:textId="77777777" w:rsidR="004436ED" w:rsidRDefault="004436ED" w:rsidP="009D3B7E">
      <w:pPr>
        <w:ind w:left="-426"/>
        <w:jc w:val="both"/>
        <w:rPr>
          <w:sz w:val="24"/>
          <w:szCs w:val="24"/>
        </w:rPr>
      </w:pPr>
      <w:r>
        <w:rPr>
          <w:sz w:val="24"/>
          <w:szCs w:val="24"/>
        </w:rPr>
        <w:t>постановление вносит</w:t>
      </w:r>
    </w:p>
    <w:p w14:paraId="67475F32" w14:textId="77777777" w:rsidR="004436ED" w:rsidRDefault="004436ED" w:rsidP="009D3B7E">
      <w:pPr>
        <w:ind w:left="-426"/>
        <w:jc w:val="both"/>
        <w:rPr>
          <w:sz w:val="24"/>
          <w:szCs w:val="24"/>
        </w:rPr>
      </w:pPr>
      <w:r>
        <w:rPr>
          <w:sz w:val="24"/>
          <w:szCs w:val="24"/>
        </w:rPr>
        <w:t xml:space="preserve">отдел </w:t>
      </w:r>
      <w:proofErr w:type="gramStart"/>
      <w:r>
        <w:rPr>
          <w:sz w:val="24"/>
          <w:szCs w:val="24"/>
        </w:rPr>
        <w:t>финансово-экономического</w:t>
      </w:r>
      <w:proofErr w:type="gramEnd"/>
      <w:r>
        <w:rPr>
          <w:sz w:val="24"/>
          <w:szCs w:val="24"/>
        </w:rPr>
        <w:t xml:space="preserve"> и</w:t>
      </w:r>
    </w:p>
    <w:p w14:paraId="155E1FCC" w14:textId="77777777" w:rsidR="004436ED" w:rsidRDefault="004436ED" w:rsidP="009D3B7E">
      <w:pPr>
        <w:ind w:left="-426"/>
        <w:jc w:val="both"/>
        <w:rPr>
          <w:sz w:val="24"/>
          <w:szCs w:val="24"/>
        </w:rPr>
      </w:pPr>
      <w:r>
        <w:rPr>
          <w:sz w:val="24"/>
          <w:szCs w:val="24"/>
        </w:rPr>
        <w:t>бухгалтерского учета</w:t>
      </w:r>
    </w:p>
    <w:p w14:paraId="46CBDB99" w14:textId="4A2D9C50" w:rsidR="004436ED" w:rsidRPr="004436ED" w:rsidRDefault="004436ED" w:rsidP="009D3B7E">
      <w:pPr>
        <w:ind w:left="-426"/>
        <w:jc w:val="both"/>
        <w:rPr>
          <w:sz w:val="24"/>
          <w:szCs w:val="24"/>
        </w:rPr>
      </w:pPr>
      <w:r>
        <w:rPr>
          <w:sz w:val="24"/>
          <w:szCs w:val="24"/>
        </w:rPr>
        <w:t>исполнитель Чайкина О.Ю.</w:t>
      </w:r>
    </w:p>
    <w:p w14:paraId="5E508E7A" w14:textId="77777777" w:rsidR="005073AC" w:rsidRDefault="005073AC" w:rsidP="004436ED">
      <w:pPr>
        <w:ind w:left="-709"/>
        <w:jc w:val="both"/>
        <w:rPr>
          <w:sz w:val="28"/>
          <w:szCs w:val="28"/>
        </w:rPr>
      </w:pPr>
    </w:p>
    <w:p w14:paraId="5376B529" w14:textId="77777777" w:rsidR="005073AC" w:rsidRDefault="005073AC" w:rsidP="004436ED">
      <w:pPr>
        <w:ind w:left="-709"/>
        <w:jc w:val="both"/>
        <w:rPr>
          <w:sz w:val="28"/>
          <w:szCs w:val="28"/>
        </w:rPr>
      </w:pPr>
    </w:p>
    <w:p w14:paraId="0C10D3BE" w14:textId="77777777" w:rsidR="005073AC" w:rsidRDefault="005073AC" w:rsidP="005073AC">
      <w:pPr>
        <w:jc w:val="both"/>
        <w:rPr>
          <w:sz w:val="28"/>
          <w:szCs w:val="28"/>
        </w:rPr>
      </w:pPr>
    </w:p>
    <w:p w14:paraId="6B38B5E3" w14:textId="77777777" w:rsidR="00994EBB" w:rsidRDefault="00994EBB" w:rsidP="004436ED">
      <w:pPr>
        <w:ind w:left="-142"/>
        <w:jc w:val="both"/>
        <w:rPr>
          <w:sz w:val="28"/>
          <w:szCs w:val="28"/>
        </w:rPr>
        <w:sectPr w:rsidR="00994EBB" w:rsidSect="004B5D46">
          <w:footerReference w:type="default" r:id="rId9"/>
          <w:type w:val="continuous"/>
          <w:pgSz w:w="11906" w:h="16838"/>
          <w:pgMar w:top="567" w:right="567" w:bottom="1134" w:left="1418" w:header="709" w:footer="709" w:gutter="0"/>
          <w:cols w:space="708"/>
          <w:titlePg/>
          <w:docGrid w:linePitch="360"/>
        </w:sectPr>
      </w:pPr>
    </w:p>
    <w:p w14:paraId="0EA26313" w14:textId="3A8C4DB7" w:rsidR="0094380C" w:rsidRDefault="0094380C" w:rsidP="0094380C">
      <w:pPr>
        <w:ind w:left="4536"/>
        <w:jc w:val="center"/>
        <w:rPr>
          <w:sz w:val="28"/>
          <w:szCs w:val="28"/>
        </w:rPr>
      </w:pPr>
      <w:r>
        <w:rPr>
          <w:sz w:val="28"/>
          <w:szCs w:val="28"/>
        </w:rPr>
        <w:lastRenderedPageBreak/>
        <w:t>Приложение 1</w:t>
      </w:r>
    </w:p>
    <w:p w14:paraId="06BF8A93" w14:textId="77777777" w:rsidR="0094380C" w:rsidRDefault="0094380C" w:rsidP="0094380C">
      <w:pPr>
        <w:ind w:left="4536"/>
        <w:jc w:val="center"/>
        <w:rPr>
          <w:sz w:val="28"/>
          <w:szCs w:val="28"/>
        </w:rPr>
      </w:pPr>
      <w:r>
        <w:rPr>
          <w:sz w:val="28"/>
          <w:szCs w:val="28"/>
        </w:rPr>
        <w:t>к постановлению Администрации</w:t>
      </w:r>
    </w:p>
    <w:p w14:paraId="7D33E57E" w14:textId="6F708863" w:rsidR="0094380C" w:rsidRDefault="00690AC9" w:rsidP="0094380C">
      <w:pPr>
        <w:ind w:left="4536"/>
        <w:jc w:val="center"/>
        <w:rPr>
          <w:sz w:val="28"/>
          <w:szCs w:val="28"/>
        </w:rPr>
      </w:pPr>
      <w:r>
        <w:rPr>
          <w:sz w:val="28"/>
          <w:szCs w:val="28"/>
        </w:rPr>
        <w:t>Семикаракорского городского поселения</w:t>
      </w:r>
    </w:p>
    <w:p w14:paraId="4AF8068A" w14:textId="154682B5" w:rsidR="0094380C" w:rsidRDefault="0094380C" w:rsidP="0094380C">
      <w:pPr>
        <w:ind w:left="4536"/>
        <w:jc w:val="center"/>
        <w:rPr>
          <w:sz w:val="28"/>
          <w:szCs w:val="28"/>
        </w:rPr>
      </w:pPr>
      <w:r>
        <w:rPr>
          <w:sz w:val="28"/>
          <w:szCs w:val="28"/>
        </w:rPr>
        <w:t xml:space="preserve">от </w:t>
      </w:r>
      <w:r w:rsidR="00157307">
        <w:rPr>
          <w:sz w:val="28"/>
          <w:szCs w:val="28"/>
        </w:rPr>
        <w:t>02.04.</w:t>
      </w:r>
      <w:r>
        <w:rPr>
          <w:sz w:val="28"/>
          <w:szCs w:val="28"/>
        </w:rPr>
        <w:t>202</w:t>
      </w:r>
      <w:r w:rsidR="00A83143">
        <w:rPr>
          <w:sz w:val="28"/>
          <w:szCs w:val="28"/>
        </w:rPr>
        <w:t>6</w:t>
      </w:r>
      <w:r>
        <w:rPr>
          <w:sz w:val="28"/>
          <w:szCs w:val="28"/>
        </w:rPr>
        <w:t xml:space="preserve"> №</w:t>
      </w:r>
      <w:r w:rsidR="00157307">
        <w:rPr>
          <w:sz w:val="28"/>
          <w:szCs w:val="28"/>
        </w:rPr>
        <w:t xml:space="preserve"> 186</w:t>
      </w:r>
    </w:p>
    <w:p w14:paraId="717ABFCA" w14:textId="77777777" w:rsidR="0094380C" w:rsidRDefault="0094380C" w:rsidP="0094380C">
      <w:pPr>
        <w:pStyle w:val="ConsPlusNonformat"/>
        <w:jc w:val="both"/>
        <w:rPr>
          <w:rFonts w:ascii="Times New Roman" w:hAnsi="Times New Roman" w:cs="Times New Roman"/>
          <w:sz w:val="28"/>
          <w:szCs w:val="28"/>
        </w:rPr>
      </w:pPr>
    </w:p>
    <w:p w14:paraId="7708D84C" w14:textId="77777777" w:rsidR="00BC3E5E" w:rsidRDefault="00BC3E5E" w:rsidP="0094380C">
      <w:pPr>
        <w:pStyle w:val="ConsPlusNonformat"/>
        <w:jc w:val="both"/>
        <w:rPr>
          <w:rFonts w:ascii="Times New Roman" w:hAnsi="Times New Roman" w:cs="Times New Roman"/>
          <w:sz w:val="28"/>
          <w:szCs w:val="28"/>
        </w:rPr>
      </w:pPr>
    </w:p>
    <w:p w14:paraId="18AAC7D2" w14:textId="77777777" w:rsidR="00C40048" w:rsidRDefault="00C40048" w:rsidP="00BC3E5E">
      <w:pPr>
        <w:pStyle w:val="ConsPlusNonformat"/>
        <w:jc w:val="center"/>
        <w:rPr>
          <w:rFonts w:ascii="Times New Roman" w:hAnsi="Times New Roman" w:cs="Times New Roman"/>
          <w:b/>
          <w:sz w:val="28"/>
          <w:szCs w:val="28"/>
        </w:rPr>
      </w:pPr>
    </w:p>
    <w:p w14:paraId="295ED6B8" w14:textId="1F16727F" w:rsidR="00BC3E5E" w:rsidRPr="00C40048" w:rsidRDefault="00BC3E5E" w:rsidP="00BC3E5E">
      <w:pPr>
        <w:pStyle w:val="ConsPlusNonformat"/>
        <w:jc w:val="center"/>
        <w:rPr>
          <w:rFonts w:ascii="Times New Roman" w:hAnsi="Times New Roman" w:cs="Times New Roman"/>
          <w:b/>
          <w:sz w:val="28"/>
          <w:szCs w:val="28"/>
        </w:rPr>
      </w:pPr>
      <w:r w:rsidRPr="00C40048">
        <w:rPr>
          <w:rFonts w:ascii="Times New Roman" w:hAnsi="Times New Roman" w:cs="Times New Roman"/>
          <w:b/>
          <w:sz w:val="28"/>
          <w:szCs w:val="28"/>
        </w:rPr>
        <w:t>ПОЛОЖЕНИЕ</w:t>
      </w:r>
    </w:p>
    <w:p w14:paraId="6AC09389" w14:textId="7E0C5A9F" w:rsidR="00C40048" w:rsidRDefault="00BC3E5E" w:rsidP="00BC3E5E">
      <w:pPr>
        <w:pStyle w:val="ConsPlusNonformat"/>
        <w:jc w:val="center"/>
        <w:rPr>
          <w:rFonts w:ascii="Times New Roman" w:hAnsi="Times New Roman" w:cs="Times New Roman"/>
          <w:b/>
          <w:sz w:val="28"/>
          <w:szCs w:val="28"/>
        </w:rPr>
      </w:pPr>
      <w:r w:rsidRPr="00C40048">
        <w:rPr>
          <w:rFonts w:ascii="Times New Roman" w:hAnsi="Times New Roman" w:cs="Times New Roman"/>
          <w:b/>
          <w:sz w:val="28"/>
          <w:szCs w:val="28"/>
        </w:rPr>
        <w:t>о некоторых вопросах, связанных с размещение</w:t>
      </w:r>
      <w:r w:rsidR="00B605F8">
        <w:rPr>
          <w:rFonts w:ascii="Times New Roman" w:hAnsi="Times New Roman" w:cs="Times New Roman"/>
          <w:b/>
          <w:sz w:val="28"/>
          <w:szCs w:val="28"/>
        </w:rPr>
        <w:t>м</w:t>
      </w:r>
      <w:r w:rsidRPr="00C40048">
        <w:rPr>
          <w:rFonts w:ascii="Times New Roman" w:hAnsi="Times New Roman" w:cs="Times New Roman"/>
          <w:b/>
          <w:sz w:val="28"/>
          <w:szCs w:val="28"/>
        </w:rPr>
        <w:t xml:space="preserve"> нестационарных</w:t>
      </w:r>
    </w:p>
    <w:p w14:paraId="3660151B" w14:textId="78E8DD36" w:rsidR="00BC3E5E" w:rsidRPr="00C40048" w:rsidRDefault="00BC3E5E" w:rsidP="00BC3E5E">
      <w:pPr>
        <w:pStyle w:val="ConsPlusNonformat"/>
        <w:jc w:val="center"/>
        <w:rPr>
          <w:rFonts w:ascii="Times New Roman" w:hAnsi="Times New Roman" w:cs="Times New Roman"/>
          <w:b/>
          <w:sz w:val="28"/>
          <w:szCs w:val="28"/>
        </w:rPr>
      </w:pPr>
      <w:r w:rsidRPr="00C40048">
        <w:rPr>
          <w:rFonts w:ascii="Times New Roman" w:hAnsi="Times New Roman" w:cs="Times New Roman"/>
          <w:b/>
          <w:sz w:val="28"/>
          <w:szCs w:val="28"/>
        </w:rPr>
        <w:t xml:space="preserve">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w:t>
      </w:r>
    </w:p>
    <w:p w14:paraId="4DE8B141" w14:textId="77777777" w:rsidR="007E40F3" w:rsidRDefault="007E40F3" w:rsidP="007E40F3">
      <w:pPr>
        <w:pStyle w:val="ConsPlusNonformat"/>
        <w:rPr>
          <w:rFonts w:ascii="Times New Roman" w:hAnsi="Times New Roman" w:cs="Times New Roman"/>
          <w:sz w:val="28"/>
          <w:szCs w:val="28"/>
        </w:rPr>
      </w:pPr>
    </w:p>
    <w:p w14:paraId="768960FD" w14:textId="77777777" w:rsidR="00C40048" w:rsidRPr="00C40048" w:rsidRDefault="00C40048" w:rsidP="00C40048">
      <w:pPr>
        <w:pStyle w:val="ConsPlusNonformat"/>
        <w:jc w:val="center"/>
        <w:rPr>
          <w:rFonts w:ascii="Times New Roman" w:hAnsi="Times New Roman" w:cs="Times New Roman"/>
          <w:sz w:val="28"/>
          <w:szCs w:val="28"/>
        </w:rPr>
      </w:pPr>
    </w:p>
    <w:p w14:paraId="77A98F10" w14:textId="460705B9" w:rsidR="007E40F3" w:rsidRDefault="007E40F3" w:rsidP="00597F00">
      <w:pPr>
        <w:spacing w:line="228" w:lineRule="auto"/>
        <w:ind w:left="-426" w:right="140" w:firstLine="567"/>
        <w:jc w:val="both"/>
        <w:rPr>
          <w:sz w:val="28"/>
        </w:rPr>
      </w:pPr>
      <w:r>
        <w:rPr>
          <w:sz w:val="28"/>
        </w:rPr>
        <w:t>1.</w:t>
      </w:r>
      <w:r w:rsidR="00690AC9">
        <w:rPr>
          <w:sz w:val="28"/>
        </w:rPr>
        <w:t xml:space="preserve"> </w:t>
      </w:r>
      <w:proofErr w:type="gramStart"/>
      <w:r>
        <w:rPr>
          <w:sz w:val="28"/>
        </w:rPr>
        <w:t xml:space="preserve">Настоящее Положение разработано в целях содействия развитию торговой деятельности на территории </w:t>
      </w:r>
      <w:r w:rsidR="000912C3" w:rsidRPr="000912C3">
        <w:rPr>
          <w:sz w:val="28"/>
        </w:rPr>
        <w:t xml:space="preserve">муниципального образования </w:t>
      </w:r>
      <w:proofErr w:type="spellStart"/>
      <w:r w:rsidR="00690AC9">
        <w:rPr>
          <w:sz w:val="28"/>
        </w:rPr>
        <w:t>Семикаракорское</w:t>
      </w:r>
      <w:proofErr w:type="spellEnd"/>
      <w:r w:rsidR="00690AC9">
        <w:rPr>
          <w:sz w:val="28"/>
        </w:rPr>
        <w:t xml:space="preserve"> городское поселение</w:t>
      </w:r>
      <w:r w:rsidR="000912C3" w:rsidRPr="000912C3">
        <w:rPr>
          <w:sz w:val="28"/>
        </w:rPr>
        <w:t xml:space="preserve">» </w:t>
      </w:r>
      <w:r w:rsidR="000912C3">
        <w:rPr>
          <w:sz w:val="28"/>
        </w:rPr>
        <w:t xml:space="preserve">(далее – </w:t>
      </w:r>
      <w:proofErr w:type="spellStart"/>
      <w:r w:rsidR="00690AC9">
        <w:rPr>
          <w:sz w:val="28"/>
        </w:rPr>
        <w:t>Семикаракорское</w:t>
      </w:r>
      <w:proofErr w:type="spellEnd"/>
      <w:r w:rsidR="00690AC9">
        <w:rPr>
          <w:sz w:val="28"/>
        </w:rPr>
        <w:t xml:space="preserve"> городское поселение</w:t>
      </w:r>
      <w:r w:rsidR="000912C3">
        <w:rPr>
          <w:sz w:val="28"/>
        </w:rPr>
        <w:t xml:space="preserve">) </w:t>
      </w:r>
      <w:r>
        <w:rPr>
          <w:sz w:val="28"/>
        </w:rPr>
        <w:t>и регулирует отдельные вопросы размещения нестационарных торговых объектов</w:t>
      </w:r>
      <w:r w:rsidR="005B3D64">
        <w:rPr>
          <w:sz w:val="28"/>
        </w:rPr>
        <w:t>, в том числе нестационарн</w:t>
      </w:r>
      <w:r w:rsidR="00576C84">
        <w:rPr>
          <w:sz w:val="28"/>
        </w:rPr>
        <w:t>ых</w:t>
      </w:r>
      <w:r w:rsidR="005B3D64">
        <w:rPr>
          <w:sz w:val="28"/>
        </w:rPr>
        <w:t xml:space="preserve"> торгов</w:t>
      </w:r>
      <w:r w:rsidR="00576C84">
        <w:rPr>
          <w:sz w:val="28"/>
        </w:rPr>
        <w:t>ых</w:t>
      </w:r>
      <w:r w:rsidR="005B3D64">
        <w:rPr>
          <w:sz w:val="28"/>
        </w:rPr>
        <w:t xml:space="preserve"> объект</w:t>
      </w:r>
      <w:r w:rsidR="00576C84">
        <w:rPr>
          <w:sz w:val="28"/>
        </w:rPr>
        <w:t>ов</w:t>
      </w:r>
      <w:r w:rsidR="005B3D64">
        <w:rPr>
          <w:sz w:val="28"/>
        </w:rPr>
        <w:t xml:space="preserve"> на базе транспортного средства (далее – НТО)</w:t>
      </w:r>
      <w:r>
        <w:rPr>
          <w:sz w:val="28"/>
        </w:rPr>
        <w:t xml:space="preserve"> на землях или земельных участках, находящихся в муниципальной собственности, а также на землях или земельных участках, государственная собственность</w:t>
      </w:r>
      <w:r w:rsidR="000912C3">
        <w:rPr>
          <w:sz w:val="28"/>
        </w:rPr>
        <w:t xml:space="preserve"> </w:t>
      </w:r>
      <w:r>
        <w:rPr>
          <w:sz w:val="28"/>
        </w:rPr>
        <w:t>на которые</w:t>
      </w:r>
      <w:proofErr w:type="gramEnd"/>
      <w:r>
        <w:rPr>
          <w:sz w:val="28"/>
        </w:rPr>
        <w:t xml:space="preserve"> не разграничена.</w:t>
      </w:r>
    </w:p>
    <w:p w14:paraId="3EE25857" w14:textId="05F9F2FF" w:rsidR="007E40F3" w:rsidRDefault="007E40F3" w:rsidP="00597F00">
      <w:pPr>
        <w:spacing w:line="228" w:lineRule="auto"/>
        <w:ind w:left="-426" w:right="140" w:firstLine="567"/>
        <w:jc w:val="both"/>
        <w:rPr>
          <w:sz w:val="28"/>
        </w:rPr>
      </w:pPr>
      <w:r>
        <w:rPr>
          <w:sz w:val="28"/>
        </w:rPr>
        <w:t>2.</w:t>
      </w:r>
      <w:r w:rsidR="00690AC9">
        <w:rPr>
          <w:sz w:val="28"/>
        </w:rPr>
        <w:t xml:space="preserve"> </w:t>
      </w:r>
      <w:r>
        <w:rPr>
          <w:sz w:val="28"/>
        </w:rPr>
        <w:t>В настоящем Положении используются понятия в значениях, определенных Федеральным законом от 28.12.2009 №</w:t>
      </w:r>
      <w:r w:rsidR="00690AC9">
        <w:rPr>
          <w:sz w:val="28"/>
        </w:rPr>
        <w:t xml:space="preserve"> </w:t>
      </w:r>
      <w:r>
        <w:rPr>
          <w:sz w:val="28"/>
        </w:rPr>
        <w:t xml:space="preserve">381-ФЗ «Об основах государственного регулирования торговой деятельности в Российской Федерации». </w:t>
      </w:r>
    </w:p>
    <w:p w14:paraId="0C63E14B" w14:textId="37FD9A54" w:rsidR="007E40F3" w:rsidRDefault="007E40F3" w:rsidP="00597F00">
      <w:pPr>
        <w:spacing w:line="228" w:lineRule="auto"/>
        <w:ind w:left="-426" w:right="140" w:firstLine="567"/>
        <w:jc w:val="both"/>
        <w:rPr>
          <w:sz w:val="28"/>
        </w:rPr>
      </w:pPr>
      <w:r>
        <w:rPr>
          <w:sz w:val="28"/>
        </w:rPr>
        <w:t>3.</w:t>
      </w:r>
      <w:r w:rsidR="00690AC9">
        <w:rPr>
          <w:sz w:val="28"/>
        </w:rPr>
        <w:t xml:space="preserve"> </w:t>
      </w:r>
      <w:r>
        <w:rPr>
          <w:sz w:val="28"/>
        </w:rPr>
        <w:t xml:space="preserve">Размещение </w:t>
      </w:r>
      <w:r w:rsidR="005B3D64">
        <w:rPr>
          <w:sz w:val="28"/>
        </w:rPr>
        <w:t xml:space="preserve">НТО </w:t>
      </w:r>
      <w:r>
        <w:rPr>
          <w:sz w:val="28"/>
        </w:rPr>
        <w:t xml:space="preserve">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осуществляется в соответствии </w:t>
      </w:r>
      <w:r w:rsidRPr="00BD1C91">
        <w:rPr>
          <w:sz w:val="28"/>
        </w:rPr>
        <w:t>с утвержденной</w:t>
      </w:r>
      <w:r>
        <w:rPr>
          <w:sz w:val="28"/>
        </w:rPr>
        <w:t xml:space="preserve"> </w:t>
      </w:r>
      <w:r w:rsidR="00BD1C91">
        <w:rPr>
          <w:sz w:val="28"/>
        </w:rPr>
        <w:t>Администрацией Семикаракорского района</w:t>
      </w:r>
      <w:r>
        <w:rPr>
          <w:sz w:val="28"/>
        </w:rPr>
        <w:t xml:space="preserve"> схемой размещения нестационарных торговых объектов</w:t>
      </w:r>
      <w:r w:rsidR="005B3D64">
        <w:rPr>
          <w:sz w:val="28"/>
        </w:rPr>
        <w:t xml:space="preserve"> (далее – Схема)</w:t>
      </w:r>
      <w:r>
        <w:rPr>
          <w:sz w:val="28"/>
        </w:rPr>
        <w:t>.</w:t>
      </w:r>
    </w:p>
    <w:p w14:paraId="6EC6ABFF" w14:textId="6BEDA5AA" w:rsidR="007E40F3" w:rsidRDefault="007E40F3" w:rsidP="00597F00">
      <w:pPr>
        <w:spacing w:line="228" w:lineRule="auto"/>
        <w:ind w:left="-426" w:right="140" w:firstLine="567"/>
        <w:jc w:val="both"/>
        <w:rPr>
          <w:sz w:val="28"/>
        </w:rPr>
      </w:pPr>
      <w:proofErr w:type="gramStart"/>
      <w:r>
        <w:rPr>
          <w:sz w:val="28"/>
        </w:rPr>
        <w:t xml:space="preserve">Размещение </w:t>
      </w:r>
      <w:r w:rsidR="005B3D64">
        <w:rPr>
          <w:sz w:val="28"/>
        </w:rPr>
        <w:t xml:space="preserve">НТО </w:t>
      </w:r>
      <w:r>
        <w:rPr>
          <w:sz w:val="28"/>
        </w:rPr>
        <w:t xml:space="preserve"> на землях или земельных участках, указанных в абзаце первом настоящего пункта, осуществляется на основании договора аренды земельного участка, заключенного до даты вступления в силу настоящего постановления, или на основании договора</w:t>
      </w:r>
      <w:r w:rsidR="005B3D64">
        <w:rPr>
          <w:sz w:val="28"/>
        </w:rPr>
        <w:t xml:space="preserve"> </w:t>
      </w:r>
      <w:r>
        <w:rPr>
          <w:sz w:val="28"/>
        </w:rPr>
        <w:t>о размещении нестационарного торгового объекта</w:t>
      </w:r>
      <w:r w:rsidR="005B3D64">
        <w:rPr>
          <w:sz w:val="28"/>
        </w:rPr>
        <w:t>, в том числе нестационарного торгового объекта на базе транспортного средства</w:t>
      </w:r>
      <w:r>
        <w:rPr>
          <w:sz w:val="28"/>
        </w:rPr>
        <w:t xml:space="preserve"> по форме согласно приложению №</w:t>
      </w:r>
      <w:r w:rsidR="00BD1C91">
        <w:rPr>
          <w:sz w:val="28"/>
        </w:rPr>
        <w:t xml:space="preserve"> </w:t>
      </w:r>
      <w:r>
        <w:rPr>
          <w:sz w:val="28"/>
        </w:rPr>
        <w:t>1 к настоящему Положению.</w:t>
      </w:r>
      <w:proofErr w:type="gramEnd"/>
    </w:p>
    <w:p w14:paraId="56C146DA" w14:textId="541DD838" w:rsidR="007E40F3" w:rsidRDefault="007E40F3" w:rsidP="00597F00">
      <w:pPr>
        <w:spacing w:line="228" w:lineRule="auto"/>
        <w:ind w:left="-426" w:right="140" w:firstLine="567"/>
        <w:jc w:val="both"/>
        <w:rPr>
          <w:sz w:val="28"/>
        </w:rPr>
      </w:pPr>
      <w:r>
        <w:rPr>
          <w:sz w:val="28"/>
        </w:rPr>
        <w:t>4.</w:t>
      </w:r>
      <w:r w:rsidR="00690AC9">
        <w:rPr>
          <w:sz w:val="28"/>
        </w:rPr>
        <w:t xml:space="preserve"> </w:t>
      </w:r>
      <w:r>
        <w:rPr>
          <w:sz w:val="28"/>
        </w:rPr>
        <w:t>Договор о размещении нестационарного торгового объекта</w:t>
      </w:r>
      <w:r w:rsidR="005B3D64">
        <w:rPr>
          <w:sz w:val="28"/>
        </w:rPr>
        <w:t>, в том числе нестационарного торгового объекта на базе транспортного средства</w:t>
      </w:r>
      <w:r>
        <w:rPr>
          <w:sz w:val="28"/>
        </w:rPr>
        <w:t xml:space="preserve"> </w:t>
      </w:r>
      <w:r w:rsidR="005B3D64">
        <w:rPr>
          <w:sz w:val="28"/>
        </w:rPr>
        <w:t xml:space="preserve"> (далее – Договор) </w:t>
      </w:r>
      <w:r>
        <w:rPr>
          <w:sz w:val="28"/>
        </w:rPr>
        <w:t>заключается по итогам проведения торгов по приобретению права на размещение нестационарного торгового объекта</w:t>
      </w:r>
      <w:r w:rsidR="005B3D64">
        <w:rPr>
          <w:sz w:val="28"/>
        </w:rPr>
        <w:t xml:space="preserve">, в том числе нестационарного торгового объекта на базе транспортного средства </w:t>
      </w:r>
      <w:r>
        <w:rPr>
          <w:sz w:val="28"/>
        </w:rPr>
        <w:t xml:space="preserve"> (далее – торги). </w:t>
      </w:r>
    </w:p>
    <w:p w14:paraId="4FC804B7" w14:textId="77777777" w:rsidR="007E40F3" w:rsidRDefault="007E40F3" w:rsidP="00597F00">
      <w:pPr>
        <w:spacing w:line="228" w:lineRule="auto"/>
        <w:ind w:left="-426" w:right="140" w:firstLine="567"/>
        <w:jc w:val="both"/>
        <w:rPr>
          <w:sz w:val="28"/>
        </w:rPr>
      </w:pPr>
      <w:r>
        <w:rPr>
          <w:sz w:val="28"/>
        </w:rPr>
        <w:t>Проведение торгов осуществляется в электронном виде.</w:t>
      </w:r>
    </w:p>
    <w:p w14:paraId="59134AA3" w14:textId="101DCBDC" w:rsidR="00690AC9" w:rsidRDefault="00690AC9" w:rsidP="00597F00">
      <w:pPr>
        <w:spacing w:line="228" w:lineRule="auto"/>
        <w:ind w:left="-426" w:right="140" w:firstLine="567"/>
        <w:jc w:val="both"/>
        <w:rPr>
          <w:sz w:val="28"/>
        </w:rPr>
      </w:pPr>
      <w:r w:rsidRPr="00A1719A">
        <w:rPr>
          <w:sz w:val="28"/>
        </w:rPr>
        <w:t>Информация о проводимых торгах размещается на официальном сайте Администрации Семикаракорского городского поселения, а также может  быть размещена</w:t>
      </w:r>
      <w:r w:rsidR="00056E39">
        <w:rPr>
          <w:sz w:val="28"/>
        </w:rPr>
        <w:t xml:space="preserve"> </w:t>
      </w:r>
      <w:r w:rsidR="00A1719A">
        <w:rPr>
          <w:sz w:val="28"/>
        </w:rPr>
        <w:t xml:space="preserve">в государственной информационной системе «Официальный сайт </w:t>
      </w:r>
      <w:r w:rsidR="00A1719A">
        <w:rPr>
          <w:sz w:val="28"/>
        </w:rPr>
        <w:lastRenderedPageBreak/>
        <w:t>Российской Федерации в информационно-телекоммуникационной сети «Интернет» для размещения информации о проведении торгов.</w:t>
      </w:r>
    </w:p>
    <w:p w14:paraId="41E0A223" w14:textId="17FCD20F" w:rsidR="007E40F3" w:rsidRDefault="007E40F3" w:rsidP="00597F00">
      <w:pPr>
        <w:spacing w:line="252" w:lineRule="auto"/>
        <w:ind w:left="-426" w:firstLine="567"/>
        <w:jc w:val="both"/>
        <w:rPr>
          <w:sz w:val="28"/>
        </w:rPr>
      </w:pPr>
      <w:r>
        <w:rPr>
          <w:sz w:val="28"/>
        </w:rPr>
        <w:t>5.</w:t>
      </w:r>
      <w:r w:rsidR="00690AC9">
        <w:rPr>
          <w:sz w:val="28"/>
        </w:rPr>
        <w:t xml:space="preserve"> </w:t>
      </w:r>
      <w:r>
        <w:rPr>
          <w:sz w:val="28"/>
        </w:rPr>
        <w:t xml:space="preserve">Без проведения торгов </w:t>
      </w:r>
      <w:r w:rsidR="00646F86">
        <w:rPr>
          <w:sz w:val="28"/>
        </w:rPr>
        <w:t xml:space="preserve">Договор </w:t>
      </w:r>
      <w:r>
        <w:rPr>
          <w:sz w:val="28"/>
        </w:rPr>
        <w:t>заключается в случаях:</w:t>
      </w:r>
    </w:p>
    <w:p w14:paraId="61B8F2A1" w14:textId="700E8E54" w:rsidR="007E40F3" w:rsidRDefault="007E40F3" w:rsidP="00A351B2">
      <w:pPr>
        <w:ind w:left="-426" w:right="-2" w:firstLine="567"/>
        <w:jc w:val="both"/>
        <w:rPr>
          <w:sz w:val="28"/>
        </w:rPr>
      </w:pPr>
      <w:r>
        <w:rPr>
          <w:sz w:val="28"/>
        </w:rPr>
        <w:t>5.1.</w:t>
      </w:r>
      <w:r w:rsidR="00A1719A">
        <w:rPr>
          <w:sz w:val="28"/>
        </w:rPr>
        <w:t xml:space="preserve"> </w:t>
      </w:r>
      <w:proofErr w:type="gramStart"/>
      <w:r>
        <w:rPr>
          <w:sz w:val="28"/>
        </w:rPr>
        <w:t xml:space="preserve">Размещения на новый срок </w:t>
      </w:r>
      <w:r w:rsidR="00646F86">
        <w:rPr>
          <w:sz w:val="28"/>
        </w:rPr>
        <w:t>НТО</w:t>
      </w:r>
      <w:r>
        <w:rPr>
          <w:sz w:val="28"/>
        </w:rPr>
        <w:t xml:space="preserve">, ранее размещенного на том же месте, предусмотренном </w:t>
      </w:r>
      <w:r w:rsidR="00646F86">
        <w:rPr>
          <w:sz w:val="28"/>
        </w:rPr>
        <w:t>Схемой</w:t>
      </w:r>
      <w:r>
        <w:rPr>
          <w:sz w:val="28"/>
        </w:rPr>
        <w:t xml:space="preserve">, хозяйствующим субъектом, исполнившим свои обязательства по ранее заключенному </w:t>
      </w:r>
      <w:r w:rsidR="00646F86">
        <w:rPr>
          <w:sz w:val="28"/>
        </w:rPr>
        <w:t xml:space="preserve">Договору </w:t>
      </w:r>
      <w:r>
        <w:rPr>
          <w:sz w:val="28"/>
        </w:rPr>
        <w:t xml:space="preserve">или договору аренды земельного участка, заключенному до даты вступления в силу настоящего постановления, действующим на день подачи хозяйствующим субъектом заявления о заключении </w:t>
      </w:r>
      <w:r w:rsidR="00646F86">
        <w:rPr>
          <w:sz w:val="28"/>
        </w:rPr>
        <w:t>Договора</w:t>
      </w:r>
      <w:r>
        <w:rPr>
          <w:sz w:val="28"/>
        </w:rPr>
        <w:t>.</w:t>
      </w:r>
      <w:proofErr w:type="gramEnd"/>
    </w:p>
    <w:p w14:paraId="0F40E322" w14:textId="0881A11D" w:rsidR="007E40F3" w:rsidRDefault="007E40F3" w:rsidP="00A351B2">
      <w:pPr>
        <w:ind w:left="-426" w:right="-2" w:firstLine="567"/>
        <w:jc w:val="both"/>
        <w:rPr>
          <w:sz w:val="28"/>
        </w:rPr>
      </w:pPr>
      <w:r>
        <w:rPr>
          <w:sz w:val="28"/>
        </w:rPr>
        <w:t>5.2.</w:t>
      </w:r>
      <w:r w:rsidR="00A1719A">
        <w:rPr>
          <w:sz w:val="28"/>
        </w:rPr>
        <w:t xml:space="preserve"> </w:t>
      </w:r>
      <w:r>
        <w:rPr>
          <w:sz w:val="28"/>
        </w:rPr>
        <w:t xml:space="preserve">Предоставления компенсационного (свободного) места в случае досрочного прекращении действия </w:t>
      </w:r>
      <w:r w:rsidR="00646F86">
        <w:rPr>
          <w:sz w:val="28"/>
        </w:rPr>
        <w:t>Договора</w:t>
      </w:r>
      <w:r>
        <w:rPr>
          <w:sz w:val="28"/>
        </w:rPr>
        <w:t>:</w:t>
      </w:r>
    </w:p>
    <w:p w14:paraId="47563E42" w14:textId="4CEBAE11" w:rsidR="007E40F3" w:rsidRDefault="007E40F3" w:rsidP="00A351B2">
      <w:pPr>
        <w:ind w:left="-426" w:right="-2" w:firstLine="567"/>
        <w:jc w:val="both"/>
        <w:rPr>
          <w:sz w:val="28"/>
        </w:rPr>
      </w:pPr>
      <w:r>
        <w:rPr>
          <w:sz w:val="28"/>
        </w:rPr>
        <w:t>5.2.1.</w:t>
      </w:r>
      <w:r w:rsidR="00A1719A">
        <w:rPr>
          <w:sz w:val="28"/>
        </w:rPr>
        <w:t xml:space="preserve"> </w:t>
      </w:r>
      <w:r>
        <w:rPr>
          <w:sz w:val="28"/>
        </w:rPr>
        <w:t xml:space="preserve">При наступлении обстоятельств непреодолимой силы, делающих невозможным исполнение </w:t>
      </w:r>
      <w:r w:rsidR="00646F86">
        <w:rPr>
          <w:sz w:val="28"/>
        </w:rPr>
        <w:t>Договора</w:t>
      </w:r>
      <w:r>
        <w:rPr>
          <w:sz w:val="28"/>
        </w:rPr>
        <w:t>.</w:t>
      </w:r>
    </w:p>
    <w:p w14:paraId="529F3893" w14:textId="79772094" w:rsidR="007E40F3" w:rsidRDefault="007E40F3" w:rsidP="00A351B2">
      <w:pPr>
        <w:ind w:left="-426" w:right="-2" w:firstLine="567"/>
        <w:jc w:val="both"/>
        <w:rPr>
          <w:sz w:val="28"/>
        </w:rPr>
      </w:pPr>
      <w:r>
        <w:rPr>
          <w:sz w:val="28"/>
        </w:rPr>
        <w:t>5.2.2.</w:t>
      </w:r>
      <w:r w:rsidR="00A1719A">
        <w:rPr>
          <w:sz w:val="28"/>
        </w:rPr>
        <w:t xml:space="preserve"> </w:t>
      </w:r>
      <w:r>
        <w:rPr>
          <w:sz w:val="28"/>
        </w:rPr>
        <w:t xml:space="preserve">При принятии органом местного самоуправления одного </w:t>
      </w:r>
      <w:r>
        <w:rPr>
          <w:sz w:val="28"/>
        </w:rPr>
        <w:br/>
        <w:t>из следующих решений:</w:t>
      </w:r>
    </w:p>
    <w:p w14:paraId="414A4DFF" w14:textId="77777777" w:rsidR="007E40F3" w:rsidRDefault="007E40F3" w:rsidP="00A351B2">
      <w:pPr>
        <w:ind w:left="-426" w:right="-2" w:firstLine="567"/>
        <w:jc w:val="both"/>
        <w:rPr>
          <w:sz w:val="28"/>
        </w:rPr>
      </w:pPr>
      <w:r>
        <w:rPr>
          <w:sz w:val="28"/>
        </w:rPr>
        <w:t>о необходимости строительства, ремонта и (или) реконструкции автомобильных дорог, объектов коммунальной и энергетической инфраструктуры, линейных объектов в случае, если нахождение нестационарного торгового объекта препятствует осуществлению указанных работ;</w:t>
      </w:r>
    </w:p>
    <w:p w14:paraId="5A9F0D5F" w14:textId="77777777" w:rsidR="007E40F3" w:rsidRDefault="007E40F3" w:rsidP="00A351B2">
      <w:pPr>
        <w:ind w:left="-426" w:right="-2" w:firstLine="567"/>
        <w:jc w:val="both"/>
        <w:rPr>
          <w:sz w:val="28"/>
        </w:rPr>
      </w:pPr>
      <w:proofErr w:type="gramStart"/>
      <w:r>
        <w:rPr>
          <w:sz w:val="28"/>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 установка которых осуществляется в рамках государственных и муниципальных программ по благоустройству территорий;</w:t>
      </w:r>
      <w:proofErr w:type="gramEnd"/>
    </w:p>
    <w:p w14:paraId="22D0D845" w14:textId="77777777" w:rsidR="007E40F3" w:rsidRDefault="007E40F3" w:rsidP="00A351B2">
      <w:pPr>
        <w:widowControl w:val="0"/>
        <w:ind w:left="-426" w:right="-2" w:firstLine="567"/>
        <w:jc w:val="both"/>
        <w:rPr>
          <w:sz w:val="28"/>
        </w:rPr>
      </w:pPr>
      <w:r>
        <w:rPr>
          <w:sz w:val="28"/>
        </w:rPr>
        <w:t>о размещении, ремонте, реконструкции объектов капитального строительства.</w:t>
      </w:r>
    </w:p>
    <w:p w14:paraId="410591FA" w14:textId="5D265F00" w:rsidR="007E40F3" w:rsidRDefault="007E40F3" w:rsidP="00A351B2">
      <w:pPr>
        <w:widowControl w:val="0"/>
        <w:ind w:left="-426" w:right="-2" w:firstLine="567"/>
        <w:jc w:val="both"/>
        <w:rPr>
          <w:sz w:val="28"/>
        </w:rPr>
      </w:pPr>
      <w:r>
        <w:rPr>
          <w:sz w:val="28"/>
        </w:rPr>
        <w:t>5.2.3.</w:t>
      </w:r>
      <w:r w:rsidR="00A1719A">
        <w:rPr>
          <w:sz w:val="28"/>
        </w:rPr>
        <w:t xml:space="preserve"> </w:t>
      </w:r>
      <w:r>
        <w:rPr>
          <w:sz w:val="28"/>
        </w:rPr>
        <w:t>Заключенного до 22 мая 2024 </w:t>
      </w:r>
      <w:r w:rsidR="00A1719A">
        <w:rPr>
          <w:sz w:val="28"/>
        </w:rPr>
        <w:t xml:space="preserve">года </w:t>
      </w:r>
      <w:r>
        <w:rPr>
          <w:sz w:val="28"/>
        </w:rPr>
        <w:t xml:space="preserve">и расторгнутого в связи </w:t>
      </w:r>
      <w:r>
        <w:rPr>
          <w:sz w:val="28"/>
        </w:rPr>
        <w:br/>
        <w:t>с размещением нестационарного торгового объекта в зонах с особыми условиями использования территорий.</w:t>
      </w:r>
    </w:p>
    <w:p w14:paraId="47CEBDC1" w14:textId="79448A6B" w:rsidR="000912C3" w:rsidRDefault="000912C3" w:rsidP="00A351B2">
      <w:pPr>
        <w:widowControl w:val="0"/>
        <w:ind w:left="-426" w:right="-2" w:firstLine="567"/>
        <w:jc w:val="both"/>
        <w:rPr>
          <w:sz w:val="28"/>
        </w:rPr>
      </w:pPr>
      <w:r w:rsidRPr="000912C3">
        <w:rPr>
          <w:sz w:val="28"/>
        </w:rPr>
        <w:t xml:space="preserve">В случае досрочного прекращения действия Договора по основаниям, предусмотренным </w:t>
      </w:r>
      <w:r>
        <w:rPr>
          <w:sz w:val="28"/>
        </w:rPr>
        <w:t>п</w:t>
      </w:r>
      <w:r w:rsidR="00CB22F3">
        <w:rPr>
          <w:sz w:val="28"/>
        </w:rPr>
        <w:t>унктом</w:t>
      </w:r>
      <w:r w:rsidR="00A1719A">
        <w:rPr>
          <w:sz w:val="28"/>
        </w:rPr>
        <w:t xml:space="preserve"> </w:t>
      </w:r>
      <w:r>
        <w:rPr>
          <w:sz w:val="28"/>
        </w:rPr>
        <w:t>5.2</w:t>
      </w:r>
      <w:r w:rsidRPr="000912C3">
        <w:rPr>
          <w:sz w:val="28"/>
        </w:rPr>
        <w:t xml:space="preserve">, </w:t>
      </w:r>
      <w:r>
        <w:rPr>
          <w:sz w:val="28"/>
        </w:rPr>
        <w:t xml:space="preserve">Администрация </w:t>
      </w:r>
      <w:r w:rsidR="00A1719A">
        <w:rPr>
          <w:sz w:val="28"/>
        </w:rPr>
        <w:t xml:space="preserve">Семикаракорского городского поселения </w:t>
      </w:r>
      <w:r>
        <w:rPr>
          <w:sz w:val="28"/>
        </w:rPr>
        <w:t xml:space="preserve">обязана </w:t>
      </w:r>
      <w:r w:rsidRPr="000912C3">
        <w:rPr>
          <w:sz w:val="28"/>
        </w:rPr>
        <w:t xml:space="preserve">предложить </w:t>
      </w:r>
      <w:r>
        <w:rPr>
          <w:sz w:val="28"/>
        </w:rPr>
        <w:t>хозяйствующему субъекту</w:t>
      </w:r>
      <w:r w:rsidRPr="000912C3">
        <w:rPr>
          <w:sz w:val="28"/>
        </w:rPr>
        <w:t xml:space="preserve">, а в случае согласия последнего, предоставить право на размещение </w:t>
      </w:r>
      <w:r>
        <w:rPr>
          <w:sz w:val="28"/>
        </w:rPr>
        <w:t xml:space="preserve">НТО </w:t>
      </w:r>
      <w:r w:rsidRPr="000912C3">
        <w:rPr>
          <w:sz w:val="28"/>
        </w:rPr>
        <w:t xml:space="preserve">на компенсационном (свободном) месте, предусмотренном Схемой, без проведения торгов. В этом случае </w:t>
      </w:r>
      <w:r>
        <w:rPr>
          <w:sz w:val="28"/>
        </w:rPr>
        <w:t>с</w:t>
      </w:r>
      <w:r w:rsidRPr="000912C3">
        <w:rPr>
          <w:sz w:val="28"/>
        </w:rPr>
        <w:t>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w:t>
      </w:r>
    </w:p>
    <w:p w14:paraId="61527791" w14:textId="586748DE" w:rsidR="000912C3" w:rsidRDefault="00A1719A" w:rsidP="00A351B2">
      <w:pPr>
        <w:widowControl w:val="0"/>
        <w:ind w:left="-426" w:right="-2" w:firstLine="567"/>
        <w:jc w:val="both"/>
        <w:rPr>
          <w:sz w:val="28"/>
        </w:rPr>
      </w:pPr>
      <w:r>
        <w:rPr>
          <w:sz w:val="28"/>
        </w:rPr>
        <w:t xml:space="preserve">         </w:t>
      </w:r>
      <w:r w:rsidR="000912C3" w:rsidRPr="000912C3">
        <w:rPr>
          <w:sz w:val="28"/>
        </w:rPr>
        <w:t>Одновременно с уведомлением о досрочном прекращении действия Договора хозяйствующему субъекту направляется предложение о заключени</w:t>
      </w:r>
      <w:r>
        <w:rPr>
          <w:sz w:val="28"/>
        </w:rPr>
        <w:t>и</w:t>
      </w:r>
      <w:r w:rsidR="000912C3" w:rsidRPr="000912C3">
        <w:rPr>
          <w:sz w:val="28"/>
        </w:rPr>
        <w:t xml:space="preserve"> Договора без торгов на компенсационном (сво</w:t>
      </w:r>
      <w:r>
        <w:rPr>
          <w:sz w:val="28"/>
        </w:rPr>
        <w:t>бодном) месте, предусмотренном С</w:t>
      </w:r>
      <w:r w:rsidR="000912C3" w:rsidRPr="000912C3">
        <w:rPr>
          <w:sz w:val="28"/>
        </w:rPr>
        <w:t>хемой, на срок, равный оставшейся части срока действия досрочно расторгнутого Договора.</w:t>
      </w:r>
      <w:r w:rsidR="00CB22F3">
        <w:rPr>
          <w:sz w:val="28"/>
        </w:rPr>
        <w:t xml:space="preserve"> </w:t>
      </w:r>
    </w:p>
    <w:p w14:paraId="6B23D31F" w14:textId="1E5626AE" w:rsidR="00CB22F3" w:rsidRPr="000912C3" w:rsidRDefault="00597F00" w:rsidP="00A351B2">
      <w:pPr>
        <w:widowControl w:val="0"/>
        <w:ind w:left="-426" w:right="-2" w:firstLine="567"/>
        <w:jc w:val="both"/>
        <w:rPr>
          <w:sz w:val="28"/>
        </w:rPr>
      </w:pPr>
      <w:r>
        <w:rPr>
          <w:sz w:val="28"/>
        </w:rPr>
        <w:t xml:space="preserve"> </w:t>
      </w:r>
      <w:r w:rsidR="00CB22F3">
        <w:rPr>
          <w:sz w:val="28"/>
        </w:rPr>
        <w:t xml:space="preserve">При предоставлении компенсационного (свободного) места учитывается наличие в Схеме свободных мест, расположенных в непосредственной близости к текущему месту размещения нестационарного торгового объекта и (или) в </w:t>
      </w:r>
      <w:r w:rsidR="00CB22F3">
        <w:rPr>
          <w:sz w:val="28"/>
        </w:rPr>
        <w:lastRenderedPageBreak/>
        <w:t>сопоставимых по экономическим характеристикам территориальных зонах.</w:t>
      </w:r>
    </w:p>
    <w:p w14:paraId="33C1E971" w14:textId="4298EF79" w:rsidR="000912C3" w:rsidRDefault="00597F00" w:rsidP="00597F00">
      <w:pPr>
        <w:widowControl w:val="0"/>
        <w:spacing w:line="252" w:lineRule="auto"/>
        <w:ind w:left="-426"/>
        <w:jc w:val="both"/>
        <w:rPr>
          <w:sz w:val="28"/>
        </w:rPr>
      </w:pPr>
      <w:r>
        <w:rPr>
          <w:sz w:val="28"/>
        </w:rPr>
        <w:t xml:space="preserve">        </w:t>
      </w:r>
      <w:r w:rsidR="000912C3" w:rsidRPr="000912C3">
        <w:rPr>
          <w:sz w:val="28"/>
        </w:rPr>
        <w:t>Предлагаемое компенсационное место должно быть равноценным по занимаемой площади, плате за размещение, критериям территориальной и пешеходной доступности. При отсутствии места в схеме размещения НТО данное место включается в схему размещения НТО.</w:t>
      </w:r>
    </w:p>
    <w:p w14:paraId="2D456B51" w14:textId="5953F1BB" w:rsidR="00025695" w:rsidRPr="00FD3EEA" w:rsidRDefault="00835AF5" w:rsidP="00597F00">
      <w:pPr>
        <w:widowControl w:val="0"/>
        <w:spacing w:line="252" w:lineRule="auto"/>
        <w:ind w:left="-426" w:firstLine="567"/>
        <w:jc w:val="both"/>
        <w:rPr>
          <w:sz w:val="28"/>
        </w:rPr>
      </w:pPr>
      <w:r>
        <w:rPr>
          <w:sz w:val="28"/>
        </w:rPr>
        <w:t xml:space="preserve">  </w:t>
      </w:r>
      <w:r w:rsidR="00025695" w:rsidRPr="00025695">
        <w:rPr>
          <w:sz w:val="28"/>
        </w:rPr>
        <w:t>Уведомление хозяйствующему субъекту о досрочном прекращении Договора направляется не менее чем за три месяца до дня прекращения действия Договора.</w:t>
      </w:r>
    </w:p>
    <w:p w14:paraId="0DBE0588" w14:textId="408B4DE5" w:rsidR="007E40F3" w:rsidRDefault="00CB22F3" w:rsidP="00597F00">
      <w:pPr>
        <w:ind w:left="-426" w:firstLine="567"/>
        <w:jc w:val="both"/>
        <w:rPr>
          <w:sz w:val="28"/>
        </w:rPr>
      </w:pPr>
      <w:r>
        <w:rPr>
          <w:sz w:val="28"/>
        </w:rPr>
        <w:t xml:space="preserve">      </w:t>
      </w:r>
      <w:r w:rsidR="007E40F3">
        <w:rPr>
          <w:sz w:val="28"/>
        </w:rPr>
        <w:t>5.3.</w:t>
      </w:r>
      <w:r>
        <w:rPr>
          <w:sz w:val="28"/>
        </w:rPr>
        <w:t xml:space="preserve"> </w:t>
      </w:r>
      <w:r w:rsidR="007E40F3">
        <w:rPr>
          <w:sz w:val="28"/>
        </w:rPr>
        <w:t xml:space="preserve">Предоставления муниципальной преференции в соответствии </w:t>
      </w:r>
      <w:r w:rsidR="007E40F3">
        <w:br/>
      </w:r>
      <w:r w:rsidR="007E40F3">
        <w:rPr>
          <w:sz w:val="28"/>
        </w:rPr>
        <w:t>с муниципальной программой (подпрограммой), содержащей мероприятия, направленные на развитие малого и среднего предпринимательства (предоставление мест для размещения нестационарных торговых объектов</w:t>
      </w:r>
      <w:r w:rsidR="007E40F3">
        <w:rPr>
          <w:sz w:val="28"/>
        </w:rPr>
        <w:br/>
        <w:t>без проведения торгов) субъекту малого и среднего предпринимательства, относящемуся к одной из следующих категорий:</w:t>
      </w:r>
    </w:p>
    <w:p w14:paraId="4DE6E07D" w14:textId="77777777" w:rsidR="007E40F3" w:rsidRDefault="007E40F3" w:rsidP="00597F00">
      <w:pPr>
        <w:ind w:left="-426" w:firstLine="567"/>
        <w:jc w:val="both"/>
        <w:rPr>
          <w:sz w:val="28"/>
        </w:rPr>
      </w:pPr>
      <w:r>
        <w:rPr>
          <w:sz w:val="28"/>
        </w:rPr>
        <w:t>сельскохозяйственные товаропроизводители;</w:t>
      </w:r>
    </w:p>
    <w:p w14:paraId="2D3EEA16" w14:textId="77777777" w:rsidR="007E40F3" w:rsidRDefault="007E40F3" w:rsidP="00597F00">
      <w:pPr>
        <w:ind w:left="-426" w:firstLine="567"/>
        <w:jc w:val="both"/>
        <w:rPr>
          <w:sz w:val="28"/>
        </w:rPr>
      </w:pPr>
      <w:r>
        <w:rPr>
          <w:sz w:val="28"/>
        </w:rPr>
        <w:t>организации потребительской кооперации;</w:t>
      </w:r>
    </w:p>
    <w:p w14:paraId="61A71D31" w14:textId="77777777" w:rsidR="007E40F3" w:rsidRDefault="007E40F3" w:rsidP="00597F00">
      <w:pPr>
        <w:ind w:left="-426" w:firstLine="567"/>
        <w:jc w:val="both"/>
        <w:rPr>
          <w:sz w:val="28"/>
        </w:rPr>
      </w:pPr>
      <w:r>
        <w:rPr>
          <w:sz w:val="28"/>
        </w:rPr>
        <w:t>производители продовольственных товаров.</w:t>
      </w:r>
    </w:p>
    <w:p w14:paraId="6317BA6A" w14:textId="77777777" w:rsidR="007E40F3" w:rsidRDefault="007E40F3" w:rsidP="00597F00">
      <w:pPr>
        <w:ind w:left="-426" w:firstLine="567"/>
        <w:jc w:val="both"/>
        <w:rPr>
          <w:sz w:val="28"/>
        </w:rPr>
      </w:pPr>
      <w:r>
        <w:rPr>
          <w:sz w:val="28"/>
        </w:rPr>
        <w:t>Для целей настоящего подпункта:</w:t>
      </w:r>
    </w:p>
    <w:p w14:paraId="205757A4" w14:textId="03EE0232" w:rsidR="007E40F3" w:rsidRDefault="004F739D" w:rsidP="00597F00">
      <w:pPr>
        <w:ind w:left="-426" w:firstLine="567"/>
        <w:jc w:val="both"/>
        <w:rPr>
          <w:sz w:val="28"/>
        </w:rPr>
      </w:pPr>
      <w:r>
        <w:rPr>
          <w:sz w:val="28"/>
        </w:rPr>
        <w:t>-</w:t>
      </w:r>
      <w:r w:rsidR="007E40F3">
        <w:rPr>
          <w:sz w:val="28"/>
        </w:rPr>
        <w:t xml:space="preserve">понятие «сельскохозяйственный товаропроизводитель» используется </w:t>
      </w:r>
      <w:r w:rsidR="007E40F3">
        <w:rPr>
          <w:sz w:val="28"/>
        </w:rPr>
        <w:br/>
        <w:t xml:space="preserve">в значении, определенном Федеральным законом от 29.12.2006 № 264-ФЗ </w:t>
      </w:r>
      <w:r w:rsidR="007E40F3">
        <w:rPr>
          <w:sz w:val="28"/>
        </w:rPr>
        <w:br/>
        <w:t xml:space="preserve">«О развитии сельского хозяйства»; </w:t>
      </w:r>
    </w:p>
    <w:p w14:paraId="51C9EDF7" w14:textId="5CD6E7AB" w:rsidR="007E40F3" w:rsidRDefault="004F739D" w:rsidP="00597F00">
      <w:pPr>
        <w:ind w:left="-426" w:firstLine="567"/>
        <w:jc w:val="both"/>
        <w:rPr>
          <w:sz w:val="28"/>
        </w:rPr>
      </w:pPr>
      <w:r>
        <w:rPr>
          <w:sz w:val="28"/>
        </w:rPr>
        <w:t>-</w:t>
      </w:r>
      <w:r w:rsidR="007E40F3">
        <w:rPr>
          <w:sz w:val="28"/>
        </w:rPr>
        <w:t xml:space="preserve">понятие «организация потребительской кооперации» используется </w:t>
      </w:r>
      <w:r w:rsidR="007E40F3">
        <w:rPr>
          <w:sz w:val="28"/>
        </w:rPr>
        <w:br/>
        <w:t xml:space="preserve">в значении, определенном  Законом Российской Федерации от 19.06.1992 № 3085-1 «О потребительской кооперации (потребительских обществах, их союзах) в Российской Федерации»; </w:t>
      </w:r>
    </w:p>
    <w:p w14:paraId="4ABB1032" w14:textId="3B826B1B" w:rsidR="007E40F3" w:rsidRDefault="004F739D" w:rsidP="00597F00">
      <w:pPr>
        <w:ind w:left="-426" w:firstLine="567"/>
        <w:jc w:val="both"/>
        <w:rPr>
          <w:sz w:val="28"/>
        </w:rPr>
      </w:pPr>
      <w:r>
        <w:rPr>
          <w:sz w:val="28"/>
        </w:rPr>
        <w:t>-</w:t>
      </w:r>
      <w:r w:rsidR="007E40F3">
        <w:rPr>
          <w:sz w:val="28"/>
        </w:rPr>
        <w:t>понятие «продовольственные товары» используется в значении, определенном Федеральным законом от 28.12.2009 № 381-ФЗ «Об основах государственного регулирования торговой деятельности в Российской Федерации».</w:t>
      </w:r>
    </w:p>
    <w:p w14:paraId="5B395414" w14:textId="66F5DE02" w:rsidR="00CB22F3" w:rsidRDefault="00CB22F3" w:rsidP="00597F00">
      <w:pPr>
        <w:widowControl w:val="0"/>
        <w:spacing w:line="228" w:lineRule="auto"/>
        <w:ind w:left="-426" w:firstLine="567"/>
        <w:jc w:val="both"/>
        <w:rPr>
          <w:sz w:val="28"/>
        </w:rPr>
      </w:pPr>
      <w:r>
        <w:rPr>
          <w:sz w:val="28"/>
        </w:rPr>
        <w:t xml:space="preserve">     </w:t>
      </w:r>
      <w:r w:rsidR="007E40F3">
        <w:rPr>
          <w:sz w:val="28"/>
        </w:rPr>
        <w:t>5.</w:t>
      </w:r>
      <w:r w:rsidR="00605CC7">
        <w:rPr>
          <w:sz w:val="28"/>
        </w:rPr>
        <w:t>4</w:t>
      </w:r>
      <w:r w:rsidR="007E40F3">
        <w:rPr>
          <w:sz w:val="28"/>
        </w:rPr>
        <w:t>.</w:t>
      </w:r>
      <w:r>
        <w:rPr>
          <w:sz w:val="28"/>
        </w:rPr>
        <w:t xml:space="preserve"> </w:t>
      </w:r>
      <w:proofErr w:type="gramStart"/>
      <w:r w:rsidR="007E40F3">
        <w:rPr>
          <w:sz w:val="28"/>
        </w:rPr>
        <w:t>Предоставления права на размещение нестационарного торгового объекта индивидуальному предпринимателю, физическому лицу, применяющему специальный налоговый режим «Налог на пр</w:t>
      </w:r>
      <w:r w:rsidR="00461A6F">
        <w:rPr>
          <w:sz w:val="28"/>
        </w:rPr>
        <w:t xml:space="preserve">офессиональный доход», имеющему статус </w:t>
      </w:r>
      <w:r w:rsidR="007E40F3">
        <w:rPr>
          <w:sz w:val="28"/>
        </w:rPr>
        <w:t>ветерана</w:t>
      </w:r>
      <w:r w:rsidR="00461A6F">
        <w:rPr>
          <w:sz w:val="28"/>
        </w:rPr>
        <w:t xml:space="preserve"> боевых действий, присвоенного </w:t>
      </w:r>
      <w:r w:rsidR="007E40F3">
        <w:rPr>
          <w:sz w:val="28"/>
        </w:rPr>
        <w:t>в соответствии с Федеральным законом от 1</w:t>
      </w:r>
      <w:r w:rsidR="00461A6F">
        <w:rPr>
          <w:sz w:val="28"/>
        </w:rPr>
        <w:t xml:space="preserve">2.01.1995 № 5-ФЗ «О ветеранах», </w:t>
      </w:r>
      <w:r w:rsidR="007E40F3">
        <w:rPr>
          <w:sz w:val="28"/>
        </w:rPr>
        <w:t>и удостоенному звания Героя Российской Федерации или награжденному орденами или медалями Российской Федерации за заслуги, проявленные в ходе участия в боевых действиях.</w:t>
      </w:r>
      <w:proofErr w:type="gramEnd"/>
    </w:p>
    <w:p w14:paraId="4B499E89" w14:textId="6530A240" w:rsidR="00CB22F3" w:rsidRDefault="00CB22F3" w:rsidP="00597F00">
      <w:pPr>
        <w:widowControl w:val="0"/>
        <w:spacing w:line="228" w:lineRule="auto"/>
        <w:ind w:left="-426" w:firstLine="567"/>
        <w:jc w:val="both"/>
        <w:rPr>
          <w:sz w:val="28"/>
        </w:rPr>
      </w:pPr>
      <w:r>
        <w:rPr>
          <w:sz w:val="28"/>
        </w:rPr>
        <w:t xml:space="preserve">     5.5. Предоставление права на размещение нестационарного торгового объекта  без проведения торгов лицам, указанным в подпунктах 5.3-5.4 пункта 5 настоящего Положения, осуществляется на основании заявления хозяйствующего субъекта по типовой форме согласно приложению № </w:t>
      </w:r>
      <w:r w:rsidR="00576C84">
        <w:rPr>
          <w:sz w:val="28"/>
        </w:rPr>
        <w:t>3</w:t>
      </w:r>
      <w:r>
        <w:rPr>
          <w:sz w:val="28"/>
        </w:rPr>
        <w:t xml:space="preserve"> к настоящему Положению, поданного в многофункциональный центр предоставления государственных и муниципальных </w:t>
      </w:r>
      <w:proofErr w:type="gramStart"/>
      <w:r>
        <w:rPr>
          <w:sz w:val="28"/>
        </w:rPr>
        <w:t>услуг</w:t>
      </w:r>
      <w:proofErr w:type="gramEnd"/>
      <w:r>
        <w:rPr>
          <w:sz w:val="28"/>
        </w:rPr>
        <w:t xml:space="preserve"> в случае если имеется соглашение о его взаимодействии с</w:t>
      </w:r>
      <w:r w:rsidR="0017734D">
        <w:rPr>
          <w:sz w:val="28"/>
        </w:rPr>
        <w:t xml:space="preserve"> Администрацией Семикаракорского городского поселения</w:t>
      </w:r>
      <w:r>
        <w:rPr>
          <w:sz w:val="28"/>
        </w:rPr>
        <w:t>, а в случае отсутствия такого соглашения</w:t>
      </w:r>
      <w:r w:rsidR="00461A6F">
        <w:rPr>
          <w:sz w:val="28"/>
        </w:rPr>
        <w:t xml:space="preserve"> </w:t>
      </w:r>
      <w:r>
        <w:rPr>
          <w:sz w:val="28"/>
        </w:rPr>
        <w:t xml:space="preserve">- в </w:t>
      </w:r>
      <w:r w:rsidR="0017734D">
        <w:rPr>
          <w:sz w:val="28"/>
        </w:rPr>
        <w:t>Администрацию Семикаракорского городского поселения</w:t>
      </w:r>
      <w:r>
        <w:rPr>
          <w:sz w:val="28"/>
        </w:rPr>
        <w:t>.</w:t>
      </w:r>
    </w:p>
    <w:p w14:paraId="6935291F" w14:textId="77777777" w:rsidR="00B35B74" w:rsidRDefault="00605CC7" w:rsidP="00597F00">
      <w:pPr>
        <w:ind w:left="-426" w:firstLine="567"/>
        <w:jc w:val="both"/>
        <w:rPr>
          <w:sz w:val="28"/>
        </w:rPr>
      </w:pPr>
      <w:r>
        <w:rPr>
          <w:sz w:val="28"/>
        </w:rPr>
        <w:t>6</w:t>
      </w:r>
      <w:r w:rsidR="007E40F3">
        <w:rPr>
          <w:sz w:val="28"/>
        </w:rPr>
        <w:t>.</w:t>
      </w:r>
      <w:r w:rsidR="00B35B74">
        <w:rPr>
          <w:sz w:val="28"/>
        </w:rPr>
        <w:t xml:space="preserve"> </w:t>
      </w:r>
      <w:r w:rsidR="007E40F3">
        <w:rPr>
          <w:sz w:val="28"/>
        </w:rPr>
        <w:t>Заключение договора о размещении нестационарного торгового объекта осуществляется на срок, указанный в заявлении хозяйствующего субъекта, но не более чем на 10 лет.</w:t>
      </w:r>
    </w:p>
    <w:p w14:paraId="5961856F" w14:textId="7FEB0A31" w:rsidR="00323177" w:rsidRDefault="00605CC7" w:rsidP="00597F00">
      <w:pPr>
        <w:ind w:left="-426" w:firstLine="567"/>
        <w:jc w:val="both"/>
        <w:rPr>
          <w:sz w:val="28"/>
        </w:rPr>
      </w:pPr>
      <w:r>
        <w:rPr>
          <w:sz w:val="28"/>
        </w:rPr>
        <w:lastRenderedPageBreak/>
        <w:t>7</w:t>
      </w:r>
      <w:r w:rsidR="007E40F3">
        <w:rPr>
          <w:sz w:val="28"/>
        </w:rPr>
        <w:t>.</w:t>
      </w:r>
      <w:r w:rsidR="00B35B74">
        <w:rPr>
          <w:sz w:val="28"/>
        </w:rPr>
        <w:t xml:space="preserve"> </w:t>
      </w:r>
      <w:r w:rsidR="007E40F3">
        <w:rPr>
          <w:sz w:val="28"/>
        </w:rPr>
        <w:t>За размещение нестационарного торгового объекта взимается плата.</w:t>
      </w:r>
      <w:r w:rsidR="00323177">
        <w:rPr>
          <w:sz w:val="28"/>
        </w:rPr>
        <w:t xml:space="preserve"> Методику начальной стоимости ежемесячной платы за размещение нестационарного торгового объекта утвердить согласно приложению №</w:t>
      </w:r>
      <w:r w:rsidR="00B35B74">
        <w:rPr>
          <w:sz w:val="28"/>
        </w:rPr>
        <w:t xml:space="preserve"> </w:t>
      </w:r>
      <w:r w:rsidR="00323177">
        <w:rPr>
          <w:sz w:val="28"/>
        </w:rPr>
        <w:t>2 к настоящему Положению.</w:t>
      </w:r>
    </w:p>
    <w:p w14:paraId="7DD33CCE" w14:textId="6E4E1B73" w:rsidR="00B12A5A" w:rsidRDefault="00B12A5A" w:rsidP="00597F00">
      <w:pPr>
        <w:ind w:left="-426" w:firstLine="567"/>
        <w:jc w:val="both"/>
        <w:rPr>
          <w:sz w:val="28"/>
        </w:rPr>
      </w:pPr>
      <w:r w:rsidRPr="00975977">
        <w:rPr>
          <w:sz w:val="28"/>
        </w:rPr>
        <w:t xml:space="preserve">Администрация </w:t>
      </w:r>
      <w:r w:rsidR="00975977">
        <w:rPr>
          <w:sz w:val="28"/>
        </w:rPr>
        <w:t>Семикаракорского городского поселения</w:t>
      </w:r>
      <w:r w:rsidRPr="00B12A5A">
        <w:rPr>
          <w:sz w:val="28"/>
        </w:rPr>
        <w:t xml:space="preserve"> в одностороннем порядке уведомляет хозяйствующего субъекта через официальный сайт Администрации </w:t>
      </w:r>
      <w:r w:rsidR="00975977">
        <w:rPr>
          <w:sz w:val="28"/>
        </w:rPr>
        <w:t xml:space="preserve">Семикаракорского городского поселения </w:t>
      </w:r>
      <w:r w:rsidRPr="00B12A5A">
        <w:rPr>
          <w:sz w:val="28"/>
        </w:rPr>
        <w:t xml:space="preserve">в информационно-телекоммуникационной сети </w:t>
      </w:r>
      <w:r>
        <w:rPr>
          <w:sz w:val="28"/>
        </w:rPr>
        <w:t>«</w:t>
      </w:r>
      <w:r w:rsidRPr="00B12A5A">
        <w:rPr>
          <w:sz w:val="28"/>
        </w:rPr>
        <w:t>Интернет</w:t>
      </w:r>
      <w:r>
        <w:rPr>
          <w:sz w:val="28"/>
        </w:rPr>
        <w:t>»</w:t>
      </w:r>
      <w:r w:rsidRPr="00B12A5A">
        <w:rPr>
          <w:sz w:val="28"/>
        </w:rPr>
        <w:t xml:space="preserve"> об индексации и (или) изменении размера платы, порядка определения размера платы за размещение </w:t>
      </w:r>
      <w:r>
        <w:rPr>
          <w:sz w:val="28"/>
        </w:rPr>
        <w:t>нестационарного торгового объекта</w:t>
      </w:r>
      <w:r w:rsidRPr="00B12A5A">
        <w:rPr>
          <w:sz w:val="28"/>
        </w:rPr>
        <w:t>.</w:t>
      </w:r>
    </w:p>
    <w:p w14:paraId="03BEDA02" w14:textId="67632585" w:rsidR="007E40F3" w:rsidRDefault="00597F00" w:rsidP="00597F00">
      <w:pPr>
        <w:widowControl w:val="0"/>
        <w:ind w:left="-426" w:firstLine="567"/>
        <w:jc w:val="both"/>
        <w:rPr>
          <w:sz w:val="28"/>
        </w:rPr>
      </w:pPr>
      <w:r>
        <w:rPr>
          <w:sz w:val="28"/>
        </w:rPr>
        <w:t xml:space="preserve"> </w:t>
      </w:r>
      <w:r w:rsidR="00323177">
        <w:rPr>
          <w:sz w:val="28"/>
        </w:rPr>
        <w:t>8</w:t>
      </w:r>
      <w:r w:rsidR="007E40F3">
        <w:rPr>
          <w:sz w:val="28"/>
        </w:rPr>
        <w:t>.</w:t>
      </w:r>
      <w:r w:rsidR="00B35B74">
        <w:rPr>
          <w:sz w:val="28"/>
        </w:rPr>
        <w:t xml:space="preserve"> </w:t>
      </w:r>
      <w:r w:rsidR="007E40F3">
        <w:rPr>
          <w:sz w:val="28"/>
        </w:rPr>
        <w:t xml:space="preserve">Передача или уступка третьим лицам права на размещение  нестационарного торгового объекта не допускается. </w:t>
      </w:r>
    </w:p>
    <w:p w14:paraId="4BBE2816" w14:textId="60F80ECD" w:rsidR="007E40F3" w:rsidRDefault="00547ED5" w:rsidP="00597F00">
      <w:pPr>
        <w:widowControl w:val="0"/>
        <w:ind w:left="-426" w:firstLine="567"/>
        <w:jc w:val="both"/>
        <w:rPr>
          <w:sz w:val="28"/>
        </w:rPr>
      </w:pPr>
      <w:r>
        <w:rPr>
          <w:sz w:val="28"/>
        </w:rPr>
        <w:t xml:space="preserve"> </w:t>
      </w:r>
      <w:r w:rsidR="00323177">
        <w:rPr>
          <w:sz w:val="28"/>
        </w:rPr>
        <w:t>9</w:t>
      </w:r>
      <w:r w:rsidR="007E40F3">
        <w:rPr>
          <w:sz w:val="28"/>
        </w:rPr>
        <w:t>.</w:t>
      </w:r>
      <w:r>
        <w:rPr>
          <w:sz w:val="28"/>
        </w:rPr>
        <w:t xml:space="preserve"> </w:t>
      </w:r>
      <w:r w:rsidR="007E40F3">
        <w:rPr>
          <w:sz w:val="28"/>
        </w:rPr>
        <w:t xml:space="preserve">По инициативе органа местного самоуправления договор </w:t>
      </w:r>
      <w:r w:rsidR="007E40F3">
        <w:rPr>
          <w:sz w:val="28"/>
        </w:rPr>
        <w:br/>
        <w:t>о размещении нестационарного торгового объекта расторгается</w:t>
      </w:r>
      <w:r w:rsidR="007E40F3">
        <w:rPr>
          <w:sz w:val="28"/>
        </w:rPr>
        <w:br/>
        <w:t>в одностороннем порядке в случае:</w:t>
      </w:r>
    </w:p>
    <w:p w14:paraId="5914B805" w14:textId="79580387" w:rsidR="007E40F3" w:rsidRDefault="00597F00" w:rsidP="00597F00">
      <w:pPr>
        <w:ind w:left="-426"/>
        <w:jc w:val="both"/>
        <w:rPr>
          <w:sz w:val="28"/>
        </w:rPr>
      </w:pPr>
      <w:r>
        <w:rPr>
          <w:sz w:val="28"/>
        </w:rPr>
        <w:t xml:space="preserve">       </w:t>
      </w:r>
      <w:r w:rsidR="00975977">
        <w:rPr>
          <w:sz w:val="28"/>
        </w:rPr>
        <w:t xml:space="preserve"> </w:t>
      </w:r>
      <w:r w:rsidR="00323177">
        <w:rPr>
          <w:sz w:val="28"/>
        </w:rPr>
        <w:t>9</w:t>
      </w:r>
      <w:r w:rsidR="007E40F3" w:rsidRPr="00323177">
        <w:rPr>
          <w:sz w:val="28"/>
        </w:rPr>
        <w:t>.1.</w:t>
      </w:r>
      <w:r w:rsidR="00B35B74">
        <w:rPr>
          <w:sz w:val="28"/>
        </w:rPr>
        <w:t xml:space="preserve"> </w:t>
      </w:r>
      <w:r w:rsidR="007E40F3" w:rsidRPr="00323177">
        <w:rPr>
          <w:sz w:val="28"/>
        </w:rPr>
        <w:t>Наступления случаев, предусмотренных подпунктами 5.2.1-5.2.2 пункта 5 настоящего Положения.</w:t>
      </w:r>
    </w:p>
    <w:p w14:paraId="3727E4C6" w14:textId="566E39DD" w:rsidR="00025695" w:rsidRPr="00FD3EEA" w:rsidRDefault="00597F00" w:rsidP="00597F00">
      <w:pPr>
        <w:ind w:left="-426"/>
        <w:jc w:val="both"/>
        <w:rPr>
          <w:sz w:val="28"/>
        </w:rPr>
      </w:pPr>
      <w:r>
        <w:rPr>
          <w:sz w:val="28"/>
        </w:rPr>
        <w:t xml:space="preserve">       </w:t>
      </w:r>
      <w:r w:rsidR="00461A6F">
        <w:rPr>
          <w:sz w:val="28"/>
        </w:rPr>
        <w:t xml:space="preserve"> </w:t>
      </w:r>
      <w:r w:rsidR="00323177" w:rsidRPr="00025695">
        <w:rPr>
          <w:sz w:val="28"/>
        </w:rPr>
        <w:t>9</w:t>
      </w:r>
      <w:r w:rsidR="007E40F3" w:rsidRPr="00025695">
        <w:rPr>
          <w:sz w:val="28"/>
        </w:rPr>
        <w:t>.2.</w:t>
      </w:r>
      <w:r w:rsidR="00461A6F">
        <w:rPr>
          <w:sz w:val="28"/>
        </w:rPr>
        <w:t xml:space="preserve"> </w:t>
      </w:r>
      <w:r w:rsidR="007E40F3" w:rsidRPr="00025695">
        <w:rPr>
          <w:sz w:val="28"/>
        </w:rPr>
        <w:t xml:space="preserve">Невнесения хозяйствующим субъектом платы за размещение нестационарного торгового объекта в полном объеме два и более раза </w:t>
      </w:r>
      <w:r w:rsidR="00025695" w:rsidRPr="00025695">
        <w:rPr>
          <w:sz w:val="28"/>
        </w:rPr>
        <w:t xml:space="preserve">в течение календарного года, а в случае </w:t>
      </w:r>
      <w:proofErr w:type="gramStart"/>
      <w:r w:rsidR="00025695" w:rsidRPr="00025695">
        <w:rPr>
          <w:sz w:val="28"/>
        </w:rPr>
        <w:t>Договора</w:t>
      </w:r>
      <w:proofErr w:type="gramEnd"/>
      <w:r w:rsidR="00025695" w:rsidRPr="00025695">
        <w:rPr>
          <w:sz w:val="28"/>
        </w:rPr>
        <w:t xml:space="preserve"> деятельность которого предусматривает временный характер - два месяца после наступления периода функционирования в календарном году.</w:t>
      </w:r>
    </w:p>
    <w:p w14:paraId="7BBA8B3D" w14:textId="19B76A60" w:rsidR="007E40F3" w:rsidRDefault="00323177" w:rsidP="00597F00">
      <w:pPr>
        <w:ind w:left="-426" w:firstLine="567"/>
        <w:jc w:val="both"/>
        <w:rPr>
          <w:sz w:val="28"/>
        </w:rPr>
      </w:pPr>
      <w:r>
        <w:rPr>
          <w:sz w:val="28"/>
        </w:rPr>
        <w:t>9</w:t>
      </w:r>
      <w:r w:rsidR="007E40F3">
        <w:rPr>
          <w:sz w:val="28"/>
        </w:rPr>
        <w:t>.3.</w:t>
      </w:r>
      <w:r w:rsidR="00461A6F">
        <w:rPr>
          <w:sz w:val="28"/>
        </w:rPr>
        <w:t xml:space="preserve"> </w:t>
      </w:r>
      <w:r w:rsidR="007E40F3">
        <w:rPr>
          <w:sz w:val="28"/>
        </w:rPr>
        <w:t xml:space="preserve">Нарушения хозяйствующим субъектом условий договора </w:t>
      </w:r>
      <w:r w:rsidR="007E40F3">
        <w:br/>
      </w:r>
      <w:r w:rsidR="007E40F3">
        <w:rPr>
          <w:sz w:val="28"/>
        </w:rPr>
        <w:t>о размещении нестационарного торгового объекта при условии,</w:t>
      </w:r>
      <w:r w:rsidR="007E40F3">
        <w:rPr>
          <w:sz w:val="28"/>
        </w:rPr>
        <w:br/>
        <w:t>что было выдано предписание о необходимости устранения указанных нарушений, которое</w:t>
      </w:r>
      <w:r>
        <w:rPr>
          <w:sz w:val="28"/>
        </w:rPr>
        <w:t xml:space="preserve"> </w:t>
      </w:r>
      <w:r w:rsidR="007E40F3">
        <w:rPr>
          <w:sz w:val="28"/>
        </w:rPr>
        <w:t>в течение 30 календарных дней не было исполнено хозяйствующим субъектом.</w:t>
      </w:r>
    </w:p>
    <w:p w14:paraId="3E7CA456" w14:textId="6AAE73A8" w:rsidR="007E40F3" w:rsidRDefault="00323177" w:rsidP="00597F00">
      <w:pPr>
        <w:ind w:left="-426" w:firstLine="567"/>
        <w:jc w:val="both"/>
        <w:rPr>
          <w:sz w:val="28"/>
        </w:rPr>
      </w:pPr>
      <w:r>
        <w:rPr>
          <w:sz w:val="28"/>
        </w:rPr>
        <w:t>9</w:t>
      </w:r>
      <w:r w:rsidR="007E40F3">
        <w:rPr>
          <w:sz w:val="28"/>
        </w:rPr>
        <w:t>.4.</w:t>
      </w:r>
      <w:r w:rsidR="0022569E">
        <w:rPr>
          <w:sz w:val="28"/>
        </w:rPr>
        <w:t xml:space="preserve"> </w:t>
      </w:r>
      <w:r w:rsidR="007E40F3">
        <w:rPr>
          <w:sz w:val="28"/>
        </w:rPr>
        <w:t xml:space="preserve">Нарушения требований пункта </w:t>
      </w:r>
      <w:r>
        <w:rPr>
          <w:sz w:val="28"/>
        </w:rPr>
        <w:t>8</w:t>
      </w:r>
      <w:r w:rsidR="007E40F3">
        <w:rPr>
          <w:sz w:val="28"/>
        </w:rPr>
        <w:t xml:space="preserve"> настоящего Положения.</w:t>
      </w:r>
    </w:p>
    <w:p w14:paraId="4EB956C6" w14:textId="3CC7CDF6" w:rsidR="007E40F3" w:rsidRDefault="00323177" w:rsidP="00597F00">
      <w:pPr>
        <w:ind w:left="-426" w:firstLine="567"/>
        <w:jc w:val="both"/>
        <w:rPr>
          <w:sz w:val="28"/>
        </w:rPr>
      </w:pPr>
      <w:r>
        <w:rPr>
          <w:sz w:val="28"/>
        </w:rPr>
        <w:t>10</w:t>
      </w:r>
      <w:r w:rsidR="007E40F3">
        <w:rPr>
          <w:sz w:val="28"/>
        </w:rPr>
        <w:t>.</w:t>
      </w:r>
      <w:r w:rsidR="00E17EDE">
        <w:rPr>
          <w:sz w:val="28"/>
        </w:rPr>
        <w:t xml:space="preserve"> </w:t>
      </w:r>
      <w:proofErr w:type="gramStart"/>
      <w:r w:rsidR="007E40F3">
        <w:rPr>
          <w:sz w:val="28"/>
        </w:rPr>
        <w:t xml:space="preserve">В случае </w:t>
      </w:r>
      <w:proofErr w:type="spellStart"/>
      <w:r w:rsidR="007E40F3">
        <w:rPr>
          <w:sz w:val="28"/>
        </w:rPr>
        <w:t>неразмещения</w:t>
      </w:r>
      <w:proofErr w:type="spellEnd"/>
      <w:r w:rsidR="007E40F3">
        <w:rPr>
          <w:sz w:val="28"/>
        </w:rPr>
        <w:t xml:space="preserve"> хозяйствующим субъектом нестационарного торгового объекта в течение шести месяцев с даты заключения договора </w:t>
      </w:r>
      <w:r w:rsidR="007E40F3">
        <w:rPr>
          <w:sz w:val="28"/>
        </w:rPr>
        <w:br/>
        <w:t xml:space="preserve">о размещении такого объекта, а равно неосуществления хозяйствующим субъектом деятельности в размещенном нестационарном торговом объекте непрерывно в </w:t>
      </w:r>
      <w:r w:rsidR="004B2FFE">
        <w:rPr>
          <w:sz w:val="28"/>
        </w:rPr>
        <w:t xml:space="preserve">течение шести </w:t>
      </w:r>
      <w:r w:rsidR="007E40F3">
        <w:rPr>
          <w:sz w:val="28"/>
        </w:rPr>
        <w:t>меся</w:t>
      </w:r>
      <w:r w:rsidR="004B2FFE">
        <w:rPr>
          <w:sz w:val="28"/>
        </w:rPr>
        <w:t xml:space="preserve">цев в период действия договора </w:t>
      </w:r>
      <w:r w:rsidR="007E40F3">
        <w:rPr>
          <w:sz w:val="28"/>
        </w:rPr>
        <w:t>о его размещении, такой договор подлежит расторжению в судебном порядке по инициативе органа местного самоуправления.</w:t>
      </w:r>
      <w:proofErr w:type="gramEnd"/>
    </w:p>
    <w:p w14:paraId="3742DA79" w14:textId="410331DA" w:rsidR="007E40F3" w:rsidRDefault="007E40F3" w:rsidP="00597F00">
      <w:pPr>
        <w:ind w:left="-426" w:firstLine="567"/>
        <w:jc w:val="both"/>
        <w:rPr>
          <w:sz w:val="28"/>
        </w:rPr>
      </w:pPr>
      <w:r>
        <w:rPr>
          <w:sz w:val="28"/>
        </w:rPr>
        <w:t>1</w:t>
      </w:r>
      <w:r w:rsidR="00323177">
        <w:rPr>
          <w:sz w:val="28"/>
        </w:rPr>
        <w:t>1</w:t>
      </w:r>
      <w:r>
        <w:rPr>
          <w:sz w:val="28"/>
        </w:rPr>
        <w:t>.</w:t>
      </w:r>
      <w:r w:rsidR="0022569E">
        <w:rPr>
          <w:sz w:val="28"/>
        </w:rPr>
        <w:t xml:space="preserve"> </w:t>
      </w:r>
      <w:proofErr w:type="gramStart"/>
      <w:r>
        <w:rPr>
          <w:sz w:val="28"/>
        </w:rPr>
        <w:t xml:space="preserve">В случае принятия органом местного самоуправления решения </w:t>
      </w:r>
      <w:r>
        <w:rPr>
          <w:sz w:val="28"/>
        </w:rPr>
        <w:br/>
        <w:t>о расторжении договора о размещении нестационарного торгового объекта</w:t>
      </w:r>
      <w:r>
        <w:rPr>
          <w:sz w:val="28"/>
        </w:rPr>
        <w:br/>
        <w:t>в одностороннем порядке уведомление о принятом решении</w:t>
      </w:r>
      <w:proofErr w:type="gramEnd"/>
      <w:r>
        <w:rPr>
          <w:sz w:val="28"/>
        </w:rPr>
        <w:t xml:space="preserve"> должно быть направлено хозяйствующему субъекту не позднее, чем за 30 календарных дней до предполагаемой даты расторжения.</w:t>
      </w:r>
    </w:p>
    <w:p w14:paraId="01DC0DB0" w14:textId="57FF0ABC" w:rsidR="000912C3" w:rsidRDefault="000912C3" w:rsidP="00597F00">
      <w:pPr>
        <w:ind w:left="-426" w:firstLine="567"/>
        <w:jc w:val="both"/>
        <w:rPr>
          <w:sz w:val="28"/>
        </w:rPr>
      </w:pPr>
      <w:r>
        <w:rPr>
          <w:sz w:val="28"/>
        </w:rPr>
        <w:t>12.</w:t>
      </w:r>
      <w:r w:rsidR="0022569E">
        <w:rPr>
          <w:sz w:val="28"/>
        </w:rPr>
        <w:t xml:space="preserve"> </w:t>
      </w:r>
      <w:r w:rsidRPr="000912C3">
        <w:rPr>
          <w:sz w:val="28"/>
        </w:rPr>
        <w:t xml:space="preserve">Требования к размещению и внешнему виду нестационарных торговых объектов на территории </w:t>
      </w:r>
      <w:r w:rsidR="0022569E">
        <w:rPr>
          <w:sz w:val="28"/>
        </w:rPr>
        <w:t xml:space="preserve">Семикаракорского городского поселения </w:t>
      </w:r>
      <w:r w:rsidRPr="000912C3">
        <w:rPr>
          <w:sz w:val="28"/>
        </w:rPr>
        <w:t xml:space="preserve">устанавливаются в соответствии с постановлением Администрации </w:t>
      </w:r>
      <w:r w:rsidR="0022569E">
        <w:rPr>
          <w:sz w:val="28"/>
        </w:rPr>
        <w:t xml:space="preserve">Семикаракорского городского поселения </w:t>
      </w:r>
      <w:r w:rsidRPr="000912C3">
        <w:rPr>
          <w:sz w:val="28"/>
        </w:rPr>
        <w:t xml:space="preserve">об утверждении Дизайн-кода муниципального образования </w:t>
      </w:r>
      <w:r w:rsidR="002B2AC6">
        <w:rPr>
          <w:sz w:val="28"/>
        </w:rPr>
        <w:t>«</w:t>
      </w:r>
      <w:proofErr w:type="spellStart"/>
      <w:r w:rsidR="0022569E">
        <w:rPr>
          <w:sz w:val="28"/>
        </w:rPr>
        <w:t>Семикаракорское</w:t>
      </w:r>
      <w:proofErr w:type="spellEnd"/>
      <w:r w:rsidR="0022569E">
        <w:rPr>
          <w:sz w:val="28"/>
        </w:rPr>
        <w:t xml:space="preserve"> городское поселение</w:t>
      </w:r>
      <w:r w:rsidR="002B2AC6">
        <w:rPr>
          <w:sz w:val="28"/>
        </w:rPr>
        <w:t>»</w:t>
      </w:r>
      <w:r w:rsidRPr="000912C3">
        <w:rPr>
          <w:sz w:val="28"/>
        </w:rPr>
        <w:t xml:space="preserve"> (свод правил и рекомендаций для формирования стилистически единой, комфортной и безопасной городской среды).</w:t>
      </w:r>
    </w:p>
    <w:p w14:paraId="61552BF8" w14:textId="31AD5A55" w:rsidR="001C0462" w:rsidRDefault="001C0462" w:rsidP="00597F00">
      <w:pPr>
        <w:ind w:left="-426" w:firstLine="567"/>
        <w:jc w:val="both"/>
        <w:rPr>
          <w:sz w:val="28"/>
        </w:rPr>
      </w:pPr>
      <w:r>
        <w:rPr>
          <w:sz w:val="28"/>
        </w:rPr>
        <w:lastRenderedPageBreak/>
        <w:t xml:space="preserve">12.1. Не допускается объединение нескольких нестационарных торговых объектов в один, примыкание нестационарных торговых объектов к иным объектам, устройство любых видов </w:t>
      </w:r>
      <w:r w:rsidRPr="002622B4">
        <w:rPr>
          <w:sz w:val="28"/>
        </w:rPr>
        <w:t>фундаментов при размещении</w:t>
      </w:r>
      <w:r w:rsidR="00332821">
        <w:rPr>
          <w:sz w:val="28"/>
        </w:rPr>
        <w:t xml:space="preserve"> нестационарных торговых объектов, а также наличие прочной связи нестационарного торгового объекта с землей.</w:t>
      </w:r>
    </w:p>
    <w:p w14:paraId="63063439" w14:textId="4C17C93A" w:rsidR="002B2AC6" w:rsidRPr="002B2AC6" w:rsidRDefault="001C0462" w:rsidP="001C0462">
      <w:pPr>
        <w:ind w:left="-284"/>
        <w:jc w:val="both"/>
        <w:rPr>
          <w:sz w:val="28"/>
        </w:rPr>
      </w:pPr>
      <w:r>
        <w:rPr>
          <w:sz w:val="28"/>
        </w:rPr>
        <w:t xml:space="preserve">     </w:t>
      </w:r>
      <w:r w:rsidR="002B2AC6">
        <w:rPr>
          <w:sz w:val="28"/>
        </w:rPr>
        <w:t>13.</w:t>
      </w:r>
      <w:r w:rsidR="0022569E">
        <w:rPr>
          <w:sz w:val="28"/>
        </w:rPr>
        <w:t xml:space="preserve"> </w:t>
      </w:r>
      <w:r w:rsidR="002B2AC6" w:rsidRPr="002B2AC6">
        <w:rPr>
          <w:sz w:val="28"/>
        </w:rPr>
        <w:t>Настоящее Положение не распространяется на отношения, связанные с размещением объектов:</w:t>
      </w:r>
    </w:p>
    <w:p w14:paraId="000E4D6C" w14:textId="30E67127" w:rsidR="002B2AC6" w:rsidRPr="002B2AC6" w:rsidRDefault="002B2AC6" w:rsidP="00597F00">
      <w:pPr>
        <w:ind w:left="-284" w:firstLine="709"/>
        <w:jc w:val="both"/>
        <w:rPr>
          <w:sz w:val="28"/>
        </w:rPr>
      </w:pPr>
      <w:r w:rsidRPr="002B2AC6">
        <w:rPr>
          <w:sz w:val="28"/>
        </w:rPr>
        <w:t>-при проведении праздничных, общественно-политических, культурно-массовых, спортивных мероприятий, имеющих временный характер;</w:t>
      </w:r>
    </w:p>
    <w:p w14:paraId="0DE4BC09" w14:textId="458E60B3" w:rsidR="002B2AC6" w:rsidRDefault="002B2AC6" w:rsidP="00597F00">
      <w:pPr>
        <w:ind w:left="-284" w:firstLine="709"/>
        <w:jc w:val="both"/>
        <w:rPr>
          <w:sz w:val="28"/>
        </w:rPr>
      </w:pPr>
      <w:r w:rsidRPr="002B2AC6">
        <w:rPr>
          <w:sz w:val="28"/>
        </w:rPr>
        <w:t>-при проведении выставок, ярмарок, организованных</w:t>
      </w:r>
      <w:r w:rsidR="00396DA7">
        <w:rPr>
          <w:sz w:val="28"/>
        </w:rPr>
        <w:t xml:space="preserve"> Администрацией Семикаракорского городского поселения</w:t>
      </w:r>
      <w:r w:rsidRPr="002B2AC6">
        <w:rPr>
          <w:sz w:val="28"/>
        </w:rPr>
        <w:t>.</w:t>
      </w:r>
    </w:p>
    <w:p w14:paraId="5F566047" w14:textId="02208C32" w:rsidR="002B2AC6" w:rsidRPr="002B2AC6" w:rsidRDefault="00B12A5A" w:rsidP="00597F00">
      <w:pPr>
        <w:ind w:left="-284" w:firstLine="709"/>
        <w:jc w:val="both"/>
        <w:rPr>
          <w:sz w:val="28"/>
        </w:rPr>
      </w:pPr>
      <w:r>
        <w:rPr>
          <w:sz w:val="28"/>
        </w:rPr>
        <w:t>14.</w:t>
      </w:r>
      <w:r w:rsidR="00396DA7">
        <w:rPr>
          <w:sz w:val="28"/>
        </w:rPr>
        <w:t xml:space="preserve"> </w:t>
      </w:r>
      <w:proofErr w:type="gramStart"/>
      <w:r w:rsidR="002B2AC6" w:rsidRPr="002B2AC6">
        <w:rPr>
          <w:sz w:val="28"/>
        </w:rPr>
        <w:t>Заключение дополнительного соглашения к Договору осуществляется на основании заявления от хозяйствующего субъекта, являющегося одной из сторон договора о размещении НТО, заключенного без проведения торгов, в части внесения изменений площади земельного участка, торгового объекта или его частей, а также в части изменения специализации торгового объекта, при условии, что подобное изменение имеет отношение к месту размещения НТО, указанного в договоре о размещении</w:t>
      </w:r>
      <w:proofErr w:type="gramEnd"/>
      <w:r w:rsidR="002B2AC6" w:rsidRPr="002B2AC6">
        <w:rPr>
          <w:sz w:val="28"/>
        </w:rPr>
        <w:t xml:space="preserve"> НТО, заключенного с данным хозяйствующим субъектом, а также с соблюдением требований настоящего Положения.</w:t>
      </w:r>
    </w:p>
    <w:p w14:paraId="0B72B7EA" w14:textId="31559DC6" w:rsidR="002B2AC6" w:rsidRDefault="00396DA7" w:rsidP="00597F00">
      <w:pPr>
        <w:ind w:left="-284"/>
        <w:jc w:val="both"/>
        <w:rPr>
          <w:sz w:val="28"/>
        </w:rPr>
      </w:pPr>
      <w:r>
        <w:rPr>
          <w:sz w:val="28"/>
        </w:rPr>
        <w:t xml:space="preserve">       </w:t>
      </w:r>
      <w:r w:rsidR="002B2AC6" w:rsidRPr="002B2AC6">
        <w:rPr>
          <w:sz w:val="28"/>
        </w:rPr>
        <w:t>Подготовка дополнительного соглашения к Договору осуществляется в течение 15 рабочих дней.</w:t>
      </w:r>
    </w:p>
    <w:p w14:paraId="0AF472ED" w14:textId="5835379F" w:rsidR="00FD3EEA" w:rsidRPr="00FD3EEA" w:rsidRDefault="004710D1" w:rsidP="00597F00">
      <w:pPr>
        <w:ind w:left="-284"/>
        <w:jc w:val="both"/>
        <w:rPr>
          <w:sz w:val="28"/>
        </w:rPr>
      </w:pPr>
      <w:r>
        <w:rPr>
          <w:sz w:val="28"/>
        </w:rPr>
        <w:t xml:space="preserve">  </w:t>
      </w:r>
      <w:r w:rsidR="00597F00">
        <w:rPr>
          <w:sz w:val="28"/>
        </w:rPr>
        <w:t xml:space="preserve">    </w:t>
      </w:r>
      <w:r w:rsidR="00FD3EEA">
        <w:rPr>
          <w:sz w:val="28"/>
        </w:rPr>
        <w:t>15.</w:t>
      </w:r>
      <w:r w:rsidR="00DA33B0">
        <w:rPr>
          <w:sz w:val="28"/>
        </w:rPr>
        <w:t xml:space="preserve"> </w:t>
      </w:r>
      <w:r w:rsidR="00FD3EEA" w:rsidRPr="00FD3EEA">
        <w:rPr>
          <w:sz w:val="28"/>
        </w:rPr>
        <w:t>Прекращение действия Договора происходит в следующих случаях:</w:t>
      </w:r>
    </w:p>
    <w:p w14:paraId="5EE9A59E" w14:textId="0CA3C620" w:rsidR="00FD3EEA" w:rsidRPr="00FD3EEA" w:rsidRDefault="00597F00" w:rsidP="00597F00">
      <w:pPr>
        <w:ind w:left="-284"/>
        <w:jc w:val="both"/>
        <w:rPr>
          <w:sz w:val="28"/>
        </w:rPr>
      </w:pPr>
      <w:r>
        <w:rPr>
          <w:sz w:val="28"/>
        </w:rPr>
        <w:t xml:space="preserve">      </w:t>
      </w:r>
      <w:r w:rsidR="00FD3EEA">
        <w:rPr>
          <w:sz w:val="28"/>
        </w:rPr>
        <w:t>15</w:t>
      </w:r>
      <w:r w:rsidR="00FD3EEA" w:rsidRPr="00FD3EEA">
        <w:rPr>
          <w:sz w:val="28"/>
        </w:rPr>
        <w:t>.1.</w:t>
      </w:r>
      <w:r w:rsidR="00DA33B0">
        <w:rPr>
          <w:sz w:val="28"/>
        </w:rPr>
        <w:t xml:space="preserve"> </w:t>
      </w:r>
      <w:r w:rsidR="00FD3EEA" w:rsidRPr="00FD3EEA">
        <w:rPr>
          <w:sz w:val="28"/>
        </w:rPr>
        <w:t xml:space="preserve">Прекращение действия Договора происходит по инициативе </w:t>
      </w:r>
      <w:r w:rsidR="00FD3EEA">
        <w:rPr>
          <w:sz w:val="28"/>
        </w:rPr>
        <w:t>хозяйствующего субъекта</w:t>
      </w:r>
      <w:r w:rsidR="00FD3EEA" w:rsidRPr="00FD3EEA">
        <w:rPr>
          <w:sz w:val="28"/>
        </w:rPr>
        <w:t xml:space="preserve"> в случаях:</w:t>
      </w:r>
    </w:p>
    <w:p w14:paraId="44838F17" w14:textId="01F47AAB" w:rsidR="00FD3EEA" w:rsidRPr="00FD3EEA" w:rsidRDefault="00597F00" w:rsidP="00597F00">
      <w:pPr>
        <w:ind w:left="-284"/>
        <w:jc w:val="both"/>
        <w:rPr>
          <w:sz w:val="28"/>
        </w:rPr>
      </w:pPr>
      <w:r>
        <w:rPr>
          <w:sz w:val="28"/>
        </w:rPr>
        <w:t xml:space="preserve">      </w:t>
      </w:r>
      <w:r w:rsidR="00FD3EEA">
        <w:rPr>
          <w:sz w:val="28"/>
        </w:rPr>
        <w:t>15</w:t>
      </w:r>
      <w:r w:rsidR="00FD3EEA" w:rsidRPr="00FD3EEA">
        <w:rPr>
          <w:sz w:val="28"/>
        </w:rPr>
        <w:t>.1.1.</w:t>
      </w:r>
      <w:r w:rsidR="004710D1">
        <w:rPr>
          <w:sz w:val="28"/>
        </w:rPr>
        <w:t xml:space="preserve"> </w:t>
      </w:r>
      <w:r w:rsidR="00FD3EEA" w:rsidRPr="00FD3EEA">
        <w:rPr>
          <w:sz w:val="28"/>
        </w:rPr>
        <w:t>Прекращения осуществления деятельности или ликвидации хозяйствующего субъекта, являющегося стороной по Договору;</w:t>
      </w:r>
    </w:p>
    <w:p w14:paraId="06154664" w14:textId="1B1298B6" w:rsidR="00FD3EEA" w:rsidRPr="00FD3EEA" w:rsidRDefault="00597F00" w:rsidP="00597F00">
      <w:pPr>
        <w:jc w:val="both"/>
        <w:rPr>
          <w:sz w:val="28"/>
        </w:rPr>
      </w:pPr>
      <w:r>
        <w:rPr>
          <w:sz w:val="28"/>
        </w:rPr>
        <w:t xml:space="preserve">   </w:t>
      </w:r>
      <w:r w:rsidR="00FD3EEA">
        <w:rPr>
          <w:sz w:val="28"/>
        </w:rPr>
        <w:t>15</w:t>
      </w:r>
      <w:r w:rsidR="00FD3EEA" w:rsidRPr="00FD3EEA">
        <w:rPr>
          <w:sz w:val="28"/>
        </w:rPr>
        <w:t>.1.2.</w:t>
      </w:r>
      <w:r w:rsidR="00DA33B0">
        <w:rPr>
          <w:sz w:val="28"/>
        </w:rPr>
        <w:t xml:space="preserve"> </w:t>
      </w:r>
      <w:r w:rsidR="00FD3EEA" w:rsidRPr="00FD3EEA">
        <w:rPr>
          <w:sz w:val="28"/>
        </w:rPr>
        <w:t>В соответствии с Гражданским кодексом Российской Федерации.</w:t>
      </w:r>
    </w:p>
    <w:p w14:paraId="793A266B" w14:textId="6AA5C494" w:rsidR="00FD3EEA" w:rsidRPr="00FD3EEA" w:rsidRDefault="00597F00" w:rsidP="00597F00">
      <w:pPr>
        <w:ind w:left="-284"/>
        <w:jc w:val="both"/>
        <w:rPr>
          <w:sz w:val="28"/>
        </w:rPr>
      </w:pPr>
      <w:r>
        <w:rPr>
          <w:sz w:val="28"/>
        </w:rPr>
        <w:t xml:space="preserve">       </w:t>
      </w:r>
      <w:r w:rsidR="00FD3EEA">
        <w:rPr>
          <w:sz w:val="28"/>
        </w:rPr>
        <w:t>15.2.</w:t>
      </w:r>
      <w:r>
        <w:rPr>
          <w:sz w:val="28"/>
        </w:rPr>
        <w:t xml:space="preserve"> </w:t>
      </w:r>
      <w:r w:rsidR="00FD3EEA" w:rsidRPr="00FD3EEA">
        <w:rPr>
          <w:sz w:val="28"/>
        </w:rPr>
        <w:t xml:space="preserve">Прекращение действия Договора происходит по инициативе </w:t>
      </w:r>
      <w:r w:rsidR="00FD3EEA">
        <w:rPr>
          <w:sz w:val="28"/>
        </w:rPr>
        <w:t xml:space="preserve">Администрации </w:t>
      </w:r>
      <w:r w:rsidR="004710D1">
        <w:rPr>
          <w:sz w:val="28"/>
        </w:rPr>
        <w:t>Семикаракорского городского поселения</w:t>
      </w:r>
      <w:r w:rsidR="00FD3EEA" w:rsidRPr="00FD3EEA">
        <w:rPr>
          <w:sz w:val="28"/>
        </w:rPr>
        <w:t>:</w:t>
      </w:r>
    </w:p>
    <w:p w14:paraId="46E0CAA3" w14:textId="076E70B2" w:rsidR="00FD3EEA" w:rsidRPr="00FD3EEA" w:rsidRDefault="00597F00" w:rsidP="00597F00">
      <w:pPr>
        <w:ind w:left="-284"/>
        <w:jc w:val="both"/>
        <w:rPr>
          <w:sz w:val="28"/>
        </w:rPr>
      </w:pPr>
      <w:r>
        <w:rPr>
          <w:sz w:val="28"/>
        </w:rPr>
        <w:t xml:space="preserve">       </w:t>
      </w:r>
      <w:r w:rsidR="00FD3EEA">
        <w:rPr>
          <w:sz w:val="28"/>
        </w:rPr>
        <w:t>15</w:t>
      </w:r>
      <w:r w:rsidR="00FD3EEA" w:rsidRPr="00FD3EEA">
        <w:rPr>
          <w:sz w:val="28"/>
        </w:rPr>
        <w:t>.2.</w:t>
      </w:r>
      <w:r w:rsidR="00EA35F5">
        <w:rPr>
          <w:sz w:val="28"/>
        </w:rPr>
        <w:t>1</w:t>
      </w:r>
      <w:r w:rsidR="00FD3EEA" w:rsidRPr="00FD3EEA">
        <w:rPr>
          <w:sz w:val="28"/>
        </w:rPr>
        <w:t>.</w:t>
      </w:r>
      <w:r>
        <w:rPr>
          <w:sz w:val="28"/>
        </w:rPr>
        <w:t xml:space="preserve"> </w:t>
      </w:r>
      <w:r w:rsidR="00FD3EEA" w:rsidRPr="00FD3EEA">
        <w:rPr>
          <w:sz w:val="28"/>
        </w:rPr>
        <w:t xml:space="preserve">Использования </w:t>
      </w:r>
      <w:r w:rsidR="00FD3EEA">
        <w:rPr>
          <w:sz w:val="28"/>
        </w:rPr>
        <w:t xml:space="preserve">НТО </w:t>
      </w:r>
      <w:r w:rsidR="00FD3EEA" w:rsidRPr="00FD3EEA">
        <w:rPr>
          <w:sz w:val="28"/>
        </w:rPr>
        <w:t xml:space="preserve">не в соответствии с видом деятельности, изменения типа, местоположения и размеров </w:t>
      </w:r>
      <w:r w:rsidR="00FD3EEA">
        <w:rPr>
          <w:sz w:val="28"/>
        </w:rPr>
        <w:t>НТО</w:t>
      </w:r>
      <w:r w:rsidR="00FD3EEA" w:rsidRPr="00FD3EEA">
        <w:rPr>
          <w:sz w:val="28"/>
        </w:rPr>
        <w:t xml:space="preserve">, указанных в пункте 1.1 раздела 1 Договора в течение установленного периода размещения без согласования с </w:t>
      </w:r>
      <w:r w:rsidR="00A877E9">
        <w:rPr>
          <w:sz w:val="28"/>
        </w:rPr>
        <w:t>Администрацией Семикаракорского городского поселения</w:t>
      </w:r>
      <w:r w:rsidR="00FD3EEA" w:rsidRPr="00FD3EEA">
        <w:rPr>
          <w:sz w:val="28"/>
        </w:rPr>
        <w:t>. Факт согласования подтверждается подписанием дополнительного соглашения к Договору.</w:t>
      </w:r>
    </w:p>
    <w:p w14:paraId="38CA9B1E" w14:textId="3E3CCFCE" w:rsidR="00FD3EEA" w:rsidRPr="00FD3EEA" w:rsidRDefault="00FD3EEA" w:rsidP="00597F00">
      <w:pPr>
        <w:ind w:left="-284" w:firstLine="709"/>
        <w:jc w:val="both"/>
        <w:rPr>
          <w:sz w:val="28"/>
        </w:rPr>
      </w:pPr>
      <w:r w:rsidRPr="00025695">
        <w:rPr>
          <w:sz w:val="28"/>
        </w:rPr>
        <w:t>15.2.</w:t>
      </w:r>
      <w:r w:rsidR="00EA35F5">
        <w:rPr>
          <w:sz w:val="28"/>
        </w:rPr>
        <w:t>2</w:t>
      </w:r>
      <w:r w:rsidRPr="00025695">
        <w:rPr>
          <w:sz w:val="28"/>
        </w:rPr>
        <w:t>.</w:t>
      </w:r>
      <w:r w:rsidR="00A877E9">
        <w:rPr>
          <w:sz w:val="28"/>
        </w:rPr>
        <w:t xml:space="preserve"> </w:t>
      </w:r>
      <w:r w:rsidRPr="00025695">
        <w:rPr>
          <w:sz w:val="28"/>
        </w:rPr>
        <w:t>Предоставления компенсационного (свободного) места в случае досрочного прекращения действия договора о размещении:</w:t>
      </w:r>
    </w:p>
    <w:p w14:paraId="69E9D256" w14:textId="77777777" w:rsidR="00FD3EEA" w:rsidRDefault="00FD3EEA" w:rsidP="00597F00">
      <w:pPr>
        <w:spacing w:line="252" w:lineRule="auto"/>
        <w:ind w:left="-284" w:firstLine="709"/>
        <w:jc w:val="both"/>
        <w:rPr>
          <w:sz w:val="28"/>
        </w:rPr>
      </w:pPr>
      <w:r>
        <w:rPr>
          <w:sz w:val="28"/>
        </w:rPr>
        <w:t>о необходимости строительства, ремонта и (или) реконструкции автомобильных дорог, объектов коммунальной и энергетической инфраструктуры, линейных объектов в случае, если нахождение нестационарного торгового объекта препятствует осуществлению указанных работ;</w:t>
      </w:r>
    </w:p>
    <w:p w14:paraId="4A371D7C" w14:textId="68889704" w:rsidR="00FD3EEA" w:rsidRDefault="00A877E9" w:rsidP="00597F00">
      <w:pPr>
        <w:spacing w:line="252" w:lineRule="auto"/>
        <w:ind w:left="-284"/>
        <w:jc w:val="both"/>
        <w:rPr>
          <w:sz w:val="28"/>
        </w:rPr>
      </w:pPr>
      <w:r>
        <w:rPr>
          <w:sz w:val="28"/>
        </w:rPr>
        <w:t xml:space="preserve">       </w:t>
      </w:r>
      <w:proofErr w:type="gramStart"/>
      <w:r w:rsidR="00FD3EEA">
        <w:rPr>
          <w:sz w:val="28"/>
        </w:rPr>
        <w:t xml:space="preserve">об использовании территории, занимаемой нестационарным торговым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 установка </w:t>
      </w:r>
      <w:r w:rsidR="00FD3EEA">
        <w:rPr>
          <w:sz w:val="28"/>
        </w:rPr>
        <w:lastRenderedPageBreak/>
        <w:t>которых осуществляется в рамках государственных и муниципальных программ по благоустройству территорий;</w:t>
      </w:r>
      <w:proofErr w:type="gramEnd"/>
    </w:p>
    <w:p w14:paraId="3F72FBA2" w14:textId="77777777" w:rsidR="00FD3EEA" w:rsidRDefault="00FD3EEA" w:rsidP="00597F00">
      <w:pPr>
        <w:widowControl w:val="0"/>
        <w:spacing w:line="252" w:lineRule="auto"/>
        <w:ind w:left="-284" w:firstLine="283"/>
        <w:jc w:val="both"/>
        <w:rPr>
          <w:sz w:val="28"/>
        </w:rPr>
      </w:pPr>
      <w:r>
        <w:rPr>
          <w:sz w:val="28"/>
        </w:rPr>
        <w:t>о размещении, ремонте, реконструкции объектов капитального строительства.</w:t>
      </w:r>
    </w:p>
    <w:p w14:paraId="4FADA7D0" w14:textId="2815BE1D" w:rsidR="00FD3EEA" w:rsidRPr="00FD3EEA" w:rsidRDefault="00025695" w:rsidP="00597F00">
      <w:pPr>
        <w:ind w:left="-284" w:firstLine="283"/>
        <w:jc w:val="both"/>
        <w:rPr>
          <w:sz w:val="28"/>
        </w:rPr>
      </w:pPr>
      <w:r>
        <w:rPr>
          <w:sz w:val="28"/>
        </w:rPr>
        <w:t>15.2.</w:t>
      </w:r>
      <w:r w:rsidR="00EA35F5">
        <w:rPr>
          <w:sz w:val="28"/>
        </w:rPr>
        <w:t>3</w:t>
      </w:r>
      <w:r>
        <w:rPr>
          <w:sz w:val="28"/>
        </w:rPr>
        <w:t>.</w:t>
      </w:r>
      <w:r w:rsidR="00A877E9">
        <w:rPr>
          <w:sz w:val="28"/>
        </w:rPr>
        <w:t xml:space="preserve"> </w:t>
      </w:r>
      <w:r w:rsidR="00FD3EEA" w:rsidRPr="00FD3EEA">
        <w:rPr>
          <w:sz w:val="28"/>
        </w:rPr>
        <w:t>При наступлении обстоятельств непреодолимой силы, делающих невозможным исполнение договора о размещении.</w:t>
      </w:r>
    </w:p>
    <w:p w14:paraId="4857B9DB" w14:textId="7F0F20C0" w:rsidR="00FD3EEA" w:rsidRPr="00FD3EEA" w:rsidRDefault="00025695" w:rsidP="00597F00">
      <w:pPr>
        <w:ind w:left="-284" w:firstLine="283"/>
        <w:jc w:val="both"/>
        <w:rPr>
          <w:sz w:val="28"/>
        </w:rPr>
      </w:pPr>
      <w:r>
        <w:rPr>
          <w:sz w:val="28"/>
        </w:rPr>
        <w:t>15.2.</w:t>
      </w:r>
      <w:r w:rsidR="008F7140">
        <w:rPr>
          <w:sz w:val="28"/>
        </w:rPr>
        <w:t>4</w:t>
      </w:r>
      <w:r>
        <w:rPr>
          <w:sz w:val="28"/>
        </w:rPr>
        <w:t>.</w:t>
      </w:r>
      <w:r w:rsidR="00FD3EEA" w:rsidRPr="00FD3EEA">
        <w:rPr>
          <w:sz w:val="28"/>
        </w:rPr>
        <w:t>Однократного несоблюдения требований действующего законодательства в сфере реализации подакцизных товаров, подтвержденного вступившим в законную силу актом о привлечении к административной ответственности.</w:t>
      </w:r>
    </w:p>
    <w:p w14:paraId="6881EFD5" w14:textId="79A358D1" w:rsidR="00FD3EEA" w:rsidRPr="00FD3EEA" w:rsidRDefault="00597F00" w:rsidP="00597F00">
      <w:pPr>
        <w:ind w:left="-284" w:firstLine="283"/>
        <w:jc w:val="both"/>
        <w:rPr>
          <w:sz w:val="28"/>
        </w:rPr>
      </w:pPr>
      <w:r>
        <w:rPr>
          <w:sz w:val="28"/>
        </w:rPr>
        <w:t xml:space="preserve"> </w:t>
      </w:r>
      <w:r w:rsidR="00025695">
        <w:rPr>
          <w:sz w:val="28"/>
        </w:rPr>
        <w:t>15.2.</w:t>
      </w:r>
      <w:r w:rsidR="008F7140">
        <w:rPr>
          <w:sz w:val="28"/>
        </w:rPr>
        <w:t>5</w:t>
      </w:r>
      <w:r w:rsidR="00025695">
        <w:rPr>
          <w:sz w:val="28"/>
        </w:rPr>
        <w:t>.</w:t>
      </w:r>
      <w:r w:rsidR="00A877E9">
        <w:rPr>
          <w:sz w:val="28"/>
        </w:rPr>
        <w:t xml:space="preserve"> </w:t>
      </w:r>
      <w:r w:rsidR="00FD3EEA" w:rsidRPr="00FD3EEA">
        <w:rPr>
          <w:sz w:val="28"/>
        </w:rPr>
        <w:t>Прекращения осуществления деятельности или ликвидации хозяйствующего субъекта, являющегося стороной Договора;</w:t>
      </w:r>
    </w:p>
    <w:p w14:paraId="47834304" w14:textId="217309C7" w:rsidR="00025695" w:rsidRPr="00FD3EEA" w:rsidRDefault="00597F00" w:rsidP="00597F00">
      <w:pPr>
        <w:ind w:left="-284" w:firstLine="283"/>
        <w:jc w:val="both"/>
        <w:rPr>
          <w:sz w:val="28"/>
        </w:rPr>
      </w:pPr>
      <w:r>
        <w:rPr>
          <w:sz w:val="28"/>
        </w:rPr>
        <w:t xml:space="preserve"> </w:t>
      </w:r>
      <w:r w:rsidR="00025695" w:rsidRPr="00025695">
        <w:rPr>
          <w:sz w:val="28"/>
        </w:rPr>
        <w:t>15.2.</w:t>
      </w:r>
      <w:r w:rsidR="008F7140">
        <w:rPr>
          <w:sz w:val="28"/>
        </w:rPr>
        <w:t>6</w:t>
      </w:r>
      <w:r w:rsidR="00025695" w:rsidRPr="00025695">
        <w:rPr>
          <w:sz w:val="28"/>
        </w:rPr>
        <w:t>.</w:t>
      </w:r>
      <w:r w:rsidR="00A877E9">
        <w:rPr>
          <w:sz w:val="28"/>
        </w:rPr>
        <w:t xml:space="preserve"> </w:t>
      </w:r>
      <w:r w:rsidR="00025695" w:rsidRPr="00025695">
        <w:rPr>
          <w:sz w:val="28"/>
        </w:rPr>
        <w:t xml:space="preserve">Невнесения хозяйствующим субъектом платы за размещение нестационарного торгового объекта в полном объеме два и более раза в течение календарного года, а в случае </w:t>
      </w:r>
      <w:proofErr w:type="gramStart"/>
      <w:r w:rsidR="00025695" w:rsidRPr="00025695">
        <w:rPr>
          <w:sz w:val="28"/>
        </w:rPr>
        <w:t>Договора</w:t>
      </w:r>
      <w:proofErr w:type="gramEnd"/>
      <w:r w:rsidR="00025695" w:rsidRPr="00025695">
        <w:rPr>
          <w:sz w:val="28"/>
        </w:rPr>
        <w:t xml:space="preserve"> деятельность которого предусматривает временный характер - два месяца после наступления периода функционирования в календарном году.</w:t>
      </w:r>
    </w:p>
    <w:p w14:paraId="58D2D9FC" w14:textId="316E77F2" w:rsidR="00FD3EEA" w:rsidRPr="00FD3EEA" w:rsidRDefault="00597F00" w:rsidP="00597F00">
      <w:pPr>
        <w:ind w:left="-284" w:firstLine="283"/>
        <w:jc w:val="both"/>
        <w:rPr>
          <w:sz w:val="28"/>
        </w:rPr>
      </w:pPr>
      <w:r>
        <w:rPr>
          <w:sz w:val="28"/>
        </w:rPr>
        <w:t xml:space="preserve"> </w:t>
      </w:r>
      <w:r w:rsidR="00025695">
        <w:rPr>
          <w:sz w:val="28"/>
        </w:rPr>
        <w:t>15.2.</w:t>
      </w:r>
      <w:r w:rsidR="008F7140">
        <w:rPr>
          <w:sz w:val="28"/>
        </w:rPr>
        <w:t>7</w:t>
      </w:r>
      <w:r w:rsidR="00025695">
        <w:rPr>
          <w:sz w:val="28"/>
        </w:rPr>
        <w:t>.</w:t>
      </w:r>
      <w:r>
        <w:rPr>
          <w:sz w:val="28"/>
        </w:rPr>
        <w:t xml:space="preserve"> </w:t>
      </w:r>
      <w:r w:rsidR="00025695">
        <w:rPr>
          <w:sz w:val="28"/>
        </w:rPr>
        <w:t>Д</w:t>
      </w:r>
      <w:r w:rsidR="00FD3EEA" w:rsidRPr="00FD3EEA">
        <w:rPr>
          <w:sz w:val="28"/>
        </w:rPr>
        <w:t xml:space="preserve">ействие Договора прекращается в случае наступления обстоятельств непреодолимой силы, делающих невозможным исполнение Сторонами либо одной из Сторон исполнение настоящего Договора. </w:t>
      </w:r>
    </w:p>
    <w:p w14:paraId="707435EE" w14:textId="4F61865E" w:rsidR="00FD3EEA" w:rsidRPr="00FD3EEA" w:rsidRDefault="00597F00" w:rsidP="00597F00">
      <w:pPr>
        <w:ind w:left="-284" w:firstLine="283"/>
        <w:jc w:val="both"/>
        <w:rPr>
          <w:sz w:val="28"/>
        </w:rPr>
      </w:pPr>
      <w:r>
        <w:rPr>
          <w:sz w:val="28"/>
        </w:rPr>
        <w:t xml:space="preserve"> </w:t>
      </w:r>
      <w:r w:rsidR="00025695">
        <w:rPr>
          <w:sz w:val="28"/>
        </w:rPr>
        <w:t>15.2.</w:t>
      </w:r>
      <w:r w:rsidR="008F7140">
        <w:rPr>
          <w:sz w:val="28"/>
        </w:rPr>
        <w:t>8</w:t>
      </w:r>
      <w:r w:rsidR="00025695">
        <w:rPr>
          <w:sz w:val="28"/>
        </w:rPr>
        <w:t>.</w:t>
      </w:r>
      <w:r w:rsidR="00A877E9">
        <w:rPr>
          <w:sz w:val="28"/>
        </w:rPr>
        <w:t xml:space="preserve"> </w:t>
      </w:r>
      <w:r w:rsidR="00FD3EEA" w:rsidRPr="00FD3EEA">
        <w:rPr>
          <w:sz w:val="28"/>
        </w:rPr>
        <w:t>По соглашению сторон.</w:t>
      </w:r>
    </w:p>
    <w:p w14:paraId="3545DEED" w14:textId="40A1663E" w:rsidR="00FD3EEA" w:rsidRPr="00FD3EEA" w:rsidRDefault="00597F00" w:rsidP="00597F00">
      <w:pPr>
        <w:ind w:left="-284" w:firstLine="283"/>
        <w:jc w:val="both"/>
        <w:rPr>
          <w:sz w:val="28"/>
        </w:rPr>
      </w:pPr>
      <w:r>
        <w:rPr>
          <w:sz w:val="28"/>
        </w:rPr>
        <w:t xml:space="preserve"> </w:t>
      </w:r>
      <w:r w:rsidR="00025695">
        <w:rPr>
          <w:sz w:val="28"/>
        </w:rPr>
        <w:t>15.2.</w:t>
      </w:r>
      <w:r w:rsidR="008F7140">
        <w:rPr>
          <w:sz w:val="28"/>
        </w:rPr>
        <w:t>9</w:t>
      </w:r>
      <w:r w:rsidR="00025695">
        <w:rPr>
          <w:sz w:val="28"/>
        </w:rPr>
        <w:t>.</w:t>
      </w:r>
      <w:r w:rsidR="00A877E9">
        <w:rPr>
          <w:sz w:val="28"/>
        </w:rPr>
        <w:t xml:space="preserve"> </w:t>
      </w:r>
      <w:r w:rsidR="00FD3EEA" w:rsidRPr="00FD3EEA">
        <w:rPr>
          <w:sz w:val="28"/>
        </w:rPr>
        <w:t>По решению суда.</w:t>
      </w:r>
    </w:p>
    <w:p w14:paraId="5486007D" w14:textId="3DCF7C96" w:rsidR="00FD3EEA" w:rsidRPr="00FD3EEA" w:rsidRDefault="00597F00" w:rsidP="00597F00">
      <w:pPr>
        <w:ind w:left="-284" w:firstLine="283"/>
        <w:jc w:val="both"/>
        <w:rPr>
          <w:sz w:val="28"/>
        </w:rPr>
      </w:pPr>
      <w:r>
        <w:rPr>
          <w:sz w:val="28"/>
        </w:rPr>
        <w:t xml:space="preserve"> </w:t>
      </w:r>
      <w:r w:rsidR="00025695" w:rsidRPr="00025695">
        <w:rPr>
          <w:sz w:val="28"/>
        </w:rPr>
        <w:t>15.2.1</w:t>
      </w:r>
      <w:r w:rsidR="008F7140">
        <w:rPr>
          <w:sz w:val="28"/>
        </w:rPr>
        <w:t>0</w:t>
      </w:r>
      <w:r w:rsidR="00025695" w:rsidRPr="00025695">
        <w:rPr>
          <w:sz w:val="28"/>
        </w:rPr>
        <w:t>.</w:t>
      </w:r>
      <w:r w:rsidR="00A877E9">
        <w:rPr>
          <w:sz w:val="28"/>
        </w:rPr>
        <w:t xml:space="preserve"> </w:t>
      </w:r>
      <w:r w:rsidR="00FD3EEA" w:rsidRPr="00025695">
        <w:rPr>
          <w:sz w:val="28"/>
        </w:rPr>
        <w:t xml:space="preserve">По окончании срока действия размещения </w:t>
      </w:r>
      <w:r w:rsidR="00025695" w:rsidRPr="00025695">
        <w:rPr>
          <w:sz w:val="28"/>
        </w:rPr>
        <w:t>НТО</w:t>
      </w:r>
      <w:r w:rsidR="00FD3EEA" w:rsidRPr="00025695">
        <w:rPr>
          <w:sz w:val="28"/>
        </w:rPr>
        <w:t xml:space="preserve">, установленного пунктом 1.1 раздела 1 Договора, за исключением случаев, предусмотренных </w:t>
      </w:r>
      <w:r w:rsidR="00025695" w:rsidRPr="00025695">
        <w:rPr>
          <w:sz w:val="28"/>
        </w:rPr>
        <w:t>п.5 настоящего Положения</w:t>
      </w:r>
      <w:r w:rsidR="00FD3EEA" w:rsidRPr="00025695">
        <w:rPr>
          <w:sz w:val="28"/>
        </w:rPr>
        <w:t>.</w:t>
      </w:r>
    </w:p>
    <w:p w14:paraId="526C62A9" w14:textId="6DC1E6BB" w:rsidR="00FD3EEA" w:rsidRPr="00FD3EEA" w:rsidRDefault="00025695" w:rsidP="00597F00">
      <w:pPr>
        <w:ind w:left="-284" w:firstLine="283"/>
        <w:jc w:val="both"/>
        <w:rPr>
          <w:sz w:val="28"/>
        </w:rPr>
      </w:pPr>
      <w:r>
        <w:rPr>
          <w:sz w:val="28"/>
        </w:rPr>
        <w:t>15.2.1</w:t>
      </w:r>
      <w:r w:rsidR="008F7140">
        <w:rPr>
          <w:sz w:val="28"/>
        </w:rPr>
        <w:t>1</w:t>
      </w:r>
      <w:r>
        <w:rPr>
          <w:sz w:val="28"/>
        </w:rPr>
        <w:t>.</w:t>
      </w:r>
      <w:r w:rsidR="00A877E9">
        <w:rPr>
          <w:sz w:val="28"/>
        </w:rPr>
        <w:t xml:space="preserve"> </w:t>
      </w:r>
      <w:r w:rsidR="00FD3EEA" w:rsidRPr="00FD3EEA">
        <w:rPr>
          <w:sz w:val="28"/>
        </w:rPr>
        <w:t>Передачи или уступки прав по Договору третьим лицам.</w:t>
      </w:r>
    </w:p>
    <w:p w14:paraId="7E11E393" w14:textId="7E58EF7D" w:rsidR="00FD3EEA" w:rsidRPr="00FD3EEA" w:rsidRDefault="00025695" w:rsidP="00597F00">
      <w:pPr>
        <w:ind w:left="-284" w:firstLine="283"/>
        <w:jc w:val="both"/>
        <w:rPr>
          <w:sz w:val="28"/>
        </w:rPr>
      </w:pPr>
      <w:r>
        <w:rPr>
          <w:sz w:val="28"/>
        </w:rPr>
        <w:t>15.2.1</w:t>
      </w:r>
      <w:r w:rsidR="008F7140">
        <w:rPr>
          <w:sz w:val="28"/>
        </w:rPr>
        <w:t>2</w:t>
      </w:r>
      <w:r>
        <w:rPr>
          <w:sz w:val="28"/>
        </w:rPr>
        <w:t>.</w:t>
      </w:r>
      <w:r w:rsidR="00A877E9">
        <w:rPr>
          <w:sz w:val="28"/>
        </w:rPr>
        <w:t xml:space="preserve"> </w:t>
      </w:r>
      <w:r w:rsidR="00FD3EEA" w:rsidRPr="00FD3EEA">
        <w:rPr>
          <w:sz w:val="28"/>
        </w:rPr>
        <w:t xml:space="preserve">Несоответствие требованиям к размещению и внешнему виду нестационарных торговых объектов на территории муниципального образования </w:t>
      </w:r>
      <w:r>
        <w:rPr>
          <w:sz w:val="28"/>
        </w:rPr>
        <w:t>«</w:t>
      </w:r>
      <w:proofErr w:type="spellStart"/>
      <w:r w:rsidR="00A877E9">
        <w:rPr>
          <w:sz w:val="28"/>
        </w:rPr>
        <w:t>Семикаракорское</w:t>
      </w:r>
      <w:proofErr w:type="spellEnd"/>
      <w:r w:rsidR="00A877E9">
        <w:rPr>
          <w:sz w:val="28"/>
        </w:rPr>
        <w:t xml:space="preserve"> городское поселение</w:t>
      </w:r>
      <w:r>
        <w:rPr>
          <w:sz w:val="28"/>
        </w:rPr>
        <w:t>»</w:t>
      </w:r>
      <w:r w:rsidR="00A877E9">
        <w:rPr>
          <w:sz w:val="28"/>
        </w:rPr>
        <w:t>,</w:t>
      </w:r>
      <w:r w:rsidR="00FD3EEA" w:rsidRPr="00FD3EEA">
        <w:rPr>
          <w:sz w:val="28"/>
        </w:rPr>
        <w:t xml:space="preserve"> установленных в соответствии с постановлением Администрации </w:t>
      </w:r>
      <w:r w:rsidR="00A877E9">
        <w:rPr>
          <w:sz w:val="28"/>
        </w:rPr>
        <w:t xml:space="preserve"> Семикаракорского городского поселения об утверждении Д</w:t>
      </w:r>
      <w:r w:rsidR="00FD3EEA" w:rsidRPr="00FD3EEA">
        <w:rPr>
          <w:sz w:val="28"/>
        </w:rPr>
        <w:t xml:space="preserve">изайн-кода муниципального образования </w:t>
      </w:r>
      <w:r>
        <w:rPr>
          <w:sz w:val="28"/>
        </w:rPr>
        <w:t>«</w:t>
      </w:r>
      <w:proofErr w:type="spellStart"/>
      <w:r w:rsidR="00A877E9">
        <w:rPr>
          <w:sz w:val="28"/>
        </w:rPr>
        <w:t>Семикаракорское</w:t>
      </w:r>
      <w:proofErr w:type="spellEnd"/>
      <w:r w:rsidR="00A877E9">
        <w:rPr>
          <w:sz w:val="28"/>
        </w:rPr>
        <w:t xml:space="preserve"> городское поселение</w:t>
      </w:r>
      <w:r>
        <w:rPr>
          <w:sz w:val="28"/>
        </w:rPr>
        <w:t>»</w:t>
      </w:r>
      <w:r w:rsidR="00FD3EEA" w:rsidRPr="00FD3EEA">
        <w:rPr>
          <w:sz w:val="28"/>
        </w:rPr>
        <w:t xml:space="preserve"> (свод правил и рекомендаций для формирования стилистически единой, комфортной и безопасной городской среды).</w:t>
      </w:r>
    </w:p>
    <w:p w14:paraId="23B602FF" w14:textId="36467F6F" w:rsidR="00FD3EEA" w:rsidRDefault="009F2CA0" w:rsidP="00597F00">
      <w:pPr>
        <w:ind w:left="-284" w:firstLine="283"/>
        <w:jc w:val="both"/>
        <w:rPr>
          <w:sz w:val="28"/>
        </w:rPr>
      </w:pPr>
      <w:r>
        <w:rPr>
          <w:sz w:val="28"/>
        </w:rPr>
        <w:t>16.</w:t>
      </w:r>
      <w:r w:rsidR="00A877E9">
        <w:rPr>
          <w:sz w:val="28"/>
        </w:rPr>
        <w:t xml:space="preserve"> </w:t>
      </w:r>
      <w:r w:rsidR="00FD3EEA" w:rsidRPr="00FD3EEA">
        <w:rPr>
          <w:sz w:val="28"/>
        </w:rPr>
        <w:t xml:space="preserve">При наступлении случаев, указанных в </w:t>
      </w:r>
      <w:r w:rsidR="00AA4439">
        <w:rPr>
          <w:sz w:val="28"/>
        </w:rPr>
        <w:t xml:space="preserve">п.15.2.1., 15.2.3.-15.2.12, </w:t>
      </w:r>
      <w:r w:rsidR="00FD3EEA" w:rsidRPr="00FD3EEA">
        <w:rPr>
          <w:sz w:val="28"/>
        </w:rPr>
        <w:t xml:space="preserve">настоящего Положения, Администрация </w:t>
      </w:r>
      <w:r w:rsidR="00A877E9">
        <w:rPr>
          <w:sz w:val="28"/>
        </w:rPr>
        <w:t xml:space="preserve">Семикаракорского городского поселения </w:t>
      </w:r>
      <w:r w:rsidR="00FD3EEA" w:rsidRPr="00FD3EEA">
        <w:rPr>
          <w:sz w:val="28"/>
        </w:rPr>
        <w:t>уведомляет хозяйствующий субъект о досрочном прекращении Договора не менее чем за 3 месяца до дня прекращения действия Договора.</w:t>
      </w:r>
    </w:p>
    <w:p w14:paraId="01F923E2" w14:textId="338916F3" w:rsidR="00AA4439" w:rsidRPr="00F474F8" w:rsidRDefault="000C6433" w:rsidP="00597F00">
      <w:pPr>
        <w:ind w:left="-284" w:firstLine="283"/>
        <w:jc w:val="both"/>
        <w:rPr>
          <w:sz w:val="28"/>
        </w:rPr>
      </w:pPr>
      <w:r>
        <w:rPr>
          <w:sz w:val="28"/>
        </w:rPr>
        <w:t xml:space="preserve">  </w:t>
      </w:r>
      <w:r w:rsidR="00AA4439" w:rsidRPr="00F474F8">
        <w:rPr>
          <w:sz w:val="28"/>
        </w:rPr>
        <w:t>Уведомление направляется на почтовый адрес, указанный в разделе 7 Договора.</w:t>
      </w:r>
    </w:p>
    <w:p w14:paraId="4DE250BE" w14:textId="604B9D73" w:rsidR="00AA4439" w:rsidRDefault="000C6433" w:rsidP="00597F00">
      <w:pPr>
        <w:ind w:left="-284" w:firstLine="283"/>
        <w:jc w:val="both"/>
        <w:rPr>
          <w:sz w:val="28"/>
        </w:rPr>
      </w:pPr>
      <w:r>
        <w:rPr>
          <w:sz w:val="28"/>
        </w:rPr>
        <w:t xml:space="preserve">  </w:t>
      </w:r>
      <w:r w:rsidR="00AA4439" w:rsidRPr="00FD3EEA">
        <w:rPr>
          <w:sz w:val="28"/>
        </w:rPr>
        <w:t xml:space="preserve">Действие Договора прекращается </w:t>
      </w:r>
      <w:proofErr w:type="gramStart"/>
      <w:r w:rsidR="00AA4439" w:rsidRPr="00FD3EEA">
        <w:rPr>
          <w:sz w:val="28"/>
        </w:rPr>
        <w:t>с даты получения</w:t>
      </w:r>
      <w:proofErr w:type="gramEnd"/>
      <w:r w:rsidR="00AA4439" w:rsidRPr="00FD3EEA">
        <w:rPr>
          <w:sz w:val="28"/>
        </w:rPr>
        <w:t xml:space="preserve"> уведомления Стороной, которой оно направлено, а в случае неполучения уведомления - с даты проставления отметки отделения почтовой связи о возвращении отправителю почтового отправления, содержащего уведомление.</w:t>
      </w:r>
    </w:p>
    <w:p w14:paraId="02117258" w14:textId="485DCF35" w:rsidR="00512FE9" w:rsidRDefault="00865016" w:rsidP="00597F00">
      <w:pPr>
        <w:ind w:left="-284" w:firstLine="283"/>
        <w:jc w:val="both"/>
        <w:rPr>
          <w:sz w:val="28"/>
        </w:rPr>
      </w:pPr>
      <w:r>
        <w:rPr>
          <w:sz w:val="28"/>
        </w:rPr>
        <w:t xml:space="preserve"> 17. </w:t>
      </w:r>
      <w:r w:rsidR="00512FE9">
        <w:rPr>
          <w:sz w:val="28"/>
        </w:rPr>
        <w:t>Администрация Семикаракорского городского поселения  осуществляет инвентаризацию нестационарных торговых объектов, размещенных на территории Семикаракорского городского поселения.</w:t>
      </w:r>
    </w:p>
    <w:p w14:paraId="5CFB9D33" w14:textId="77777777" w:rsidR="00203415" w:rsidRDefault="00512FE9" w:rsidP="00597F00">
      <w:pPr>
        <w:ind w:left="-284" w:firstLine="283"/>
        <w:jc w:val="both"/>
        <w:rPr>
          <w:sz w:val="28"/>
        </w:rPr>
      </w:pPr>
      <w:r>
        <w:rPr>
          <w:sz w:val="28"/>
        </w:rPr>
        <w:lastRenderedPageBreak/>
        <w:t xml:space="preserve">      Инвентаризация осуществляется по мере необходимости, но не реже чем 1 раз в год. </w:t>
      </w:r>
    </w:p>
    <w:p w14:paraId="0845C1C0" w14:textId="6738CA78" w:rsidR="00512FE9" w:rsidRDefault="00203415" w:rsidP="00597F00">
      <w:pPr>
        <w:ind w:left="-284" w:firstLine="283"/>
        <w:jc w:val="both"/>
        <w:rPr>
          <w:sz w:val="28"/>
        </w:rPr>
      </w:pPr>
      <w:r>
        <w:rPr>
          <w:sz w:val="28"/>
        </w:rPr>
        <w:t xml:space="preserve">     Инвентаризация нестационарных торговых объектов предусматривает:</w:t>
      </w:r>
    </w:p>
    <w:p w14:paraId="4F62A2A8" w14:textId="7C432F29" w:rsidR="00512FE9" w:rsidRDefault="00597F00" w:rsidP="00597F00">
      <w:pPr>
        <w:ind w:left="-284"/>
        <w:jc w:val="both"/>
        <w:rPr>
          <w:sz w:val="28"/>
        </w:rPr>
      </w:pPr>
      <w:r>
        <w:rPr>
          <w:sz w:val="28"/>
        </w:rPr>
        <w:t xml:space="preserve">     </w:t>
      </w:r>
      <w:r w:rsidR="00E90FC9">
        <w:rPr>
          <w:sz w:val="28"/>
        </w:rPr>
        <w:t>учет хозяйствующих субъектов, осуществляющих деятельность в нестационарных торговых объектах вне зависимости от формы собственности земельного участка, на котором размещен нестационарный объект;</w:t>
      </w:r>
    </w:p>
    <w:p w14:paraId="42631C46" w14:textId="19AC869B" w:rsidR="00E90FC9" w:rsidRDefault="00E90FC9" w:rsidP="00597F00">
      <w:pPr>
        <w:ind w:left="-284" w:firstLine="283"/>
        <w:jc w:val="both"/>
        <w:rPr>
          <w:sz w:val="28"/>
        </w:rPr>
      </w:pPr>
      <w:r>
        <w:rPr>
          <w:sz w:val="28"/>
        </w:rPr>
        <w:t xml:space="preserve">      учет и оценку выданных документов, связанных с размещением нестационарных торговых объектов и осуществлением соответствующих видов деятельности;</w:t>
      </w:r>
    </w:p>
    <w:p w14:paraId="5B126D19" w14:textId="503343E3" w:rsidR="00E90FC9" w:rsidRDefault="00E90FC9" w:rsidP="00597F00">
      <w:pPr>
        <w:ind w:left="-284" w:firstLine="283"/>
        <w:jc w:val="both"/>
        <w:rPr>
          <w:sz w:val="28"/>
        </w:rPr>
      </w:pPr>
      <w:r>
        <w:rPr>
          <w:sz w:val="28"/>
        </w:rPr>
        <w:t xml:space="preserve">     учет незаконно размещенных нестационарных объектов.</w:t>
      </w:r>
    </w:p>
    <w:p w14:paraId="59C0312E" w14:textId="036B5878" w:rsidR="00E90FC9" w:rsidRDefault="00E90FC9" w:rsidP="00597F00">
      <w:pPr>
        <w:ind w:left="-284" w:firstLine="283"/>
        <w:jc w:val="both"/>
        <w:rPr>
          <w:sz w:val="28"/>
        </w:rPr>
      </w:pPr>
      <w:r>
        <w:rPr>
          <w:sz w:val="28"/>
        </w:rPr>
        <w:t xml:space="preserve">     По итогам инвентаризации проводятся оценка потребности в нестационарных объектах по видам и специализациям, а также мероприятия, направленные на размещение нестационарных торговых объектов, исходя из местных особенностей, обеспечения территориальной доступности, уровня развития инфраструктуры Семикаракорского городского поселения.</w:t>
      </w:r>
    </w:p>
    <w:p w14:paraId="482D9BAE" w14:textId="7993A8E8" w:rsidR="00E90FC9" w:rsidRDefault="00E90FC9" w:rsidP="00597F00">
      <w:pPr>
        <w:ind w:left="-284" w:firstLine="283"/>
        <w:jc w:val="both"/>
        <w:rPr>
          <w:sz w:val="28"/>
        </w:rPr>
      </w:pPr>
      <w:r>
        <w:rPr>
          <w:sz w:val="28"/>
        </w:rPr>
        <w:t xml:space="preserve">    </w:t>
      </w:r>
      <w:r w:rsidR="000E3815">
        <w:rPr>
          <w:sz w:val="28"/>
        </w:rPr>
        <w:t xml:space="preserve"> </w:t>
      </w:r>
      <w:r>
        <w:rPr>
          <w:sz w:val="28"/>
        </w:rPr>
        <w:t>18.</w:t>
      </w:r>
      <w:r w:rsidR="00357C2A">
        <w:rPr>
          <w:sz w:val="28"/>
        </w:rPr>
        <w:t xml:space="preserve"> С целью обеспечения исполнения обязательств по заключенным </w:t>
      </w:r>
      <w:proofErr w:type="gramStart"/>
      <w:r w:rsidR="00357C2A">
        <w:rPr>
          <w:sz w:val="28"/>
        </w:rPr>
        <w:t>Договорам</w:t>
      </w:r>
      <w:proofErr w:type="gramEnd"/>
      <w:r w:rsidR="00357C2A">
        <w:rPr>
          <w:sz w:val="28"/>
        </w:rPr>
        <w:t xml:space="preserve"> У</w:t>
      </w:r>
      <w:r w:rsidR="00357C2A" w:rsidRPr="00233E5E">
        <w:rPr>
          <w:sz w:val="28"/>
        </w:rPr>
        <w:t xml:space="preserve">полномоченным органом Администрации </w:t>
      </w:r>
      <w:r w:rsidR="00357C2A">
        <w:rPr>
          <w:sz w:val="28"/>
        </w:rPr>
        <w:t>Семикаракорского городского поселения</w:t>
      </w:r>
      <w:r w:rsidR="00357C2A" w:rsidRPr="00233E5E">
        <w:rPr>
          <w:sz w:val="28"/>
        </w:rPr>
        <w:t xml:space="preserve"> по вопросам, связанным с заключением договоров о размещении нестационарных торговых объектов</w:t>
      </w:r>
      <w:r w:rsidR="00357C2A">
        <w:rPr>
          <w:sz w:val="28"/>
        </w:rPr>
        <w:t>, в том числе нестационарных торговых объектов на базе транспортного средства</w:t>
      </w:r>
      <w:r w:rsidR="00357C2A" w:rsidRPr="00233E5E">
        <w:rPr>
          <w:sz w:val="28"/>
        </w:rPr>
        <w:t>, организацией и проведением торгов, поступлением платы за размещение нестационарных торговых объектов,</w:t>
      </w:r>
      <w:r w:rsidR="00357C2A">
        <w:rPr>
          <w:sz w:val="28"/>
        </w:rPr>
        <w:t xml:space="preserve"> в том числе нестационарных торговых объектов на базе транспортного – отделом финансово-экономического и бухгалтерского учета </w:t>
      </w:r>
      <w:proofErr w:type="gramStart"/>
      <w:r w:rsidR="00357C2A">
        <w:rPr>
          <w:sz w:val="28"/>
        </w:rPr>
        <w:t xml:space="preserve">совместно с Уполномоченным органом Администрации Семикаракорского городского поселения по вопросам, связанным с размещением нестационарных объектов для оказания услуг общественного питания (кафе предприятий общественного питания) и бытовых услуг, разработкой предложений для включения в  схему размещения нестационарных объектов для оказания услуг общественного питания (кафе предприятий общественного питания), в том числе разработкой требований к внешнему виду  </w:t>
      </w:r>
      <w:r w:rsidR="00A50135">
        <w:rPr>
          <w:sz w:val="28"/>
        </w:rPr>
        <w:t xml:space="preserve">нестационарных торговых объектов и </w:t>
      </w:r>
      <w:r w:rsidR="00357C2A">
        <w:rPr>
          <w:sz w:val="28"/>
        </w:rPr>
        <w:t>нестационарных объектов для</w:t>
      </w:r>
      <w:proofErr w:type="gramEnd"/>
      <w:r w:rsidR="00357C2A">
        <w:rPr>
          <w:sz w:val="28"/>
        </w:rPr>
        <w:t xml:space="preserve"> оказания услуг общественного питания (кафе предприятий общественного питания) - отделом архитектуры, градостроительства и земельно-имущественных отношений осуществляется обследование НТО.</w:t>
      </w:r>
    </w:p>
    <w:p w14:paraId="221B2D1D" w14:textId="438332ED" w:rsidR="00182D61" w:rsidRDefault="00182D61" w:rsidP="00597F00">
      <w:pPr>
        <w:pStyle w:val="ConsPlusNormal"/>
        <w:ind w:left="-284" w:right="-1" w:firstLine="283"/>
        <w:jc w:val="both"/>
      </w:pPr>
      <w:r>
        <w:t xml:space="preserve">   </w:t>
      </w:r>
      <w:r w:rsidR="00357C2A" w:rsidRPr="00FF27DD">
        <w:t>18.1.</w:t>
      </w:r>
      <w:r w:rsidR="00357C2A">
        <w:t xml:space="preserve"> </w:t>
      </w:r>
      <w:r w:rsidRPr="00B9705B">
        <w:t>Обследование НТО осуществляется на основании ежегодно составляемого графика. График составляется до 20 января.</w:t>
      </w:r>
    </w:p>
    <w:p w14:paraId="079E82C3" w14:textId="143B6467" w:rsidR="00182D61" w:rsidRDefault="00FF27DD" w:rsidP="00597F00">
      <w:pPr>
        <w:pStyle w:val="ConsPlusNormal"/>
        <w:ind w:left="-284" w:right="-1" w:firstLine="283"/>
        <w:jc w:val="both"/>
      </w:pPr>
      <w:r>
        <w:t xml:space="preserve"> </w:t>
      </w:r>
      <w:r w:rsidR="00182D61">
        <w:t>18</w:t>
      </w:r>
      <w:r w:rsidR="00182D61" w:rsidRPr="00B9705B">
        <w:t>.</w:t>
      </w:r>
      <w:r w:rsidR="00182D61">
        <w:t>2</w:t>
      </w:r>
      <w:r w:rsidR="00182D61" w:rsidRPr="00B9705B">
        <w:t>. Об</w:t>
      </w:r>
      <w:r>
        <w:t>следование НТО на соответствие условиям</w:t>
      </w:r>
      <w:r w:rsidR="00182D61" w:rsidRPr="00B9705B">
        <w:t xml:space="preserve"> </w:t>
      </w:r>
      <w:r>
        <w:t>Д</w:t>
      </w:r>
      <w:r w:rsidR="00182D61" w:rsidRPr="00B9705B">
        <w:t>оговора включает в себя:</w:t>
      </w:r>
    </w:p>
    <w:p w14:paraId="0ED8B2E7" w14:textId="7B6BDE60" w:rsidR="00C87309" w:rsidRPr="00C87309" w:rsidRDefault="00FF27DD" w:rsidP="00597F00">
      <w:pPr>
        <w:pStyle w:val="ac"/>
        <w:ind w:left="-284" w:right="-1" w:firstLine="283"/>
        <w:jc w:val="both"/>
        <w:rPr>
          <w:rFonts w:ascii="Times New Roman" w:hAnsi="Times New Roman" w:cs="Times New Roman"/>
          <w:sz w:val="28"/>
          <w:szCs w:val="28"/>
        </w:rPr>
      </w:pPr>
      <w:r>
        <w:t xml:space="preserve"> </w:t>
      </w:r>
      <w:r w:rsidR="00C87309">
        <w:t xml:space="preserve"> </w:t>
      </w:r>
      <w:r w:rsidRPr="00C87309">
        <w:rPr>
          <w:rFonts w:ascii="Times New Roman" w:hAnsi="Times New Roman" w:cs="Times New Roman"/>
          <w:sz w:val="28"/>
          <w:szCs w:val="28"/>
        </w:rPr>
        <w:t>18.2.1.</w:t>
      </w:r>
      <w:r w:rsidR="00182D61" w:rsidRPr="00C87309">
        <w:rPr>
          <w:rFonts w:ascii="Times New Roman" w:hAnsi="Times New Roman" w:cs="Times New Roman"/>
          <w:sz w:val="28"/>
          <w:szCs w:val="28"/>
        </w:rPr>
        <w:t xml:space="preserve"> </w:t>
      </w:r>
      <w:r w:rsidR="00C87309">
        <w:rPr>
          <w:rFonts w:ascii="Times New Roman" w:hAnsi="Times New Roman" w:cs="Times New Roman"/>
          <w:sz w:val="28"/>
          <w:szCs w:val="28"/>
        </w:rPr>
        <w:t>М</w:t>
      </w:r>
      <w:r w:rsidR="00C87309" w:rsidRPr="00C87309">
        <w:rPr>
          <w:rFonts w:ascii="Times New Roman" w:hAnsi="Times New Roman" w:cs="Times New Roman"/>
          <w:sz w:val="28"/>
          <w:szCs w:val="28"/>
        </w:rPr>
        <w:t xml:space="preserve">ониторинг </w:t>
      </w:r>
      <w:r w:rsidRPr="00C87309">
        <w:rPr>
          <w:rFonts w:ascii="Times New Roman" w:hAnsi="Times New Roman" w:cs="Times New Roman"/>
          <w:sz w:val="28"/>
          <w:szCs w:val="28"/>
        </w:rPr>
        <w:t>исполнени</w:t>
      </w:r>
      <w:r w:rsidR="00C87309" w:rsidRPr="00C87309">
        <w:rPr>
          <w:rFonts w:ascii="Times New Roman" w:hAnsi="Times New Roman" w:cs="Times New Roman"/>
          <w:sz w:val="28"/>
          <w:szCs w:val="28"/>
        </w:rPr>
        <w:t>я</w:t>
      </w:r>
      <w:r w:rsidRPr="00C87309">
        <w:rPr>
          <w:rFonts w:ascii="Times New Roman" w:hAnsi="Times New Roman" w:cs="Times New Roman"/>
          <w:sz w:val="28"/>
          <w:szCs w:val="28"/>
        </w:rPr>
        <w:t xml:space="preserve"> хозяйствующим субъекто</w:t>
      </w:r>
      <w:r w:rsidR="00C87309" w:rsidRPr="00C87309">
        <w:rPr>
          <w:rFonts w:ascii="Times New Roman" w:hAnsi="Times New Roman" w:cs="Times New Roman"/>
          <w:sz w:val="28"/>
          <w:szCs w:val="28"/>
        </w:rPr>
        <w:t>м</w:t>
      </w:r>
      <w:r w:rsidRPr="00C87309">
        <w:rPr>
          <w:rFonts w:ascii="Times New Roman" w:hAnsi="Times New Roman" w:cs="Times New Roman"/>
          <w:sz w:val="28"/>
          <w:szCs w:val="28"/>
        </w:rPr>
        <w:t xml:space="preserve"> пункта 1 Договора</w:t>
      </w:r>
      <w:r w:rsidR="00C87309">
        <w:rPr>
          <w:rFonts w:ascii="Times New Roman" w:hAnsi="Times New Roman" w:cs="Times New Roman"/>
          <w:sz w:val="28"/>
          <w:szCs w:val="28"/>
        </w:rPr>
        <w:t>;</w:t>
      </w:r>
      <w:r w:rsidRPr="00C87309">
        <w:rPr>
          <w:rFonts w:ascii="Times New Roman" w:hAnsi="Times New Roman" w:cs="Times New Roman"/>
          <w:sz w:val="28"/>
          <w:szCs w:val="28"/>
        </w:rPr>
        <w:t xml:space="preserve"> </w:t>
      </w:r>
    </w:p>
    <w:p w14:paraId="051D5180" w14:textId="5DEA0243" w:rsidR="00C87309" w:rsidRDefault="00C87309" w:rsidP="00597F00">
      <w:pPr>
        <w:pStyle w:val="ac"/>
        <w:ind w:left="-284" w:right="-1" w:firstLine="283"/>
        <w:jc w:val="both"/>
        <w:rPr>
          <w:rFonts w:ascii="Times New Roman" w:hAnsi="Times New Roman" w:cs="Times New Roman"/>
        </w:rPr>
      </w:pPr>
      <w:r>
        <w:t xml:space="preserve">  </w:t>
      </w:r>
      <w:r w:rsidRPr="00C87309">
        <w:rPr>
          <w:rFonts w:ascii="Times New Roman" w:hAnsi="Times New Roman" w:cs="Times New Roman"/>
          <w:sz w:val="28"/>
          <w:szCs w:val="28"/>
        </w:rPr>
        <w:t>18.2.2. И</w:t>
      </w:r>
      <w:r w:rsidR="00FF27DD" w:rsidRPr="00C87309">
        <w:rPr>
          <w:rFonts w:ascii="Times New Roman" w:hAnsi="Times New Roman" w:cs="Times New Roman"/>
          <w:sz w:val="28"/>
          <w:szCs w:val="28"/>
        </w:rPr>
        <w:t>сполнение пункта 8 настоящего Положения</w:t>
      </w:r>
      <w:r>
        <w:rPr>
          <w:rFonts w:ascii="Times New Roman" w:hAnsi="Times New Roman" w:cs="Times New Roman"/>
          <w:sz w:val="28"/>
          <w:szCs w:val="28"/>
        </w:rPr>
        <w:t>;</w:t>
      </w:r>
      <w:r w:rsidRPr="00C87309">
        <w:rPr>
          <w:rFonts w:ascii="Times New Roman" w:hAnsi="Times New Roman" w:cs="Times New Roman"/>
        </w:rPr>
        <w:t xml:space="preserve"> </w:t>
      </w:r>
    </w:p>
    <w:p w14:paraId="4AAECB5D" w14:textId="28E1086B" w:rsidR="00C87309" w:rsidRPr="00C87309" w:rsidRDefault="00C87309" w:rsidP="00597F00">
      <w:pPr>
        <w:pStyle w:val="ac"/>
        <w:ind w:left="-284" w:right="-1" w:firstLine="283"/>
        <w:jc w:val="both"/>
        <w:rPr>
          <w:rFonts w:ascii="Times New Roman" w:hAnsi="Times New Roman" w:cs="Times New Roman"/>
          <w:sz w:val="28"/>
          <w:szCs w:val="28"/>
        </w:rPr>
      </w:pPr>
      <w:r w:rsidRPr="00C87309">
        <w:rPr>
          <w:rFonts w:ascii="Times New Roman" w:hAnsi="Times New Roman" w:cs="Times New Roman"/>
          <w:sz w:val="28"/>
          <w:szCs w:val="28"/>
        </w:rPr>
        <w:t xml:space="preserve"> 18.2.3. </w:t>
      </w:r>
      <w:r w:rsidR="00440AD0">
        <w:rPr>
          <w:rFonts w:ascii="Times New Roman" w:hAnsi="Times New Roman" w:cs="Times New Roman"/>
          <w:sz w:val="28"/>
          <w:szCs w:val="28"/>
        </w:rPr>
        <w:t>Мониторинг внесения платы за размещение НТО;</w:t>
      </w:r>
    </w:p>
    <w:p w14:paraId="642851CF" w14:textId="42AE0420" w:rsidR="00C87309" w:rsidRPr="003F258D" w:rsidRDefault="00C87309" w:rsidP="00597F00">
      <w:pPr>
        <w:pStyle w:val="ac"/>
        <w:ind w:left="-284" w:right="-1" w:firstLine="283"/>
        <w:jc w:val="both"/>
        <w:rPr>
          <w:rFonts w:ascii="Times New Roman" w:hAnsi="Times New Roman" w:cs="Times New Roman"/>
          <w:sz w:val="28"/>
          <w:szCs w:val="28"/>
        </w:rPr>
      </w:pPr>
      <w:r w:rsidRPr="00440AD0">
        <w:rPr>
          <w:rFonts w:ascii="Times New Roman" w:hAnsi="Times New Roman" w:cs="Times New Roman"/>
        </w:rPr>
        <w:t xml:space="preserve">  </w:t>
      </w:r>
      <w:r w:rsidR="00440AD0" w:rsidRPr="00597F00">
        <w:rPr>
          <w:rFonts w:ascii="Times New Roman" w:hAnsi="Times New Roman" w:cs="Times New Roman"/>
          <w:sz w:val="28"/>
          <w:szCs w:val="28"/>
        </w:rPr>
        <w:t>1</w:t>
      </w:r>
      <w:r w:rsidRPr="00440AD0">
        <w:rPr>
          <w:rFonts w:ascii="Times New Roman" w:hAnsi="Times New Roman" w:cs="Times New Roman"/>
          <w:sz w:val="28"/>
          <w:szCs w:val="28"/>
        </w:rPr>
        <w:t>8</w:t>
      </w:r>
      <w:r w:rsidRPr="00C87309">
        <w:rPr>
          <w:rFonts w:ascii="Times New Roman" w:hAnsi="Times New Roman" w:cs="Times New Roman"/>
          <w:sz w:val="28"/>
          <w:szCs w:val="28"/>
        </w:rPr>
        <w:t>.2.</w:t>
      </w:r>
      <w:r w:rsidR="00440AD0" w:rsidRPr="00597F00">
        <w:rPr>
          <w:rFonts w:ascii="Times New Roman" w:hAnsi="Times New Roman" w:cs="Times New Roman"/>
          <w:sz w:val="28"/>
          <w:szCs w:val="28"/>
        </w:rPr>
        <w:t>4</w:t>
      </w:r>
      <w:r w:rsidRPr="00C87309">
        <w:rPr>
          <w:rFonts w:ascii="Times New Roman" w:hAnsi="Times New Roman" w:cs="Times New Roman"/>
          <w:sz w:val="28"/>
          <w:szCs w:val="28"/>
        </w:rPr>
        <w:t>. Исполнение</w:t>
      </w:r>
      <w:r w:rsidRPr="003F258D">
        <w:rPr>
          <w:rFonts w:ascii="Times New Roman" w:hAnsi="Times New Roman" w:cs="Times New Roman"/>
          <w:sz w:val="28"/>
          <w:szCs w:val="28"/>
        </w:rPr>
        <w:t xml:space="preserve"> требовани</w:t>
      </w:r>
      <w:r>
        <w:rPr>
          <w:rFonts w:ascii="Times New Roman" w:hAnsi="Times New Roman" w:cs="Times New Roman"/>
          <w:sz w:val="28"/>
          <w:szCs w:val="28"/>
        </w:rPr>
        <w:t>й</w:t>
      </w:r>
      <w:r w:rsidRPr="003F258D">
        <w:rPr>
          <w:rFonts w:ascii="Times New Roman" w:hAnsi="Times New Roman" w:cs="Times New Roman"/>
          <w:sz w:val="28"/>
          <w:szCs w:val="28"/>
        </w:rPr>
        <w:t xml:space="preserve"> к размещению и внешнему виду нестационарных торговых объектов на территории муниципального образования </w:t>
      </w:r>
      <w:r>
        <w:rPr>
          <w:rFonts w:ascii="Times New Roman" w:hAnsi="Times New Roman" w:cs="Times New Roman"/>
          <w:sz w:val="28"/>
          <w:szCs w:val="28"/>
        </w:rPr>
        <w:t>«</w:t>
      </w:r>
      <w:proofErr w:type="spellStart"/>
      <w:r>
        <w:rPr>
          <w:rFonts w:ascii="Times New Roman" w:hAnsi="Times New Roman" w:cs="Times New Roman"/>
          <w:sz w:val="28"/>
          <w:szCs w:val="28"/>
        </w:rPr>
        <w:t>Семикаракорское</w:t>
      </w:r>
      <w:proofErr w:type="spellEnd"/>
      <w:r>
        <w:rPr>
          <w:rFonts w:ascii="Times New Roman" w:hAnsi="Times New Roman" w:cs="Times New Roman"/>
          <w:sz w:val="28"/>
          <w:szCs w:val="28"/>
        </w:rPr>
        <w:t xml:space="preserve"> городское поселение»,</w:t>
      </w:r>
      <w:r w:rsidRPr="003F258D">
        <w:rPr>
          <w:rFonts w:ascii="Times New Roman" w:hAnsi="Times New Roman" w:cs="Times New Roman"/>
          <w:sz w:val="28"/>
          <w:szCs w:val="28"/>
        </w:rPr>
        <w:t xml:space="preserve"> установленных в соответствии с постановлением Администрации </w:t>
      </w:r>
      <w:r>
        <w:rPr>
          <w:rFonts w:ascii="Times New Roman" w:hAnsi="Times New Roman" w:cs="Times New Roman"/>
          <w:sz w:val="28"/>
          <w:szCs w:val="28"/>
        </w:rPr>
        <w:t>Семикаракорского городского поселения об утверждении Д</w:t>
      </w:r>
      <w:r w:rsidRPr="003F258D">
        <w:rPr>
          <w:rFonts w:ascii="Times New Roman" w:hAnsi="Times New Roman" w:cs="Times New Roman"/>
          <w:sz w:val="28"/>
          <w:szCs w:val="28"/>
        </w:rPr>
        <w:t xml:space="preserve">изайн-кода муниципального образования </w:t>
      </w:r>
      <w:r>
        <w:rPr>
          <w:rFonts w:ascii="Times New Roman" w:hAnsi="Times New Roman" w:cs="Times New Roman"/>
          <w:sz w:val="28"/>
          <w:szCs w:val="28"/>
        </w:rPr>
        <w:t>«</w:t>
      </w:r>
      <w:proofErr w:type="spellStart"/>
      <w:r>
        <w:rPr>
          <w:rFonts w:ascii="Times New Roman" w:hAnsi="Times New Roman" w:cs="Times New Roman"/>
          <w:sz w:val="28"/>
          <w:szCs w:val="28"/>
        </w:rPr>
        <w:t>Семикаракорское</w:t>
      </w:r>
      <w:proofErr w:type="spellEnd"/>
      <w:r>
        <w:rPr>
          <w:rFonts w:ascii="Times New Roman" w:hAnsi="Times New Roman" w:cs="Times New Roman"/>
          <w:sz w:val="28"/>
          <w:szCs w:val="28"/>
        </w:rPr>
        <w:t xml:space="preserve"> городское поселение»</w:t>
      </w:r>
      <w:r w:rsidRPr="003F258D">
        <w:rPr>
          <w:rFonts w:ascii="Times New Roman" w:hAnsi="Times New Roman" w:cs="Times New Roman"/>
          <w:sz w:val="28"/>
          <w:szCs w:val="28"/>
        </w:rPr>
        <w:t xml:space="preserve"> (свод </w:t>
      </w:r>
      <w:r w:rsidRPr="003F258D">
        <w:rPr>
          <w:rFonts w:ascii="Times New Roman" w:hAnsi="Times New Roman" w:cs="Times New Roman"/>
          <w:sz w:val="28"/>
          <w:szCs w:val="28"/>
        </w:rPr>
        <w:lastRenderedPageBreak/>
        <w:t>правил и рекомендаций для формирования стилистически единой, комфортной и безопасной городской среды).</w:t>
      </w:r>
    </w:p>
    <w:p w14:paraId="313449D3" w14:textId="5EE25849" w:rsidR="00182D61" w:rsidRDefault="00C87309" w:rsidP="00597F00">
      <w:pPr>
        <w:pStyle w:val="ConsPlusNormal"/>
        <w:ind w:left="-284" w:right="-1"/>
        <w:jc w:val="both"/>
      </w:pPr>
      <w:r>
        <w:t xml:space="preserve"> </w:t>
      </w:r>
      <w:r w:rsidR="00597F00">
        <w:t xml:space="preserve">  </w:t>
      </w:r>
      <w:r w:rsidR="00FF27DD">
        <w:t>18.</w:t>
      </w:r>
      <w:r w:rsidR="00A50135">
        <w:t>2.5</w:t>
      </w:r>
      <w:r w:rsidR="00FF27DD">
        <w:t xml:space="preserve">. </w:t>
      </w:r>
      <w:r w:rsidR="00182D61" w:rsidRPr="00B9705B">
        <w:t xml:space="preserve"> Составление акта обследования НТО на соответствие </w:t>
      </w:r>
      <w:r w:rsidR="00FF27DD">
        <w:t>условиям Д</w:t>
      </w:r>
      <w:r w:rsidR="00182D61" w:rsidRPr="00B9705B">
        <w:t>оговора.</w:t>
      </w:r>
    </w:p>
    <w:p w14:paraId="4496F8A3" w14:textId="426EFB49" w:rsidR="00182D61" w:rsidRDefault="00FF27DD" w:rsidP="00597F00">
      <w:pPr>
        <w:pStyle w:val="ConsPlusNormal"/>
        <w:ind w:left="-284" w:right="-1"/>
        <w:jc w:val="both"/>
      </w:pPr>
      <w:r>
        <w:t xml:space="preserve"> </w:t>
      </w:r>
      <w:r w:rsidR="00C87309">
        <w:t xml:space="preserve">  </w:t>
      </w:r>
      <w:r w:rsidRPr="00074BB5">
        <w:t>1</w:t>
      </w:r>
      <w:r w:rsidR="00182D61" w:rsidRPr="00074BB5">
        <w:t>8.</w:t>
      </w:r>
      <w:r w:rsidRPr="00074BB5">
        <w:t>3</w:t>
      </w:r>
      <w:r w:rsidR="00182D61" w:rsidRPr="00074BB5">
        <w:t>.</w:t>
      </w:r>
      <w:r w:rsidR="00182D61" w:rsidRPr="00B9705B">
        <w:t xml:space="preserve"> По результатам обследования составляется </w:t>
      </w:r>
      <w:hyperlink w:anchor="P596" w:history="1">
        <w:r w:rsidR="00182D61" w:rsidRPr="007F26C0">
          <w:t>акт</w:t>
        </w:r>
      </w:hyperlink>
      <w:r w:rsidR="00182D61" w:rsidRPr="007F26C0">
        <w:t xml:space="preserve"> </w:t>
      </w:r>
      <w:r w:rsidR="00182D61" w:rsidRPr="00B9705B">
        <w:t xml:space="preserve">обследования НТО по форме согласно приложению </w:t>
      </w:r>
      <w:r w:rsidR="00182D61" w:rsidRPr="007F26C0">
        <w:t xml:space="preserve">№ </w:t>
      </w:r>
      <w:r w:rsidR="00440AD0" w:rsidRPr="00440AD0">
        <w:t>4</w:t>
      </w:r>
      <w:r w:rsidR="00182D61" w:rsidRPr="007F26C0">
        <w:t xml:space="preserve"> к настоящему Положению</w:t>
      </w:r>
      <w:r w:rsidR="00182D61" w:rsidRPr="00B9705B">
        <w:t xml:space="preserve"> в двух экземплярах и в срок не более пяти рабочих дней с момента обследования вручают его хозяйствующему субъекту.</w:t>
      </w:r>
    </w:p>
    <w:p w14:paraId="6ECD6EA3" w14:textId="3935DDF5" w:rsidR="00182D61" w:rsidRPr="00B9705B" w:rsidRDefault="00074BB5" w:rsidP="00A351B2">
      <w:pPr>
        <w:pStyle w:val="ConsPlusNormal"/>
        <w:ind w:left="-284" w:right="-2" w:firstLine="284"/>
        <w:jc w:val="both"/>
      </w:pPr>
      <w:r>
        <w:t>1</w:t>
      </w:r>
      <w:r w:rsidR="00182D61">
        <w:t>8</w:t>
      </w:r>
      <w:r w:rsidR="00182D61" w:rsidRPr="00B9705B">
        <w:t>.</w:t>
      </w:r>
      <w:r>
        <w:t>4</w:t>
      </w:r>
      <w:r w:rsidR="00182D61" w:rsidRPr="00B9705B">
        <w:t>. При обнаружении недостатков в ходе обследования в акте фиксируется перечень выявленных замечаний и устанавливается срок их устранения.</w:t>
      </w:r>
    </w:p>
    <w:p w14:paraId="2103F0CB" w14:textId="0A862E63" w:rsidR="00182D61" w:rsidRDefault="00835AF5" w:rsidP="00A351B2">
      <w:pPr>
        <w:pStyle w:val="ConsPlusNormal"/>
        <w:ind w:left="-284" w:right="-2"/>
        <w:jc w:val="both"/>
      </w:pPr>
      <w:r>
        <w:t xml:space="preserve">   </w:t>
      </w:r>
      <w:r w:rsidR="00074BB5">
        <w:t>1</w:t>
      </w:r>
      <w:r w:rsidR="00182D61">
        <w:t>8</w:t>
      </w:r>
      <w:r w:rsidR="00182D61" w:rsidRPr="00B9705B">
        <w:t>.</w:t>
      </w:r>
      <w:r w:rsidR="00074BB5">
        <w:t>5</w:t>
      </w:r>
      <w:r w:rsidR="00182D61" w:rsidRPr="00B9705B">
        <w:t xml:space="preserve">. </w:t>
      </w:r>
      <w:proofErr w:type="gramStart"/>
      <w:r>
        <w:t xml:space="preserve">В случае нарушения хозяйствующим субъектом условий Договора </w:t>
      </w:r>
      <w:r>
        <w:br/>
        <w:t>о размещении нестационарного торгового объекта при условии,</w:t>
      </w:r>
      <w:r>
        <w:br/>
        <w:t xml:space="preserve">что было выдано предписание о необходимости устранения указанных нарушений, которое в течение 30 календарных дней не было исполнено хозяйствующим субъектом, </w:t>
      </w:r>
      <w:r w:rsidR="00182D61" w:rsidRPr="00835AF5">
        <w:t>Администрация Семикаракорского городского поселения в течение 10 дней направляет хозяйствующему субъ</w:t>
      </w:r>
      <w:r w:rsidR="00B61402">
        <w:t>екту уведомление о расторжении Д</w:t>
      </w:r>
      <w:r w:rsidR="00182D61" w:rsidRPr="00835AF5">
        <w:t>оговора о размещении и освобождении занимаемого им земельного участка в срок, определенный</w:t>
      </w:r>
      <w:proofErr w:type="gramEnd"/>
      <w:r w:rsidR="00182D61" w:rsidRPr="00835AF5">
        <w:t xml:space="preserve"> уведомлением. Хозяйствующий субъект в 5-дневный срок после получения уведомления обязан прекратить функционирование НТО.</w:t>
      </w:r>
      <w:r w:rsidR="00182D61">
        <w:t xml:space="preserve"> </w:t>
      </w:r>
    </w:p>
    <w:p w14:paraId="2F395BA9" w14:textId="58AE516C" w:rsidR="00182D61" w:rsidRDefault="00B61402" w:rsidP="00A351B2">
      <w:pPr>
        <w:pStyle w:val="ConsPlusNormal"/>
        <w:ind w:left="-284" w:right="-2" w:firstLine="283"/>
        <w:jc w:val="both"/>
      </w:pPr>
      <w:r>
        <w:t xml:space="preserve">18.6. </w:t>
      </w:r>
      <w:r w:rsidR="00182D61">
        <w:t>При неисполнении хозяйствующим субъектом обязанности по своевременному демонтажу, НТО считается самовольно установленным, а место его размещения подлежит освобождению в соответствии с  Порядком эксплуатации, прекращения права на размещение и демонтаж нестационарных торговых объектов на территории Семикаракорского городского поселения, утвержденным постановлением Администрации Семикаракорского городского поселения.</w:t>
      </w:r>
    </w:p>
    <w:p w14:paraId="467E39E9" w14:textId="60D2F178" w:rsidR="00182D61" w:rsidRPr="00B9705B" w:rsidRDefault="00B61402" w:rsidP="00A351B2">
      <w:pPr>
        <w:pStyle w:val="ConsPlusNormal"/>
        <w:ind w:left="-284" w:right="-2" w:firstLine="425"/>
        <w:jc w:val="both"/>
      </w:pPr>
      <w:r>
        <w:t>1</w:t>
      </w:r>
      <w:r w:rsidR="00182D61">
        <w:t>8</w:t>
      </w:r>
      <w:r w:rsidR="00182D61" w:rsidRPr="00B9705B">
        <w:t>.</w:t>
      </w:r>
      <w:r>
        <w:t>7</w:t>
      </w:r>
      <w:r w:rsidR="00182D61" w:rsidRPr="00B9705B">
        <w:t>. Обследование НТО, заключенных в соответствии с настоящим постановлением, проводятся не чаще одного раза в три года.</w:t>
      </w:r>
    </w:p>
    <w:p w14:paraId="3B8F9262" w14:textId="4E2B26F5" w:rsidR="00357C2A" w:rsidRPr="00357C2A" w:rsidRDefault="0005687D" w:rsidP="00A351B2">
      <w:pPr>
        <w:ind w:left="-284" w:right="-2" w:firstLine="425"/>
        <w:jc w:val="both"/>
        <w:rPr>
          <w:sz w:val="28"/>
        </w:rPr>
      </w:pPr>
      <w:r>
        <w:rPr>
          <w:sz w:val="28"/>
        </w:rPr>
        <w:t xml:space="preserve">19. Хозяйствующий субъект обязан направить в Администрацию Семикаракорского городского поселения уведомление о размещении нестационарного торгового объекта в течение 7 календарных дней </w:t>
      </w:r>
      <w:proofErr w:type="gramStart"/>
      <w:r>
        <w:rPr>
          <w:sz w:val="28"/>
        </w:rPr>
        <w:t>с даты установки</w:t>
      </w:r>
      <w:proofErr w:type="gramEnd"/>
      <w:r>
        <w:rPr>
          <w:sz w:val="28"/>
        </w:rPr>
        <w:t xml:space="preserve"> объекта.</w:t>
      </w:r>
    </w:p>
    <w:p w14:paraId="69B3D884" w14:textId="77777777" w:rsidR="0054640D" w:rsidRDefault="0054640D" w:rsidP="00157307">
      <w:pPr>
        <w:rPr>
          <w:sz w:val="28"/>
          <w:szCs w:val="28"/>
        </w:rPr>
        <w:sectPr w:rsidR="0054640D" w:rsidSect="004B5D46">
          <w:pgSz w:w="11906" w:h="16838"/>
          <w:pgMar w:top="1134" w:right="567" w:bottom="1134" w:left="1418" w:header="709" w:footer="709" w:gutter="0"/>
          <w:cols w:space="708"/>
          <w:docGrid w:linePitch="360"/>
        </w:sectPr>
      </w:pPr>
    </w:p>
    <w:p w14:paraId="0E1C90EB" w14:textId="390B5EFB" w:rsidR="007E40F3" w:rsidRPr="006958E9" w:rsidRDefault="00157307" w:rsidP="00157307">
      <w:pPr>
        <w:rPr>
          <w:sz w:val="28"/>
          <w:szCs w:val="28"/>
        </w:rPr>
      </w:pPr>
      <w:r>
        <w:rPr>
          <w:sz w:val="28"/>
          <w:szCs w:val="28"/>
        </w:rPr>
        <w:lastRenderedPageBreak/>
        <w:t xml:space="preserve">                                                                                          </w:t>
      </w:r>
      <w:r w:rsidR="007E40F3" w:rsidRPr="006958E9">
        <w:rPr>
          <w:sz w:val="28"/>
          <w:szCs w:val="28"/>
        </w:rPr>
        <w:t>Приложение №1</w:t>
      </w:r>
    </w:p>
    <w:p w14:paraId="341C9C59" w14:textId="6D045D1A" w:rsidR="007E40F3" w:rsidRPr="006958E9" w:rsidRDefault="007E40F3" w:rsidP="007E40F3">
      <w:pPr>
        <w:ind w:left="4536"/>
        <w:jc w:val="center"/>
        <w:rPr>
          <w:sz w:val="28"/>
          <w:szCs w:val="28"/>
        </w:rPr>
      </w:pPr>
      <w:r w:rsidRPr="006958E9">
        <w:rPr>
          <w:sz w:val="28"/>
          <w:szCs w:val="28"/>
        </w:rPr>
        <w:t xml:space="preserve">к Положению </w:t>
      </w:r>
    </w:p>
    <w:p w14:paraId="43B85CE6" w14:textId="2226530C" w:rsidR="007E40F3" w:rsidRDefault="005B3D64" w:rsidP="00E87209">
      <w:pPr>
        <w:ind w:left="4536"/>
        <w:jc w:val="center"/>
        <w:rPr>
          <w:sz w:val="28"/>
          <w:szCs w:val="28"/>
        </w:rPr>
      </w:pPr>
      <w:r w:rsidRPr="006958E9">
        <w:rPr>
          <w:sz w:val="28"/>
          <w:szCs w:val="28"/>
        </w:rPr>
        <w:t>о некоторых вопросах, связанных с размещение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E87209">
        <w:rPr>
          <w:sz w:val="28"/>
          <w:szCs w:val="28"/>
        </w:rPr>
        <w:t xml:space="preserve"> </w:t>
      </w:r>
    </w:p>
    <w:p w14:paraId="334CC0C3" w14:textId="77777777" w:rsidR="00E87209" w:rsidRDefault="00E87209" w:rsidP="000D35E0">
      <w:pPr>
        <w:pStyle w:val="ConsPlusNonformat"/>
        <w:jc w:val="right"/>
        <w:rPr>
          <w:rFonts w:ascii="Times New Roman" w:hAnsi="Times New Roman" w:cs="Times New Roman"/>
          <w:sz w:val="28"/>
          <w:szCs w:val="28"/>
        </w:rPr>
      </w:pPr>
    </w:p>
    <w:p w14:paraId="78FACA07" w14:textId="78B42DB0" w:rsidR="005B3D64" w:rsidRDefault="000D35E0" w:rsidP="000D35E0">
      <w:pPr>
        <w:pStyle w:val="ConsPlusNonformat"/>
        <w:jc w:val="right"/>
        <w:rPr>
          <w:rFonts w:ascii="Times New Roman" w:hAnsi="Times New Roman" w:cs="Times New Roman"/>
          <w:sz w:val="28"/>
          <w:szCs w:val="28"/>
        </w:rPr>
      </w:pPr>
      <w:r>
        <w:rPr>
          <w:rFonts w:ascii="Times New Roman" w:hAnsi="Times New Roman" w:cs="Times New Roman"/>
          <w:sz w:val="28"/>
          <w:szCs w:val="28"/>
        </w:rPr>
        <w:t>Типовая форма</w:t>
      </w:r>
    </w:p>
    <w:p w14:paraId="663FB9E1" w14:textId="77777777" w:rsidR="000E3815" w:rsidRDefault="000E3815" w:rsidP="009A3861">
      <w:pPr>
        <w:pStyle w:val="ConsPlusNonformat"/>
        <w:jc w:val="center"/>
        <w:rPr>
          <w:rFonts w:ascii="Times New Roman" w:hAnsi="Times New Roman" w:cs="Times New Roman"/>
          <w:sz w:val="28"/>
          <w:szCs w:val="28"/>
        </w:rPr>
      </w:pPr>
    </w:p>
    <w:p w14:paraId="482560A9" w14:textId="5CF9FF72" w:rsidR="005B3D64" w:rsidRPr="00157307" w:rsidRDefault="005B3D64" w:rsidP="009A3861">
      <w:pPr>
        <w:pStyle w:val="ConsPlusNonformat"/>
        <w:jc w:val="center"/>
        <w:rPr>
          <w:rFonts w:ascii="Times New Roman" w:hAnsi="Times New Roman" w:cs="Times New Roman"/>
          <w:sz w:val="28"/>
          <w:szCs w:val="28"/>
        </w:rPr>
      </w:pPr>
      <w:r w:rsidRPr="00157307">
        <w:rPr>
          <w:rFonts w:ascii="Times New Roman" w:hAnsi="Times New Roman" w:cs="Times New Roman"/>
          <w:sz w:val="28"/>
          <w:szCs w:val="28"/>
        </w:rPr>
        <w:t>ДОГОВОР</w:t>
      </w:r>
    </w:p>
    <w:p w14:paraId="543122A6" w14:textId="77777777" w:rsidR="000D35E0" w:rsidRPr="00157307" w:rsidRDefault="005B3D64" w:rsidP="009A3861">
      <w:pPr>
        <w:pStyle w:val="ConsPlusNonformat"/>
        <w:jc w:val="center"/>
        <w:rPr>
          <w:rFonts w:ascii="Times New Roman" w:hAnsi="Times New Roman" w:cs="Times New Roman"/>
          <w:sz w:val="28"/>
          <w:szCs w:val="28"/>
        </w:rPr>
      </w:pPr>
      <w:r w:rsidRPr="00157307">
        <w:rPr>
          <w:rFonts w:ascii="Times New Roman" w:hAnsi="Times New Roman" w:cs="Times New Roman"/>
          <w:sz w:val="28"/>
          <w:szCs w:val="28"/>
        </w:rPr>
        <w:t>о размещении нестационарного торгового объекта</w:t>
      </w:r>
      <w:r w:rsidR="000D35E0" w:rsidRPr="00157307">
        <w:rPr>
          <w:rFonts w:ascii="Times New Roman" w:hAnsi="Times New Roman" w:cs="Times New Roman"/>
          <w:sz w:val="28"/>
          <w:szCs w:val="28"/>
        </w:rPr>
        <w:t xml:space="preserve"> </w:t>
      </w:r>
    </w:p>
    <w:p w14:paraId="50F976A3" w14:textId="77777777" w:rsidR="000D35E0" w:rsidRPr="00157307" w:rsidRDefault="000D35E0" w:rsidP="009A3861">
      <w:pPr>
        <w:pStyle w:val="ConsPlusNonformat"/>
        <w:jc w:val="center"/>
        <w:rPr>
          <w:rFonts w:ascii="Times New Roman" w:hAnsi="Times New Roman" w:cs="Times New Roman"/>
          <w:sz w:val="28"/>
          <w:szCs w:val="28"/>
        </w:rPr>
      </w:pPr>
      <w:proofErr w:type="gramStart"/>
      <w:r w:rsidRPr="00157307">
        <w:rPr>
          <w:rFonts w:ascii="Times New Roman" w:hAnsi="Times New Roman" w:cs="Times New Roman"/>
          <w:sz w:val="28"/>
          <w:szCs w:val="28"/>
        </w:rPr>
        <w:t>(</w:t>
      </w:r>
      <w:r w:rsidR="005B3D64" w:rsidRPr="00157307">
        <w:rPr>
          <w:rFonts w:ascii="Times New Roman" w:hAnsi="Times New Roman" w:cs="Times New Roman"/>
          <w:sz w:val="28"/>
          <w:szCs w:val="28"/>
        </w:rPr>
        <w:t xml:space="preserve"> в том числе нестационарного торгового объекта </w:t>
      </w:r>
      <w:proofErr w:type="gramEnd"/>
    </w:p>
    <w:p w14:paraId="017DFAD8" w14:textId="0D493026" w:rsidR="005B3D64" w:rsidRPr="00157307" w:rsidRDefault="005B3D64" w:rsidP="009A3861">
      <w:pPr>
        <w:pStyle w:val="ConsPlusNonformat"/>
        <w:jc w:val="center"/>
        <w:rPr>
          <w:rFonts w:ascii="Times New Roman" w:hAnsi="Times New Roman" w:cs="Times New Roman"/>
          <w:sz w:val="28"/>
          <w:szCs w:val="28"/>
        </w:rPr>
      </w:pPr>
      <w:r w:rsidRPr="00157307">
        <w:rPr>
          <w:rFonts w:ascii="Times New Roman" w:hAnsi="Times New Roman" w:cs="Times New Roman"/>
          <w:sz w:val="28"/>
          <w:szCs w:val="28"/>
        </w:rPr>
        <w:t>на базе транспортного средства</w:t>
      </w:r>
      <w:r w:rsidR="000D35E0" w:rsidRPr="00157307">
        <w:rPr>
          <w:rFonts w:ascii="Times New Roman" w:hAnsi="Times New Roman" w:cs="Times New Roman"/>
          <w:sz w:val="28"/>
          <w:szCs w:val="28"/>
        </w:rPr>
        <w:t>)</w:t>
      </w:r>
    </w:p>
    <w:p w14:paraId="659BB8BA" w14:textId="77777777" w:rsidR="007E40F3" w:rsidRDefault="007E40F3" w:rsidP="00323177">
      <w:pPr>
        <w:rPr>
          <w:sz w:val="28"/>
        </w:rPr>
      </w:pPr>
    </w:p>
    <w:p w14:paraId="47DE790A" w14:textId="33770CD5" w:rsidR="009F2CA0" w:rsidRPr="009A3861" w:rsidRDefault="009F2CA0" w:rsidP="009C72BB">
      <w:pPr>
        <w:pStyle w:val="ConsPlusNonformat"/>
        <w:ind w:left="-426"/>
        <w:jc w:val="both"/>
        <w:rPr>
          <w:rFonts w:ascii="Times New Roman" w:hAnsi="Times New Roman" w:cs="Times New Roman"/>
          <w:sz w:val="28"/>
          <w:szCs w:val="28"/>
        </w:rPr>
      </w:pPr>
      <w:r w:rsidRPr="009A3861">
        <w:rPr>
          <w:rFonts w:ascii="Times New Roman" w:hAnsi="Times New Roman" w:cs="Times New Roman"/>
          <w:sz w:val="28"/>
          <w:szCs w:val="28"/>
        </w:rPr>
        <w:t xml:space="preserve">Администрация </w:t>
      </w:r>
      <w:r w:rsidR="007E08E5">
        <w:rPr>
          <w:rFonts w:ascii="Times New Roman" w:hAnsi="Times New Roman" w:cs="Times New Roman"/>
          <w:sz w:val="28"/>
          <w:szCs w:val="28"/>
        </w:rPr>
        <w:t xml:space="preserve">Семикаракорского городского поселения (далее - Распорядитель), </w:t>
      </w:r>
      <w:r w:rsidRPr="009A3861">
        <w:rPr>
          <w:rFonts w:ascii="Times New Roman" w:hAnsi="Times New Roman" w:cs="Times New Roman"/>
          <w:sz w:val="28"/>
          <w:szCs w:val="28"/>
        </w:rPr>
        <w:t>в лице  _____________________</w:t>
      </w:r>
      <w:r w:rsidR="009A3861">
        <w:rPr>
          <w:rFonts w:ascii="Times New Roman" w:hAnsi="Times New Roman" w:cs="Times New Roman"/>
          <w:sz w:val="28"/>
          <w:szCs w:val="28"/>
        </w:rPr>
        <w:t>________________</w:t>
      </w:r>
      <w:r w:rsidRPr="009A3861">
        <w:rPr>
          <w:rFonts w:ascii="Times New Roman" w:hAnsi="Times New Roman" w:cs="Times New Roman"/>
          <w:sz w:val="28"/>
          <w:szCs w:val="28"/>
        </w:rPr>
        <w:t>,</w:t>
      </w:r>
      <w:r w:rsidR="009A3861">
        <w:rPr>
          <w:rFonts w:ascii="Times New Roman" w:hAnsi="Times New Roman" w:cs="Times New Roman"/>
          <w:sz w:val="28"/>
          <w:szCs w:val="28"/>
        </w:rPr>
        <w:t xml:space="preserve"> </w:t>
      </w:r>
      <w:r w:rsidRPr="009A3861">
        <w:rPr>
          <w:rFonts w:ascii="Times New Roman" w:hAnsi="Times New Roman" w:cs="Times New Roman"/>
          <w:sz w:val="28"/>
          <w:szCs w:val="28"/>
        </w:rPr>
        <w:t xml:space="preserve">действующего на основании </w:t>
      </w:r>
      <w:r w:rsidR="007E08E5">
        <w:rPr>
          <w:rFonts w:ascii="Times New Roman" w:hAnsi="Times New Roman" w:cs="Times New Roman"/>
          <w:sz w:val="28"/>
          <w:szCs w:val="28"/>
        </w:rPr>
        <w:t>Устава муниципального образования «</w:t>
      </w:r>
      <w:proofErr w:type="spellStart"/>
      <w:r w:rsidR="007E08E5">
        <w:rPr>
          <w:rFonts w:ascii="Times New Roman" w:hAnsi="Times New Roman" w:cs="Times New Roman"/>
          <w:sz w:val="28"/>
          <w:szCs w:val="28"/>
        </w:rPr>
        <w:t>Семикаракорское</w:t>
      </w:r>
      <w:proofErr w:type="spellEnd"/>
      <w:r w:rsidR="007E08E5">
        <w:rPr>
          <w:rFonts w:ascii="Times New Roman" w:hAnsi="Times New Roman" w:cs="Times New Roman"/>
          <w:sz w:val="28"/>
          <w:szCs w:val="28"/>
        </w:rPr>
        <w:t xml:space="preserve"> городское поселение»</w:t>
      </w:r>
      <w:r w:rsidRPr="009A3861">
        <w:rPr>
          <w:rFonts w:ascii="Times New Roman" w:hAnsi="Times New Roman" w:cs="Times New Roman"/>
          <w:sz w:val="28"/>
          <w:szCs w:val="28"/>
        </w:rPr>
        <w:t>, с одной</w:t>
      </w:r>
      <w:r w:rsidR="009A3861">
        <w:rPr>
          <w:rFonts w:ascii="Times New Roman" w:hAnsi="Times New Roman" w:cs="Times New Roman"/>
          <w:sz w:val="28"/>
          <w:szCs w:val="28"/>
        </w:rPr>
        <w:t xml:space="preserve"> </w:t>
      </w:r>
      <w:r w:rsidRPr="009A3861">
        <w:rPr>
          <w:rFonts w:ascii="Times New Roman" w:hAnsi="Times New Roman" w:cs="Times New Roman"/>
          <w:sz w:val="28"/>
          <w:szCs w:val="28"/>
        </w:rPr>
        <w:t xml:space="preserve">стороны, и </w:t>
      </w:r>
      <w:r w:rsidR="009A3861">
        <w:rPr>
          <w:rFonts w:ascii="Times New Roman" w:hAnsi="Times New Roman" w:cs="Times New Roman"/>
          <w:sz w:val="28"/>
          <w:szCs w:val="28"/>
        </w:rPr>
        <w:t>__</w:t>
      </w:r>
      <w:r w:rsidRPr="009A3861">
        <w:rPr>
          <w:rFonts w:ascii="Times New Roman" w:hAnsi="Times New Roman" w:cs="Times New Roman"/>
          <w:sz w:val="28"/>
          <w:szCs w:val="28"/>
        </w:rPr>
        <w:t>________________________________________________________,</w:t>
      </w:r>
    </w:p>
    <w:p w14:paraId="757B7B1A" w14:textId="77777777" w:rsidR="00FA75DC" w:rsidRDefault="009F2CA0" w:rsidP="009C72BB">
      <w:pPr>
        <w:pStyle w:val="ConsPlusNonformat"/>
        <w:ind w:left="-426"/>
        <w:jc w:val="center"/>
        <w:rPr>
          <w:rFonts w:ascii="Times New Roman" w:hAnsi="Times New Roman" w:cs="Times New Roman"/>
          <w:vertAlign w:val="superscript"/>
        </w:rPr>
      </w:pPr>
      <w:proofErr w:type="gramStart"/>
      <w:r w:rsidRPr="009A3861">
        <w:rPr>
          <w:rFonts w:ascii="Times New Roman" w:hAnsi="Times New Roman" w:cs="Times New Roman"/>
          <w:vertAlign w:val="superscript"/>
        </w:rPr>
        <w:t xml:space="preserve">(наименование </w:t>
      </w:r>
      <w:r w:rsidR="00FA75DC">
        <w:rPr>
          <w:rFonts w:ascii="Times New Roman" w:hAnsi="Times New Roman" w:cs="Times New Roman"/>
          <w:vertAlign w:val="superscript"/>
        </w:rPr>
        <w:t xml:space="preserve">юридического лица, Ф.И.О. индивидуального предпринимателя, физического лица, </w:t>
      </w:r>
      <w:proofErr w:type="gramEnd"/>
    </w:p>
    <w:p w14:paraId="3CD65CA2" w14:textId="5C5B296B" w:rsidR="009F2CA0" w:rsidRPr="009A3861" w:rsidRDefault="00FA75DC" w:rsidP="009C72BB">
      <w:pPr>
        <w:pStyle w:val="ConsPlusNonformat"/>
        <w:ind w:left="-426"/>
        <w:jc w:val="center"/>
        <w:rPr>
          <w:rFonts w:ascii="Times New Roman" w:hAnsi="Times New Roman" w:cs="Times New Roman"/>
          <w:vertAlign w:val="superscript"/>
        </w:rPr>
      </w:pPr>
      <w:proofErr w:type="gramStart"/>
      <w:r>
        <w:rPr>
          <w:rFonts w:ascii="Times New Roman" w:hAnsi="Times New Roman" w:cs="Times New Roman"/>
          <w:vertAlign w:val="superscript"/>
        </w:rPr>
        <w:t>применяющего</w:t>
      </w:r>
      <w:proofErr w:type="gramEnd"/>
      <w:r>
        <w:rPr>
          <w:rFonts w:ascii="Times New Roman" w:hAnsi="Times New Roman" w:cs="Times New Roman"/>
          <w:vertAlign w:val="superscript"/>
        </w:rPr>
        <w:t xml:space="preserve"> специальный налоговый режим «Налог на профессиональный доход»)</w:t>
      </w:r>
    </w:p>
    <w:p w14:paraId="06AC9131" w14:textId="231D90B9" w:rsidR="009F2CA0" w:rsidRPr="009A3861" w:rsidRDefault="009F2CA0" w:rsidP="009C72BB">
      <w:pPr>
        <w:pStyle w:val="ConsPlusNonformat"/>
        <w:ind w:left="-426"/>
        <w:jc w:val="both"/>
        <w:rPr>
          <w:rFonts w:ascii="Times New Roman" w:hAnsi="Times New Roman" w:cs="Times New Roman"/>
          <w:sz w:val="28"/>
          <w:szCs w:val="28"/>
        </w:rPr>
      </w:pPr>
      <w:r w:rsidRPr="009A3861">
        <w:rPr>
          <w:rFonts w:ascii="Times New Roman" w:hAnsi="Times New Roman" w:cs="Times New Roman"/>
          <w:sz w:val="28"/>
          <w:szCs w:val="28"/>
        </w:rPr>
        <w:t xml:space="preserve">(далее - Участник) в лице </w:t>
      </w:r>
      <w:r w:rsidR="009A3861">
        <w:rPr>
          <w:rFonts w:ascii="Times New Roman" w:hAnsi="Times New Roman" w:cs="Times New Roman"/>
          <w:sz w:val="28"/>
          <w:szCs w:val="28"/>
        </w:rPr>
        <w:t>________</w:t>
      </w:r>
      <w:r w:rsidRPr="009A3861">
        <w:rPr>
          <w:rFonts w:ascii="Times New Roman" w:hAnsi="Times New Roman" w:cs="Times New Roman"/>
          <w:sz w:val="28"/>
          <w:szCs w:val="28"/>
        </w:rPr>
        <w:t>______________________________________,</w:t>
      </w:r>
    </w:p>
    <w:p w14:paraId="254AAC37" w14:textId="27469491" w:rsidR="009F2CA0" w:rsidRPr="009A3861" w:rsidRDefault="009F2CA0" w:rsidP="009C72BB">
      <w:pPr>
        <w:pStyle w:val="ConsPlusNonformat"/>
        <w:ind w:left="-426"/>
        <w:jc w:val="both"/>
        <w:rPr>
          <w:rFonts w:ascii="Times New Roman" w:hAnsi="Times New Roman" w:cs="Times New Roman"/>
          <w:vertAlign w:val="superscript"/>
        </w:rPr>
      </w:pPr>
      <w:r w:rsidRPr="009A3861">
        <w:rPr>
          <w:rFonts w:ascii="Times New Roman" w:hAnsi="Times New Roman" w:cs="Times New Roman"/>
          <w:vertAlign w:val="superscript"/>
        </w:rPr>
        <w:t xml:space="preserve">                                  </w:t>
      </w:r>
      <w:r w:rsidR="009A3861">
        <w:rPr>
          <w:rFonts w:ascii="Times New Roman" w:hAnsi="Times New Roman" w:cs="Times New Roman"/>
          <w:vertAlign w:val="superscript"/>
        </w:rPr>
        <w:t xml:space="preserve">                                                                                                      </w:t>
      </w:r>
      <w:r w:rsidRPr="009A3861">
        <w:rPr>
          <w:rFonts w:ascii="Times New Roman" w:hAnsi="Times New Roman" w:cs="Times New Roman"/>
          <w:vertAlign w:val="superscript"/>
        </w:rPr>
        <w:t xml:space="preserve">     (должность, </w:t>
      </w:r>
      <w:r w:rsidR="00FA75DC">
        <w:rPr>
          <w:rFonts w:ascii="Times New Roman" w:hAnsi="Times New Roman" w:cs="Times New Roman"/>
          <w:vertAlign w:val="superscript"/>
        </w:rPr>
        <w:t>Ф.И.О. представителя юридического лица</w:t>
      </w:r>
      <w:r w:rsidRPr="009A3861">
        <w:rPr>
          <w:rFonts w:ascii="Times New Roman" w:hAnsi="Times New Roman" w:cs="Times New Roman"/>
          <w:vertAlign w:val="superscript"/>
        </w:rPr>
        <w:t>)</w:t>
      </w:r>
    </w:p>
    <w:p w14:paraId="3CBD8249" w14:textId="6710DB16" w:rsidR="009F2CA0" w:rsidRPr="009A3861" w:rsidRDefault="009F2CA0" w:rsidP="009C72BB">
      <w:pPr>
        <w:pStyle w:val="ConsPlusNonformat"/>
        <w:ind w:left="-426"/>
        <w:jc w:val="both"/>
        <w:rPr>
          <w:rFonts w:ascii="Times New Roman" w:hAnsi="Times New Roman" w:cs="Times New Roman"/>
          <w:sz w:val="28"/>
          <w:szCs w:val="28"/>
        </w:rPr>
      </w:pPr>
      <w:proofErr w:type="gramStart"/>
      <w:r w:rsidRPr="009A3861">
        <w:rPr>
          <w:rFonts w:ascii="Times New Roman" w:hAnsi="Times New Roman" w:cs="Times New Roman"/>
          <w:sz w:val="28"/>
          <w:szCs w:val="28"/>
        </w:rPr>
        <w:t>действующего</w:t>
      </w:r>
      <w:proofErr w:type="gramEnd"/>
      <w:r w:rsidRPr="009A3861">
        <w:rPr>
          <w:rFonts w:ascii="Times New Roman" w:hAnsi="Times New Roman" w:cs="Times New Roman"/>
          <w:sz w:val="28"/>
          <w:szCs w:val="28"/>
        </w:rPr>
        <w:t xml:space="preserve"> на основании </w:t>
      </w:r>
      <w:r w:rsidR="009A3861">
        <w:rPr>
          <w:rFonts w:ascii="Times New Roman" w:hAnsi="Times New Roman" w:cs="Times New Roman"/>
          <w:sz w:val="28"/>
          <w:szCs w:val="28"/>
        </w:rPr>
        <w:t>_</w:t>
      </w:r>
      <w:r w:rsidRPr="009A3861">
        <w:rPr>
          <w:rFonts w:ascii="Times New Roman" w:hAnsi="Times New Roman" w:cs="Times New Roman"/>
          <w:sz w:val="28"/>
          <w:szCs w:val="28"/>
        </w:rPr>
        <w:t>__________________________________________,</w:t>
      </w:r>
    </w:p>
    <w:p w14:paraId="4BB1DF41" w14:textId="1976AC14" w:rsidR="009F2CA0" w:rsidRPr="009A3861" w:rsidRDefault="009F2CA0" w:rsidP="009C72BB">
      <w:pPr>
        <w:pStyle w:val="ConsPlusNonformat"/>
        <w:ind w:left="-426"/>
        <w:jc w:val="both"/>
        <w:rPr>
          <w:rFonts w:ascii="Times New Roman" w:hAnsi="Times New Roman" w:cs="Times New Roman"/>
          <w:sz w:val="28"/>
          <w:szCs w:val="28"/>
        </w:rPr>
      </w:pPr>
      <w:r w:rsidRPr="009A3861">
        <w:rPr>
          <w:rFonts w:ascii="Times New Roman" w:hAnsi="Times New Roman" w:cs="Times New Roman"/>
          <w:sz w:val="28"/>
          <w:szCs w:val="28"/>
        </w:rPr>
        <w:t xml:space="preserve">с другой стороны, далее совместно именуемые </w:t>
      </w:r>
      <w:r w:rsidR="009A3861">
        <w:rPr>
          <w:rFonts w:ascii="Times New Roman" w:hAnsi="Times New Roman" w:cs="Times New Roman"/>
          <w:sz w:val="28"/>
          <w:szCs w:val="28"/>
        </w:rPr>
        <w:t>«</w:t>
      </w:r>
      <w:r w:rsidRPr="009A3861">
        <w:rPr>
          <w:rFonts w:ascii="Times New Roman" w:hAnsi="Times New Roman" w:cs="Times New Roman"/>
          <w:sz w:val="28"/>
          <w:szCs w:val="28"/>
        </w:rPr>
        <w:t>Стороны</w:t>
      </w:r>
      <w:r w:rsidR="009A3861">
        <w:rPr>
          <w:rFonts w:ascii="Times New Roman" w:hAnsi="Times New Roman" w:cs="Times New Roman"/>
          <w:sz w:val="28"/>
          <w:szCs w:val="28"/>
        </w:rPr>
        <w:t>»</w:t>
      </w:r>
      <w:r w:rsidRPr="009A3861">
        <w:rPr>
          <w:rFonts w:ascii="Times New Roman" w:hAnsi="Times New Roman" w:cs="Times New Roman"/>
          <w:sz w:val="28"/>
          <w:szCs w:val="28"/>
        </w:rPr>
        <w:t>, заключили настоящий</w:t>
      </w:r>
      <w:r w:rsidR="009A3861">
        <w:rPr>
          <w:rFonts w:ascii="Times New Roman" w:hAnsi="Times New Roman" w:cs="Times New Roman"/>
          <w:sz w:val="28"/>
          <w:szCs w:val="28"/>
        </w:rPr>
        <w:t xml:space="preserve"> </w:t>
      </w:r>
      <w:r w:rsidRPr="009A3861">
        <w:rPr>
          <w:rFonts w:ascii="Times New Roman" w:hAnsi="Times New Roman" w:cs="Times New Roman"/>
          <w:sz w:val="28"/>
          <w:szCs w:val="28"/>
        </w:rPr>
        <w:t>Договор о размещении  нестационарн</w:t>
      </w:r>
      <w:r w:rsidR="000D35E0">
        <w:rPr>
          <w:rFonts w:ascii="Times New Roman" w:hAnsi="Times New Roman" w:cs="Times New Roman"/>
          <w:sz w:val="28"/>
          <w:szCs w:val="28"/>
        </w:rPr>
        <w:t>ого</w:t>
      </w:r>
      <w:r w:rsidRPr="009A3861">
        <w:rPr>
          <w:rFonts w:ascii="Times New Roman" w:hAnsi="Times New Roman" w:cs="Times New Roman"/>
          <w:sz w:val="28"/>
          <w:szCs w:val="28"/>
        </w:rPr>
        <w:t xml:space="preserve">  торгов</w:t>
      </w:r>
      <w:r w:rsidR="000D35E0">
        <w:rPr>
          <w:rFonts w:ascii="Times New Roman" w:hAnsi="Times New Roman" w:cs="Times New Roman"/>
          <w:sz w:val="28"/>
          <w:szCs w:val="28"/>
        </w:rPr>
        <w:t>ого</w:t>
      </w:r>
      <w:r w:rsidRPr="009A3861">
        <w:rPr>
          <w:rFonts w:ascii="Times New Roman" w:hAnsi="Times New Roman" w:cs="Times New Roman"/>
          <w:sz w:val="28"/>
          <w:szCs w:val="28"/>
        </w:rPr>
        <w:t xml:space="preserve">  объект</w:t>
      </w:r>
      <w:r w:rsidR="000D35E0">
        <w:rPr>
          <w:rFonts w:ascii="Times New Roman" w:hAnsi="Times New Roman" w:cs="Times New Roman"/>
          <w:sz w:val="28"/>
          <w:szCs w:val="28"/>
        </w:rPr>
        <w:t>а</w:t>
      </w:r>
      <w:r w:rsidR="00FA75DC">
        <w:rPr>
          <w:rFonts w:ascii="Times New Roman" w:hAnsi="Times New Roman" w:cs="Times New Roman"/>
          <w:sz w:val="28"/>
          <w:szCs w:val="28"/>
        </w:rPr>
        <w:t>, в том числе нестационарного торгового объекта на базе транспортного средства</w:t>
      </w:r>
      <w:r w:rsidRPr="009A3861">
        <w:rPr>
          <w:rFonts w:ascii="Times New Roman" w:hAnsi="Times New Roman" w:cs="Times New Roman"/>
          <w:sz w:val="28"/>
          <w:szCs w:val="28"/>
        </w:rPr>
        <w:t xml:space="preserve"> (далее - Договор)</w:t>
      </w:r>
      <w:r w:rsidR="009A3861">
        <w:rPr>
          <w:rFonts w:ascii="Times New Roman" w:hAnsi="Times New Roman" w:cs="Times New Roman"/>
          <w:sz w:val="28"/>
          <w:szCs w:val="28"/>
        </w:rPr>
        <w:t xml:space="preserve"> </w:t>
      </w:r>
      <w:r w:rsidRPr="009A3861">
        <w:rPr>
          <w:rFonts w:ascii="Times New Roman" w:hAnsi="Times New Roman" w:cs="Times New Roman"/>
          <w:sz w:val="28"/>
          <w:szCs w:val="28"/>
        </w:rPr>
        <w:t xml:space="preserve">о </w:t>
      </w:r>
      <w:r w:rsidR="00FA75DC">
        <w:rPr>
          <w:rFonts w:ascii="Times New Roman" w:hAnsi="Times New Roman" w:cs="Times New Roman"/>
          <w:sz w:val="28"/>
          <w:szCs w:val="28"/>
        </w:rPr>
        <w:t>нижеследующем</w:t>
      </w:r>
      <w:r w:rsidRPr="009A3861">
        <w:rPr>
          <w:rFonts w:ascii="Times New Roman" w:hAnsi="Times New Roman" w:cs="Times New Roman"/>
          <w:sz w:val="28"/>
          <w:szCs w:val="28"/>
        </w:rPr>
        <w:t>.</w:t>
      </w:r>
    </w:p>
    <w:p w14:paraId="01CE9ECD" w14:textId="77777777" w:rsidR="009F2CA0" w:rsidRPr="009A3861" w:rsidRDefault="009F2CA0" w:rsidP="009C72BB">
      <w:pPr>
        <w:pStyle w:val="ConsPlusNormal"/>
        <w:ind w:left="-426"/>
        <w:jc w:val="both"/>
      </w:pPr>
    </w:p>
    <w:p w14:paraId="6EAEDE4F" w14:textId="77777777" w:rsidR="009F2CA0" w:rsidRPr="009A3861" w:rsidRDefault="009F2CA0" w:rsidP="009C72BB">
      <w:pPr>
        <w:pStyle w:val="ConsPlusNormal"/>
        <w:ind w:left="-426"/>
        <w:jc w:val="center"/>
        <w:outlineLvl w:val="2"/>
      </w:pPr>
      <w:r w:rsidRPr="009A3861">
        <w:t>1. Предмет Договора</w:t>
      </w:r>
    </w:p>
    <w:p w14:paraId="4593739D" w14:textId="77777777" w:rsidR="009F2CA0" w:rsidRPr="009A3861" w:rsidRDefault="009F2CA0" w:rsidP="009C72BB">
      <w:pPr>
        <w:pStyle w:val="ConsPlusNormal"/>
        <w:ind w:left="-426"/>
        <w:jc w:val="both"/>
      </w:pPr>
    </w:p>
    <w:p w14:paraId="3BFA14C8" w14:textId="03A0FB29" w:rsidR="009F2CA0" w:rsidRPr="009A3861" w:rsidRDefault="009C72BB" w:rsidP="009C72BB">
      <w:pPr>
        <w:pStyle w:val="ConsPlusNonformat"/>
        <w:ind w:left="-426"/>
        <w:jc w:val="both"/>
        <w:rPr>
          <w:rFonts w:ascii="Times New Roman" w:hAnsi="Times New Roman" w:cs="Times New Roman"/>
          <w:sz w:val="28"/>
          <w:szCs w:val="28"/>
        </w:rPr>
      </w:pPr>
      <w:bookmarkStart w:id="1" w:name="P307"/>
      <w:bookmarkEnd w:id="1"/>
      <w:r>
        <w:rPr>
          <w:rFonts w:ascii="Times New Roman" w:hAnsi="Times New Roman" w:cs="Times New Roman"/>
          <w:sz w:val="28"/>
          <w:szCs w:val="28"/>
        </w:rPr>
        <w:t xml:space="preserve">      1.1.  </w:t>
      </w:r>
      <w:r w:rsidR="009F2CA0" w:rsidRPr="009A3861">
        <w:rPr>
          <w:rFonts w:ascii="Times New Roman" w:hAnsi="Times New Roman" w:cs="Times New Roman"/>
          <w:sz w:val="28"/>
          <w:szCs w:val="28"/>
        </w:rPr>
        <w:t>Распорядитель   предоставляет   Участнику   право  на  размещение</w:t>
      </w:r>
      <w:r w:rsidR="009A3861">
        <w:rPr>
          <w:rFonts w:ascii="Times New Roman" w:hAnsi="Times New Roman" w:cs="Times New Roman"/>
          <w:sz w:val="28"/>
          <w:szCs w:val="28"/>
        </w:rPr>
        <w:t xml:space="preserve"> </w:t>
      </w:r>
      <w:r w:rsidR="009F2CA0" w:rsidRPr="009A3861">
        <w:rPr>
          <w:rFonts w:ascii="Times New Roman" w:hAnsi="Times New Roman" w:cs="Times New Roman"/>
          <w:sz w:val="28"/>
          <w:szCs w:val="28"/>
        </w:rPr>
        <w:t>нестационарного торгового объекта  (вид объекта, с обязательным указанием,</w:t>
      </w:r>
      <w:r w:rsidR="009A3861">
        <w:rPr>
          <w:rFonts w:ascii="Times New Roman" w:hAnsi="Times New Roman" w:cs="Times New Roman"/>
          <w:sz w:val="28"/>
          <w:szCs w:val="28"/>
        </w:rPr>
        <w:t xml:space="preserve"> </w:t>
      </w:r>
      <w:r w:rsidR="009F2CA0" w:rsidRPr="009A3861">
        <w:rPr>
          <w:rFonts w:ascii="Times New Roman" w:hAnsi="Times New Roman" w:cs="Times New Roman"/>
          <w:sz w:val="28"/>
          <w:szCs w:val="28"/>
        </w:rPr>
        <w:t>в случае наличия на временный характер) _________________ (далее - Объект)</w:t>
      </w:r>
      <w:r w:rsidR="009A3861">
        <w:rPr>
          <w:rFonts w:ascii="Times New Roman" w:hAnsi="Times New Roman" w:cs="Times New Roman"/>
          <w:sz w:val="28"/>
          <w:szCs w:val="28"/>
        </w:rPr>
        <w:t xml:space="preserve"> </w:t>
      </w:r>
      <w:r w:rsidR="009F2CA0" w:rsidRPr="009A3861">
        <w:rPr>
          <w:rFonts w:ascii="Times New Roman" w:hAnsi="Times New Roman" w:cs="Times New Roman"/>
          <w:sz w:val="28"/>
          <w:szCs w:val="28"/>
        </w:rPr>
        <w:t>для осуществления</w:t>
      </w:r>
      <w:r w:rsidR="00FA75DC">
        <w:rPr>
          <w:rFonts w:ascii="Times New Roman" w:hAnsi="Times New Roman" w:cs="Times New Roman"/>
          <w:sz w:val="28"/>
          <w:szCs w:val="28"/>
        </w:rPr>
        <w:t xml:space="preserve"> Участником торговой деятельности в соответствии со специализацией, определенной схемой размещения нестационарных торговых объектов, утвержденной постановлением Администрации </w:t>
      </w:r>
      <w:r>
        <w:rPr>
          <w:rFonts w:ascii="Times New Roman" w:hAnsi="Times New Roman" w:cs="Times New Roman"/>
          <w:sz w:val="28"/>
          <w:szCs w:val="28"/>
        </w:rPr>
        <w:t>Семикаракорского района_______________________________</w:t>
      </w:r>
      <w:r w:rsidR="009F2CA0" w:rsidRPr="009A3861">
        <w:rPr>
          <w:rFonts w:ascii="Times New Roman" w:hAnsi="Times New Roman" w:cs="Times New Roman"/>
          <w:sz w:val="28"/>
          <w:szCs w:val="28"/>
        </w:rPr>
        <w:t>__________________________________</w:t>
      </w:r>
    </w:p>
    <w:p w14:paraId="03FC18BF" w14:textId="51D010AA" w:rsidR="009F2CA0" w:rsidRPr="009A3861" w:rsidRDefault="009F2CA0" w:rsidP="009C72BB">
      <w:pPr>
        <w:pStyle w:val="ConsPlusNonformat"/>
        <w:ind w:left="-426" w:firstLine="709"/>
        <w:jc w:val="center"/>
        <w:rPr>
          <w:rFonts w:ascii="Times New Roman" w:hAnsi="Times New Roman" w:cs="Times New Roman"/>
          <w:vertAlign w:val="superscript"/>
        </w:rPr>
      </w:pPr>
      <w:r w:rsidRPr="009A3861">
        <w:rPr>
          <w:rFonts w:ascii="Times New Roman" w:hAnsi="Times New Roman" w:cs="Times New Roman"/>
          <w:vertAlign w:val="superscript"/>
        </w:rPr>
        <w:t>(вид деятельности</w:t>
      </w:r>
      <w:r w:rsidR="009A3861" w:rsidRPr="009A3861">
        <w:rPr>
          <w:rFonts w:ascii="Times New Roman" w:hAnsi="Times New Roman" w:cs="Times New Roman"/>
          <w:vertAlign w:val="superscript"/>
        </w:rPr>
        <w:t>, специализация в соответствии со схемой НТО</w:t>
      </w:r>
      <w:r w:rsidR="009C72BB">
        <w:rPr>
          <w:rFonts w:ascii="Times New Roman" w:hAnsi="Times New Roman" w:cs="Times New Roman"/>
          <w:vertAlign w:val="superscript"/>
        </w:rPr>
        <w:t>, реквизиты муниципального нормативного правового акта, которым утверждена схема размещения</w:t>
      </w:r>
      <w:r w:rsidRPr="009A3861">
        <w:rPr>
          <w:rFonts w:ascii="Times New Roman" w:hAnsi="Times New Roman" w:cs="Times New Roman"/>
          <w:vertAlign w:val="superscript"/>
        </w:rPr>
        <w:t>)</w:t>
      </w:r>
    </w:p>
    <w:p w14:paraId="3D4B4A3D" w14:textId="313BC36E" w:rsidR="009F2CA0" w:rsidRPr="009A3861" w:rsidRDefault="009F2CA0" w:rsidP="009C72BB">
      <w:pPr>
        <w:pStyle w:val="ConsPlusNonformat"/>
        <w:ind w:left="-426"/>
        <w:jc w:val="both"/>
        <w:rPr>
          <w:rFonts w:ascii="Times New Roman" w:hAnsi="Times New Roman" w:cs="Times New Roman"/>
          <w:sz w:val="28"/>
          <w:szCs w:val="28"/>
        </w:rPr>
      </w:pPr>
      <w:r w:rsidRPr="009A3861">
        <w:rPr>
          <w:rFonts w:ascii="Times New Roman" w:hAnsi="Times New Roman" w:cs="Times New Roman"/>
          <w:sz w:val="28"/>
          <w:szCs w:val="28"/>
        </w:rPr>
        <w:t xml:space="preserve">по </w:t>
      </w:r>
      <w:r w:rsidR="009C72BB">
        <w:rPr>
          <w:rFonts w:ascii="Times New Roman" w:hAnsi="Times New Roman" w:cs="Times New Roman"/>
          <w:sz w:val="28"/>
          <w:szCs w:val="28"/>
        </w:rPr>
        <w:t>адресу/</w:t>
      </w:r>
      <w:r w:rsidRPr="009A3861">
        <w:rPr>
          <w:rFonts w:ascii="Times New Roman" w:hAnsi="Times New Roman" w:cs="Times New Roman"/>
          <w:sz w:val="28"/>
          <w:szCs w:val="28"/>
        </w:rPr>
        <w:t>адресному ориентиру  в соответствии со схемой размещения нестационарных</w:t>
      </w:r>
      <w:r w:rsidR="009A3861">
        <w:rPr>
          <w:rFonts w:ascii="Times New Roman" w:hAnsi="Times New Roman" w:cs="Times New Roman"/>
          <w:sz w:val="28"/>
          <w:szCs w:val="28"/>
        </w:rPr>
        <w:t xml:space="preserve"> </w:t>
      </w:r>
      <w:r w:rsidRPr="009A3861">
        <w:rPr>
          <w:rFonts w:ascii="Times New Roman" w:hAnsi="Times New Roman" w:cs="Times New Roman"/>
          <w:sz w:val="28"/>
          <w:szCs w:val="28"/>
        </w:rPr>
        <w:t>торговых объектов (далее - Схема)</w:t>
      </w:r>
      <w:r w:rsidR="009A3861">
        <w:rPr>
          <w:rFonts w:ascii="Times New Roman" w:hAnsi="Times New Roman" w:cs="Times New Roman"/>
          <w:sz w:val="28"/>
          <w:szCs w:val="28"/>
        </w:rPr>
        <w:t xml:space="preserve"> </w:t>
      </w:r>
      <w:r w:rsidR="009C72BB">
        <w:rPr>
          <w:rFonts w:ascii="Times New Roman" w:hAnsi="Times New Roman" w:cs="Times New Roman"/>
          <w:sz w:val="28"/>
          <w:szCs w:val="28"/>
        </w:rPr>
        <w:t>________________</w:t>
      </w:r>
      <w:r w:rsidRPr="009A3861">
        <w:rPr>
          <w:rFonts w:ascii="Times New Roman" w:hAnsi="Times New Roman" w:cs="Times New Roman"/>
          <w:sz w:val="28"/>
          <w:szCs w:val="28"/>
        </w:rPr>
        <w:t>_________</w:t>
      </w:r>
    </w:p>
    <w:p w14:paraId="0C6BE253" w14:textId="23784247" w:rsidR="009F2CA0" w:rsidRPr="009A3861" w:rsidRDefault="009F2CA0" w:rsidP="009C72BB">
      <w:pPr>
        <w:pStyle w:val="ConsPlusNonformat"/>
        <w:ind w:firstLine="709"/>
        <w:rPr>
          <w:rFonts w:ascii="Times New Roman" w:hAnsi="Times New Roman" w:cs="Times New Roman"/>
          <w:vertAlign w:val="superscript"/>
        </w:rPr>
      </w:pPr>
      <w:r w:rsidRPr="009A3861">
        <w:rPr>
          <w:rFonts w:ascii="Times New Roman" w:hAnsi="Times New Roman" w:cs="Times New Roman"/>
          <w:vertAlign w:val="superscript"/>
        </w:rPr>
        <w:t xml:space="preserve">                   </w:t>
      </w:r>
      <w:r w:rsidR="009A3861">
        <w:rPr>
          <w:rFonts w:ascii="Times New Roman" w:hAnsi="Times New Roman" w:cs="Times New Roman"/>
          <w:vertAlign w:val="superscript"/>
        </w:rPr>
        <w:t xml:space="preserve">                                                                                   </w:t>
      </w:r>
      <w:r w:rsidR="009C72BB">
        <w:rPr>
          <w:rFonts w:ascii="Times New Roman" w:hAnsi="Times New Roman" w:cs="Times New Roman"/>
          <w:vertAlign w:val="superscript"/>
        </w:rPr>
        <w:t xml:space="preserve">                     </w:t>
      </w:r>
      <w:r w:rsidRPr="009A3861">
        <w:rPr>
          <w:rFonts w:ascii="Times New Roman" w:hAnsi="Times New Roman" w:cs="Times New Roman"/>
          <w:vertAlign w:val="superscript"/>
        </w:rPr>
        <w:t xml:space="preserve"> (</w:t>
      </w:r>
      <w:r w:rsidR="009C72BB">
        <w:rPr>
          <w:rFonts w:ascii="Times New Roman" w:hAnsi="Times New Roman" w:cs="Times New Roman"/>
          <w:vertAlign w:val="superscript"/>
        </w:rPr>
        <w:t xml:space="preserve">адрес/адресные ориентиры места размещения объекта </w:t>
      </w:r>
      <w:r w:rsidRPr="009A3861">
        <w:rPr>
          <w:rFonts w:ascii="Times New Roman" w:hAnsi="Times New Roman" w:cs="Times New Roman"/>
          <w:vertAlign w:val="superscript"/>
        </w:rPr>
        <w:t>место расположения объекта)</w:t>
      </w:r>
    </w:p>
    <w:p w14:paraId="21D64DAA" w14:textId="3F0DA64D" w:rsidR="009F2CA0" w:rsidRPr="009A3861" w:rsidRDefault="00F0326B" w:rsidP="00597F00">
      <w:pPr>
        <w:pStyle w:val="ConsPlusNonformat"/>
        <w:jc w:val="both"/>
        <w:rPr>
          <w:rFonts w:ascii="Times New Roman" w:hAnsi="Times New Roman" w:cs="Times New Roman"/>
          <w:sz w:val="28"/>
          <w:szCs w:val="28"/>
        </w:rPr>
      </w:pPr>
      <w:r>
        <w:rPr>
          <w:rFonts w:ascii="Times New Roman" w:hAnsi="Times New Roman" w:cs="Times New Roman"/>
          <w:sz w:val="28"/>
          <w:szCs w:val="28"/>
        </w:rPr>
        <w:t>1.2.</w:t>
      </w:r>
      <w:r w:rsidR="007C7C2A">
        <w:rPr>
          <w:rFonts w:ascii="Times New Roman" w:hAnsi="Times New Roman" w:cs="Times New Roman"/>
          <w:sz w:val="28"/>
          <w:szCs w:val="28"/>
        </w:rPr>
        <w:t xml:space="preserve"> </w:t>
      </w:r>
      <w:r w:rsidR="009F2CA0" w:rsidRPr="009A3861">
        <w:rPr>
          <w:rFonts w:ascii="Times New Roman" w:hAnsi="Times New Roman" w:cs="Times New Roman"/>
          <w:sz w:val="28"/>
          <w:szCs w:val="28"/>
        </w:rPr>
        <w:t>Площадь в соотве</w:t>
      </w:r>
      <w:r>
        <w:rPr>
          <w:rFonts w:ascii="Times New Roman" w:hAnsi="Times New Roman" w:cs="Times New Roman"/>
          <w:sz w:val="28"/>
          <w:szCs w:val="28"/>
        </w:rPr>
        <w:t>тствии со Схемой ________ кв. м;</w:t>
      </w:r>
    </w:p>
    <w:p w14:paraId="618651E2" w14:textId="2630F402" w:rsidR="009F2CA0" w:rsidRPr="009A3861" w:rsidRDefault="00FA75DC" w:rsidP="004B7F6A">
      <w:pPr>
        <w:pStyle w:val="ConsPlusNonformat"/>
        <w:ind w:left="-284" w:firstLine="709"/>
        <w:jc w:val="both"/>
        <w:rPr>
          <w:rFonts w:ascii="Times New Roman" w:hAnsi="Times New Roman" w:cs="Times New Roman"/>
          <w:sz w:val="28"/>
          <w:szCs w:val="28"/>
        </w:rPr>
      </w:pPr>
      <w:r>
        <w:rPr>
          <w:rFonts w:ascii="Times New Roman" w:hAnsi="Times New Roman" w:cs="Times New Roman"/>
          <w:sz w:val="28"/>
          <w:szCs w:val="28"/>
        </w:rPr>
        <w:lastRenderedPageBreak/>
        <w:t>1.3.</w:t>
      </w:r>
      <w:r w:rsidR="007C7C2A">
        <w:rPr>
          <w:rFonts w:ascii="Times New Roman" w:hAnsi="Times New Roman" w:cs="Times New Roman"/>
          <w:sz w:val="28"/>
          <w:szCs w:val="28"/>
        </w:rPr>
        <w:t xml:space="preserve"> </w:t>
      </w:r>
      <w:r w:rsidR="009F2CA0" w:rsidRPr="009A3861">
        <w:rPr>
          <w:rFonts w:ascii="Times New Roman" w:hAnsi="Times New Roman" w:cs="Times New Roman"/>
          <w:sz w:val="28"/>
          <w:szCs w:val="28"/>
        </w:rPr>
        <w:t>На срок с _________ 20__ года по ___________ 20__ года</w:t>
      </w:r>
      <w:r>
        <w:rPr>
          <w:rFonts w:ascii="Times New Roman" w:hAnsi="Times New Roman" w:cs="Times New Roman"/>
          <w:sz w:val="28"/>
          <w:szCs w:val="28"/>
        </w:rPr>
        <w:t xml:space="preserve">, в случае размещения НТО временного характера указать период функционирования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«_____» по «______».</w:t>
      </w:r>
    </w:p>
    <w:p w14:paraId="4FDF2D1C" w14:textId="7A9A112D" w:rsidR="009F2CA0" w:rsidRPr="009A3861" w:rsidRDefault="00FA75DC" w:rsidP="004B7F6A">
      <w:pPr>
        <w:pStyle w:val="ConsPlusNonformat"/>
        <w:ind w:left="-284" w:firstLine="709"/>
        <w:jc w:val="both"/>
        <w:rPr>
          <w:rFonts w:ascii="Times New Roman" w:hAnsi="Times New Roman" w:cs="Times New Roman"/>
          <w:sz w:val="28"/>
          <w:szCs w:val="28"/>
        </w:rPr>
      </w:pPr>
      <w:r>
        <w:rPr>
          <w:rFonts w:ascii="Times New Roman" w:hAnsi="Times New Roman" w:cs="Times New Roman"/>
          <w:sz w:val="28"/>
          <w:szCs w:val="28"/>
        </w:rPr>
        <w:t>1.4.</w:t>
      </w:r>
      <w:r w:rsidR="007C7C2A">
        <w:rPr>
          <w:rFonts w:ascii="Times New Roman" w:hAnsi="Times New Roman" w:cs="Times New Roman"/>
          <w:sz w:val="28"/>
          <w:szCs w:val="28"/>
        </w:rPr>
        <w:t xml:space="preserve"> </w:t>
      </w:r>
      <w:r w:rsidR="009F2CA0" w:rsidRPr="009A3861">
        <w:rPr>
          <w:rFonts w:ascii="Times New Roman" w:hAnsi="Times New Roman" w:cs="Times New Roman"/>
          <w:sz w:val="28"/>
          <w:szCs w:val="28"/>
        </w:rPr>
        <w:t>Размещение Объекта  осуществляется  на землях  в границах кадастрового</w:t>
      </w:r>
      <w:r>
        <w:rPr>
          <w:rFonts w:ascii="Times New Roman" w:hAnsi="Times New Roman" w:cs="Times New Roman"/>
          <w:sz w:val="28"/>
          <w:szCs w:val="28"/>
        </w:rPr>
        <w:t xml:space="preserve"> </w:t>
      </w:r>
      <w:r w:rsidR="009F2CA0" w:rsidRPr="009A3861">
        <w:rPr>
          <w:rFonts w:ascii="Times New Roman" w:hAnsi="Times New Roman" w:cs="Times New Roman"/>
          <w:sz w:val="28"/>
          <w:szCs w:val="28"/>
        </w:rPr>
        <w:t>квартала номер 61:</w:t>
      </w:r>
      <w:r w:rsidR="00F45C80">
        <w:rPr>
          <w:rFonts w:ascii="Times New Roman" w:hAnsi="Times New Roman" w:cs="Times New Roman"/>
          <w:sz w:val="28"/>
          <w:szCs w:val="28"/>
        </w:rPr>
        <w:t>35</w:t>
      </w:r>
      <w:r w:rsidR="009F2CA0" w:rsidRPr="009A3861">
        <w:rPr>
          <w:rFonts w:ascii="Times New Roman" w:hAnsi="Times New Roman" w:cs="Times New Roman"/>
          <w:sz w:val="28"/>
          <w:szCs w:val="28"/>
        </w:rPr>
        <w:t>:________________.</w:t>
      </w:r>
    </w:p>
    <w:p w14:paraId="3FD25DE5" w14:textId="682F19FC" w:rsidR="009F2CA0" w:rsidRPr="009A3861" w:rsidRDefault="009F2CA0" w:rsidP="004B7F6A">
      <w:pPr>
        <w:pStyle w:val="ConsPlusNonformat"/>
        <w:ind w:left="-284" w:firstLine="709"/>
        <w:jc w:val="both"/>
        <w:rPr>
          <w:rFonts w:ascii="Times New Roman" w:hAnsi="Times New Roman" w:cs="Times New Roman"/>
          <w:sz w:val="28"/>
          <w:szCs w:val="28"/>
        </w:rPr>
      </w:pPr>
      <w:r w:rsidRPr="009A3861">
        <w:rPr>
          <w:rFonts w:ascii="Times New Roman" w:hAnsi="Times New Roman" w:cs="Times New Roman"/>
          <w:sz w:val="28"/>
          <w:szCs w:val="28"/>
        </w:rPr>
        <w:t xml:space="preserve">    Настоящий Договор заключен на основании: ____________</w:t>
      </w:r>
      <w:r w:rsidR="00FA75DC">
        <w:rPr>
          <w:rFonts w:ascii="Times New Roman" w:hAnsi="Times New Roman" w:cs="Times New Roman"/>
          <w:sz w:val="28"/>
          <w:szCs w:val="28"/>
        </w:rPr>
        <w:t>_________</w:t>
      </w:r>
      <w:r w:rsidRPr="009A3861">
        <w:rPr>
          <w:rFonts w:ascii="Times New Roman" w:hAnsi="Times New Roman" w:cs="Times New Roman"/>
          <w:sz w:val="28"/>
          <w:szCs w:val="28"/>
        </w:rPr>
        <w:t>_</w:t>
      </w:r>
    </w:p>
    <w:p w14:paraId="0468E20D" w14:textId="3B79A377" w:rsidR="009F2CA0" w:rsidRPr="009A3861" w:rsidRDefault="00FA75DC" w:rsidP="004B7F6A">
      <w:pPr>
        <w:pStyle w:val="ConsPlusNonformat"/>
        <w:ind w:left="-284"/>
        <w:jc w:val="both"/>
        <w:rPr>
          <w:rFonts w:ascii="Times New Roman" w:hAnsi="Times New Roman" w:cs="Times New Roman"/>
          <w:sz w:val="28"/>
          <w:szCs w:val="28"/>
        </w:rPr>
      </w:pPr>
      <w:r>
        <w:rPr>
          <w:rFonts w:ascii="Times New Roman" w:hAnsi="Times New Roman" w:cs="Times New Roman"/>
          <w:sz w:val="28"/>
          <w:szCs w:val="28"/>
        </w:rPr>
        <w:t>____</w:t>
      </w:r>
      <w:r w:rsidR="009F2CA0" w:rsidRPr="009A3861">
        <w:rPr>
          <w:rFonts w:ascii="Times New Roman" w:hAnsi="Times New Roman" w:cs="Times New Roman"/>
          <w:sz w:val="28"/>
          <w:szCs w:val="28"/>
        </w:rPr>
        <w:t>_______________________________________________________________</w:t>
      </w:r>
      <w:r>
        <w:rPr>
          <w:rFonts w:ascii="Times New Roman" w:hAnsi="Times New Roman" w:cs="Times New Roman"/>
          <w:sz w:val="28"/>
          <w:szCs w:val="28"/>
        </w:rPr>
        <w:t>_</w:t>
      </w:r>
    </w:p>
    <w:p w14:paraId="55ED0F17" w14:textId="0400ACE2" w:rsidR="009F2CA0" w:rsidRPr="00FA75DC" w:rsidRDefault="009F2CA0" w:rsidP="004B7F6A">
      <w:pPr>
        <w:pStyle w:val="ConsPlusNonformat"/>
        <w:ind w:left="-284"/>
        <w:jc w:val="both"/>
        <w:rPr>
          <w:rFonts w:ascii="Times New Roman" w:hAnsi="Times New Roman" w:cs="Times New Roman"/>
          <w:vertAlign w:val="superscript"/>
        </w:rPr>
      </w:pPr>
      <w:r w:rsidRPr="00FA75DC">
        <w:rPr>
          <w:rFonts w:ascii="Times New Roman" w:hAnsi="Times New Roman" w:cs="Times New Roman"/>
          <w:vertAlign w:val="superscript"/>
        </w:rPr>
        <w:t xml:space="preserve">(протокол результата торгов </w:t>
      </w:r>
      <w:r w:rsidR="007C7C2A">
        <w:rPr>
          <w:rFonts w:ascii="Times New Roman" w:hAnsi="Times New Roman" w:cs="Times New Roman"/>
          <w:vertAlign w:val="superscript"/>
        </w:rPr>
        <w:t xml:space="preserve">в электронном виде </w:t>
      </w:r>
      <w:r w:rsidRPr="00FA75DC">
        <w:rPr>
          <w:rFonts w:ascii="Times New Roman" w:hAnsi="Times New Roman" w:cs="Times New Roman"/>
          <w:vertAlign w:val="superscript"/>
        </w:rPr>
        <w:t>по приобретению права на размещение</w:t>
      </w:r>
      <w:r w:rsidR="00FA75DC">
        <w:rPr>
          <w:rFonts w:ascii="Times New Roman" w:hAnsi="Times New Roman" w:cs="Times New Roman"/>
          <w:vertAlign w:val="superscript"/>
        </w:rPr>
        <w:t xml:space="preserve"> </w:t>
      </w:r>
      <w:r w:rsidRPr="00FA75DC">
        <w:rPr>
          <w:rFonts w:ascii="Times New Roman" w:hAnsi="Times New Roman" w:cs="Times New Roman"/>
          <w:vertAlign w:val="superscript"/>
        </w:rPr>
        <w:t xml:space="preserve"> нестационарных торговых объектов или заявлени</w:t>
      </w:r>
      <w:r w:rsidR="00FA75DC">
        <w:rPr>
          <w:rFonts w:ascii="Times New Roman" w:hAnsi="Times New Roman" w:cs="Times New Roman"/>
          <w:vertAlign w:val="superscript"/>
        </w:rPr>
        <w:t>я</w:t>
      </w:r>
      <w:r w:rsidRPr="00FA75DC">
        <w:rPr>
          <w:rFonts w:ascii="Times New Roman" w:hAnsi="Times New Roman" w:cs="Times New Roman"/>
          <w:vertAlign w:val="superscript"/>
        </w:rPr>
        <w:t xml:space="preserve"> поступившее через МАУ </w:t>
      </w:r>
      <w:r w:rsidR="00FA75DC">
        <w:rPr>
          <w:rFonts w:ascii="Times New Roman" w:hAnsi="Times New Roman" w:cs="Times New Roman"/>
          <w:vertAlign w:val="superscript"/>
        </w:rPr>
        <w:t>«</w:t>
      </w:r>
      <w:r w:rsidRPr="00FA75DC">
        <w:rPr>
          <w:rFonts w:ascii="Times New Roman" w:hAnsi="Times New Roman" w:cs="Times New Roman"/>
          <w:vertAlign w:val="superscript"/>
        </w:rPr>
        <w:t>МФЦ</w:t>
      </w:r>
      <w:r w:rsidR="007C7C2A">
        <w:rPr>
          <w:rFonts w:ascii="Times New Roman" w:hAnsi="Times New Roman" w:cs="Times New Roman"/>
          <w:vertAlign w:val="superscript"/>
        </w:rPr>
        <w:t>» Семикаракорского района</w:t>
      </w:r>
      <w:r w:rsidRPr="00FA75DC">
        <w:rPr>
          <w:rFonts w:ascii="Times New Roman" w:hAnsi="Times New Roman" w:cs="Times New Roman"/>
          <w:vertAlign w:val="superscript"/>
        </w:rPr>
        <w:t>)</w:t>
      </w:r>
    </w:p>
    <w:p w14:paraId="0268D8AD" w14:textId="77777777" w:rsidR="009F2CA0" w:rsidRPr="009A3861" w:rsidRDefault="009F2CA0" w:rsidP="004B7F6A">
      <w:pPr>
        <w:pStyle w:val="ConsPlusNormal"/>
        <w:ind w:left="-284"/>
        <w:jc w:val="both"/>
      </w:pPr>
    </w:p>
    <w:p w14:paraId="0B4D06DE" w14:textId="77777777" w:rsidR="009F2CA0" w:rsidRPr="009A3861" w:rsidRDefault="009F2CA0" w:rsidP="004B7F6A">
      <w:pPr>
        <w:pStyle w:val="ConsPlusNormal"/>
        <w:ind w:left="-284"/>
        <w:jc w:val="center"/>
        <w:outlineLvl w:val="2"/>
      </w:pPr>
      <w:r w:rsidRPr="009A3861">
        <w:t>2. Права и обязанности Сторон</w:t>
      </w:r>
    </w:p>
    <w:p w14:paraId="250D37F6" w14:textId="77777777" w:rsidR="009F2CA0" w:rsidRPr="009A3861" w:rsidRDefault="009F2CA0" w:rsidP="004B7F6A">
      <w:pPr>
        <w:pStyle w:val="ConsPlusNormal"/>
        <w:ind w:left="-284"/>
        <w:jc w:val="both"/>
      </w:pPr>
    </w:p>
    <w:p w14:paraId="4F22A3F4" w14:textId="3E55CD94" w:rsidR="00FA75DC" w:rsidRDefault="00FA75DC" w:rsidP="004B7F6A">
      <w:pPr>
        <w:pStyle w:val="ConsPlusNormal"/>
        <w:ind w:left="-284" w:firstLine="540"/>
        <w:jc w:val="both"/>
      </w:pPr>
      <w:r>
        <w:t>2.1.</w:t>
      </w:r>
      <w:r w:rsidR="00B03707">
        <w:t xml:space="preserve"> </w:t>
      </w:r>
      <w:r>
        <w:t xml:space="preserve">Стороны в рамках исполнения настоящего Договора имеют права и </w:t>
      </w:r>
      <w:proofErr w:type="gramStart"/>
      <w:r>
        <w:t>несут обязанности</w:t>
      </w:r>
      <w:proofErr w:type="gramEnd"/>
      <w:r>
        <w:t xml:space="preserve"> в соответствии с действующим гражданским законодательством.  </w:t>
      </w:r>
    </w:p>
    <w:p w14:paraId="0728A384" w14:textId="0391E290" w:rsidR="009F2CA0" w:rsidRPr="009A3861" w:rsidRDefault="009F2CA0" w:rsidP="004B7F6A">
      <w:pPr>
        <w:pStyle w:val="ConsPlusNormal"/>
        <w:ind w:left="-284" w:firstLine="540"/>
        <w:jc w:val="both"/>
      </w:pPr>
      <w:r w:rsidRPr="009A3861">
        <w:t>2.</w:t>
      </w:r>
      <w:r w:rsidR="00FA75DC">
        <w:t>2</w:t>
      </w:r>
      <w:r w:rsidRPr="009A3861">
        <w:t>.</w:t>
      </w:r>
      <w:r w:rsidR="00F45C80">
        <w:t xml:space="preserve"> </w:t>
      </w:r>
      <w:r w:rsidRPr="009A3861">
        <w:t xml:space="preserve">Распорядитель вправе осуществлять </w:t>
      </w:r>
      <w:proofErr w:type="gramStart"/>
      <w:r w:rsidRPr="009A3861">
        <w:t>контроль за</w:t>
      </w:r>
      <w:proofErr w:type="gramEnd"/>
      <w:r w:rsidRPr="009A3861">
        <w:t xml:space="preserve"> выполнением Участником условий настоящего Договора.</w:t>
      </w:r>
    </w:p>
    <w:p w14:paraId="3D15AA4D" w14:textId="77777777" w:rsidR="009F2CA0" w:rsidRPr="009D26B6" w:rsidRDefault="009F2CA0" w:rsidP="004B7F6A">
      <w:pPr>
        <w:pStyle w:val="ac"/>
        <w:ind w:left="-284" w:firstLine="709"/>
        <w:jc w:val="both"/>
        <w:rPr>
          <w:rFonts w:ascii="Times New Roman" w:hAnsi="Times New Roman" w:cs="Times New Roman"/>
          <w:sz w:val="28"/>
          <w:szCs w:val="28"/>
        </w:rPr>
      </w:pPr>
      <w:r w:rsidRPr="009D26B6">
        <w:rPr>
          <w:rFonts w:ascii="Times New Roman" w:hAnsi="Times New Roman" w:cs="Times New Roman"/>
          <w:sz w:val="28"/>
          <w:szCs w:val="28"/>
        </w:rPr>
        <w:t>2.2. Распорядитель обязан:</w:t>
      </w:r>
    </w:p>
    <w:p w14:paraId="19D7019E" w14:textId="0EAD617E" w:rsidR="009D26B6" w:rsidRDefault="009D26B6" w:rsidP="004B7F6A">
      <w:pPr>
        <w:ind w:left="-284" w:firstLine="709"/>
        <w:jc w:val="both"/>
        <w:rPr>
          <w:sz w:val="28"/>
        </w:rPr>
      </w:pPr>
      <w:r>
        <w:rPr>
          <w:sz w:val="28"/>
        </w:rPr>
        <w:t>2.2.1.</w:t>
      </w:r>
      <w:r w:rsidR="00F45C80">
        <w:rPr>
          <w:sz w:val="28"/>
        </w:rPr>
        <w:t xml:space="preserve"> </w:t>
      </w:r>
      <w:r>
        <w:rPr>
          <w:sz w:val="28"/>
        </w:rPr>
        <w:t xml:space="preserve">Предоставить Участнику право на размещение Объекта по адресу (адресному ориентиру), указанному в разделе 1 настоящего Договора. </w:t>
      </w:r>
    </w:p>
    <w:p w14:paraId="6865B854" w14:textId="2C81D493" w:rsidR="009D26B6" w:rsidRDefault="009D26B6" w:rsidP="004B7F6A">
      <w:pPr>
        <w:spacing w:line="252" w:lineRule="auto"/>
        <w:ind w:left="-284" w:firstLine="709"/>
        <w:jc w:val="both"/>
        <w:rPr>
          <w:sz w:val="28"/>
        </w:rPr>
      </w:pPr>
      <w:r>
        <w:rPr>
          <w:sz w:val="28"/>
        </w:rPr>
        <w:t>2.2.2.</w:t>
      </w:r>
      <w:r w:rsidR="00F45C80">
        <w:rPr>
          <w:sz w:val="28"/>
        </w:rPr>
        <w:t xml:space="preserve"> </w:t>
      </w:r>
      <w:r>
        <w:rPr>
          <w:sz w:val="28"/>
        </w:rPr>
        <w:t xml:space="preserve">Известить Участника о внесении изменений в схему размещения нестационарных Объектов в случае исключения из нее места размещения Объекта не позднее, чем за три месяца до принятия указанных изменений. </w:t>
      </w:r>
    </w:p>
    <w:p w14:paraId="215D559F" w14:textId="0BC4CEEB" w:rsidR="009D26B6" w:rsidRDefault="009D26B6" w:rsidP="004B7F6A">
      <w:pPr>
        <w:spacing w:line="252" w:lineRule="auto"/>
        <w:ind w:left="-284" w:firstLine="709"/>
        <w:jc w:val="both"/>
        <w:rPr>
          <w:sz w:val="28"/>
        </w:rPr>
      </w:pPr>
      <w:r>
        <w:rPr>
          <w:sz w:val="28"/>
        </w:rPr>
        <w:t>2.2.3.</w:t>
      </w:r>
      <w:r w:rsidR="00F45C80">
        <w:rPr>
          <w:sz w:val="28"/>
        </w:rPr>
        <w:t xml:space="preserve"> </w:t>
      </w:r>
      <w:r>
        <w:rPr>
          <w:sz w:val="28"/>
        </w:rPr>
        <w:t xml:space="preserve">В случае наступления установленных нормативным правовым актом Правительства Ростовской области обстоятельств, являющихся основанием для предоставления компенсационного места, предоставить Участнику право на размещение Объекта на компенсационном (свободном) месте без проведения торгов. В этом случае Сторонами заключается договор о размещении Объекта на компенсационном (свободном) месте на срок, равный оставшейся части срока действия настоящего Договора. </w:t>
      </w:r>
    </w:p>
    <w:p w14:paraId="14AA65D8" w14:textId="1842B3BD" w:rsidR="009D26B6" w:rsidRDefault="009D26B6" w:rsidP="004B7F6A">
      <w:pPr>
        <w:spacing w:line="252" w:lineRule="auto"/>
        <w:ind w:left="-284" w:firstLine="709"/>
        <w:jc w:val="both"/>
        <w:rPr>
          <w:sz w:val="28"/>
        </w:rPr>
      </w:pPr>
      <w:r>
        <w:rPr>
          <w:sz w:val="28"/>
        </w:rPr>
        <w:t>2.2.4.</w:t>
      </w:r>
      <w:r w:rsidR="00F45C80">
        <w:rPr>
          <w:sz w:val="28"/>
        </w:rPr>
        <w:t xml:space="preserve"> </w:t>
      </w:r>
      <w:r>
        <w:rPr>
          <w:sz w:val="28"/>
        </w:rPr>
        <w:t>В случае возникновения обстоятельств, являющихся в соответствии с нормативным правовым актом Правительства Ростовской области основанием для принятия решения о расторжении договора о размещении нестационарного торгового объекта в одностороннем порядке, направить хозяйствующему субъекту предписание о необходимости устранения таких обстоятельств.</w:t>
      </w:r>
    </w:p>
    <w:p w14:paraId="6B44987F" w14:textId="4942277E" w:rsidR="009D26B6" w:rsidRDefault="009D26B6" w:rsidP="004B7F6A">
      <w:pPr>
        <w:spacing w:line="252" w:lineRule="auto"/>
        <w:ind w:left="-284" w:firstLine="709"/>
        <w:jc w:val="both"/>
        <w:outlineLvl w:val="2"/>
        <w:rPr>
          <w:sz w:val="28"/>
        </w:rPr>
      </w:pPr>
      <w:r>
        <w:rPr>
          <w:sz w:val="28"/>
        </w:rPr>
        <w:t>2.3.Участник обязан:</w:t>
      </w:r>
    </w:p>
    <w:p w14:paraId="419B272A" w14:textId="51F60D23" w:rsidR="009D26B6" w:rsidRDefault="009D26B6" w:rsidP="004B7F6A">
      <w:pPr>
        <w:spacing w:line="252" w:lineRule="auto"/>
        <w:ind w:left="-284" w:firstLine="709"/>
        <w:jc w:val="both"/>
        <w:rPr>
          <w:sz w:val="28"/>
        </w:rPr>
      </w:pPr>
      <w:r>
        <w:rPr>
          <w:sz w:val="28"/>
        </w:rPr>
        <w:t>2.3.1.</w:t>
      </w:r>
      <w:r w:rsidR="00F45C80">
        <w:rPr>
          <w:sz w:val="28"/>
        </w:rPr>
        <w:t xml:space="preserve"> </w:t>
      </w:r>
      <w:r>
        <w:rPr>
          <w:sz w:val="28"/>
        </w:rPr>
        <w:t>Использовать Объект в соответствии со специализацией, определенной схемой размещения нестационарных торговых объектов.</w:t>
      </w:r>
    </w:p>
    <w:p w14:paraId="1E4B9B10" w14:textId="57FE7AC3" w:rsidR="009D26B6" w:rsidRDefault="009D26B6" w:rsidP="004B7F6A">
      <w:pPr>
        <w:pStyle w:val="ac"/>
        <w:ind w:left="-284" w:firstLine="709"/>
        <w:jc w:val="both"/>
        <w:rPr>
          <w:rFonts w:ascii="Times New Roman" w:hAnsi="Times New Roman"/>
          <w:sz w:val="28"/>
        </w:rPr>
      </w:pPr>
      <w:r>
        <w:rPr>
          <w:rFonts w:ascii="Times New Roman" w:hAnsi="Times New Roman"/>
          <w:sz w:val="28"/>
        </w:rPr>
        <w:t>2.3.2.</w:t>
      </w:r>
      <w:r w:rsidR="00B928E3">
        <w:rPr>
          <w:rFonts w:ascii="Times New Roman" w:hAnsi="Times New Roman"/>
          <w:sz w:val="28"/>
        </w:rPr>
        <w:t xml:space="preserve"> </w:t>
      </w:r>
      <w:r w:rsidRPr="009D26B6">
        <w:rPr>
          <w:rFonts w:ascii="Times New Roman" w:hAnsi="Times New Roman" w:cs="Times New Roman"/>
          <w:sz w:val="28"/>
          <w:szCs w:val="28"/>
        </w:rPr>
        <w:t>Еже</w:t>
      </w:r>
      <w:r w:rsidR="00F45C80">
        <w:rPr>
          <w:rFonts w:ascii="Times New Roman" w:hAnsi="Times New Roman" w:cs="Times New Roman"/>
          <w:sz w:val="28"/>
          <w:szCs w:val="28"/>
        </w:rPr>
        <w:t>квартально</w:t>
      </w:r>
      <w:r w:rsidRPr="009D26B6">
        <w:rPr>
          <w:rFonts w:ascii="Times New Roman" w:hAnsi="Times New Roman" w:cs="Times New Roman"/>
          <w:sz w:val="28"/>
          <w:szCs w:val="28"/>
        </w:rPr>
        <w:t xml:space="preserve">, до 10 числа </w:t>
      </w:r>
      <w:r w:rsidR="00F45C80">
        <w:rPr>
          <w:rFonts w:ascii="Times New Roman" w:hAnsi="Times New Roman" w:cs="Times New Roman"/>
          <w:sz w:val="28"/>
          <w:szCs w:val="28"/>
        </w:rPr>
        <w:t xml:space="preserve">следующего </w:t>
      </w:r>
      <w:r w:rsidR="0017734D">
        <w:rPr>
          <w:rFonts w:ascii="Times New Roman" w:hAnsi="Times New Roman" w:cs="Times New Roman"/>
          <w:sz w:val="28"/>
          <w:szCs w:val="28"/>
        </w:rPr>
        <w:t xml:space="preserve">за отчетным </w:t>
      </w:r>
      <w:r w:rsidR="00F45C80">
        <w:rPr>
          <w:rFonts w:ascii="Times New Roman" w:hAnsi="Times New Roman" w:cs="Times New Roman"/>
          <w:sz w:val="28"/>
          <w:szCs w:val="28"/>
        </w:rPr>
        <w:t>квартал</w:t>
      </w:r>
      <w:r w:rsidR="0017734D">
        <w:rPr>
          <w:rFonts w:ascii="Times New Roman" w:hAnsi="Times New Roman" w:cs="Times New Roman"/>
          <w:sz w:val="28"/>
          <w:szCs w:val="28"/>
        </w:rPr>
        <w:t>ом</w:t>
      </w:r>
      <w:r w:rsidRPr="009D26B6">
        <w:rPr>
          <w:rFonts w:ascii="Times New Roman" w:hAnsi="Times New Roman" w:cs="Times New Roman"/>
          <w:sz w:val="28"/>
          <w:szCs w:val="28"/>
        </w:rPr>
        <w:t xml:space="preserve">, осуществлять внесение платы за размещение Объекта в бюджет </w:t>
      </w:r>
      <w:r w:rsidR="00F45C80">
        <w:rPr>
          <w:rFonts w:ascii="Times New Roman" w:hAnsi="Times New Roman" w:cs="Times New Roman"/>
          <w:sz w:val="28"/>
          <w:szCs w:val="28"/>
        </w:rPr>
        <w:t>Семикаракорского городского поселения</w:t>
      </w:r>
      <w:r>
        <w:rPr>
          <w:rFonts w:ascii="Times New Roman" w:hAnsi="Times New Roman" w:cs="Times New Roman"/>
          <w:sz w:val="28"/>
          <w:szCs w:val="28"/>
        </w:rPr>
        <w:t xml:space="preserve"> </w:t>
      </w:r>
      <w:r w:rsidRPr="009D26B6">
        <w:rPr>
          <w:rFonts w:ascii="Times New Roman" w:hAnsi="Times New Roman" w:cs="Times New Roman"/>
          <w:sz w:val="28"/>
          <w:szCs w:val="28"/>
        </w:rPr>
        <w:t xml:space="preserve">путем </w:t>
      </w:r>
      <w:r>
        <w:rPr>
          <w:rFonts w:ascii="Times New Roman" w:hAnsi="Times New Roman"/>
          <w:sz w:val="28"/>
        </w:rPr>
        <w:t>перечисления денежных средств по реквизитам, указанным в разделе 7 настоящего Договора.</w:t>
      </w:r>
    </w:p>
    <w:p w14:paraId="55887B05" w14:textId="0940D0F3" w:rsidR="009D26B6" w:rsidRDefault="004B7F6A" w:rsidP="004B7F6A">
      <w:pPr>
        <w:jc w:val="both"/>
        <w:rPr>
          <w:sz w:val="28"/>
        </w:rPr>
      </w:pPr>
      <w:r>
        <w:rPr>
          <w:sz w:val="28"/>
        </w:rPr>
        <w:t xml:space="preserve">     </w:t>
      </w:r>
      <w:r w:rsidR="009D26B6">
        <w:rPr>
          <w:sz w:val="28"/>
        </w:rPr>
        <w:t>2.3.3.Обеспечить:</w:t>
      </w:r>
    </w:p>
    <w:p w14:paraId="6FE45038" w14:textId="77777777" w:rsidR="009D26B6" w:rsidRDefault="009D26B6" w:rsidP="00010FF8">
      <w:pPr>
        <w:ind w:left="-284"/>
        <w:jc w:val="both"/>
        <w:rPr>
          <w:sz w:val="28"/>
        </w:rPr>
      </w:pPr>
      <w:r>
        <w:rPr>
          <w:sz w:val="28"/>
        </w:rPr>
        <w:t xml:space="preserve">сохранение характеристик Объекта, указанных в схеме размещения нестационарных торговых объектов; </w:t>
      </w:r>
    </w:p>
    <w:p w14:paraId="24E679A5" w14:textId="77777777" w:rsidR="009D26B6" w:rsidRDefault="009D26B6" w:rsidP="00010FF8">
      <w:pPr>
        <w:ind w:left="-284"/>
        <w:jc w:val="both"/>
        <w:rPr>
          <w:sz w:val="28"/>
        </w:rPr>
      </w:pPr>
      <w:r>
        <w:rPr>
          <w:sz w:val="28"/>
        </w:rPr>
        <w:lastRenderedPageBreak/>
        <w:t>соблюдение действующего законодательства Российской Федерации при осуществлении торговой деятельности;</w:t>
      </w:r>
    </w:p>
    <w:p w14:paraId="38D567D0" w14:textId="77777777" w:rsidR="009D26B6" w:rsidRDefault="009D26B6" w:rsidP="00010FF8">
      <w:pPr>
        <w:ind w:left="-284"/>
        <w:jc w:val="both"/>
        <w:rPr>
          <w:sz w:val="28"/>
        </w:rPr>
      </w:pPr>
      <w:r>
        <w:rPr>
          <w:sz w:val="28"/>
        </w:rPr>
        <w:t>соблюдение санитарных норм и правил, вывоз мусора и иных отходов.</w:t>
      </w:r>
    </w:p>
    <w:p w14:paraId="6DFC6B3B" w14:textId="55ADD7E8" w:rsidR="009D26B6" w:rsidRDefault="004B7F6A" w:rsidP="00010FF8">
      <w:pPr>
        <w:ind w:left="-284"/>
        <w:jc w:val="both"/>
        <w:rPr>
          <w:sz w:val="28"/>
        </w:rPr>
      </w:pPr>
      <w:r>
        <w:rPr>
          <w:sz w:val="28"/>
        </w:rPr>
        <w:t xml:space="preserve">   </w:t>
      </w:r>
      <w:r w:rsidR="009D26B6">
        <w:rPr>
          <w:sz w:val="28"/>
        </w:rPr>
        <w:t>2.3.4.</w:t>
      </w:r>
      <w:r w:rsidR="00F45C80">
        <w:rPr>
          <w:sz w:val="28"/>
        </w:rPr>
        <w:t xml:space="preserve"> </w:t>
      </w:r>
      <w:r w:rsidR="009D26B6">
        <w:rPr>
          <w:sz w:val="28"/>
        </w:rPr>
        <w:t>Не допускать загрязнение, захламление, порчу земельного участка, на котором размещен Объект.</w:t>
      </w:r>
    </w:p>
    <w:p w14:paraId="07AA9A04" w14:textId="6B23C0F1" w:rsidR="009D26B6" w:rsidRDefault="004B7F6A" w:rsidP="00010FF8">
      <w:pPr>
        <w:ind w:left="-284"/>
        <w:jc w:val="both"/>
        <w:rPr>
          <w:sz w:val="28"/>
        </w:rPr>
      </w:pPr>
      <w:r>
        <w:rPr>
          <w:sz w:val="28"/>
        </w:rPr>
        <w:t xml:space="preserve">   </w:t>
      </w:r>
      <w:r w:rsidR="009D26B6">
        <w:rPr>
          <w:sz w:val="28"/>
        </w:rPr>
        <w:t>2.3.5.</w:t>
      </w:r>
      <w:r w:rsidR="0017734D">
        <w:rPr>
          <w:sz w:val="28"/>
        </w:rPr>
        <w:t xml:space="preserve"> </w:t>
      </w:r>
      <w:r w:rsidR="009D26B6">
        <w:rPr>
          <w:sz w:val="28"/>
        </w:rPr>
        <w:t xml:space="preserve">В случае получения предписания Распорядителя в соответствии с подпунктом 2.2.4 пункта 2.2 настоящего раздела устранить обстоятельства, являющиеся  в соответствии с нормативным правовым актом Правительства Ростовской области основанием для принятия решения о расторжении договора о размещении нестационарного торгового объекта в одностороннем порядке, в течение 30 календарных дней со дня получения предписания. </w:t>
      </w:r>
    </w:p>
    <w:p w14:paraId="36E34E5D" w14:textId="249AC018" w:rsidR="009D26B6" w:rsidRDefault="004B7F6A" w:rsidP="00010FF8">
      <w:pPr>
        <w:ind w:left="-284"/>
        <w:jc w:val="both"/>
        <w:rPr>
          <w:sz w:val="28"/>
        </w:rPr>
      </w:pPr>
      <w:r>
        <w:rPr>
          <w:sz w:val="28"/>
        </w:rPr>
        <w:t xml:space="preserve">   </w:t>
      </w:r>
      <w:r w:rsidR="009D26B6">
        <w:rPr>
          <w:sz w:val="28"/>
        </w:rPr>
        <w:t>2.3.6.</w:t>
      </w:r>
      <w:r w:rsidR="0017734D">
        <w:rPr>
          <w:sz w:val="28"/>
        </w:rPr>
        <w:t xml:space="preserve"> </w:t>
      </w:r>
      <w:r w:rsidR="009D26B6">
        <w:rPr>
          <w:sz w:val="28"/>
        </w:rPr>
        <w:t>Своевременно освободить земельный участок, на котором размещен торговый объект, в течение 10 календарных дней со дня прекращения действия Договора</w:t>
      </w:r>
      <w:r w:rsidR="00010FF8">
        <w:rPr>
          <w:sz w:val="28"/>
        </w:rPr>
        <w:t>.</w:t>
      </w:r>
    </w:p>
    <w:p w14:paraId="768D40E9" w14:textId="52A6AF49" w:rsidR="009F2CA0" w:rsidRPr="009D26B6" w:rsidRDefault="00010FF8" w:rsidP="004B7F6A">
      <w:pPr>
        <w:pStyle w:val="ac"/>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9D26B6">
        <w:rPr>
          <w:rFonts w:ascii="Times New Roman" w:hAnsi="Times New Roman" w:cs="Times New Roman"/>
          <w:sz w:val="28"/>
          <w:szCs w:val="28"/>
        </w:rPr>
        <w:t>2.</w:t>
      </w:r>
      <w:r w:rsidR="003F258D">
        <w:rPr>
          <w:rFonts w:ascii="Times New Roman" w:hAnsi="Times New Roman" w:cs="Times New Roman"/>
          <w:sz w:val="28"/>
          <w:szCs w:val="28"/>
        </w:rPr>
        <w:t>4</w:t>
      </w:r>
      <w:r w:rsidR="009F2CA0" w:rsidRPr="009D26B6">
        <w:rPr>
          <w:rFonts w:ascii="Times New Roman" w:hAnsi="Times New Roman" w:cs="Times New Roman"/>
          <w:sz w:val="28"/>
          <w:szCs w:val="28"/>
        </w:rPr>
        <w:t>.Участник вправе:</w:t>
      </w:r>
    </w:p>
    <w:p w14:paraId="240031E4" w14:textId="79DE3382" w:rsidR="009F2CA0" w:rsidRPr="00606884" w:rsidRDefault="004B7F6A" w:rsidP="00010FF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010FF8">
        <w:rPr>
          <w:rFonts w:ascii="Times New Roman" w:hAnsi="Times New Roman" w:cs="Times New Roman"/>
          <w:sz w:val="28"/>
          <w:szCs w:val="28"/>
        </w:rPr>
        <w:t xml:space="preserve">  </w:t>
      </w:r>
      <w:r w:rsidR="009F2CA0" w:rsidRPr="009D26B6">
        <w:rPr>
          <w:rFonts w:ascii="Times New Roman" w:hAnsi="Times New Roman" w:cs="Times New Roman"/>
          <w:sz w:val="28"/>
          <w:szCs w:val="28"/>
        </w:rPr>
        <w:t>2.</w:t>
      </w:r>
      <w:r w:rsidR="003F258D">
        <w:rPr>
          <w:rFonts w:ascii="Times New Roman" w:hAnsi="Times New Roman" w:cs="Times New Roman"/>
          <w:sz w:val="28"/>
          <w:szCs w:val="28"/>
        </w:rPr>
        <w:t>4</w:t>
      </w:r>
      <w:r w:rsidR="009F2CA0" w:rsidRPr="009D26B6">
        <w:rPr>
          <w:rFonts w:ascii="Times New Roman" w:hAnsi="Times New Roman" w:cs="Times New Roman"/>
          <w:sz w:val="28"/>
          <w:szCs w:val="28"/>
        </w:rPr>
        <w:t>.1.</w:t>
      </w:r>
      <w:r w:rsidR="0017734D">
        <w:rPr>
          <w:rFonts w:ascii="Times New Roman" w:hAnsi="Times New Roman" w:cs="Times New Roman"/>
          <w:sz w:val="28"/>
          <w:szCs w:val="28"/>
        </w:rPr>
        <w:t xml:space="preserve"> </w:t>
      </w:r>
      <w:r w:rsidR="009F2CA0" w:rsidRPr="009D26B6">
        <w:rPr>
          <w:rFonts w:ascii="Times New Roman" w:hAnsi="Times New Roman" w:cs="Times New Roman"/>
          <w:sz w:val="28"/>
          <w:szCs w:val="28"/>
        </w:rPr>
        <w:t xml:space="preserve">Досрочно отказаться от исполнения настоящего Договора по основаниям и в порядке, предусмотренном настоящим Договором, действующим законодательством Российской Федерации, нормативными правовыми актами </w:t>
      </w:r>
      <w:r w:rsidR="009F2CA0" w:rsidRPr="00606884">
        <w:rPr>
          <w:rFonts w:ascii="Times New Roman" w:hAnsi="Times New Roman" w:cs="Times New Roman"/>
          <w:sz w:val="28"/>
          <w:szCs w:val="28"/>
        </w:rPr>
        <w:t>Ростовской области, муниципальными нормативными правовыми актами.</w:t>
      </w:r>
    </w:p>
    <w:p w14:paraId="3686CC6C" w14:textId="644DFE86" w:rsidR="009F2CA0" w:rsidRPr="00606884" w:rsidRDefault="004B7F6A" w:rsidP="00010FF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3F258D" w:rsidRPr="00606884">
        <w:rPr>
          <w:rFonts w:ascii="Times New Roman" w:hAnsi="Times New Roman" w:cs="Times New Roman"/>
          <w:sz w:val="28"/>
          <w:szCs w:val="28"/>
        </w:rPr>
        <w:t>2.4</w:t>
      </w:r>
      <w:r w:rsidR="009F2CA0" w:rsidRPr="00606884">
        <w:rPr>
          <w:rFonts w:ascii="Times New Roman" w:hAnsi="Times New Roman" w:cs="Times New Roman"/>
          <w:sz w:val="28"/>
          <w:szCs w:val="28"/>
        </w:rPr>
        <w:t>.2.</w:t>
      </w:r>
      <w:r w:rsidR="0017734D">
        <w:rPr>
          <w:rFonts w:ascii="Times New Roman" w:hAnsi="Times New Roman" w:cs="Times New Roman"/>
          <w:sz w:val="28"/>
          <w:szCs w:val="28"/>
        </w:rPr>
        <w:t xml:space="preserve"> </w:t>
      </w:r>
      <w:r w:rsidR="009F2CA0" w:rsidRPr="00606884">
        <w:rPr>
          <w:rFonts w:ascii="Times New Roman" w:hAnsi="Times New Roman" w:cs="Times New Roman"/>
          <w:sz w:val="28"/>
          <w:szCs w:val="28"/>
        </w:rPr>
        <w:t xml:space="preserve">В случае, предусмотренном </w:t>
      </w:r>
      <w:hyperlink w:anchor="P334">
        <w:r w:rsidR="009F2CA0" w:rsidRPr="00606884">
          <w:rPr>
            <w:rFonts w:ascii="Times New Roman" w:hAnsi="Times New Roman" w:cs="Times New Roman"/>
            <w:sz w:val="28"/>
            <w:szCs w:val="28"/>
          </w:rPr>
          <w:t>подпунктом 2.2.3 пункта 2.2</w:t>
        </w:r>
      </w:hyperlink>
      <w:r w:rsidR="009F2CA0" w:rsidRPr="00606884">
        <w:rPr>
          <w:rFonts w:ascii="Times New Roman" w:hAnsi="Times New Roman" w:cs="Times New Roman"/>
          <w:sz w:val="28"/>
          <w:szCs w:val="28"/>
        </w:rPr>
        <w:t xml:space="preserve"> настоящего раздела, переместить Объект с места его размещения на предложенное компенсационное (свободное) место, предусмотренное Схемой, без проведения торгов по приобретению права на размещение Объекта после заключения нового договора.</w:t>
      </w:r>
    </w:p>
    <w:p w14:paraId="6C5D27D8" w14:textId="5E45DFBC" w:rsidR="009F2CA0" w:rsidRPr="009D26B6" w:rsidRDefault="004B7F6A" w:rsidP="00010FF8">
      <w:pPr>
        <w:pStyle w:val="ac"/>
        <w:ind w:left="-284"/>
        <w:jc w:val="both"/>
        <w:rPr>
          <w:rFonts w:ascii="Times New Roman" w:hAnsi="Times New Roman" w:cs="Times New Roman"/>
          <w:sz w:val="28"/>
          <w:szCs w:val="28"/>
        </w:rPr>
      </w:pPr>
      <w:bookmarkStart w:id="2" w:name="P338"/>
      <w:bookmarkEnd w:id="2"/>
      <w:r>
        <w:rPr>
          <w:rFonts w:ascii="Times New Roman" w:hAnsi="Times New Roman" w:cs="Times New Roman"/>
          <w:sz w:val="28"/>
          <w:szCs w:val="28"/>
        </w:rPr>
        <w:t xml:space="preserve">     </w:t>
      </w:r>
      <w:r w:rsidR="003F258D">
        <w:rPr>
          <w:rFonts w:ascii="Times New Roman" w:hAnsi="Times New Roman" w:cs="Times New Roman"/>
          <w:sz w:val="28"/>
          <w:szCs w:val="28"/>
        </w:rPr>
        <w:t>2.4</w:t>
      </w:r>
      <w:r w:rsidR="009F2CA0" w:rsidRPr="009D26B6">
        <w:rPr>
          <w:rFonts w:ascii="Times New Roman" w:hAnsi="Times New Roman" w:cs="Times New Roman"/>
          <w:sz w:val="28"/>
          <w:szCs w:val="28"/>
        </w:rPr>
        <w:t>.3.</w:t>
      </w:r>
      <w:r w:rsidR="0017734D">
        <w:rPr>
          <w:rFonts w:ascii="Times New Roman" w:hAnsi="Times New Roman" w:cs="Times New Roman"/>
          <w:sz w:val="28"/>
          <w:szCs w:val="28"/>
        </w:rPr>
        <w:t xml:space="preserve"> </w:t>
      </w:r>
      <w:r w:rsidR="009F2CA0" w:rsidRPr="009D26B6">
        <w:rPr>
          <w:rFonts w:ascii="Times New Roman" w:hAnsi="Times New Roman" w:cs="Times New Roman"/>
          <w:sz w:val="28"/>
          <w:szCs w:val="28"/>
        </w:rPr>
        <w:t xml:space="preserve">Не </w:t>
      </w:r>
      <w:proofErr w:type="gramStart"/>
      <w:r w:rsidR="009F2CA0" w:rsidRPr="009D26B6">
        <w:rPr>
          <w:rFonts w:ascii="Times New Roman" w:hAnsi="Times New Roman" w:cs="Times New Roman"/>
          <w:sz w:val="28"/>
          <w:szCs w:val="28"/>
        </w:rPr>
        <w:t>позднее</w:t>
      </w:r>
      <w:proofErr w:type="gramEnd"/>
      <w:r w:rsidR="009F2CA0" w:rsidRPr="009D26B6">
        <w:rPr>
          <w:rFonts w:ascii="Times New Roman" w:hAnsi="Times New Roman" w:cs="Times New Roman"/>
          <w:sz w:val="28"/>
          <w:szCs w:val="28"/>
        </w:rPr>
        <w:t xml:space="preserve"> чем за 30 (тридцать) календарных дней до истечения срока действия Договора в преимущественном порядке перед другими лицами заключить Договор на новый срок на согласованных сторонами условиях по письменному заявлению, направленному </w:t>
      </w:r>
      <w:r w:rsidR="009F2CA0" w:rsidRPr="004B7F6A">
        <w:rPr>
          <w:rFonts w:ascii="Times New Roman" w:hAnsi="Times New Roman" w:cs="Times New Roman"/>
          <w:sz w:val="28"/>
          <w:szCs w:val="28"/>
        </w:rPr>
        <w:t xml:space="preserve">в МАУ </w:t>
      </w:r>
      <w:r w:rsidR="009D26B6" w:rsidRPr="004B7F6A">
        <w:rPr>
          <w:rFonts w:ascii="Times New Roman" w:hAnsi="Times New Roman" w:cs="Times New Roman"/>
          <w:sz w:val="28"/>
          <w:szCs w:val="28"/>
        </w:rPr>
        <w:t>«</w:t>
      </w:r>
      <w:r w:rsidR="009F2CA0" w:rsidRPr="004B7F6A">
        <w:rPr>
          <w:rFonts w:ascii="Times New Roman" w:hAnsi="Times New Roman" w:cs="Times New Roman"/>
          <w:sz w:val="28"/>
          <w:szCs w:val="28"/>
        </w:rPr>
        <w:t>МФЦ</w:t>
      </w:r>
      <w:r w:rsidR="0017734D" w:rsidRPr="0017734D">
        <w:rPr>
          <w:rFonts w:ascii="Times New Roman" w:hAnsi="Times New Roman" w:cs="Times New Roman"/>
          <w:sz w:val="28"/>
          <w:szCs w:val="28"/>
        </w:rPr>
        <w:t xml:space="preserve">» </w:t>
      </w:r>
      <w:r w:rsidR="0017734D" w:rsidRPr="0017734D">
        <w:rPr>
          <w:rFonts w:ascii="Times New Roman" w:hAnsi="Times New Roman" w:cs="Times New Roman"/>
          <w:sz w:val="28"/>
        </w:rPr>
        <w:t>в случае если имеется соглашение о его взаимодействии с Администрацией Семикаракорского городского поселения, а в случае отсутствия такого соглашения - в Администрацию Семикаракорского городского поселения</w:t>
      </w:r>
      <w:r w:rsidR="009F2CA0" w:rsidRPr="009D26B6">
        <w:rPr>
          <w:rFonts w:ascii="Times New Roman" w:hAnsi="Times New Roman" w:cs="Times New Roman"/>
          <w:sz w:val="28"/>
          <w:szCs w:val="28"/>
        </w:rPr>
        <w:t>.</w:t>
      </w:r>
    </w:p>
    <w:p w14:paraId="5D04140C" w14:textId="77777777" w:rsidR="009F2CA0" w:rsidRDefault="009F2CA0" w:rsidP="004B7F6A">
      <w:pPr>
        <w:pStyle w:val="ConsPlusNormal"/>
        <w:ind w:left="-142"/>
        <w:jc w:val="both"/>
      </w:pPr>
    </w:p>
    <w:p w14:paraId="0081F178" w14:textId="77777777" w:rsidR="009F2CA0" w:rsidRDefault="009F2CA0" w:rsidP="009F2CA0">
      <w:pPr>
        <w:pStyle w:val="ConsPlusNormal"/>
        <w:jc w:val="center"/>
        <w:outlineLvl w:val="2"/>
      </w:pPr>
      <w:bookmarkStart w:id="3" w:name="P347"/>
      <w:bookmarkEnd w:id="3"/>
      <w:r>
        <w:t>3. Размер платы</w:t>
      </w:r>
    </w:p>
    <w:p w14:paraId="14194BA8" w14:textId="77777777" w:rsidR="009F2CA0" w:rsidRDefault="009F2CA0" w:rsidP="009F2CA0">
      <w:pPr>
        <w:pStyle w:val="ConsPlusNormal"/>
        <w:jc w:val="both"/>
      </w:pPr>
    </w:p>
    <w:p w14:paraId="29783550" w14:textId="541D7953" w:rsidR="009F2CA0" w:rsidRPr="003F258D" w:rsidRDefault="00010FF8" w:rsidP="00010FF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3.1.</w:t>
      </w:r>
      <w:r w:rsidR="00FC5417">
        <w:rPr>
          <w:rFonts w:ascii="Times New Roman" w:hAnsi="Times New Roman" w:cs="Times New Roman"/>
          <w:sz w:val="28"/>
          <w:szCs w:val="28"/>
        </w:rPr>
        <w:t xml:space="preserve"> </w:t>
      </w:r>
      <w:r w:rsidR="009F2CA0" w:rsidRPr="003F258D">
        <w:rPr>
          <w:rFonts w:ascii="Times New Roman" w:hAnsi="Times New Roman" w:cs="Times New Roman"/>
          <w:sz w:val="28"/>
          <w:szCs w:val="28"/>
        </w:rPr>
        <w:t>Плата за размещение Объекта определена в размере _______________ рублей в год, в день ___________ (из расчета 365 дней в году).</w:t>
      </w:r>
    </w:p>
    <w:p w14:paraId="03A215C5" w14:textId="09C450D4" w:rsidR="009F2CA0" w:rsidRPr="003F258D" w:rsidRDefault="00010FF8" w:rsidP="00010FF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3.2.</w:t>
      </w:r>
      <w:r w:rsidR="00FC5417">
        <w:rPr>
          <w:rFonts w:ascii="Times New Roman" w:hAnsi="Times New Roman" w:cs="Times New Roman"/>
          <w:sz w:val="28"/>
          <w:szCs w:val="28"/>
        </w:rPr>
        <w:t xml:space="preserve"> </w:t>
      </w:r>
      <w:r w:rsidR="009F2CA0" w:rsidRPr="003F258D">
        <w:rPr>
          <w:rFonts w:ascii="Times New Roman" w:hAnsi="Times New Roman" w:cs="Times New Roman"/>
          <w:sz w:val="28"/>
          <w:szCs w:val="28"/>
        </w:rPr>
        <w:t>Плата за размещение Объекта устанавливается в виде еже</w:t>
      </w:r>
      <w:r w:rsidR="00D017FB">
        <w:rPr>
          <w:rFonts w:ascii="Times New Roman" w:hAnsi="Times New Roman" w:cs="Times New Roman"/>
          <w:sz w:val="28"/>
          <w:szCs w:val="28"/>
        </w:rPr>
        <w:t>квартальных</w:t>
      </w:r>
      <w:r w:rsidR="009F2CA0" w:rsidRPr="003F258D">
        <w:rPr>
          <w:rFonts w:ascii="Times New Roman" w:hAnsi="Times New Roman" w:cs="Times New Roman"/>
          <w:sz w:val="28"/>
          <w:szCs w:val="28"/>
        </w:rPr>
        <w:t xml:space="preserve"> платежей равными частями от годового размера и определяется путем произведения дневного размера платы на количество календарных дней.</w:t>
      </w:r>
    </w:p>
    <w:p w14:paraId="7C29DE46" w14:textId="4B5D94A1" w:rsidR="009F2CA0" w:rsidRPr="003F258D" w:rsidRDefault="00010FF8" w:rsidP="00010FF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3.3.</w:t>
      </w:r>
      <w:r w:rsidR="00D017FB">
        <w:rPr>
          <w:rFonts w:ascii="Times New Roman" w:hAnsi="Times New Roman" w:cs="Times New Roman"/>
          <w:sz w:val="28"/>
          <w:szCs w:val="28"/>
        </w:rPr>
        <w:t xml:space="preserve"> </w:t>
      </w:r>
      <w:r w:rsidR="009F2CA0" w:rsidRPr="003F258D">
        <w:rPr>
          <w:rFonts w:ascii="Times New Roman" w:hAnsi="Times New Roman" w:cs="Times New Roman"/>
          <w:sz w:val="28"/>
          <w:szCs w:val="28"/>
        </w:rPr>
        <w:t>Плата вносится путем перечисления денежных сре</w:t>
      </w:r>
      <w:proofErr w:type="gramStart"/>
      <w:r w:rsidR="009F2CA0" w:rsidRPr="003F258D">
        <w:rPr>
          <w:rFonts w:ascii="Times New Roman" w:hAnsi="Times New Roman" w:cs="Times New Roman"/>
          <w:sz w:val="28"/>
          <w:szCs w:val="28"/>
        </w:rPr>
        <w:t>дств в п</w:t>
      </w:r>
      <w:proofErr w:type="gramEnd"/>
      <w:r w:rsidR="009F2CA0" w:rsidRPr="003F258D">
        <w:rPr>
          <w:rFonts w:ascii="Times New Roman" w:hAnsi="Times New Roman" w:cs="Times New Roman"/>
          <w:sz w:val="28"/>
          <w:szCs w:val="28"/>
        </w:rPr>
        <w:t xml:space="preserve">олном объеме в бюджет </w:t>
      </w:r>
      <w:r w:rsidR="00D017FB">
        <w:rPr>
          <w:rFonts w:ascii="Times New Roman" w:hAnsi="Times New Roman" w:cs="Times New Roman"/>
          <w:sz w:val="28"/>
          <w:szCs w:val="28"/>
        </w:rPr>
        <w:t>Семикаракорского городского поселения</w:t>
      </w:r>
      <w:r w:rsidR="009F2CA0" w:rsidRPr="003F258D">
        <w:rPr>
          <w:rFonts w:ascii="Times New Roman" w:hAnsi="Times New Roman" w:cs="Times New Roman"/>
          <w:sz w:val="28"/>
          <w:szCs w:val="28"/>
        </w:rPr>
        <w:t xml:space="preserve"> по коду дохода _______________________________.</w:t>
      </w:r>
    </w:p>
    <w:p w14:paraId="6D41125C" w14:textId="5C6AFD08" w:rsidR="009F2CA0" w:rsidRPr="003F258D" w:rsidRDefault="00010FF8" w:rsidP="00010FF8">
      <w:pPr>
        <w:pStyle w:val="ac"/>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3.4.</w:t>
      </w:r>
      <w:r w:rsidR="00D017FB">
        <w:rPr>
          <w:rFonts w:ascii="Times New Roman" w:hAnsi="Times New Roman" w:cs="Times New Roman"/>
          <w:sz w:val="28"/>
          <w:szCs w:val="28"/>
        </w:rPr>
        <w:t xml:space="preserve"> </w:t>
      </w:r>
      <w:r w:rsidR="009F2CA0" w:rsidRPr="003F258D">
        <w:rPr>
          <w:rFonts w:ascii="Times New Roman" w:hAnsi="Times New Roman" w:cs="Times New Roman"/>
          <w:sz w:val="28"/>
          <w:szCs w:val="28"/>
        </w:rPr>
        <w:t xml:space="preserve">Денежные средства, уплаченные Участником в качестве обеспечения заявки при проведении торгов по приобретению права на размещение нестационарного торгового объекта, засчитываются в качестве платы за размещение </w:t>
      </w:r>
      <w:r w:rsidR="009F2CA0" w:rsidRPr="003F258D">
        <w:rPr>
          <w:rFonts w:ascii="Times New Roman" w:hAnsi="Times New Roman" w:cs="Times New Roman"/>
          <w:sz w:val="28"/>
          <w:szCs w:val="28"/>
        </w:rPr>
        <w:lastRenderedPageBreak/>
        <w:t>Объекта за период, в течение которого должна была поступить сумма, равная сумме обеспечения заявки.</w:t>
      </w:r>
    </w:p>
    <w:p w14:paraId="746A3D4B" w14:textId="295AD149" w:rsidR="009F2CA0" w:rsidRPr="003F258D" w:rsidRDefault="00010FF8" w:rsidP="00010FF8">
      <w:pPr>
        <w:pStyle w:val="ac"/>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3.5.</w:t>
      </w:r>
      <w:r w:rsidR="00D017FB">
        <w:rPr>
          <w:rFonts w:ascii="Times New Roman" w:hAnsi="Times New Roman" w:cs="Times New Roman"/>
          <w:sz w:val="28"/>
          <w:szCs w:val="28"/>
        </w:rPr>
        <w:t xml:space="preserve"> </w:t>
      </w:r>
      <w:proofErr w:type="gramStart"/>
      <w:r w:rsidR="009F2CA0" w:rsidRPr="003F258D">
        <w:rPr>
          <w:rFonts w:ascii="Times New Roman" w:hAnsi="Times New Roman" w:cs="Times New Roman"/>
          <w:sz w:val="28"/>
          <w:szCs w:val="28"/>
        </w:rPr>
        <w:t>Плата за размещение Объекта подлежит ежегодной индексации с учетом размера уровня инфляции, установленного  областн</w:t>
      </w:r>
      <w:r>
        <w:rPr>
          <w:rFonts w:ascii="Times New Roman" w:hAnsi="Times New Roman" w:cs="Times New Roman"/>
          <w:sz w:val="28"/>
          <w:szCs w:val="28"/>
        </w:rPr>
        <w:t>ым</w:t>
      </w:r>
      <w:r w:rsidR="009F2CA0" w:rsidRPr="003F258D">
        <w:rPr>
          <w:rFonts w:ascii="Times New Roman" w:hAnsi="Times New Roman" w:cs="Times New Roman"/>
          <w:sz w:val="28"/>
          <w:szCs w:val="28"/>
        </w:rPr>
        <w:t xml:space="preserve"> закон</w:t>
      </w:r>
      <w:r>
        <w:rPr>
          <w:rFonts w:ascii="Times New Roman" w:hAnsi="Times New Roman" w:cs="Times New Roman"/>
          <w:sz w:val="28"/>
          <w:szCs w:val="28"/>
        </w:rPr>
        <w:t>ом</w:t>
      </w:r>
      <w:r w:rsidR="009F2CA0" w:rsidRPr="003F258D">
        <w:rPr>
          <w:rFonts w:ascii="Times New Roman" w:hAnsi="Times New Roman" w:cs="Times New Roman"/>
          <w:sz w:val="28"/>
          <w:szCs w:val="28"/>
        </w:rPr>
        <w:t xml:space="preserve"> об областном бюджете на очередной финансовый год и плановый период </w:t>
      </w:r>
      <w:r>
        <w:rPr>
          <w:rFonts w:ascii="Times New Roman" w:hAnsi="Times New Roman" w:cs="Times New Roman"/>
          <w:sz w:val="28"/>
          <w:szCs w:val="28"/>
        </w:rPr>
        <w:t>для каждого последующего года, следующего за годом, по состоянию на который был утвержден средний уровень кадастровой стоимости земельных участков из состава земель населенных пунктов по Семикаракорскому району Ростовской области.</w:t>
      </w:r>
      <w:proofErr w:type="gramEnd"/>
    </w:p>
    <w:p w14:paraId="2ABE596A" w14:textId="58EBC2FC" w:rsidR="009F2CA0" w:rsidRDefault="00010FF8" w:rsidP="00010FF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3.6.</w:t>
      </w:r>
      <w:r w:rsidR="00FC5417">
        <w:rPr>
          <w:rFonts w:ascii="Times New Roman" w:hAnsi="Times New Roman" w:cs="Times New Roman"/>
          <w:sz w:val="28"/>
          <w:szCs w:val="28"/>
        </w:rPr>
        <w:t xml:space="preserve"> </w:t>
      </w:r>
      <w:r w:rsidR="009F2CA0" w:rsidRPr="003F258D">
        <w:rPr>
          <w:rFonts w:ascii="Times New Roman" w:hAnsi="Times New Roman" w:cs="Times New Roman"/>
          <w:sz w:val="28"/>
          <w:szCs w:val="28"/>
        </w:rPr>
        <w:t xml:space="preserve">Распорядитель в одностороннем порядке уведомляет Участника через официальный сайт Администрации </w:t>
      </w:r>
      <w:r>
        <w:rPr>
          <w:rFonts w:ascii="Times New Roman" w:hAnsi="Times New Roman" w:cs="Times New Roman"/>
          <w:sz w:val="28"/>
          <w:szCs w:val="28"/>
        </w:rPr>
        <w:t>Семикаракорского городского поселения</w:t>
      </w:r>
      <w:r w:rsidR="009F2CA0" w:rsidRPr="003F258D">
        <w:rPr>
          <w:rFonts w:ascii="Times New Roman" w:hAnsi="Times New Roman" w:cs="Times New Roman"/>
          <w:sz w:val="28"/>
          <w:szCs w:val="28"/>
        </w:rPr>
        <w:t xml:space="preserve"> в информационно-телекоммуникационной сети </w:t>
      </w:r>
      <w:r w:rsidR="003F258D">
        <w:rPr>
          <w:rFonts w:ascii="Times New Roman" w:hAnsi="Times New Roman" w:cs="Times New Roman"/>
          <w:sz w:val="28"/>
          <w:szCs w:val="28"/>
        </w:rPr>
        <w:t>«</w:t>
      </w:r>
      <w:r w:rsidR="009F2CA0" w:rsidRPr="003F258D">
        <w:rPr>
          <w:rFonts w:ascii="Times New Roman" w:hAnsi="Times New Roman" w:cs="Times New Roman"/>
          <w:sz w:val="28"/>
          <w:szCs w:val="28"/>
        </w:rPr>
        <w:t>Интернет</w:t>
      </w:r>
      <w:r w:rsidR="003F258D">
        <w:rPr>
          <w:rFonts w:ascii="Times New Roman" w:hAnsi="Times New Roman" w:cs="Times New Roman"/>
          <w:sz w:val="28"/>
          <w:szCs w:val="28"/>
        </w:rPr>
        <w:t>»</w:t>
      </w:r>
      <w:r w:rsidR="009F2CA0" w:rsidRPr="003F258D">
        <w:rPr>
          <w:rFonts w:ascii="Times New Roman" w:hAnsi="Times New Roman" w:cs="Times New Roman"/>
          <w:sz w:val="28"/>
          <w:szCs w:val="28"/>
        </w:rPr>
        <w:t xml:space="preserve"> об индексации и или изменении размера платы, порядка определения размера платы за размещение Объекта.</w:t>
      </w:r>
    </w:p>
    <w:p w14:paraId="0BB109DE" w14:textId="67A4130A" w:rsidR="00010FF8" w:rsidRPr="003F258D" w:rsidRDefault="00010FF8" w:rsidP="00010FF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3.7. В случае нарушения сроков уплаты, Участник уплачивает проценты на сумму долга. Размер процентов определяется в размере одной трехсотой, действующей на дату уплаты процентов ключевой ставки банка России.</w:t>
      </w:r>
    </w:p>
    <w:p w14:paraId="6378F206" w14:textId="77777777" w:rsidR="009F2CA0" w:rsidRDefault="009F2CA0" w:rsidP="009F2CA0">
      <w:pPr>
        <w:pStyle w:val="ConsPlusNormal"/>
        <w:jc w:val="both"/>
      </w:pPr>
    </w:p>
    <w:p w14:paraId="31E9CB10" w14:textId="77777777" w:rsidR="009F2CA0" w:rsidRDefault="009F2CA0" w:rsidP="009F2CA0">
      <w:pPr>
        <w:pStyle w:val="ConsPlusNormal"/>
        <w:jc w:val="center"/>
        <w:outlineLvl w:val="2"/>
      </w:pPr>
      <w:r>
        <w:t>4. Ответственность Сторон</w:t>
      </w:r>
    </w:p>
    <w:p w14:paraId="711FFA74" w14:textId="77777777" w:rsidR="009F2CA0" w:rsidRDefault="009F2CA0" w:rsidP="009F2CA0">
      <w:pPr>
        <w:pStyle w:val="ConsPlusNormal"/>
        <w:jc w:val="both"/>
      </w:pPr>
    </w:p>
    <w:p w14:paraId="10E4AE4C" w14:textId="1E51B13A" w:rsidR="003F258D" w:rsidRDefault="009E3A51" w:rsidP="006144C8">
      <w:pPr>
        <w:ind w:left="-284" w:firstLine="284"/>
        <w:jc w:val="both"/>
        <w:rPr>
          <w:sz w:val="28"/>
        </w:rPr>
      </w:pPr>
      <w:r>
        <w:rPr>
          <w:sz w:val="28"/>
        </w:rPr>
        <w:t xml:space="preserve"> </w:t>
      </w:r>
      <w:r w:rsidR="003F258D">
        <w:rPr>
          <w:sz w:val="28"/>
        </w:rPr>
        <w:t>4.1.</w:t>
      </w:r>
      <w:r w:rsidR="00010FF8">
        <w:rPr>
          <w:sz w:val="28"/>
        </w:rPr>
        <w:t xml:space="preserve"> </w:t>
      </w:r>
      <w:r w:rsidR="003F258D">
        <w:rPr>
          <w:sz w:val="28"/>
        </w:rPr>
        <w:t>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14:paraId="2FFF59E6" w14:textId="0922DD0D" w:rsidR="003F258D" w:rsidRDefault="009E3A51" w:rsidP="006144C8">
      <w:pPr>
        <w:ind w:left="-284" w:firstLine="284"/>
        <w:jc w:val="both"/>
        <w:rPr>
          <w:sz w:val="28"/>
        </w:rPr>
      </w:pPr>
      <w:r>
        <w:rPr>
          <w:sz w:val="28"/>
        </w:rPr>
        <w:t xml:space="preserve"> </w:t>
      </w:r>
      <w:r w:rsidR="003F258D">
        <w:rPr>
          <w:sz w:val="28"/>
        </w:rPr>
        <w:t>4.2.</w:t>
      </w:r>
      <w:r w:rsidR="00010FF8">
        <w:rPr>
          <w:sz w:val="28"/>
        </w:rPr>
        <w:t xml:space="preserve"> </w:t>
      </w:r>
      <w:r w:rsidR="003F258D">
        <w:rPr>
          <w:sz w:val="28"/>
        </w:rPr>
        <w:t>Стороны освобождаются от ответственности за неисполнение</w:t>
      </w:r>
      <w:r w:rsidR="003F258D">
        <w:rPr>
          <w:sz w:val="28"/>
        </w:rPr>
        <w:br/>
        <w:t>или ненадлежащее исполнение обязательств по настоящему Договору,</w:t>
      </w:r>
      <w:r w:rsidR="003F258D">
        <w:rPr>
          <w:sz w:val="28"/>
        </w:rPr>
        <w:br/>
        <w:t>если такое неисполнение или ненадлежащее исполнение явилось следствием обстоятельств непреодолимой силы, делающих невозможным исполнение настоящего Договора.</w:t>
      </w:r>
    </w:p>
    <w:p w14:paraId="381C293F" w14:textId="77777777" w:rsidR="009F2CA0" w:rsidRDefault="009F2CA0" w:rsidP="009F2CA0">
      <w:pPr>
        <w:pStyle w:val="ConsPlusNormal"/>
        <w:jc w:val="both"/>
      </w:pPr>
    </w:p>
    <w:p w14:paraId="2B6720BE" w14:textId="77777777" w:rsidR="009F2CA0" w:rsidRDefault="009F2CA0" w:rsidP="009F2CA0">
      <w:pPr>
        <w:pStyle w:val="ConsPlusNormal"/>
        <w:jc w:val="center"/>
        <w:outlineLvl w:val="2"/>
      </w:pPr>
      <w:r>
        <w:t>5. Расторжение Договора</w:t>
      </w:r>
    </w:p>
    <w:p w14:paraId="2E5FDE1C" w14:textId="77777777" w:rsidR="009F2CA0" w:rsidRDefault="009F2CA0" w:rsidP="009F2CA0">
      <w:pPr>
        <w:pStyle w:val="ConsPlusNormal"/>
        <w:jc w:val="both"/>
      </w:pPr>
    </w:p>
    <w:p w14:paraId="2ED89DC8" w14:textId="39F5DCC6" w:rsidR="009F2CA0" w:rsidRPr="003F258D" w:rsidRDefault="00010FF8" w:rsidP="006144C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5.1.</w:t>
      </w:r>
      <w:r>
        <w:rPr>
          <w:rFonts w:ascii="Times New Roman" w:hAnsi="Times New Roman" w:cs="Times New Roman"/>
          <w:sz w:val="28"/>
          <w:szCs w:val="28"/>
        </w:rPr>
        <w:t xml:space="preserve"> </w:t>
      </w:r>
      <w:r w:rsidR="009F2CA0" w:rsidRPr="003F258D">
        <w:rPr>
          <w:rFonts w:ascii="Times New Roman" w:hAnsi="Times New Roman" w:cs="Times New Roman"/>
          <w:sz w:val="28"/>
          <w:szCs w:val="28"/>
        </w:rPr>
        <w:t>Прекращение действия Договора происходит по инициативе Участника в случаях:</w:t>
      </w:r>
    </w:p>
    <w:p w14:paraId="4729D1AE" w14:textId="2823701F" w:rsidR="009F2CA0" w:rsidRPr="00606884" w:rsidRDefault="00010FF8" w:rsidP="006144C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5.1.1.</w:t>
      </w:r>
      <w:r>
        <w:rPr>
          <w:rFonts w:ascii="Times New Roman" w:hAnsi="Times New Roman" w:cs="Times New Roman"/>
          <w:sz w:val="28"/>
          <w:szCs w:val="28"/>
        </w:rPr>
        <w:t xml:space="preserve"> </w:t>
      </w:r>
      <w:r w:rsidR="009F2CA0" w:rsidRPr="003F258D">
        <w:rPr>
          <w:rFonts w:ascii="Times New Roman" w:hAnsi="Times New Roman" w:cs="Times New Roman"/>
          <w:sz w:val="28"/>
          <w:szCs w:val="28"/>
        </w:rPr>
        <w:t xml:space="preserve">Прекращения осуществления деятельности или ликвидации хозяйствующего субъекта, </w:t>
      </w:r>
      <w:r w:rsidR="009F2CA0" w:rsidRPr="00606884">
        <w:rPr>
          <w:rFonts w:ascii="Times New Roman" w:hAnsi="Times New Roman" w:cs="Times New Roman"/>
          <w:sz w:val="28"/>
          <w:szCs w:val="28"/>
        </w:rPr>
        <w:t>являющегося стороной по Договору;</w:t>
      </w:r>
    </w:p>
    <w:p w14:paraId="2A5DD9C0" w14:textId="72912715" w:rsidR="009F2CA0" w:rsidRPr="00606884" w:rsidRDefault="00010FF8" w:rsidP="006144C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606884">
        <w:rPr>
          <w:rFonts w:ascii="Times New Roman" w:hAnsi="Times New Roman" w:cs="Times New Roman"/>
          <w:sz w:val="28"/>
          <w:szCs w:val="28"/>
        </w:rPr>
        <w:t>5.1.2.</w:t>
      </w:r>
      <w:r>
        <w:rPr>
          <w:rFonts w:ascii="Times New Roman" w:hAnsi="Times New Roman" w:cs="Times New Roman"/>
          <w:sz w:val="28"/>
          <w:szCs w:val="28"/>
        </w:rPr>
        <w:t xml:space="preserve"> </w:t>
      </w:r>
      <w:r w:rsidR="009F2CA0" w:rsidRPr="00606884">
        <w:rPr>
          <w:rFonts w:ascii="Times New Roman" w:hAnsi="Times New Roman" w:cs="Times New Roman"/>
          <w:sz w:val="28"/>
          <w:szCs w:val="28"/>
        </w:rPr>
        <w:t xml:space="preserve">В соответствии с Гражданским </w:t>
      </w:r>
      <w:hyperlink r:id="rId10">
        <w:r w:rsidR="009F2CA0" w:rsidRPr="00606884">
          <w:rPr>
            <w:rFonts w:ascii="Times New Roman" w:hAnsi="Times New Roman" w:cs="Times New Roman"/>
            <w:sz w:val="28"/>
            <w:szCs w:val="28"/>
          </w:rPr>
          <w:t>кодексом</w:t>
        </w:r>
      </w:hyperlink>
      <w:r w:rsidR="009F2CA0" w:rsidRPr="00606884">
        <w:rPr>
          <w:rFonts w:ascii="Times New Roman" w:hAnsi="Times New Roman" w:cs="Times New Roman"/>
          <w:sz w:val="28"/>
          <w:szCs w:val="28"/>
        </w:rPr>
        <w:t xml:space="preserve"> Российской Федерации.</w:t>
      </w:r>
    </w:p>
    <w:p w14:paraId="6D7776E9" w14:textId="459537F4" w:rsidR="009F2CA0" w:rsidRPr="00606884" w:rsidRDefault="00010FF8" w:rsidP="006144C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606884">
        <w:rPr>
          <w:rFonts w:ascii="Times New Roman" w:hAnsi="Times New Roman" w:cs="Times New Roman"/>
          <w:sz w:val="28"/>
          <w:szCs w:val="28"/>
        </w:rPr>
        <w:t>5.2.</w:t>
      </w:r>
      <w:r>
        <w:rPr>
          <w:rFonts w:ascii="Times New Roman" w:hAnsi="Times New Roman" w:cs="Times New Roman"/>
          <w:sz w:val="28"/>
          <w:szCs w:val="28"/>
        </w:rPr>
        <w:t xml:space="preserve"> </w:t>
      </w:r>
      <w:r w:rsidR="009F2CA0" w:rsidRPr="00606884">
        <w:rPr>
          <w:rFonts w:ascii="Times New Roman" w:hAnsi="Times New Roman" w:cs="Times New Roman"/>
          <w:sz w:val="28"/>
          <w:szCs w:val="28"/>
        </w:rPr>
        <w:t>Прекращение действия Договора происходит по инициативе Распорядителя, являющегося стороной по Договору, в случаях:</w:t>
      </w:r>
    </w:p>
    <w:p w14:paraId="1B19B285" w14:textId="08907811" w:rsidR="009F2CA0" w:rsidRPr="003F258D" w:rsidRDefault="00010FF8" w:rsidP="006144C8">
      <w:pPr>
        <w:pStyle w:val="ac"/>
        <w:ind w:left="-284"/>
        <w:jc w:val="both"/>
        <w:rPr>
          <w:rFonts w:ascii="Times New Roman" w:hAnsi="Times New Roman" w:cs="Times New Roman"/>
          <w:sz w:val="28"/>
          <w:szCs w:val="28"/>
        </w:rPr>
      </w:pPr>
      <w:bookmarkStart w:id="4" w:name="P368"/>
      <w:bookmarkEnd w:id="4"/>
      <w:r>
        <w:rPr>
          <w:rFonts w:ascii="Times New Roman" w:hAnsi="Times New Roman" w:cs="Times New Roman"/>
          <w:sz w:val="28"/>
          <w:szCs w:val="28"/>
        </w:rPr>
        <w:t xml:space="preserve">    </w:t>
      </w:r>
      <w:r w:rsidR="009F2CA0" w:rsidRPr="00606884">
        <w:rPr>
          <w:rFonts w:ascii="Times New Roman" w:hAnsi="Times New Roman" w:cs="Times New Roman"/>
          <w:sz w:val="28"/>
          <w:szCs w:val="28"/>
        </w:rPr>
        <w:t>5.2.1.</w:t>
      </w:r>
      <w:r>
        <w:rPr>
          <w:rFonts w:ascii="Times New Roman" w:hAnsi="Times New Roman" w:cs="Times New Roman"/>
          <w:sz w:val="28"/>
          <w:szCs w:val="28"/>
        </w:rPr>
        <w:t xml:space="preserve"> </w:t>
      </w:r>
      <w:r w:rsidR="009F2CA0" w:rsidRPr="00606884">
        <w:rPr>
          <w:rFonts w:ascii="Times New Roman" w:hAnsi="Times New Roman" w:cs="Times New Roman"/>
          <w:sz w:val="28"/>
          <w:szCs w:val="28"/>
        </w:rPr>
        <w:t xml:space="preserve">Использования Объекта не в соответствии с видом деятельности, изменения типа, местоположения и размеров Объекта, указанных в </w:t>
      </w:r>
      <w:hyperlink w:anchor="P307">
        <w:r w:rsidR="009F2CA0" w:rsidRPr="00606884">
          <w:rPr>
            <w:rFonts w:ascii="Times New Roman" w:hAnsi="Times New Roman" w:cs="Times New Roman"/>
            <w:sz w:val="28"/>
            <w:szCs w:val="28"/>
          </w:rPr>
          <w:t>пункте 1.1 раздела 1</w:t>
        </w:r>
      </w:hyperlink>
      <w:r w:rsidR="009F2CA0" w:rsidRPr="00606884">
        <w:rPr>
          <w:rFonts w:ascii="Times New Roman" w:hAnsi="Times New Roman" w:cs="Times New Roman"/>
          <w:sz w:val="28"/>
          <w:szCs w:val="28"/>
        </w:rPr>
        <w:t xml:space="preserve"> настоящего Договора в течение установленного периода размещения без согласования с Распорядителем. Факт согласования подтверждается подписанием дополнительного соглашения к Договору</w:t>
      </w:r>
      <w:r w:rsidR="009F2CA0" w:rsidRPr="003F258D">
        <w:rPr>
          <w:rFonts w:ascii="Times New Roman" w:hAnsi="Times New Roman" w:cs="Times New Roman"/>
          <w:sz w:val="28"/>
          <w:szCs w:val="28"/>
        </w:rPr>
        <w:t>.</w:t>
      </w:r>
    </w:p>
    <w:p w14:paraId="43E2651E" w14:textId="342A8950" w:rsidR="009F2CA0" w:rsidRPr="003F258D" w:rsidRDefault="006144C8" w:rsidP="006144C8">
      <w:pPr>
        <w:pStyle w:val="ac"/>
        <w:ind w:left="-284"/>
        <w:jc w:val="both"/>
        <w:rPr>
          <w:rFonts w:ascii="Times New Roman" w:hAnsi="Times New Roman" w:cs="Times New Roman"/>
          <w:sz w:val="28"/>
          <w:szCs w:val="28"/>
        </w:rPr>
      </w:pPr>
      <w:bookmarkStart w:id="5" w:name="P369"/>
      <w:bookmarkEnd w:id="5"/>
      <w:r>
        <w:rPr>
          <w:rFonts w:ascii="Times New Roman" w:hAnsi="Times New Roman" w:cs="Times New Roman"/>
          <w:sz w:val="28"/>
          <w:szCs w:val="28"/>
        </w:rPr>
        <w:t xml:space="preserve">   </w:t>
      </w:r>
      <w:r w:rsidR="009F2CA0" w:rsidRPr="003F258D">
        <w:rPr>
          <w:rFonts w:ascii="Times New Roman" w:hAnsi="Times New Roman" w:cs="Times New Roman"/>
          <w:sz w:val="28"/>
          <w:szCs w:val="28"/>
        </w:rPr>
        <w:t>5.2.2.</w:t>
      </w:r>
      <w:r>
        <w:rPr>
          <w:rFonts w:ascii="Times New Roman" w:hAnsi="Times New Roman" w:cs="Times New Roman"/>
          <w:sz w:val="28"/>
          <w:szCs w:val="28"/>
        </w:rPr>
        <w:t xml:space="preserve"> </w:t>
      </w:r>
      <w:r w:rsidR="009F2CA0" w:rsidRPr="003F258D">
        <w:rPr>
          <w:rFonts w:ascii="Times New Roman" w:hAnsi="Times New Roman" w:cs="Times New Roman"/>
          <w:sz w:val="28"/>
          <w:szCs w:val="28"/>
        </w:rPr>
        <w:t>Предоставления компенсационного (свободного) места в случае досрочного прекращения действия договора о размещении:</w:t>
      </w:r>
    </w:p>
    <w:p w14:paraId="66829E78" w14:textId="77777777" w:rsidR="009E3A51" w:rsidRDefault="006144C8" w:rsidP="009E3A51">
      <w:pPr>
        <w:pStyle w:val="ac"/>
        <w:ind w:left="-28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F2CA0" w:rsidRPr="003F258D">
        <w:rPr>
          <w:rFonts w:ascii="Times New Roman" w:hAnsi="Times New Roman" w:cs="Times New Roman"/>
          <w:sz w:val="28"/>
          <w:szCs w:val="28"/>
        </w:rPr>
        <w:t>5.2.2.1.</w:t>
      </w:r>
      <w:r>
        <w:rPr>
          <w:rFonts w:ascii="Times New Roman" w:hAnsi="Times New Roman" w:cs="Times New Roman"/>
          <w:sz w:val="28"/>
          <w:szCs w:val="28"/>
        </w:rPr>
        <w:t xml:space="preserve"> </w:t>
      </w:r>
      <w:r w:rsidR="009F2CA0" w:rsidRPr="003F258D">
        <w:rPr>
          <w:rFonts w:ascii="Times New Roman" w:hAnsi="Times New Roman" w:cs="Times New Roman"/>
          <w:sz w:val="28"/>
          <w:szCs w:val="28"/>
        </w:rPr>
        <w:t>При наступлении обстоятельств непреодолимой силы, делающих невозможным исполнение договора о размещении.</w:t>
      </w:r>
    </w:p>
    <w:p w14:paraId="50E3BD4E" w14:textId="35E56D64" w:rsidR="009F2CA0" w:rsidRPr="003F258D" w:rsidRDefault="009E3A51" w:rsidP="009E3A51">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5.2.2.2.</w:t>
      </w:r>
      <w:r>
        <w:rPr>
          <w:rFonts w:ascii="Times New Roman" w:hAnsi="Times New Roman" w:cs="Times New Roman"/>
          <w:sz w:val="28"/>
          <w:szCs w:val="28"/>
        </w:rPr>
        <w:t xml:space="preserve"> </w:t>
      </w:r>
      <w:r w:rsidR="009F2CA0" w:rsidRPr="003F258D">
        <w:rPr>
          <w:rFonts w:ascii="Times New Roman" w:hAnsi="Times New Roman" w:cs="Times New Roman"/>
          <w:sz w:val="28"/>
          <w:szCs w:val="28"/>
        </w:rPr>
        <w:t>При принятии органом местного самоуправления решений:</w:t>
      </w:r>
    </w:p>
    <w:p w14:paraId="3AEAFA20" w14:textId="77777777" w:rsidR="003F258D" w:rsidRDefault="003F258D" w:rsidP="006144C8">
      <w:pPr>
        <w:spacing w:line="252" w:lineRule="auto"/>
        <w:ind w:left="-284" w:firstLine="709"/>
        <w:jc w:val="both"/>
        <w:rPr>
          <w:sz w:val="28"/>
        </w:rPr>
      </w:pPr>
      <w:r w:rsidRPr="003F258D">
        <w:rPr>
          <w:sz w:val="28"/>
        </w:rPr>
        <w:t>о необходимости строительства, ремонта и (или) реконструкции автомобильных дорог, объектов коммунальной и энергетической инфраструктуры, линейных объектов в случае, если нахождение</w:t>
      </w:r>
      <w:r>
        <w:rPr>
          <w:sz w:val="28"/>
        </w:rPr>
        <w:t xml:space="preserve"> нестационарного торгового объекта препятствует осуществлению указанных работ;</w:t>
      </w:r>
    </w:p>
    <w:p w14:paraId="638A7F1B" w14:textId="3666FFE2" w:rsidR="003F258D" w:rsidRDefault="006144C8" w:rsidP="006144C8">
      <w:pPr>
        <w:spacing w:line="252" w:lineRule="auto"/>
        <w:ind w:left="-284"/>
        <w:jc w:val="both"/>
        <w:rPr>
          <w:sz w:val="28"/>
        </w:rPr>
      </w:pPr>
      <w:r>
        <w:rPr>
          <w:sz w:val="28"/>
        </w:rPr>
        <w:t xml:space="preserve">       </w:t>
      </w:r>
      <w:proofErr w:type="gramStart"/>
      <w:r w:rsidR="003F258D">
        <w:rPr>
          <w:sz w:val="28"/>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 установка которых осуществляется в рамках государственных и муниципальных программ по благоустройству территорий;</w:t>
      </w:r>
      <w:proofErr w:type="gramEnd"/>
    </w:p>
    <w:p w14:paraId="533B14B6" w14:textId="77777777" w:rsidR="003F258D" w:rsidRDefault="003F258D" w:rsidP="006144C8">
      <w:pPr>
        <w:widowControl w:val="0"/>
        <w:spacing w:line="252" w:lineRule="auto"/>
        <w:ind w:left="-284" w:firstLine="709"/>
        <w:jc w:val="both"/>
        <w:rPr>
          <w:sz w:val="28"/>
        </w:rPr>
      </w:pPr>
      <w:r>
        <w:rPr>
          <w:sz w:val="28"/>
        </w:rPr>
        <w:t>о размещении, ремонте, реконструкции объектов капитального строительства.</w:t>
      </w:r>
    </w:p>
    <w:p w14:paraId="44165A11" w14:textId="3DA265CD" w:rsidR="009F2CA0" w:rsidRPr="003F258D" w:rsidRDefault="009E3A51" w:rsidP="009E3A51">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5.2.3.Однократного несоблюдения требований действующего законодательства в сфере реализации подакцизных товаров, подтвержденного вступившим в законную силу актом о привлечении к административной ответственности.</w:t>
      </w:r>
    </w:p>
    <w:p w14:paraId="288A1EC3" w14:textId="1A284676" w:rsidR="009F2CA0" w:rsidRPr="003F258D" w:rsidRDefault="009E3A51" w:rsidP="009E3A51">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5.2.4.</w:t>
      </w:r>
      <w:r w:rsidR="006144C8">
        <w:rPr>
          <w:rFonts w:ascii="Times New Roman" w:hAnsi="Times New Roman" w:cs="Times New Roman"/>
          <w:sz w:val="28"/>
          <w:szCs w:val="28"/>
        </w:rPr>
        <w:t xml:space="preserve"> </w:t>
      </w:r>
      <w:r w:rsidR="009F2CA0" w:rsidRPr="003F258D">
        <w:rPr>
          <w:rFonts w:ascii="Times New Roman" w:hAnsi="Times New Roman" w:cs="Times New Roman"/>
          <w:sz w:val="28"/>
          <w:szCs w:val="28"/>
        </w:rPr>
        <w:t>Прекращения осуществления деятельности или ликвидации хозяйствующего субъекта, являющегося стороной Договора</w:t>
      </w:r>
      <w:r w:rsidR="003F258D">
        <w:rPr>
          <w:rFonts w:ascii="Times New Roman" w:hAnsi="Times New Roman" w:cs="Times New Roman"/>
          <w:sz w:val="28"/>
          <w:szCs w:val="28"/>
        </w:rPr>
        <w:t>.</w:t>
      </w:r>
    </w:p>
    <w:p w14:paraId="55CAD77C" w14:textId="7960D617" w:rsidR="009F2CA0" w:rsidRPr="003F258D" w:rsidRDefault="009E3A51" w:rsidP="009E3A51">
      <w:pPr>
        <w:pStyle w:val="ac"/>
        <w:ind w:left="-284"/>
        <w:jc w:val="both"/>
        <w:rPr>
          <w:rFonts w:ascii="Times New Roman" w:hAnsi="Times New Roman" w:cs="Times New Roman"/>
          <w:sz w:val="28"/>
          <w:szCs w:val="28"/>
        </w:rPr>
      </w:pPr>
      <w:bookmarkStart w:id="6" w:name="P378"/>
      <w:bookmarkEnd w:id="6"/>
      <w:r>
        <w:rPr>
          <w:rFonts w:ascii="Times New Roman" w:hAnsi="Times New Roman" w:cs="Times New Roman"/>
          <w:sz w:val="28"/>
          <w:szCs w:val="28"/>
        </w:rPr>
        <w:t xml:space="preserve">    </w:t>
      </w:r>
      <w:r w:rsidR="009F2CA0" w:rsidRPr="003F258D">
        <w:rPr>
          <w:rFonts w:ascii="Times New Roman" w:hAnsi="Times New Roman" w:cs="Times New Roman"/>
          <w:sz w:val="28"/>
          <w:szCs w:val="28"/>
        </w:rPr>
        <w:t>5.2.5.</w:t>
      </w:r>
      <w:r>
        <w:rPr>
          <w:rFonts w:ascii="Times New Roman" w:hAnsi="Times New Roman" w:cs="Times New Roman"/>
          <w:sz w:val="28"/>
          <w:szCs w:val="28"/>
        </w:rPr>
        <w:t xml:space="preserve"> </w:t>
      </w:r>
      <w:r w:rsidR="009F2CA0" w:rsidRPr="003F258D">
        <w:rPr>
          <w:rFonts w:ascii="Times New Roman" w:hAnsi="Times New Roman" w:cs="Times New Roman"/>
          <w:sz w:val="28"/>
          <w:szCs w:val="28"/>
        </w:rPr>
        <w:t>Невнесения платы за размещение Объекта в течение двух и более месяцев подряд, а в случае Договора о размещении НТО, деятельность которого предусматривает временный характер - два месяца после наступления периода функционирования в календарном году.</w:t>
      </w:r>
    </w:p>
    <w:p w14:paraId="61B9962C" w14:textId="40356EE7" w:rsidR="009F2CA0" w:rsidRPr="003F258D" w:rsidRDefault="009F2CA0" w:rsidP="006144C8">
      <w:pPr>
        <w:pStyle w:val="ac"/>
        <w:jc w:val="both"/>
        <w:rPr>
          <w:rFonts w:ascii="Times New Roman" w:hAnsi="Times New Roman" w:cs="Times New Roman"/>
          <w:sz w:val="28"/>
          <w:szCs w:val="28"/>
        </w:rPr>
      </w:pPr>
      <w:r w:rsidRPr="003F258D">
        <w:rPr>
          <w:rFonts w:ascii="Times New Roman" w:hAnsi="Times New Roman" w:cs="Times New Roman"/>
          <w:sz w:val="28"/>
          <w:szCs w:val="28"/>
        </w:rPr>
        <w:t>5.2.6.</w:t>
      </w:r>
      <w:r w:rsidR="006144C8">
        <w:rPr>
          <w:rFonts w:ascii="Times New Roman" w:hAnsi="Times New Roman" w:cs="Times New Roman"/>
          <w:sz w:val="28"/>
          <w:szCs w:val="28"/>
        </w:rPr>
        <w:t xml:space="preserve"> </w:t>
      </w:r>
      <w:r w:rsidRPr="003F258D">
        <w:rPr>
          <w:rFonts w:ascii="Times New Roman" w:hAnsi="Times New Roman" w:cs="Times New Roman"/>
          <w:sz w:val="28"/>
          <w:szCs w:val="28"/>
        </w:rPr>
        <w:t>Передачи или уступки прав по Договору третьим лицам.</w:t>
      </w:r>
    </w:p>
    <w:p w14:paraId="27C305EE" w14:textId="3FBA5874" w:rsidR="009F2CA0" w:rsidRPr="003F258D" w:rsidRDefault="009E3A51" w:rsidP="006144C8">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9F2CA0" w:rsidRPr="003F258D">
        <w:rPr>
          <w:rFonts w:ascii="Times New Roman" w:hAnsi="Times New Roman" w:cs="Times New Roman"/>
          <w:sz w:val="28"/>
          <w:szCs w:val="28"/>
        </w:rPr>
        <w:t>5.2.7.</w:t>
      </w:r>
      <w:r w:rsidR="006144C8">
        <w:rPr>
          <w:rFonts w:ascii="Times New Roman" w:hAnsi="Times New Roman" w:cs="Times New Roman"/>
          <w:sz w:val="28"/>
          <w:szCs w:val="28"/>
        </w:rPr>
        <w:t xml:space="preserve"> </w:t>
      </w:r>
      <w:r w:rsidR="009F2CA0" w:rsidRPr="003F258D">
        <w:rPr>
          <w:rFonts w:ascii="Times New Roman" w:hAnsi="Times New Roman" w:cs="Times New Roman"/>
          <w:sz w:val="28"/>
          <w:szCs w:val="28"/>
        </w:rPr>
        <w:t xml:space="preserve">Несоответствие требованиям к размещению и внешнему виду нестационарных торговых объектов на территории муниципального образования </w:t>
      </w:r>
      <w:r w:rsidR="006144C8">
        <w:rPr>
          <w:rFonts w:ascii="Times New Roman" w:hAnsi="Times New Roman" w:cs="Times New Roman"/>
          <w:sz w:val="28"/>
          <w:szCs w:val="28"/>
        </w:rPr>
        <w:t>«</w:t>
      </w:r>
      <w:proofErr w:type="spellStart"/>
      <w:r w:rsidR="006144C8">
        <w:rPr>
          <w:rFonts w:ascii="Times New Roman" w:hAnsi="Times New Roman" w:cs="Times New Roman"/>
          <w:sz w:val="28"/>
          <w:szCs w:val="28"/>
        </w:rPr>
        <w:t>Семикаракорское</w:t>
      </w:r>
      <w:proofErr w:type="spellEnd"/>
      <w:r w:rsidR="006144C8">
        <w:rPr>
          <w:rFonts w:ascii="Times New Roman" w:hAnsi="Times New Roman" w:cs="Times New Roman"/>
          <w:sz w:val="28"/>
          <w:szCs w:val="28"/>
        </w:rPr>
        <w:t xml:space="preserve"> городское поселение»</w:t>
      </w:r>
      <w:r w:rsidR="009F2CA0" w:rsidRPr="003F258D">
        <w:rPr>
          <w:rFonts w:ascii="Times New Roman" w:hAnsi="Times New Roman" w:cs="Times New Roman"/>
          <w:sz w:val="28"/>
          <w:szCs w:val="28"/>
        </w:rPr>
        <w:t xml:space="preserve"> установленных в соответствии с постановлением Администрации </w:t>
      </w:r>
      <w:r w:rsidR="006144C8">
        <w:rPr>
          <w:rFonts w:ascii="Times New Roman" w:hAnsi="Times New Roman" w:cs="Times New Roman"/>
          <w:sz w:val="28"/>
          <w:szCs w:val="28"/>
        </w:rPr>
        <w:t>Семикаракорского городского поселения об утверждении Д</w:t>
      </w:r>
      <w:r w:rsidR="009F2CA0" w:rsidRPr="003F258D">
        <w:rPr>
          <w:rFonts w:ascii="Times New Roman" w:hAnsi="Times New Roman" w:cs="Times New Roman"/>
          <w:sz w:val="28"/>
          <w:szCs w:val="28"/>
        </w:rPr>
        <w:t xml:space="preserve">изайн-кода муниципального образования </w:t>
      </w:r>
      <w:r w:rsidR="003F258D">
        <w:rPr>
          <w:rFonts w:ascii="Times New Roman" w:hAnsi="Times New Roman" w:cs="Times New Roman"/>
          <w:sz w:val="28"/>
          <w:szCs w:val="28"/>
        </w:rPr>
        <w:t>«</w:t>
      </w:r>
      <w:proofErr w:type="spellStart"/>
      <w:r w:rsidR="006144C8">
        <w:rPr>
          <w:rFonts w:ascii="Times New Roman" w:hAnsi="Times New Roman" w:cs="Times New Roman"/>
          <w:sz w:val="28"/>
          <w:szCs w:val="28"/>
        </w:rPr>
        <w:t>Семикаракорское</w:t>
      </w:r>
      <w:proofErr w:type="spellEnd"/>
      <w:r w:rsidR="006144C8">
        <w:rPr>
          <w:rFonts w:ascii="Times New Roman" w:hAnsi="Times New Roman" w:cs="Times New Roman"/>
          <w:sz w:val="28"/>
          <w:szCs w:val="28"/>
        </w:rPr>
        <w:t xml:space="preserve"> городское поселение</w:t>
      </w:r>
      <w:r w:rsidR="003F258D">
        <w:rPr>
          <w:rFonts w:ascii="Times New Roman" w:hAnsi="Times New Roman" w:cs="Times New Roman"/>
          <w:sz w:val="28"/>
          <w:szCs w:val="28"/>
        </w:rPr>
        <w:t>»</w:t>
      </w:r>
      <w:r w:rsidR="009F2CA0" w:rsidRPr="003F258D">
        <w:rPr>
          <w:rFonts w:ascii="Times New Roman" w:hAnsi="Times New Roman" w:cs="Times New Roman"/>
          <w:sz w:val="28"/>
          <w:szCs w:val="28"/>
        </w:rPr>
        <w:t xml:space="preserve"> (свод правил и рекомендаций для формирования стилистически единой, комфортной и безопасной городской среды).</w:t>
      </w:r>
    </w:p>
    <w:p w14:paraId="1A7BFAA2" w14:textId="6AE02345" w:rsidR="003F258D" w:rsidRDefault="009E3A51" w:rsidP="009E3A51">
      <w:pPr>
        <w:ind w:left="-284"/>
        <w:jc w:val="both"/>
        <w:rPr>
          <w:sz w:val="28"/>
        </w:rPr>
      </w:pPr>
      <w:r>
        <w:rPr>
          <w:sz w:val="28"/>
        </w:rPr>
        <w:t xml:space="preserve">     </w:t>
      </w:r>
      <w:r w:rsidR="003F258D">
        <w:rPr>
          <w:sz w:val="28"/>
        </w:rPr>
        <w:t>5.2.8.</w:t>
      </w:r>
      <w:r w:rsidR="006144C8">
        <w:rPr>
          <w:sz w:val="28"/>
        </w:rPr>
        <w:t xml:space="preserve"> </w:t>
      </w:r>
      <w:r w:rsidR="003F258D">
        <w:rPr>
          <w:sz w:val="28"/>
        </w:rPr>
        <w:t>Д</w:t>
      </w:r>
      <w:r w:rsidR="003F258D" w:rsidRPr="00FD3EEA">
        <w:rPr>
          <w:sz w:val="28"/>
        </w:rPr>
        <w:t xml:space="preserve">ействие Договора прекращается в случае наступления обстоятельств непреодолимой силы, делающих невозможным исполнение Сторонами либо одной из Сторон исполнение настоящего Договора. </w:t>
      </w:r>
    </w:p>
    <w:p w14:paraId="4898B84C" w14:textId="33B5F2B2" w:rsidR="006144C8" w:rsidRDefault="009E3A51" w:rsidP="009E3A51">
      <w:pPr>
        <w:ind w:left="-284"/>
        <w:jc w:val="both"/>
        <w:rPr>
          <w:sz w:val="28"/>
        </w:rPr>
      </w:pPr>
      <w:r>
        <w:rPr>
          <w:sz w:val="28"/>
        </w:rPr>
        <w:t xml:space="preserve">      </w:t>
      </w:r>
      <w:r w:rsidR="006144C8">
        <w:rPr>
          <w:sz w:val="28"/>
        </w:rPr>
        <w:t>Сторона, которой стало известно о возникновении таких обстоятельств, письменно уведомляет другую Сторону на почтовый адрес, указанный в разделе 7 настоящего Договора.</w:t>
      </w:r>
    </w:p>
    <w:p w14:paraId="50B32206" w14:textId="662C6E67" w:rsidR="006144C8" w:rsidRPr="00FD3EEA" w:rsidRDefault="009E3A51" w:rsidP="009E3A51">
      <w:pPr>
        <w:ind w:left="-284"/>
        <w:jc w:val="both"/>
        <w:rPr>
          <w:sz w:val="28"/>
        </w:rPr>
      </w:pPr>
      <w:r>
        <w:rPr>
          <w:sz w:val="28"/>
        </w:rPr>
        <w:t xml:space="preserve">     </w:t>
      </w:r>
      <w:r w:rsidR="006144C8">
        <w:rPr>
          <w:sz w:val="28"/>
        </w:rPr>
        <w:t xml:space="preserve">5.2.9. Действие договора прекращается </w:t>
      </w:r>
      <w:proofErr w:type="gramStart"/>
      <w:r w:rsidR="006144C8">
        <w:rPr>
          <w:sz w:val="28"/>
        </w:rPr>
        <w:t>с даты получения</w:t>
      </w:r>
      <w:proofErr w:type="gramEnd"/>
      <w:r w:rsidR="006144C8">
        <w:rPr>
          <w:sz w:val="28"/>
        </w:rPr>
        <w:t xml:space="preserve"> Стороной уведомления о вручении почтового отправления другой Стороне, а в случае неполучения уведомления- с даты проставления отметки отделения почтовой связи о возвращении отправителю почтового отправления.</w:t>
      </w:r>
    </w:p>
    <w:p w14:paraId="214AE907" w14:textId="5503FC87" w:rsidR="003F258D" w:rsidRPr="00FD3EEA" w:rsidRDefault="009E3A51" w:rsidP="006144C8">
      <w:pPr>
        <w:jc w:val="both"/>
        <w:rPr>
          <w:sz w:val="28"/>
        </w:rPr>
      </w:pPr>
      <w:r>
        <w:rPr>
          <w:sz w:val="28"/>
        </w:rPr>
        <w:t xml:space="preserve"> </w:t>
      </w:r>
      <w:r w:rsidR="003F258D">
        <w:rPr>
          <w:sz w:val="28"/>
        </w:rPr>
        <w:t>5.2.</w:t>
      </w:r>
      <w:r w:rsidR="006144C8">
        <w:rPr>
          <w:sz w:val="28"/>
        </w:rPr>
        <w:t>10</w:t>
      </w:r>
      <w:r w:rsidR="003F258D">
        <w:rPr>
          <w:sz w:val="28"/>
        </w:rPr>
        <w:t>.</w:t>
      </w:r>
      <w:r w:rsidR="006144C8">
        <w:rPr>
          <w:sz w:val="28"/>
        </w:rPr>
        <w:t xml:space="preserve"> </w:t>
      </w:r>
      <w:r w:rsidR="003F258D" w:rsidRPr="00FD3EEA">
        <w:rPr>
          <w:sz w:val="28"/>
        </w:rPr>
        <w:t>По соглашению сторон.</w:t>
      </w:r>
    </w:p>
    <w:p w14:paraId="51DA72A8" w14:textId="4B786177" w:rsidR="003F258D" w:rsidRPr="00FD3EEA" w:rsidRDefault="006144C8" w:rsidP="006144C8">
      <w:pPr>
        <w:jc w:val="both"/>
        <w:rPr>
          <w:sz w:val="28"/>
        </w:rPr>
      </w:pPr>
      <w:r>
        <w:rPr>
          <w:sz w:val="28"/>
        </w:rPr>
        <w:t xml:space="preserve"> </w:t>
      </w:r>
      <w:r w:rsidR="003F258D">
        <w:rPr>
          <w:sz w:val="28"/>
        </w:rPr>
        <w:t>5.2.1</w:t>
      </w:r>
      <w:r>
        <w:rPr>
          <w:sz w:val="28"/>
        </w:rPr>
        <w:t>1</w:t>
      </w:r>
      <w:r w:rsidR="003F258D">
        <w:rPr>
          <w:sz w:val="28"/>
        </w:rPr>
        <w:t>.</w:t>
      </w:r>
      <w:r>
        <w:rPr>
          <w:sz w:val="28"/>
        </w:rPr>
        <w:t xml:space="preserve"> </w:t>
      </w:r>
      <w:r w:rsidR="003F258D" w:rsidRPr="00FD3EEA">
        <w:rPr>
          <w:sz w:val="28"/>
        </w:rPr>
        <w:t>По решению суда.</w:t>
      </w:r>
    </w:p>
    <w:p w14:paraId="446D6AF3" w14:textId="78B76F3D" w:rsidR="003F258D" w:rsidRPr="00FD3EEA" w:rsidRDefault="006144C8" w:rsidP="009E3A51">
      <w:pPr>
        <w:ind w:left="-284"/>
        <w:jc w:val="both"/>
        <w:rPr>
          <w:sz w:val="28"/>
        </w:rPr>
      </w:pPr>
      <w:r>
        <w:rPr>
          <w:sz w:val="28"/>
        </w:rPr>
        <w:lastRenderedPageBreak/>
        <w:t xml:space="preserve">     </w:t>
      </w:r>
      <w:r w:rsidR="003F258D" w:rsidRPr="00025695">
        <w:rPr>
          <w:sz w:val="28"/>
        </w:rPr>
        <w:t>5.2.1</w:t>
      </w:r>
      <w:r>
        <w:rPr>
          <w:sz w:val="28"/>
        </w:rPr>
        <w:t>2</w:t>
      </w:r>
      <w:r w:rsidR="003F258D" w:rsidRPr="00025695">
        <w:rPr>
          <w:sz w:val="28"/>
        </w:rPr>
        <w:t>.</w:t>
      </w:r>
      <w:r>
        <w:rPr>
          <w:sz w:val="28"/>
        </w:rPr>
        <w:t xml:space="preserve"> </w:t>
      </w:r>
      <w:r w:rsidR="003F258D" w:rsidRPr="00025695">
        <w:rPr>
          <w:sz w:val="28"/>
        </w:rPr>
        <w:t>По окончании срока действия размещения НТО, установленного пунктом 1.1 раздела 1 Договора, за исключением случаев, предусмотренных п</w:t>
      </w:r>
      <w:r>
        <w:rPr>
          <w:sz w:val="28"/>
        </w:rPr>
        <w:t xml:space="preserve">унктом </w:t>
      </w:r>
      <w:r w:rsidR="003F258D" w:rsidRPr="00025695">
        <w:rPr>
          <w:sz w:val="28"/>
        </w:rPr>
        <w:t>5 настоящего Положения.</w:t>
      </w:r>
    </w:p>
    <w:p w14:paraId="504C6DE0" w14:textId="77777777" w:rsidR="009F2CA0" w:rsidRDefault="009F2CA0" w:rsidP="009E3A51">
      <w:pPr>
        <w:pStyle w:val="ConsPlusNormal"/>
        <w:ind w:left="-284"/>
        <w:jc w:val="both"/>
      </w:pPr>
    </w:p>
    <w:p w14:paraId="1F201A9F" w14:textId="77777777" w:rsidR="009F2CA0" w:rsidRDefault="009F2CA0" w:rsidP="009F2CA0">
      <w:pPr>
        <w:pStyle w:val="ConsPlusNormal"/>
        <w:jc w:val="center"/>
        <w:outlineLvl w:val="2"/>
      </w:pPr>
      <w:r>
        <w:t>6. Прочие условия</w:t>
      </w:r>
    </w:p>
    <w:p w14:paraId="2C947F0E" w14:textId="77777777" w:rsidR="00F474F8" w:rsidRDefault="00F474F8" w:rsidP="00576EEA">
      <w:pPr>
        <w:ind w:firstLine="709"/>
        <w:jc w:val="both"/>
        <w:rPr>
          <w:sz w:val="28"/>
        </w:rPr>
      </w:pPr>
    </w:p>
    <w:p w14:paraId="24B3C6BE" w14:textId="14FBA156" w:rsidR="00576EEA" w:rsidRDefault="009E3A51" w:rsidP="009E3A51">
      <w:pPr>
        <w:ind w:left="-284"/>
        <w:jc w:val="both"/>
        <w:rPr>
          <w:sz w:val="28"/>
        </w:rPr>
      </w:pPr>
      <w:r>
        <w:rPr>
          <w:sz w:val="28"/>
        </w:rPr>
        <w:t xml:space="preserve">   </w:t>
      </w:r>
      <w:r w:rsidR="00576EEA">
        <w:rPr>
          <w:sz w:val="28"/>
        </w:rPr>
        <w:t>6.1.</w:t>
      </w:r>
      <w:r w:rsidR="006144C8">
        <w:rPr>
          <w:sz w:val="28"/>
        </w:rPr>
        <w:t xml:space="preserve"> </w:t>
      </w:r>
      <w:r w:rsidR="00576EEA">
        <w:rPr>
          <w:sz w:val="28"/>
        </w:rPr>
        <w:t>Во всем, что не оговорено в настоящем Договоре, Стороны руководствуются законодательством Российской Федерации и Ростовской области.</w:t>
      </w:r>
    </w:p>
    <w:p w14:paraId="1FDC1FAC" w14:textId="51945A28" w:rsidR="00576EEA" w:rsidRDefault="009E3A51" w:rsidP="009E3A51">
      <w:pPr>
        <w:ind w:left="-284"/>
        <w:jc w:val="both"/>
        <w:rPr>
          <w:sz w:val="28"/>
        </w:rPr>
      </w:pPr>
      <w:r>
        <w:rPr>
          <w:sz w:val="28"/>
        </w:rPr>
        <w:t xml:space="preserve">   </w:t>
      </w:r>
      <w:r w:rsidR="00576EEA">
        <w:rPr>
          <w:sz w:val="28"/>
        </w:rPr>
        <w:t>6.2.</w:t>
      </w:r>
      <w:r>
        <w:rPr>
          <w:sz w:val="28"/>
        </w:rPr>
        <w:t xml:space="preserve"> </w:t>
      </w:r>
      <w:r w:rsidR="00576EEA">
        <w:rPr>
          <w:sz w:val="28"/>
        </w:rPr>
        <w:t>Договор составлен в двух экземплярах, каждый из которых имеет одинаковую юридическую силу, по одному экземпляру для каждой из Сторон.</w:t>
      </w:r>
    </w:p>
    <w:p w14:paraId="5AB7C93F" w14:textId="43538A38" w:rsidR="00576EEA" w:rsidRDefault="009E3A51" w:rsidP="009E3A51">
      <w:pPr>
        <w:ind w:left="-284"/>
        <w:jc w:val="both"/>
        <w:rPr>
          <w:sz w:val="28"/>
        </w:rPr>
      </w:pPr>
      <w:r>
        <w:rPr>
          <w:sz w:val="28"/>
        </w:rPr>
        <w:t xml:space="preserve">   </w:t>
      </w:r>
      <w:r w:rsidR="00576EEA">
        <w:rPr>
          <w:sz w:val="28"/>
        </w:rPr>
        <w:t>6.3.</w:t>
      </w:r>
      <w:r>
        <w:rPr>
          <w:sz w:val="28"/>
        </w:rPr>
        <w:t xml:space="preserve"> </w:t>
      </w:r>
      <w:r w:rsidR="00576EEA">
        <w:rPr>
          <w:sz w:val="28"/>
        </w:rPr>
        <w:t>Споры по настоящему Договору разрешаются в соответствии</w:t>
      </w:r>
      <w:r w:rsidR="00576EEA">
        <w:rPr>
          <w:sz w:val="28"/>
        </w:rPr>
        <w:br/>
        <w:t>с действующим законодательством Российской Федерации.</w:t>
      </w:r>
    </w:p>
    <w:p w14:paraId="57B065D4" w14:textId="1AD7D13C" w:rsidR="00576EEA" w:rsidRDefault="009E3A51" w:rsidP="009E3A51">
      <w:pPr>
        <w:ind w:left="-284"/>
        <w:jc w:val="both"/>
        <w:rPr>
          <w:sz w:val="28"/>
        </w:rPr>
      </w:pPr>
      <w:r>
        <w:rPr>
          <w:sz w:val="28"/>
        </w:rPr>
        <w:t xml:space="preserve">   </w:t>
      </w:r>
      <w:r w:rsidR="00576EEA">
        <w:rPr>
          <w:sz w:val="28"/>
        </w:rPr>
        <w:t>6.4.</w:t>
      </w:r>
      <w:r w:rsidR="006144C8">
        <w:rPr>
          <w:sz w:val="28"/>
        </w:rPr>
        <w:t xml:space="preserve"> </w:t>
      </w:r>
      <w:r w:rsidR="00576EEA">
        <w:rPr>
          <w:sz w:val="28"/>
        </w:rPr>
        <w:t>Все изменения и дополнения к настоящему Договору оформляются</w:t>
      </w:r>
      <w:r w:rsidR="00576EEA">
        <w:rPr>
          <w:sz w:val="28"/>
        </w:rPr>
        <w:br/>
        <w:t>в письменной форме путем заключения Сторонами дополнительных соглашений, которые являются неотъемлемой частью настоящего Договора.</w:t>
      </w:r>
    </w:p>
    <w:p w14:paraId="1FFC0FF0" w14:textId="77777777" w:rsidR="009F2CA0" w:rsidRDefault="009F2CA0" w:rsidP="009F2CA0">
      <w:pPr>
        <w:pStyle w:val="ConsPlusNormal"/>
        <w:jc w:val="both"/>
      </w:pPr>
    </w:p>
    <w:p w14:paraId="23FC2096" w14:textId="77777777" w:rsidR="009F2CA0" w:rsidRDefault="009F2CA0" w:rsidP="009F2CA0">
      <w:pPr>
        <w:pStyle w:val="ConsPlusNormal"/>
        <w:jc w:val="center"/>
        <w:outlineLvl w:val="2"/>
      </w:pPr>
      <w:bookmarkStart w:id="7" w:name="P399"/>
      <w:bookmarkEnd w:id="7"/>
      <w:r>
        <w:t>7. Адреса, банковские реквизиты и подписи Сторон</w:t>
      </w:r>
    </w:p>
    <w:p w14:paraId="1A7AEF63" w14:textId="77777777" w:rsidR="009F2CA0" w:rsidRDefault="009F2CA0" w:rsidP="009F2CA0">
      <w:pPr>
        <w:pStyle w:val="ConsPlusNormal"/>
        <w:jc w:val="both"/>
      </w:pPr>
    </w:p>
    <w:tbl>
      <w:tblPr>
        <w:tblW w:w="0" w:type="auto"/>
        <w:tblInd w:w="-222" w:type="dxa"/>
        <w:tblLayout w:type="fixed"/>
        <w:tblCellMar>
          <w:top w:w="102" w:type="dxa"/>
          <w:left w:w="62" w:type="dxa"/>
          <w:bottom w:w="102" w:type="dxa"/>
          <w:right w:w="62" w:type="dxa"/>
        </w:tblCellMar>
        <w:tblLook w:val="04A0" w:firstRow="1" w:lastRow="0" w:firstColumn="1" w:lastColumn="0" w:noHBand="0" w:noVBand="1"/>
      </w:tblPr>
      <w:tblGrid>
        <w:gridCol w:w="4962"/>
        <w:gridCol w:w="5245"/>
      </w:tblGrid>
      <w:tr w:rsidR="009F2CA0" w14:paraId="57B7268F" w14:textId="77777777" w:rsidTr="000C43AA">
        <w:tc>
          <w:tcPr>
            <w:tcW w:w="4962" w:type="dxa"/>
            <w:tcBorders>
              <w:top w:val="nil"/>
              <w:left w:val="nil"/>
              <w:bottom w:val="nil"/>
              <w:right w:val="nil"/>
            </w:tcBorders>
          </w:tcPr>
          <w:p w14:paraId="793E7B15" w14:textId="77777777" w:rsidR="009F2CA0" w:rsidRDefault="009F2CA0" w:rsidP="00FA75DC">
            <w:pPr>
              <w:pStyle w:val="ConsPlusNormal"/>
              <w:jc w:val="center"/>
            </w:pPr>
            <w:r>
              <w:t>Участник:</w:t>
            </w:r>
          </w:p>
          <w:p w14:paraId="6D04D7D3" w14:textId="77777777" w:rsidR="009F2CA0" w:rsidRDefault="009F2CA0" w:rsidP="00FA75DC">
            <w:pPr>
              <w:pStyle w:val="ConsPlusNormal"/>
            </w:pPr>
          </w:p>
          <w:p w14:paraId="6DD8BBF3" w14:textId="77777777" w:rsidR="009F2CA0" w:rsidRDefault="009F2CA0" w:rsidP="00FA75DC">
            <w:pPr>
              <w:pStyle w:val="ConsPlusNormal"/>
            </w:pPr>
            <w:r>
              <w:t>_______________________________</w:t>
            </w:r>
          </w:p>
          <w:p w14:paraId="2EAF54B0" w14:textId="77777777" w:rsidR="009F2CA0" w:rsidRDefault="009F2CA0" w:rsidP="00FA75DC">
            <w:pPr>
              <w:pStyle w:val="ConsPlusNormal"/>
            </w:pPr>
            <w:r>
              <w:t>Адрес: ________________________</w:t>
            </w:r>
          </w:p>
          <w:p w14:paraId="17509DB6" w14:textId="0421DE99" w:rsidR="009F2CA0" w:rsidRDefault="009F2CA0" w:rsidP="00FA75DC">
            <w:pPr>
              <w:pStyle w:val="ConsPlusNormal"/>
            </w:pPr>
            <w:r>
              <w:t>ИНН/</w:t>
            </w:r>
            <w:r w:rsidR="00260EF1">
              <w:t>ОГРНИП</w:t>
            </w:r>
            <w:r>
              <w:t>__________________</w:t>
            </w:r>
          </w:p>
          <w:p w14:paraId="0FD0D51C" w14:textId="168386D5" w:rsidR="009F2CA0" w:rsidRDefault="009F2CA0" w:rsidP="00FA75DC">
            <w:pPr>
              <w:pStyle w:val="ConsPlusNormal"/>
            </w:pPr>
          </w:p>
          <w:p w14:paraId="4ED84C08" w14:textId="77777777" w:rsidR="00260EF1" w:rsidRDefault="00260EF1" w:rsidP="00FA75DC">
            <w:pPr>
              <w:pStyle w:val="ConsPlusNormal"/>
            </w:pPr>
          </w:p>
          <w:p w14:paraId="5AE9A0A7" w14:textId="77777777" w:rsidR="00260EF1" w:rsidRDefault="00260EF1" w:rsidP="00FA75DC">
            <w:pPr>
              <w:pStyle w:val="ConsPlusNormal"/>
            </w:pPr>
          </w:p>
          <w:p w14:paraId="4FC50706" w14:textId="77777777" w:rsidR="00260EF1" w:rsidRDefault="00260EF1" w:rsidP="00FA75DC">
            <w:pPr>
              <w:pStyle w:val="ConsPlusNormal"/>
            </w:pPr>
          </w:p>
          <w:p w14:paraId="54AB61A5" w14:textId="77777777" w:rsidR="00260EF1" w:rsidRDefault="00260EF1" w:rsidP="00FA75DC">
            <w:pPr>
              <w:pStyle w:val="ConsPlusNormal"/>
            </w:pPr>
          </w:p>
          <w:p w14:paraId="4DCDE96E" w14:textId="77777777" w:rsidR="00260EF1" w:rsidRDefault="00260EF1" w:rsidP="00FA75DC">
            <w:pPr>
              <w:pStyle w:val="ConsPlusNormal"/>
            </w:pPr>
          </w:p>
          <w:p w14:paraId="6F810FC7" w14:textId="77777777" w:rsidR="00260EF1" w:rsidRDefault="00260EF1" w:rsidP="00FA75DC">
            <w:pPr>
              <w:pStyle w:val="ConsPlusNormal"/>
            </w:pPr>
          </w:p>
          <w:p w14:paraId="3A950C36" w14:textId="02E9E5F5" w:rsidR="009F2CA0" w:rsidRDefault="009F2CA0" w:rsidP="00FA75DC">
            <w:pPr>
              <w:pStyle w:val="ConsPlusNormal"/>
            </w:pPr>
            <w:r>
              <w:t>_________________________ (ФИО)</w:t>
            </w:r>
          </w:p>
          <w:p w14:paraId="030259E6" w14:textId="77777777" w:rsidR="009F2CA0" w:rsidRDefault="009F2CA0" w:rsidP="00FA75DC">
            <w:pPr>
              <w:pStyle w:val="ConsPlusNormal"/>
              <w:jc w:val="center"/>
            </w:pPr>
            <w:r>
              <w:t>(подпись)</w:t>
            </w:r>
          </w:p>
          <w:p w14:paraId="0C3F7DB6" w14:textId="77777777" w:rsidR="009F2CA0" w:rsidRDefault="009F2CA0" w:rsidP="00FA75DC">
            <w:pPr>
              <w:pStyle w:val="ConsPlusNormal"/>
            </w:pPr>
            <w:r>
              <w:t>М.П.</w:t>
            </w:r>
          </w:p>
        </w:tc>
        <w:tc>
          <w:tcPr>
            <w:tcW w:w="5245" w:type="dxa"/>
            <w:tcBorders>
              <w:top w:val="nil"/>
              <w:left w:val="nil"/>
              <w:bottom w:val="nil"/>
              <w:right w:val="nil"/>
            </w:tcBorders>
          </w:tcPr>
          <w:p w14:paraId="7AC66896" w14:textId="77777777" w:rsidR="009F2CA0" w:rsidRDefault="009F2CA0" w:rsidP="00FA75DC">
            <w:pPr>
              <w:pStyle w:val="ConsPlusNormal"/>
              <w:jc w:val="center"/>
            </w:pPr>
            <w:r>
              <w:t>Распорядитель:</w:t>
            </w:r>
          </w:p>
          <w:p w14:paraId="28A73F8A" w14:textId="77777777" w:rsidR="009F2CA0" w:rsidRDefault="009F2CA0" w:rsidP="00FA75DC">
            <w:pPr>
              <w:pStyle w:val="ConsPlusNormal"/>
            </w:pPr>
          </w:p>
          <w:p w14:paraId="7BA4C930" w14:textId="77777777" w:rsidR="006144C8" w:rsidRDefault="006144C8" w:rsidP="00FA75DC">
            <w:pPr>
              <w:pStyle w:val="ConsPlusNormal"/>
            </w:pPr>
            <w:r>
              <w:t>______________________________</w:t>
            </w:r>
          </w:p>
          <w:p w14:paraId="083FE8B8" w14:textId="77777777" w:rsidR="009F2CA0" w:rsidRDefault="009F2CA0" w:rsidP="00FA75DC">
            <w:pPr>
              <w:pStyle w:val="ConsPlusNormal"/>
            </w:pPr>
            <w:r>
              <w:t>ИНН/КПП ____________________</w:t>
            </w:r>
          </w:p>
          <w:p w14:paraId="16CFA1BB" w14:textId="77777777" w:rsidR="009F2CA0" w:rsidRDefault="009F2CA0" w:rsidP="00FA75DC">
            <w:pPr>
              <w:pStyle w:val="ConsPlusNormal"/>
            </w:pPr>
            <w:proofErr w:type="gramStart"/>
            <w:r>
              <w:t>р</w:t>
            </w:r>
            <w:proofErr w:type="gramEnd"/>
            <w:r>
              <w:t>/с __________________________</w:t>
            </w:r>
          </w:p>
          <w:p w14:paraId="367C2FF7" w14:textId="77777777" w:rsidR="009F2CA0" w:rsidRDefault="009F2CA0" w:rsidP="00FA75DC">
            <w:pPr>
              <w:pStyle w:val="ConsPlusNormal"/>
            </w:pPr>
            <w:r>
              <w:t>в ____________________________</w:t>
            </w:r>
          </w:p>
          <w:p w14:paraId="5548F6F0" w14:textId="77777777" w:rsidR="009F2CA0" w:rsidRDefault="009F2CA0" w:rsidP="00FA75DC">
            <w:pPr>
              <w:pStyle w:val="ConsPlusNormal"/>
            </w:pPr>
            <w:r>
              <w:t>к/с __________________________</w:t>
            </w:r>
          </w:p>
          <w:p w14:paraId="6B3637B7" w14:textId="77777777" w:rsidR="009F2CA0" w:rsidRDefault="009F2CA0" w:rsidP="00FA75DC">
            <w:pPr>
              <w:pStyle w:val="ConsPlusNormal"/>
            </w:pPr>
            <w:r>
              <w:t>БИК _________________________</w:t>
            </w:r>
          </w:p>
          <w:p w14:paraId="1A046237" w14:textId="77777777" w:rsidR="009F2CA0" w:rsidRDefault="009F2CA0" w:rsidP="00FA75DC">
            <w:pPr>
              <w:pStyle w:val="ConsPlusNormal"/>
            </w:pPr>
            <w:r>
              <w:t>ОКАТО ______________________</w:t>
            </w:r>
          </w:p>
          <w:p w14:paraId="35389FB0" w14:textId="77777777" w:rsidR="009F2CA0" w:rsidRDefault="009F2CA0" w:rsidP="00FA75DC">
            <w:pPr>
              <w:pStyle w:val="ConsPlusNormal"/>
            </w:pPr>
            <w:r>
              <w:t>ОКОНХ ______________________</w:t>
            </w:r>
          </w:p>
          <w:p w14:paraId="5852F642" w14:textId="77777777" w:rsidR="009F2CA0" w:rsidRDefault="009F2CA0" w:rsidP="00FA75DC">
            <w:pPr>
              <w:pStyle w:val="ConsPlusNormal"/>
            </w:pPr>
            <w:r>
              <w:t>ОКПО ________________________</w:t>
            </w:r>
          </w:p>
          <w:p w14:paraId="22232AC7" w14:textId="77777777" w:rsidR="006144C8" w:rsidRDefault="006144C8" w:rsidP="00FA75DC">
            <w:pPr>
              <w:pStyle w:val="ConsPlusNormal"/>
            </w:pPr>
          </w:p>
          <w:p w14:paraId="037FA411" w14:textId="62278B98" w:rsidR="009F2CA0" w:rsidRDefault="009F2CA0" w:rsidP="00FA75DC">
            <w:pPr>
              <w:pStyle w:val="ConsPlusNormal"/>
            </w:pPr>
            <w:r>
              <w:t>_______________________ (ФИО)</w:t>
            </w:r>
          </w:p>
          <w:p w14:paraId="52C5D8BF" w14:textId="77777777" w:rsidR="009F2CA0" w:rsidRDefault="009F2CA0" w:rsidP="00FA75DC">
            <w:pPr>
              <w:pStyle w:val="ConsPlusNormal"/>
              <w:jc w:val="center"/>
            </w:pPr>
            <w:r>
              <w:t>(подпись)</w:t>
            </w:r>
          </w:p>
          <w:p w14:paraId="0B18F68D" w14:textId="77777777" w:rsidR="009F2CA0" w:rsidRDefault="009F2CA0" w:rsidP="00FA75DC">
            <w:pPr>
              <w:pStyle w:val="ConsPlusNormal"/>
            </w:pPr>
            <w:r>
              <w:t>М.П.</w:t>
            </w:r>
          </w:p>
        </w:tc>
      </w:tr>
    </w:tbl>
    <w:p w14:paraId="150143F4" w14:textId="77777777" w:rsidR="009E3A51" w:rsidRDefault="009E3A51" w:rsidP="00260EF1">
      <w:pPr>
        <w:jc w:val="both"/>
        <w:rPr>
          <w:sz w:val="28"/>
          <w:szCs w:val="28"/>
        </w:rPr>
      </w:pPr>
    </w:p>
    <w:p w14:paraId="6C98A468" w14:textId="77777777" w:rsidR="009E3A51" w:rsidRDefault="009E3A51" w:rsidP="00260EF1">
      <w:pPr>
        <w:jc w:val="both"/>
        <w:rPr>
          <w:sz w:val="28"/>
          <w:szCs w:val="28"/>
        </w:rPr>
      </w:pPr>
    </w:p>
    <w:p w14:paraId="15AB9469" w14:textId="2DBA2B60" w:rsidR="00B330C3" w:rsidRPr="00C90C97" w:rsidRDefault="00597F00" w:rsidP="00597F00">
      <w:pPr>
        <w:pageBreakBefore/>
        <w:shd w:val="clear" w:color="auto" w:fill="FFFFFF"/>
        <w:jc w:val="center"/>
        <w:rPr>
          <w:sz w:val="28"/>
          <w:szCs w:val="28"/>
        </w:rPr>
      </w:pPr>
      <w:r>
        <w:rPr>
          <w:sz w:val="28"/>
          <w:szCs w:val="28"/>
        </w:rPr>
        <w:lastRenderedPageBreak/>
        <w:t xml:space="preserve">                                                      </w:t>
      </w:r>
      <w:r w:rsidR="00B330C3" w:rsidRPr="00C90C97">
        <w:rPr>
          <w:sz w:val="28"/>
          <w:szCs w:val="28"/>
        </w:rPr>
        <w:t>Приложение</w:t>
      </w:r>
      <w:r w:rsidR="00096880">
        <w:rPr>
          <w:sz w:val="28"/>
          <w:szCs w:val="28"/>
        </w:rPr>
        <w:t xml:space="preserve"> </w:t>
      </w:r>
    </w:p>
    <w:p w14:paraId="48D72D78" w14:textId="3F07509E" w:rsidR="00B330C3" w:rsidRPr="00C90C97" w:rsidRDefault="00B330C3" w:rsidP="00597F00">
      <w:pPr>
        <w:shd w:val="clear" w:color="auto" w:fill="FFFFFF"/>
        <w:jc w:val="right"/>
        <w:rPr>
          <w:sz w:val="28"/>
          <w:szCs w:val="28"/>
        </w:rPr>
      </w:pPr>
      <w:r w:rsidRPr="00C90C97">
        <w:rPr>
          <w:sz w:val="28"/>
          <w:szCs w:val="28"/>
        </w:rPr>
        <w:t>к договору № ____</w:t>
      </w:r>
      <w:r w:rsidRPr="00C90C97">
        <w:rPr>
          <w:color w:val="000000"/>
          <w:sz w:val="28"/>
          <w:szCs w:val="28"/>
        </w:rPr>
        <w:t>от «___»_________20__ г.</w:t>
      </w:r>
    </w:p>
    <w:p w14:paraId="37135B7C" w14:textId="6D4BCF30" w:rsidR="00597F00" w:rsidRDefault="00597F00" w:rsidP="00597F00">
      <w:pPr>
        <w:shd w:val="clear" w:color="auto" w:fill="FFFFFF"/>
        <w:rPr>
          <w:sz w:val="28"/>
          <w:szCs w:val="28"/>
        </w:rPr>
      </w:pPr>
      <w:r>
        <w:rPr>
          <w:sz w:val="28"/>
          <w:szCs w:val="28"/>
        </w:rPr>
        <w:t xml:space="preserve">                                                                  </w:t>
      </w:r>
      <w:r w:rsidR="00B330C3" w:rsidRPr="00C90C97">
        <w:rPr>
          <w:sz w:val="28"/>
          <w:szCs w:val="28"/>
        </w:rPr>
        <w:t xml:space="preserve">о размещении </w:t>
      </w:r>
      <w:proofErr w:type="gramStart"/>
      <w:r w:rsidR="00B330C3">
        <w:rPr>
          <w:sz w:val="28"/>
          <w:szCs w:val="28"/>
        </w:rPr>
        <w:t>нестационарного</w:t>
      </w:r>
      <w:proofErr w:type="gramEnd"/>
      <w:r w:rsidR="00B330C3">
        <w:rPr>
          <w:sz w:val="28"/>
          <w:szCs w:val="28"/>
        </w:rPr>
        <w:t xml:space="preserve"> торгового</w:t>
      </w:r>
    </w:p>
    <w:p w14:paraId="0A1EE3DE" w14:textId="10585103" w:rsidR="00597F00" w:rsidRDefault="00B330C3" w:rsidP="00597F00">
      <w:pPr>
        <w:shd w:val="clear" w:color="auto" w:fill="FFFFFF"/>
        <w:rPr>
          <w:sz w:val="28"/>
          <w:szCs w:val="28"/>
        </w:rPr>
      </w:pPr>
      <w:r>
        <w:rPr>
          <w:sz w:val="28"/>
          <w:szCs w:val="28"/>
        </w:rPr>
        <w:t xml:space="preserve"> </w:t>
      </w:r>
      <w:r w:rsidR="00597F00">
        <w:rPr>
          <w:sz w:val="28"/>
          <w:szCs w:val="28"/>
        </w:rPr>
        <w:t xml:space="preserve">                                                       </w:t>
      </w:r>
      <w:proofErr w:type="gramStart"/>
      <w:r>
        <w:rPr>
          <w:sz w:val="28"/>
          <w:szCs w:val="28"/>
        </w:rPr>
        <w:t>объекта</w:t>
      </w:r>
      <w:r w:rsidR="00597F00">
        <w:rPr>
          <w:sz w:val="28"/>
          <w:szCs w:val="28"/>
        </w:rPr>
        <w:t xml:space="preserve"> </w:t>
      </w:r>
      <w:r>
        <w:rPr>
          <w:sz w:val="28"/>
          <w:szCs w:val="28"/>
        </w:rPr>
        <w:t xml:space="preserve"> </w:t>
      </w:r>
      <w:r w:rsidRPr="00C90C97">
        <w:rPr>
          <w:sz w:val="28"/>
          <w:szCs w:val="28"/>
        </w:rPr>
        <w:t>торгового объекта (</w:t>
      </w:r>
      <w:r>
        <w:rPr>
          <w:sz w:val="28"/>
          <w:szCs w:val="28"/>
        </w:rPr>
        <w:t>в случае размещения</w:t>
      </w:r>
      <w:proofErr w:type="gramEnd"/>
    </w:p>
    <w:p w14:paraId="5BD72628" w14:textId="0A2C5A1E" w:rsidR="00597F00" w:rsidRDefault="00B330C3" w:rsidP="00597F00">
      <w:pPr>
        <w:shd w:val="clear" w:color="auto" w:fill="FFFFFF"/>
        <w:rPr>
          <w:sz w:val="28"/>
          <w:szCs w:val="28"/>
        </w:rPr>
      </w:pPr>
      <w:r>
        <w:rPr>
          <w:sz w:val="28"/>
          <w:szCs w:val="28"/>
        </w:rPr>
        <w:t xml:space="preserve"> </w:t>
      </w:r>
      <w:r w:rsidR="00597F00">
        <w:rPr>
          <w:sz w:val="28"/>
          <w:szCs w:val="28"/>
        </w:rPr>
        <w:t xml:space="preserve">                                                                    </w:t>
      </w:r>
      <w:r>
        <w:rPr>
          <w:sz w:val="28"/>
          <w:szCs w:val="28"/>
        </w:rPr>
        <w:t xml:space="preserve">нестационарного торгового объекта </w:t>
      </w:r>
    </w:p>
    <w:p w14:paraId="01F828BE" w14:textId="6289EEB6" w:rsidR="00B330C3" w:rsidRPr="00C90C97" w:rsidRDefault="00597F00" w:rsidP="00597F00">
      <w:pPr>
        <w:shd w:val="clear" w:color="auto" w:fill="FFFFFF"/>
        <w:rPr>
          <w:sz w:val="28"/>
          <w:szCs w:val="28"/>
        </w:rPr>
      </w:pPr>
      <w:r>
        <w:rPr>
          <w:sz w:val="28"/>
          <w:szCs w:val="28"/>
        </w:rPr>
        <w:t xml:space="preserve">                                                                         </w:t>
      </w:r>
      <w:r w:rsidR="00B330C3">
        <w:rPr>
          <w:sz w:val="28"/>
          <w:szCs w:val="28"/>
        </w:rPr>
        <w:t>на базе транспортного средства</w:t>
      </w:r>
      <w:r w:rsidR="00B330C3" w:rsidRPr="00C90C97">
        <w:rPr>
          <w:sz w:val="28"/>
          <w:szCs w:val="28"/>
        </w:rPr>
        <w:t>)</w:t>
      </w:r>
    </w:p>
    <w:p w14:paraId="283FB3D4" w14:textId="77777777" w:rsidR="00B330C3" w:rsidRPr="00C90C97" w:rsidRDefault="00B330C3" w:rsidP="00B330C3">
      <w:pPr>
        <w:shd w:val="clear" w:color="auto" w:fill="FFFFFF"/>
        <w:tabs>
          <w:tab w:val="left" w:pos="142"/>
        </w:tabs>
        <w:ind w:firstLine="709"/>
        <w:contextualSpacing/>
        <w:jc w:val="center"/>
        <w:rPr>
          <w:color w:val="000000"/>
          <w:sz w:val="28"/>
          <w:szCs w:val="28"/>
        </w:rPr>
      </w:pPr>
    </w:p>
    <w:p w14:paraId="2EE28557" w14:textId="77777777" w:rsidR="00B330C3" w:rsidRPr="00C90C97" w:rsidRDefault="00B330C3" w:rsidP="00B330C3">
      <w:pPr>
        <w:shd w:val="clear" w:color="auto" w:fill="FFFFFF"/>
        <w:tabs>
          <w:tab w:val="left" w:pos="142"/>
        </w:tabs>
        <w:contextualSpacing/>
        <w:jc w:val="center"/>
        <w:rPr>
          <w:color w:val="000000"/>
          <w:sz w:val="28"/>
          <w:szCs w:val="28"/>
        </w:rPr>
      </w:pPr>
    </w:p>
    <w:p w14:paraId="4322235C" w14:textId="77777777" w:rsidR="00B330C3" w:rsidRPr="00C90C97" w:rsidRDefault="00B330C3" w:rsidP="00B330C3">
      <w:pPr>
        <w:shd w:val="clear" w:color="auto" w:fill="FFFFFF"/>
        <w:tabs>
          <w:tab w:val="left" w:pos="142"/>
        </w:tabs>
        <w:contextualSpacing/>
        <w:jc w:val="center"/>
        <w:rPr>
          <w:color w:val="000000"/>
          <w:sz w:val="28"/>
          <w:szCs w:val="28"/>
        </w:rPr>
      </w:pPr>
      <w:r w:rsidRPr="00C90C97">
        <w:rPr>
          <w:color w:val="000000"/>
          <w:sz w:val="28"/>
          <w:szCs w:val="28"/>
        </w:rPr>
        <w:t>ПЕРЕЧЕНЬ</w:t>
      </w:r>
    </w:p>
    <w:p w14:paraId="0FB36893" w14:textId="53D86246" w:rsidR="00B330C3" w:rsidRPr="00C90C97" w:rsidRDefault="00B330C3" w:rsidP="00B330C3">
      <w:pPr>
        <w:shd w:val="clear" w:color="auto" w:fill="FFFFFF"/>
        <w:tabs>
          <w:tab w:val="left" w:pos="142"/>
        </w:tabs>
        <w:contextualSpacing/>
        <w:jc w:val="center"/>
        <w:rPr>
          <w:color w:val="000000"/>
          <w:sz w:val="28"/>
          <w:szCs w:val="28"/>
        </w:rPr>
      </w:pPr>
      <w:r>
        <w:rPr>
          <w:sz w:val="28"/>
          <w:szCs w:val="28"/>
        </w:rPr>
        <w:t xml:space="preserve">нестационарных торговых </w:t>
      </w:r>
      <w:r w:rsidRPr="00C90C97">
        <w:rPr>
          <w:sz w:val="28"/>
          <w:szCs w:val="28"/>
        </w:rPr>
        <w:t xml:space="preserve"> объектов</w:t>
      </w:r>
      <w:r w:rsidRPr="00C90C97">
        <w:rPr>
          <w:color w:val="000000"/>
          <w:sz w:val="28"/>
          <w:szCs w:val="28"/>
        </w:rPr>
        <w:t xml:space="preserve">, </w:t>
      </w:r>
    </w:p>
    <w:p w14:paraId="70BF954F" w14:textId="77777777" w:rsidR="00B330C3" w:rsidRPr="00C90C97" w:rsidRDefault="00B330C3" w:rsidP="00B330C3">
      <w:pPr>
        <w:shd w:val="clear" w:color="auto" w:fill="FFFFFF"/>
        <w:tabs>
          <w:tab w:val="left" w:pos="142"/>
        </w:tabs>
        <w:contextualSpacing/>
        <w:jc w:val="center"/>
        <w:rPr>
          <w:color w:val="000000"/>
          <w:sz w:val="28"/>
          <w:szCs w:val="28"/>
        </w:rPr>
      </w:pPr>
      <w:proofErr w:type="gramStart"/>
      <w:r w:rsidRPr="00C90C97">
        <w:rPr>
          <w:color w:val="000000"/>
          <w:sz w:val="28"/>
          <w:szCs w:val="28"/>
        </w:rPr>
        <w:t>которые</w:t>
      </w:r>
      <w:proofErr w:type="gramEnd"/>
      <w:r w:rsidRPr="00C90C97">
        <w:rPr>
          <w:color w:val="000000"/>
          <w:sz w:val="28"/>
          <w:szCs w:val="28"/>
        </w:rPr>
        <w:t xml:space="preserve"> могут размещаться</w:t>
      </w:r>
      <w:r w:rsidRPr="00C90C97">
        <w:rPr>
          <w:sz w:val="28"/>
          <w:szCs w:val="28"/>
        </w:rPr>
        <w:t xml:space="preserve"> </w:t>
      </w:r>
      <w:r w:rsidRPr="00C90C97">
        <w:rPr>
          <w:color w:val="000000"/>
          <w:sz w:val="28"/>
          <w:szCs w:val="28"/>
        </w:rPr>
        <w:t xml:space="preserve">в соответствии </w:t>
      </w:r>
    </w:p>
    <w:p w14:paraId="00CFE39A" w14:textId="45206041" w:rsidR="00B330C3" w:rsidRDefault="00B330C3" w:rsidP="00B330C3">
      <w:pPr>
        <w:shd w:val="clear" w:color="auto" w:fill="FFFFFF"/>
        <w:tabs>
          <w:tab w:val="left" w:pos="142"/>
        </w:tabs>
        <w:contextualSpacing/>
        <w:jc w:val="center"/>
        <w:rPr>
          <w:color w:val="000000"/>
          <w:sz w:val="28"/>
          <w:szCs w:val="28"/>
        </w:rPr>
      </w:pPr>
      <w:r w:rsidRPr="00C90C97">
        <w:rPr>
          <w:color w:val="000000"/>
          <w:sz w:val="28"/>
          <w:szCs w:val="28"/>
        </w:rPr>
        <w:t xml:space="preserve">с договором № ____ от «___»__________20__ г. о размещении </w:t>
      </w:r>
      <w:r>
        <w:rPr>
          <w:color w:val="000000"/>
          <w:sz w:val="28"/>
          <w:szCs w:val="28"/>
        </w:rPr>
        <w:t>нестационарного торгового объекта на базе транспортного средства</w:t>
      </w:r>
    </w:p>
    <w:p w14:paraId="413FBC1C" w14:textId="77777777" w:rsidR="00B330C3" w:rsidRPr="00C90C97" w:rsidRDefault="00B330C3" w:rsidP="00B330C3">
      <w:pPr>
        <w:shd w:val="clear" w:color="auto" w:fill="FFFFFF"/>
        <w:tabs>
          <w:tab w:val="left" w:pos="142"/>
        </w:tabs>
        <w:contextualSpacing/>
        <w:jc w:val="center"/>
        <w:rPr>
          <w:color w:val="000000"/>
          <w:sz w:val="28"/>
          <w:szCs w:val="28"/>
        </w:rPr>
      </w:pPr>
    </w:p>
    <w:tbl>
      <w:tblPr>
        <w:tblW w:w="50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9462"/>
      </w:tblGrid>
      <w:tr w:rsidR="00B330C3" w:rsidRPr="00597F00" w14:paraId="463852D7" w14:textId="77777777" w:rsidTr="00A57F90">
        <w:tc>
          <w:tcPr>
            <w:tcW w:w="831" w:type="dxa"/>
            <w:shd w:val="clear" w:color="auto" w:fill="auto"/>
          </w:tcPr>
          <w:p w14:paraId="7D85AF9F" w14:textId="77777777" w:rsidR="00B330C3" w:rsidRPr="00597F00" w:rsidRDefault="00B330C3" w:rsidP="00865016">
            <w:pPr>
              <w:tabs>
                <w:tab w:val="left" w:pos="142"/>
              </w:tabs>
              <w:contextualSpacing/>
              <w:rPr>
                <w:color w:val="000000"/>
                <w:sz w:val="26"/>
                <w:szCs w:val="26"/>
              </w:rPr>
            </w:pPr>
            <w:r w:rsidRPr="00597F00">
              <w:rPr>
                <w:color w:val="000000"/>
                <w:sz w:val="26"/>
                <w:szCs w:val="26"/>
              </w:rPr>
              <w:t xml:space="preserve">№ </w:t>
            </w:r>
            <w:proofErr w:type="gramStart"/>
            <w:r w:rsidRPr="00597F00">
              <w:rPr>
                <w:color w:val="000000"/>
                <w:sz w:val="26"/>
                <w:szCs w:val="26"/>
              </w:rPr>
              <w:t>п</w:t>
            </w:r>
            <w:proofErr w:type="gramEnd"/>
            <w:r w:rsidRPr="00597F00">
              <w:rPr>
                <w:color w:val="000000"/>
                <w:sz w:val="26"/>
                <w:szCs w:val="26"/>
              </w:rPr>
              <w:t>/п</w:t>
            </w:r>
          </w:p>
        </w:tc>
        <w:tc>
          <w:tcPr>
            <w:tcW w:w="9199" w:type="dxa"/>
            <w:shd w:val="clear" w:color="auto" w:fill="auto"/>
          </w:tcPr>
          <w:p w14:paraId="0CAF7282" w14:textId="3621E8BD" w:rsidR="00B330C3" w:rsidRPr="00597F00" w:rsidRDefault="00B330C3" w:rsidP="00B330C3">
            <w:pPr>
              <w:tabs>
                <w:tab w:val="left" w:pos="142"/>
              </w:tabs>
              <w:contextualSpacing/>
              <w:rPr>
                <w:color w:val="000000"/>
                <w:sz w:val="26"/>
                <w:szCs w:val="26"/>
              </w:rPr>
            </w:pPr>
            <w:r w:rsidRPr="00597F00">
              <w:rPr>
                <w:color w:val="000000"/>
                <w:sz w:val="26"/>
                <w:szCs w:val="26"/>
              </w:rPr>
              <w:t>Сведения о нестационарном торговом объекте на базе транспортного средства</w:t>
            </w:r>
          </w:p>
          <w:p w14:paraId="41C88F90" w14:textId="06196E8A" w:rsidR="00B330C3" w:rsidRPr="00597F00" w:rsidRDefault="00B330C3" w:rsidP="00865016">
            <w:pPr>
              <w:tabs>
                <w:tab w:val="left" w:pos="142"/>
              </w:tabs>
              <w:contextualSpacing/>
              <w:rPr>
                <w:color w:val="000000"/>
                <w:sz w:val="26"/>
                <w:szCs w:val="26"/>
              </w:rPr>
            </w:pPr>
          </w:p>
        </w:tc>
      </w:tr>
      <w:tr w:rsidR="00B330C3" w:rsidRPr="00597F00" w14:paraId="0C84D862" w14:textId="77777777" w:rsidTr="00A57F90">
        <w:tc>
          <w:tcPr>
            <w:tcW w:w="831" w:type="dxa"/>
            <w:shd w:val="clear" w:color="auto" w:fill="auto"/>
          </w:tcPr>
          <w:p w14:paraId="79CEDF8A" w14:textId="77777777" w:rsidR="00B330C3" w:rsidRPr="00597F00" w:rsidRDefault="00B330C3" w:rsidP="00865016">
            <w:pPr>
              <w:tabs>
                <w:tab w:val="left" w:pos="142"/>
              </w:tabs>
              <w:contextualSpacing/>
              <w:rPr>
                <w:color w:val="000000"/>
                <w:sz w:val="26"/>
                <w:szCs w:val="26"/>
              </w:rPr>
            </w:pPr>
            <w:r w:rsidRPr="00597F00">
              <w:rPr>
                <w:color w:val="000000"/>
                <w:sz w:val="26"/>
                <w:szCs w:val="26"/>
              </w:rPr>
              <w:t>1.</w:t>
            </w:r>
          </w:p>
        </w:tc>
        <w:tc>
          <w:tcPr>
            <w:tcW w:w="9199" w:type="dxa"/>
            <w:shd w:val="clear" w:color="auto" w:fill="auto"/>
          </w:tcPr>
          <w:p w14:paraId="10629E62" w14:textId="0A7B2815" w:rsidR="00B330C3" w:rsidRPr="00597F00" w:rsidRDefault="00B330C3" w:rsidP="00865016">
            <w:pPr>
              <w:tabs>
                <w:tab w:val="left" w:pos="142"/>
              </w:tabs>
              <w:contextualSpacing/>
              <w:rPr>
                <w:sz w:val="26"/>
                <w:szCs w:val="26"/>
              </w:rPr>
            </w:pPr>
            <w:r w:rsidRPr="00597F00">
              <w:rPr>
                <w:color w:val="000000"/>
                <w:sz w:val="26"/>
                <w:szCs w:val="26"/>
              </w:rPr>
              <w:t xml:space="preserve">Тип нестационарного </w:t>
            </w:r>
            <w:r w:rsidRPr="00597F00">
              <w:rPr>
                <w:sz w:val="26"/>
                <w:szCs w:val="26"/>
              </w:rPr>
              <w:t>торгового объекта на базе транспортного средства_</w:t>
            </w:r>
            <w:r w:rsidRPr="00597F00">
              <w:rPr>
                <w:color w:val="000000"/>
                <w:sz w:val="26"/>
                <w:szCs w:val="26"/>
              </w:rPr>
              <w:t>____________________________________________________,</w:t>
            </w:r>
          </w:p>
          <w:p w14:paraId="3262C2C9" w14:textId="77777777" w:rsidR="00B330C3" w:rsidRPr="00597F00" w:rsidRDefault="00B330C3" w:rsidP="00865016">
            <w:pPr>
              <w:tabs>
                <w:tab w:val="left" w:pos="142"/>
              </w:tabs>
              <w:contextualSpacing/>
              <w:rPr>
                <w:color w:val="000000"/>
                <w:sz w:val="26"/>
                <w:szCs w:val="26"/>
              </w:rPr>
            </w:pPr>
            <w:r w:rsidRPr="00597F00">
              <w:rPr>
                <w:color w:val="000000"/>
                <w:sz w:val="26"/>
                <w:szCs w:val="26"/>
              </w:rPr>
              <w:t>Государственный регистрационный знак___________________________,</w:t>
            </w:r>
          </w:p>
          <w:p w14:paraId="11D760CE" w14:textId="77777777" w:rsidR="00B330C3" w:rsidRPr="00597F00" w:rsidRDefault="00B330C3" w:rsidP="00865016">
            <w:pPr>
              <w:tabs>
                <w:tab w:val="left" w:pos="142"/>
              </w:tabs>
              <w:contextualSpacing/>
              <w:jc w:val="both"/>
              <w:rPr>
                <w:color w:val="000000"/>
                <w:sz w:val="26"/>
                <w:szCs w:val="26"/>
              </w:rPr>
            </w:pPr>
            <w:r w:rsidRPr="00597F00">
              <w:rPr>
                <w:color w:val="000000"/>
                <w:sz w:val="26"/>
                <w:szCs w:val="26"/>
              </w:rPr>
              <w:t>Марка, модель_______________________________________________________,</w:t>
            </w:r>
          </w:p>
          <w:p w14:paraId="0EA972C4" w14:textId="77777777" w:rsidR="00B330C3" w:rsidRPr="00597F00" w:rsidRDefault="00B330C3" w:rsidP="00865016">
            <w:pPr>
              <w:tabs>
                <w:tab w:val="left" w:pos="142"/>
              </w:tabs>
              <w:contextualSpacing/>
              <w:jc w:val="both"/>
              <w:rPr>
                <w:color w:val="000000"/>
                <w:sz w:val="26"/>
                <w:szCs w:val="26"/>
              </w:rPr>
            </w:pPr>
            <w:r w:rsidRPr="00597F00">
              <w:rPr>
                <w:color w:val="000000"/>
                <w:sz w:val="26"/>
                <w:szCs w:val="26"/>
              </w:rPr>
              <w:t>Год выпуска транспортного средства _____________, идентификационный номер транспортного средства (VIN) ______________ _____________________,</w:t>
            </w:r>
          </w:p>
          <w:p w14:paraId="15A477F6" w14:textId="77777777" w:rsidR="00B330C3" w:rsidRPr="00597F00" w:rsidRDefault="00B330C3" w:rsidP="00865016">
            <w:pPr>
              <w:tabs>
                <w:tab w:val="left" w:pos="142"/>
              </w:tabs>
              <w:contextualSpacing/>
              <w:jc w:val="both"/>
              <w:rPr>
                <w:color w:val="000000"/>
                <w:sz w:val="26"/>
                <w:szCs w:val="26"/>
              </w:rPr>
            </w:pPr>
            <w:r w:rsidRPr="00597F00">
              <w:rPr>
                <w:color w:val="000000"/>
                <w:sz w:val="26"/>
                <w:szCs w:val="26"/>
              </w:rPr>
              <w:t xml:space="preserve">Документ, устанавливающий право владения транспортным средством, </w:t>
            </w:r>
          </w:p>
          <w:p w14:paraId="4DEA637D" w14:textId="77777777" w:rsidR="00B330C3" w:rsidRPr="00597F00" w:rsidRDefault="00B330C3" w:rsidP="00865016">
            <w:pPr>
              <w:tabs>
                <w:tab w:val="left" w:pos="142"/>
              </w:tabs>
              <w:contextualSpacing/>
              <w:jc w:val="both"/>
              <w:rPr>
                <w:color w:val="000000"/>
                <w:sz w:val="26"/>
                <w:szCs w:val="26"/>
              </w:rPr>
            </w:pPr>
            <w:r w:rsidRPr="00597F00">
              <w:rPr>
                <w:color w:val="000000"/>
                <w:sz w:val="26"/>
                <w:szCs w:val="26"/>
              </w:rPr>
              <w:t>№ _____________________________________________________________</w:t>
            </w:r>
          </w:p>
          <w:p w14:paraId="619AD907" w14:textId="77777777" w:rsidR="00B330C3" w:rsidRPr="00597F00" w:rsidRDefault="00B330C3" w:rsidP="00865016">
            <w:pPr>
              <w:tabs>
                <w:tab w:val="left" w:pos="142"/>
              </w:tabs>
              <w:contextualSpacing/>
              <w:jc w:val="both"/>
              <w:rPr>
                <w:color w:val="000000"/>
                <w:sz w:val="26"/>
                <w:szCs w:val="26"/>
              </w:rPr>
            </w:pPr>
          </w:p>
        </w:tc>
      </w:tr>
      <w:tr w:rsidR="00B330C3" w:rsidRPr="00597F00" w14:paraId="4D4CB2FC" w14:textId="77777777" w:rsidTr="00A57F90">
        <w:tc>
          <w:tcPr>
            <w:tcW w:w="831" w:type="dxa"/>
            <w:shd w:val="clear" w:color="auto" w:fill="auto"/>
          </w:tcPr>
          <w:p w14:paraId="5F6DDE39" w14:textId="77777777" w:rsidR="00B330C3" w:rsidRPr="00597F00" w:rsidRDefault="00B330C3" w:rsidP="00865016">
            <w:pPr>
              <w:tabs>
                <w:tab w:val="left" w:pos="142"/>
              </w:tabs>
              <w:contextualSpacing/>
              <w:jc w:val="both"/>
              <w:rPr>
                <w:color w:val="000000"/>
                <w:sz w:val="26"/>
                <w:szCs w:val="26"/>
              </w:rPr>
            </w:pPr>
            <w:r w:rsidRPr="00597F00">
              <w:rPr>
                <w:color w:val="000000"/>
                <w:sz w:val="26"/>
                <w:szCs w:val="26"/>
              </w:rPr>
              <w:t>…</w:t>
            </w:r>
          </w:p>
        </w:tc>
        <w:tc>
          <w:tcPr>
            <w:tcW w:w="9199" w:type="dxa"/>
            <w:shd w:val="clear" w:color="auto" w:fill="auto"/>
          </w:tcPr>
          <w:p w14:paraId="14F31A82" w14:textId="77777777" w:rsidR="00B330C3" w:rsidRPr="00597F00" w:rsidRDefault="00B330C3" w:rsidP="00865016">
            <w:pPr>
              <w:tabs>
                <w:tab w:val="left" w:pos="142"/>
              </w:tabs>
              <w:contextualSpacing/>
              <w:jc w:val="both"/>
              <w:rPr>
                <w:color w:val="000000"/>
                <w:sz w:val="26"/>
                <w:szCs w:val="26"/>
              </w:rPr>
            </w:pPr>
            <w:r w:rsidRPr="00597F00">
              <w:rPr>
                <w:color w:val="000000"/>
                <w:sz w:val="26"/>
                <w:szCs w:val="26"/>
              </w:rPr>
              <w:t>…</w:t>
            </w:r>
          </w:p>
        </w:tc>
      </w:tr>
    </w:tbl>
    <w:p w14:paraId="127B4B83" w14:textId="77777777" w:rsidR="00B330C3" w:rsidRPr="00597F00" w:rsidRDefault="00B330C3" w:rsidP="00B330C3">
      <w:pPr>
        <w:rPr>
          <w:sz w:val="26"/>
          <w:szCs w:val="26"/>
        </w:rPr>
      </w:pPr>
    </w:p>
    <w:tbl>
      <w:tblPr>
        <w:tblW w:w="10349" w:type="dxa"/>
        <w:tblInd w:w="-222" w:type="dxa"/>
        <w:tblLayout w:type="fixed"/>
        <w:tblCellMar>
          <w:top w:w="102" w:type="dxa"/>
          <w:left w:w="62" w:type="dxa"/>
          <w:bottom w:w="102" w:type="dxa"/>
          <w:right w:w="62" w:type="dxa"/>
        </w:tblCellMar>
        <w:tblLook w:val="04A0" w:firstRow="1" w:lastRow="0" w:firstColumn="1" w:lastColumn="0" w:noHBand="0" w:noVBand="1"/>
      </w:tblPr>
      <w:tblGrid>
        <w:gridCol w:w="4757"/>
        <w:gridCol w:w="5592"/>
      </w:tblGrid>
      <w:tr w:rsidR="00A57F90" w:rsidRPr="00597F00" w14:paraId="5AE0F146" w14:textId="77777777" w:rsidTr="00597F00">
        <w:tc>
          <w:tcPr>
            <w:tcW w:w="4757" w:type="dxa"/>
            <w:tcBorders>
              <w:top w:val="nil"/>
              <w:left w:val="nil"/>
              <w:bottom w:val="nil"/>
              <w:right w:val="nil"/>
            </w:tcBorders>
          </w:tcPr>
          <w:p w14:paraId="195F31BA" w14:textId="77777777" w:rsidR="00A57F90" w:rsidRPr="00597F00" w:rsidRDefault="00A57F90" w:rsidP="00865016">
            <w:pPr>
              <w:pStyle w:val="ConsPlusNormal"/>
              <w:jc w:val="center"/>
              <w:rPr>
                <w:sz w:val="26"/>
                <w:szCs w:val="26"/>
              </w:rPr>
            </w:pPr>
            <w:r w:rsidRPr="00597F00">
              <w:rPr>
                <w:sz w:val="26"/>
                <w:szCs w:val="26"/>
              </w:rPr>
              <w:t>Участник:</w:t>
            </w:r>
          </w:p>
          <w:p w14:paraId="74036297" w14:textId="77777777" w:rsidR="00A57F90" w:rsidRPr="00597F00" w:rsidRDefault="00A57F90" w:rsidP="00865016">
            <w:pPr>
              <w:pStyle w:val="ConsPlusNormal"/>
              <w:rPr>
                <w:sz w:val="26"/>
                <w:szCs w:val="26"/>
              </w:rPr>
            </w:pPr>
          </w:p>
          <w:p w14:paraId="40EA39A2" w14:textId="77777777" w:rsidR="00A57F90" w:rsidRPr="00597F00" w:rsidRDefault="00A57F90" w:rsidP="00865016">
            <w:pPr>
              <w:pStyle w:val="ConsPlusNormal"/>
              <w:rPr>
                <w:sz w:val="26"/>
                <w:szCs w:val="26"/>
              </w:rPr>
            </w:pPr>
            <w:r w:rsidRPr="00597F00">
              <w:rPr>
                <w:sz w:val="26"/>
                <w:szCs w:val="26"/>
              </w:rPr>
              <w:t>_______________________________</w:t>
            </w:r>
          </w:p>
          <w:p w14:paraId="74B1E293" w14:textId="77777777" w:rsidR="00A57F90" w:rsidRPr="00597F00" w:rsidRDefault="00A57F90" w:rsidP="00865016">
            <w:pPr>
              <w:pStyle w:val="ConsPlusNormal"/>
              <w:rPr>
                <w:sz w:val="26"/>
                <w:szCs w:val="26"/>
              </w:rPr>
            </w:pPr>
            <w:r w:rsidRPr="00597F00">
              <w:rPr>
                <w:sz w:val="26"/>
                <w:szCs w:val="26"/>
              </w:rPr>
              <w:t>Адрес: ________________________</w:t>
            </w:r>
          </w:p>
          <w:p w14:paraId="674E22BA" w14:textId="77777777" w:rsidR="00A57F90" w:rsidRPr="00597F00" w:rsidRDefault="00A57F90" w:rsidP="00865016">
            <w:pPr>
              <w:pStyle w:val="ConsPlusNormal"/>
              <w:rPr>
                <w:sz w:val="26"/>
                <w:szCs w:val="26"/>
              </w:rPr>
            </w:pPr>
            <w:r w:rsidRPr="00597F00">
              <w:rPr>
                <w:sz w:val="26"/>
                <w:szCs w:val="26"/>
              </w:rPr>
              <w:t>ИНН/ОГРНИП__________________</w:t>
            </w:r>
          </w:p>
          <w:p w14:paraId="3B972731" w14:textId="77777777" w:rsidR="00A57F90" w:rsidRPr="00597F00" w:rsidRDefault="00A57F90" w:rsidP="00865016">
            <w:pPr>
              <w:pStyle w:val="ConsPlusNormal"/>
              <w:rPr>
                <w:sz w:val="26"/>
                <w:szCs w:val="26"/>
              </w:rPr>
            </w:pPr>
          </w:p>
          <w:p w14:paraId="30C752AD" w14:textId="77777777" w:rsidR="00A57F90" w:rsidRPr="00597F00" w:rsidRDefault="00A57F90" w:rsidP="00865016">
            <w:pPr>
              <w:pStyle w:val="ConsPlusNormal"/>
              <w:rPr>
                <w:sz w:val="26"/>
                <w:szCs w:val="26"/>
              </w:rPr>
            </w:pPr>
          </w:p>
          <w:p w14:paraId="69BB8273" w14:textId="77777777" w:rsidR="00A57F90" w:rsidRPr="00597F00" w:rsidRDefault="00A57F90" w:rsidP="00865016">
            <w:pPr>
              <w:pStyle w:val="ConsPlusNormal"/>
              <w:rPr>
                <w:sz w:val="26"/>
                <w:szCs w:val="26"/>
              </w:rPr>
            </w:pPr>
          </w:p>
          <w:p w14:paraId="59885A2E" w14:textId="77777777" w:rsidR="00A57F90" w:rsidRPr="00597F00" w:rsidRDefault="00A57F90" w:rsidP="00865016">
            <w:pPr>
              <w:pStyle w:val="ConsPlusNormal"/>
              <w:rPr>
                <w:sz w:val="26"/>
                <w:szCs w:val="26"/>
              </w:rPr>
            </w:pPr>
          </w:p>
          <w:p w14:paraId="5EF87FD5" w14:textId="77777777" w:rsidR="00A57F90" w:rsidRPr="00597F00" w:rsidRDefault="00A57F90" w:rsidP="00865016">
            <w:pPr>
              <w:pStyle w:val="ConsPlusNormal"/>
              <w:rPr>
                <w:sz w:val="26"/>
                <w:szCs w:val="26"/>
              </w:rPr>
            </w:pPr>
          </w:p>
          <w:p w14:paraId="7E4D0882" w14:textId="77777777" w:rsidR="00A57F90" w:rsidRPr="00597F00" w:rsidRDefault="00A57F90" w:rsidP="00865016">
            <w:pPr>
              <w:pStyle w:val="ConsPlusNormal"/>
              <w:rPr>
                <w:sz w:val="26"/>
                <w:szCs w:val="26"/>
              </w:rPr>
            </w:pPr>
          </w:p>
          <w:p w14:paraId="6C4C6646" w14:textId="77777777" w:rsidR="00A57F90" w:rsidRPr="00597F00" w:rsidRDefault="00A57F90" w:rsidP="00865016">
            <w:pPr>
              <w:pStyle w:val="ConsPlusNormal"/>
              <w:rPr>
                <w:sz w:val="26"/>
                <w:szCs w:val="26"/>
              </w:rPr>
            </w:pPr>
          </w:p>
          <w:p w14:paraId="49FC7FCB" w14:textId="77777777" w:rsidR="00A57F90" w:rsidRPr="00597F00" w:rsidRDefault="00A57F90" w:rsidP="00865016">
            <w:pPr>
              <w:pStyle w:val="ConsPlusNormal"/>
              <w:rPr>
                <w:sz w:val="26"/>
                <w:szCs w:val="26"/>
              </w:rPr>
            </w:pPr>
            <w:r w:rsidRPr="00597F00">
              <w:rPr>
                <w:sz w:val="26"/>
                <w:szCs w:val="26"/>
              </w:rPr>
              <w:t>_________________________ (ФИО)</w:t>
            </w:r>
          </w:p>
          <w:p w14:paraId="76BF6C07" w14:textId="77777777" w:rsidR="00A57F90" w:rsidRPr="00597F00" w:rsidRDefault="00A57F90" w:rsidP="00865016">
            <w:pPr>
              <w:pStyle w:val="ConsPlusNormal"/>
              <w:jc w:val="center"/>
              <w:rPr>
                <w:sz w:val="26"/>
                <w:szCs w:val="26"/>
              </w:rPr>
            </w:pPr>
            <w:r w:rsidRPr="00597F00">
              <w:rPr>
                <w:sz w:val="26"/>
                <w:szCs w:val="26"/>
              </w:rPr>
              <w:t>(подпись)</w:t>
            </w:r>
          </w:p>
          <w:p w14:paraId="28A04E37" w14:textId="77777777" w:rsidR="00A57F90" w:rsidRPr="00597F00" w:rsidRDefault="00A57F90" w:rsidP="00865016">
            <w:pPr>
              <w:pStyle w:val="ConsPlusNormal"/>
              <w:rPr>
                <w:sz w:val="26"/>
                <w:szCs w:val="26"/>
              </w:rPr>
            </w:pPr>
            <w:r w:rsidRPr="00597F00">
              <w:rPr>
                <w:sz w:val="26"/>
                <w:szCs w:val="26"/>
              </w:rPr>
              <w:t>М.П.</w:t>
            </w:r>
          </w:p>
        </w:tc>
        <w:tc>
          <w:tcPr>
            <w:tcW w:w="5592" w:type="dxa"/>
            <w:tcBorders>
              <w:top w:val="nil"/>
              <w:left w:val="nil"/>
              <w:bottom w:val="nil"/>
              <w:right w:val="nil"/>
            </w:tcBorders>
          </w:tcPr>
          <w:p w14:paraId="28E56F9F" w14:textId="77777777" w:rsidR="00A57F90" w:rsidRPr="00597F00" w:rsidRDefault="00A57F90" w:rsidP="00865016">
            <w:pPr>
              <w:pStyle w:val="ConsPlusNormal"/>
              <w:jc w:val="center"/>
              <w:rPr>
                <w:sz w:val="26"/>
                <w:szCs w:val="26"/>
              </w:rPr>
            </w:pPr>
            <w:r w:rsidRPr="00597F00">
              <w:rPr>
                <w:sz w:val="26"/>
                <w:szCs w:val="26"/>
              </w:rPr>
              <w:t>Распорядитель:</w:t>
            </w:r>
          </w:p>
          <w:p w14:paraId="04F7DFDC" w14:textId="77777777" w:rsidR="00A57F90" w:rsidRPr="00597F00" w:rsidRDefault="00A57F90" w:rsidP="00865016">
            <w:pPr>
              <w:pStyle w:val="ConsPlusNormal"/>
              <w:rPr>
                <w:sz w:val="26"/>
                <w:szCs w:val="26"/>
              </w:rPr>
            </w:pPr>
          </w:p>
          <w:p w14:paraId="3453BE22" w14:textId="77777777" w:rsidR="00A57F90" w:rsidRPr="00597F00" w:rsidRDefault="00A57F90" w:rsidP="00865016">
            <w:pPr>
              <w:pStyle w:val="ConsPlusNormal"/>
              <w:rPr>
                <w:sz w:val="26"/>
                <w:szCs w:val="26"/>
              </w:rPr>
            </w:pPr>
            <w:r w:rsidRPr="00597F00">
              <w:rPr>
                <w:sz w:val="26"/>
                <w:szCs w:val="26"/>
              </w:rPr>
              <w:t>______________________________</w:t>
            </w:r>
          </w:p>
          <w:p w14:paraId="0BB1F592" w14:textId="77777777" w:rsidR="00A57F90" w:rsidRPr="00597F00" w:rsidRDefault="00A57F90" w:rsidP="00865016">
            <w:pPr>
              <w:pStyle w:val="ConsPlusNormal"/>
              <w:rPr>
                <w:sz w:val="26"/>
                <w:szCs w:val="26"/>
              </w:rPr>
            </w:pPr>
            <w:r w:rsidRPr="00597F00">
              <w:rPr>
                <w:sz w:val="26"/>
                <w:szCs w:val="26"/>
              </w:rPr>
              <w:t>ИНН/КПП ____________________</w:t>
            </w:r>
          </w:p>
          <w:p w14:paraId="4526A600" w14:textId="77777777" w:rsidR="00A57F90" w:rsidRPr="00597F00" w:rsidRDefault="00A57F90" w:rsidP="00865016">
            <w:pPr>
              <w:pStyle w:val="ConsPlusNormal"/>
              <w:rPr>
                <w:sz w:val="26"/>
                <w:szCs w:val="26"/>
              </w:rPr>
            </w:pPr>
            <w:proofErr w:type="gramStart"/>
            <w:r w:rsidRPr="00597F00">
              <w:rPr>
                <w:sz w:val="26"/>
                <w:szCs w:val="26"/>
              </w:rPr>
              <w:t>р</w:t>
            </w:r>
            <w:proofErr w:type="gramEnd"/>
            <w:r w:rsidRPr="00597F00">
              <w:rPr>
                <w:sz w:val="26"/>
                <w:szCs w:val="26"/>
              </w:rPr>
              <w:t>/с __________________________</w:t>
            </w:r>
          </w:p>
          <w:p w14:paraId="76BB1E2C" w14:textId="77777777" w:rsidR="00A57F90" w:rsidRPr="00597F00" w:rsidRDefault="00A57F90" w:rsidP="00865016">
            <w:pPr>
              <w:pStyle w:val="ConsPlusNormal"/>
              <w:rPr>
                <w:sz w:val="26"/>
                <w:szCs w:val="26"/>
              </w:rPr>
            </w:pPr>
            <w:r w:rsidRPr="00597F00">
              <w:rPr>
                <w:sz w:val="26"/>
                <w:szCs w:val="26"/>
              </w:rPr>
              <w:t>в ____________________________</w:t>
            </w:r>
          </w:p>
          <w:p w14:paraId="03816577" w14:textId="77777777" w:rsidR="00A57F90" w:rsidRPr="00597F00" w:rsidRDefault="00A57F90" w:rsidP="00865016">
            <w:pPr>
              <w:pStyle w:val="ConsPlusNormal"/>
              <w:rPr>
                <w:sz w:val="26"/>
                <w:szCs w:val="26"/>
              </w:rPr>
            </w:pPr>
            <w:r w:rsidRPr="00597F00">
              <w:rPr>
                <w:sz w:val="26"/>
                <w:szCs w:val="26"/>
              </w:rPr>
              <w:t>к/с __________________________</w:t>
            </w:r>
          </w:p>
          <w:p w14:paraId="161E33DD" w14:textId="77777777" w:rsidR="00A57F90" w:rsidRPr="00597F00" w:rsidRDefault="00A57F90" w:rsidP="00865016">
            <w:pPr>
              <w:pStyle w:val="ConsPlusNormal"/>
              <w:rPr>
                <w:sz w:val="26"/>
                <w:szCs w:val="26"/>
              </w:rPr>
            </w:pPr>
            <w:r w:rsidRPr="00597F00">
              <w:rPr>
                <w:sz w:val="26"/>
                <w:szCs w:val="26"/>
              </w:rPr>
              <w:t>БИК _________________________</w:t>
            </w:r>
          </w:p>
          <w:p w14:paraId="1FB87084" w14:textId="77777777" w:rsidR="00A57F90" w:rsidRPr="00597F00" w:rsidRDefault="00A57F90" w:rsidP="00865016">
            <w:pPr>
              <w:pStyle w:val="ConsPlusNormal"/>
              <w:rPr>
                <w:sz w:val="26"/>
                <w:szCs w:val="26"/>
              </w:rPr>
            </w:pPr>
            <w:r w:rsidRPr="00597F00">
              <w:rPr>
                <w:sz w:val="26"/>
                <w:szCs w:val="26"/>
              </w:rPr>
              <w:t>ОКАТО ______________________</w:t>
            </w:r>
          </w:p>
          <w:p w14:paraId="01C13985" w14:textId="77777777" w:rsidR="00A57F90" w:rsidRPr="00597F00" w:rsidRDefault="00A57F90" w:rsidP="00865016">
            <w:pPr>
              <w:pStyle w:val="ConsPlusNormal"/>
              <w:rPr>
                <w:sz w:val="26"/>
                <w:szCs w:val="26"/>
              </w:rPr>
            </w:pPr>
            <w:r w:rsidRPr="00597F00">
              <w:rPr>
                <w:sz w:val="26"/>
                <w:szCs w:val="26"/>
              </w:rPr>
              <w:t>ОКОНХ ______________________</w:t>
            </w:r>
          </w:p>
          <w:p w14:paraId="6CC85451" w14:textId="77777777" w:rsidR="00A57F90" w:rsidRPr="00597F00" w:rsidRDefault="00A57F90" w:rsidP="00865016">
            <w:pPr>
              <w:pStyle w:val="ConsPlusNormal"/>
              <w:rPr>
                <w:sz w:val="26"/>
                <w:szCs w:val="26"/>
              </w:rPr>
            </w:pPr>
            <w:r w:rsidRPr="00597F00">
              <w:rPr>
                <w:sz w:val="26"/>
                <w:szCs w:val="26"/>
              </w:rPr>
              <w:t>ОКПО ________________________</w:t>
            </w:r>
          </w:p>
          <w:p w14:paraId="5C579FB0" w14:textId="77777777" w:rsidR="00A57F90" w:rsidRPr="00597F00" w:rsidRDefault="00A57F90" w:rsidP="00865016">
            <w:pPr>
              <w:pStyle w:val="ConsPlusNormal"/>
              <w:rPr>
                <w:sz w:val="26"/>
                <w:szCs w:val="26"/>
              </w:rPr>
            </w:pPr>
          </w:p>
          <w:p w14:paraId="289601E0" w14:textId="77777777" w:rsidR="00A57F90" w:rsidRPr="00597F00" w:rsidRDefault="00A57F90" w:rsidP="00865016">
            <w:pPr>
              <w:pStyle w:val="ConsPlusNormal"/>
              <w:rPr>
                <w:sz w:val="26"/>
                <w:szCs w:val="26"/>
              </w:rPr>
            </w:pPr>
            <w:r w:rsidRPr="00597F00">
              <w:rPr>
                <w:sz w:val="26"/>
                <w:szCs w:val="26"/>
              </w:rPr>
              <w:t>_______________________ (ФИО)</w:t>
            </w:r>
          </w:p>
          <w:p w14:paraId="1DD2A72C" w14:textId="77777777" w:rsidR="00A57F90" w:rsidRPr="00597F00" w:rsidRDefault="00A57F90" w:rsidP="00865016">
            <w:pPr>
              <w:pStyle w:val="ConsPlusNormal"/>
              <w:jc w:val="center"/>
              <w:rPr>
                <w:sz w:val="26"/>
                <w:szCs w:val="26"/>
              </w:rPr>
            </w:pPr>
            <w:r w:rsidRPr="00597F00">
              <w:rPr>
                <w:sz w:val="26"/>
                <w:szCs w:val="26"/>
              </w:rPr>
              <w:t>(подпись)</w:t>
            </w:r>
          </w:p>
          <w:p w14:paraId="356410B0" w14:textId="77777777" w:rsidR="00A57F90" w:rsidRPr="00597F00" w:rsidRDefault="00A57F90" w:rsidP="00865016">
            <w:pPr>
              <w:pStyle w:val="ConsPlusNormal"/>
              <w:rPr>
                <w:sz w:val="26"/>
                <w:szCs w:val="26"/>
              </w:rPr>
            </w:pPr>
            <w:r w:rsidRPr="00597F00">
              <w:rPr>
                <w:sz w:val="26"/>
                <w:szCs w:val="26"/>
              </w:rPr>
              <w:t>М.П.</w:t>
            </w:r>
          </w:p>
        </w:tc>
      </w:tr>
    </w:tbl>
    <w:p w14:paraId="0294F342" w14:textId="77777777" w:rsidR="00A57F90" w:rsidRPr="00597F00" w:rsidRDefault="00A57F90" w:rsidP="00A57F90">
      <w:pPr>
        <w:jc w:val="both"/>
        <w:rPr>
          <w:sz w:val="26"/>
          <w:szCs w:val="26"/>
        </w:rPr>
      </w:pPr>
    </w:p>
    <w:p w14:paraId="2744E2E0" w14:textId="77777777" w:rsidR="00A57F90" w:rsidRDefault="00A57F90" w:rsidP="00A57F90">
      <w:pPr>
        <w:jc w:val="both"/>
        <w:rPr>
          <w:sz w:val="28"/>
          <w:szCs w:val="28"/>
        </w:rPr>
      </w:pPr>
    </w:p>
    <w:p w14:paraId="3C1CEBF5" w14:textId="77777777" w:rsidR="00B330C3" w:rsidRDefault="00B330C3" w:rsidP="009E3A51">
      <w:pPr>
        <w:ind w:left="-426"/>
        <w:jc w:val="both"/>
        <w:rPr>
          <w:sz w:val="28"/>
          <w:szCs w:val="28"/>
        </w:rPr>
      </w:pPr>
    </w:p>
    <w:p w14:paraId="1FF1B966" w14:textId="77777777" w:rsidR="00597F00" w:rsidRDefault="00597F00" w:rsidP="00E87209">
      <w:pPr>
        <w:rPr>
          <w:sz w:val="28"/>
          <w:szCs w:val="28"/>
        </w:rPr>
      </w:pPr>
    </w:p>
    <w:p w14:paraId="469D13B9" w14:textId="17624CCF" w:rsidR="00323177" w:rsidRPr="00F474F8" w:rsidRDefault="00597F00" w:rsidP="00E87209">
      <w:pPr>
        <w:rPr>
          <w:sz w:val="28"/>
          <w:szCs w:val="28"/>
        </w:rPr>
      </w:pPr>
      <w:r>
        <w:rPr>
          <w:sz w:val="28"/>
          <w:szCs w:val="28"/>
        </w:rPr>
        <w:lastRenderedPageBreak/>
        <w:t xml:space="preserve">                                                                                         </w:t>
      </w:r>
      <w:r w:rsidR="00323177" w:rsidRPr="00F474F8">
        <w:rPr>
          <w:sz w:val="28"/>
          <w:szCs w:val="28"/>
        </w:rPr>
        <w:t>Приложение №</w:t>
      </w:r>
      <w:r w:rsidR="00E87209">
        <w:rPr>
          <w:sz w:val="28"/>
          <w:szCs w:val="28"/>
        </w:rPr>
        <w:t xml:space="preserve"> </w:t>
      </w:r>
      <w:r w:rsidR="00323177" w:rsidRPr="00F474F8">
        <w:rPr>
          <w:sz w:val="28"/>
          <w:szCs w:val="28"/>
        </w:rPr>
        <w:t>2</w:t>
      </w:r>
    </w:p>
    <w:p w14:paraId="130A6A9D" w14:textId="77777777" w:rsidR="00323177" w:rsidRPr="00F474F8" w:rsidRDefault="00323177" w:rsidP="00323177">
      <w:pPr>
        <w:ind w:left="4536"/>
        <w:jc w:val="center"/>
        <w:rPr>
          <w:sz w:val="28"/>
          <w:szCs w:val="28"/>
        </w:rPr>
      </w:pPr>
      <w:r w:rsidRPr="00F474F8">
        <w:rPr>
          <w:sz w:val="28"/>
          <w:szCs w:val="28"/>
        </w:rPr>
        <w:t xml:space="preserve">к Положению </w:t>
      </w:r>
    </w:p>
    <w:p w14:paraId="11A8CAAD" w14:textId="77777777" w:rsidR="00323177" w:rsidRPr="00F474F8" w:rsidRDefault="00323177" w:rsidP="00323177">
      <w:pPr>
        <w:ind w:left="4536"/>
        <w:jc w:val="center"/>
        <w:rPr>
          <w:sz w:val="28"/>
          <w:szCs w:val="28"/>
        </w:rPr>
      </w:pPr>
      <w:r w:rsidRPr="00F474F8">
        <w:rPr>
          <w:sz w:val="28"/>
          <w:szCs w:val="28"/>
        </w:rPr>
        <w:t>о некоторых вопросах, связанных с размещение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14:paraId="7223CEEE" w14:textId="77777777" w:rsidR="007E40F3" w:rsidRDefault="007E40F3" w:rsidP="00D4668E">
      <w:pPr>
        <w:ind w:left="4536"/>
        <w:jc w:val="center"/>
        <w:rPr>
          <w:sz w:val="28"/>
          <w:szCs w:val="28"/>
        </w:rPr>
      </w:pPr>
    </w:p>
    <w:p w14:paraId="5AE59E5A" w14:textId="77777777" w:rsidR="00810516" w:rsidRDefault="00810516" w:rsidP="00F474F8">
      <w:pPr>
        <w:jc w:val="center"/>
        <w:rPr>
          <w:sz w:val="28"/>
        </w:rPr>
      </w:pPr>
    </w:p>
    <w:p w14:paraId="7425DB9F" w14:textId="77777777" w:rsidR="003932C9" w:rsidRPr="000E3815" w:rsidRDefault="003932C9" w:rsidP="00F474F8">
      <w:pPr>
        <w:jc w:val="center"/>
        <w:rPr>
          <w:b/>
          <w:sz w:val="28"/>
        </w:rPr>
      </w:pPr>
    </w:p>
    <w:p w14:paraId="61DED395" w14:textId="77777777" w:rsidR="004B5D46" w:rsidRDefault="004B5D46" w:rsidP="00F474F8">
      <w:pPr>
        <w:jc w:val="center"/>
        <w:rPr>
          <w:b/>
          <w:sz w:val="28"/>
        </w:rPr>
      </w:pPr>
    </w:p>
    <w:p w14:paraId="069AE82D" w14:textId="0822313C" w:rsidR="00F474F8" w:rsidRPr="00157307" w:rsidRDefault="00F474F8" w:rsidP="00F474F8">
      <w:pPr>
        <w:jc w:val="center"/>
        <w:rPr>
          <w:sz w:val="28"/>
        </w:rPr>
      </w:pPr>
      <w:r w:rsidRPr="00157307">
        <w:rPr>
          <w:sz w:val="28"/>
        </w:rPr>
        <w:t>МЕТОДИКА</w:t>
      </w:r>
    </w:p>
    <w:p w14:paraId="3A10E49E" w14:textId="77777777" w:rsidR="003932C9" w:rsidRPr="00157307" w:rsidRDefault="00323177" w:rsidP="00F474F8">
      <w:pPr>
        <w:jc w:val="center"/>
        <w:rPr>
          <w:sz w:val="28"/>
        </w:rPr>
      </w:pPr>
      <w:r w:rsidRPr="00157307">
        <w:rPr>
          <w:sz w:val="28"/>
        </w:rPr>
        <w:t>начальной стоимости ежемесячной платы</w:t>
      </w:r>
    </w:p>
    <w:p w14:paraId="10BF5088" w14:textId="77777777" w:rsidR="003932C9" w:rsidRPr="00157307" w:rsidRDefault="00323177" w:rsidP="00F474F8">
      <w:pPr>
        <w:jc w:val="center"/>
        <w:rPr>
          <w:sz w:val="28"/>
        </w:rPr>
      </w:pPr>
      <w:r w:rsidRPr="00157307">
        <w:rPr>
          <w:sz w:val="28"/>
        </w:rPr>
        <w:t xml:space="preserve"> за размещение нестационарного торгового объекта</w:t>
      </w:r>
      <w:r w:rsidR="00F474F8" w:rsidRPr="00157307">
        <w:rPr>
          <w:sz w:val="28"/>
        </w:rPr>
        <w:t xml:space="preserve"> </w:t>
      </w:r>
    </w:p>
    <w:p w14:paraId="62C67280" w14:textId="1681299B" w:rsidR="007E40F3" w:rsidRPr="000E3815" w:rsidRDefault="00F474F8" w:rsidP="00F474F8">
      <w:pPr>
        <w:jc w:val="center"/>
        <w:rPr>
          <w:b/>
          <w:sz w:val="28"/>
          <w:szCs w:val="28"/>
        </w:rPr>
      </w:pPr>
      <w:r w:rsidRPr="00157307">
        <w:rPr>
          <w:sz w:val="28"/>
        </w:rPr>
        <w:t xml:space="preserve">на территории </w:t>
      </w:r>
      <w:r w:rsidR="00810516" w:rsidRPr="00157307">
        <w:rPr>
          <w:sz w:val="28"/>
        </w:rPr>
        <w:t>Семикаракорского городского поселения</w:t>
      </w:r>
    </w:p>
    <w:p w14:paraId="722383DF" w14:textId="77777777" w:rsidR="007E40F3" w:rsidRDefault="007E40F3" w:rsidP="00D4668E">
      <w:pPr>
        <w:ind w:left="4536"/>
        <w:jc w:val="center"/>
        <w:rPr>
          <w:sz w:val="28"/>
          <w:szCs w:val="28"/>
        </w:rPr>
      </w:pPr>
    </w:p>
    <w:p w14:paraId="5C3055D9" w14:textId="7B6669D0" w:rsidR="00323177" w:rsidRDefault="00810516" w:rsidP="003932C9">
      <w:pPr>
        <w:ind w:left="-426"/>
        <w:jc w:val="both"/>
        <w:rPr>
          <w:sz w:val="28"/>
        </w:rPr>
      </w:pPr>
      <w:r>
        <w:rPr>
          <w:sz w:val="28"/>
        </w:rPr>
        <w:t xml:space="preserve">      </w:t>
      </w:r>
      <w:r w:rsidR="006555B0">
        <w:rPr>
          <w:sz w:val="28"/>
        </w:rPr>
        <w:t xml:space="preserve">Размер начальной стоимости  ежемесячной платы за размещение НТО </w:t>
      </w:r>
      <w:r w:rsidR="00323177">
        <w:rPr>
          <w:sz w:val="28"/>
        </w:rPr>
        <w:t xml:space="preserve"> определяется по формуле:</w:t>
      </w:r>
    </w:p>
    <w:p w14:paraId="455A576C" w14:textId="77777777" w:rsidR="00323177" w:rsidRDefault="00323177" w:rsidP="003932C9">
      <w:pPr>
        <w:widowControl w:val="0"/>
        <w:spacing w:before="113" w:after="113"/>
        <w:ind w:left="-426" w:firstLine="709"/>
        <w:jc w:val="center"/>
        <w:rPr>
          <w:sz w:val="28"/>
        </w:rPr>
      </w:pPr>
      <w:r>
        <w:rPr>
          <w:sz w:val="28"/>
        </w:rPr>
        <w:t>П = (Б х S х</w:t>
      </w:r>
      <w:proofErr w:type="gramStart"/>
      <w:r>
        <w:rPr>
          <w:sz w:val="28"/>
        </w:rPr>
        <w:t xml:space="preserve"> С</w:t>
      </w:r>
      <w:proofErr w:type="gramEnd"/>
      <w:r>
        <w:rPr>
          <w:sz w:val="28"/>
        </w:rPr>
        <w:t xml:space="preserve"> х И х КС х КМ) / </w:t>
      </w:r>
      <w:proofErr w:type="spellStart"/>
      <w:r>
        <w:rPr>
          <w:sz w:val="28"/>
        </w:rPr>
        <w:t>КД</w:t>
      </w:r>
      <w:r w:rsidRPr="00150931">
        <w:rPr>
          <w:sz w:val="24"/>
          <w:szCs w:val="24"/>
        </w:rPr>
        <w:t>м</w:t>
      </w:r>
      <w:proofErr w:type="spellEnd"/>
      <w:r>
        <w:rPr>
          <w:sz w:val="28"/>
        </w:rPr>
        <w:t xml:space="preserve"> х КД, где</w:t>
      </w:r>
    </w:p>
    <w:p w14:paraId="35D8B229" w14:textId="77777777" w:rsidR="00323177" w:rsidRDefault="00323177" w:rsidP="003932C9">
      <w:pPr>
        <w:widowControl w:val="0"/>
        <w:ind w:left="-426" w:firstLine="709"/>
        <w:jc w:val="both"/>
        <w:rPr>
          <w:sz w:val="28"/>
        </w:rPr>
      </w:pPr>
      <w:proofErr w:type="gramStart"/>
      <w:r>
        <w:rPr>
          <w:sz w:val="28"/>
        </w:rPr>
        <w:t>П</w:t>
      </w:r>
      <w:proofErr w:type="gramEnd"/>
      <w:r>
        <w:rPr>
          <w:sz w:val="28"/>
        </w:rPr>
        <w:t xml:space="preserve"> – размер ежемесячной платы (в рублях);</w:t>
      </w:r>
    </w:p>
    <w:p w14:paraId="5537A643" w14:textId="77777777" w:rsidR="00323177" w:rsidRDefault="00323177" w:rsidP="003932C9">
      <w:pPr>
        <w:widowControl w:val="0"/>
        <w:ind w:left="-426" w:firstLine="709"/>
        <w:jc w:val="both"/>
        <w:rPr>
          <w:sz w:val="28"/>
        </w:rPr>
      </w:pPr>
      <w:proofErr w:type="gramStart"/>
      <w:r>
        <w:rPr>
          <w:sz w:val="28"/>
        </w:rPr>
        <w:t>Б</w:t>
      </w:r>
      <w:proofErr w:type="gramEnd"/>
      <w:r>
        <w:rPr>
          <w:sz w:val="28"/>
        </w:rPr>
        <w:t xml:space="preserve"> – размер базовой ставки за 1 квадратный метр (в рублях);</w:t>
      </w:r>
    </w:p>
    <w:p w14:paraId="52F22A3C" w14:textId="77777777" w:rsidR="00323177" w:rsidRDefault="00323177" w:rsidP="003932C9">
      <w:pPr>
        <w:widowControl w:val="0"/>
        <w:ind w:left="-426" w:firstLine="709"/>
        <w:jc w:val="both"/>
        <w:rPr>
          <w:sz w:val="28"/>
        </w:rPr>
      </w:pPr>
      <w:r>
        <w:rPr>
          <w:sz w:val="28"/>
        </w:rPr>
        <w:t>S – площадь земель или земельного участка (квадратных метров);</w:t>
      </w:r>
    </w:p>
    <w:p w14:paraId="2F4B2E18" w14:textId="546F5987" w:rsidR="00323177" w:rsidRDefault="003932C9" w:rsidP="004B5D46">
      <w:pPr>
        <w:widowControl w:val="0"/>
        <w:ind w:left="-284"/>
        <w:jc w:val="both"/>
        <w:rPr>
          <w:sz w:val="28"/>
        </w:rPr>
      </w:pPr>
      <w:r>
        <w:rPr>
          <w:sz w:val="28"/>
        </w:rPr>
        <w:t xml:space="preserve">          </w:t>
      </w:r>
      <w:proofErr w:type="gramStart"/>
      <w:r w:rsidR="00323177">
        <w:rPr>
          <w:sz w:val="28"/>
        </w:rPr>
        <w:t>С</w:t>
      </w:r>
      <w:proofErr w:type="gramEnd"/>
      <w:r w:rsidR="00323177">
        <w:rPr>
          <w:sz w:val="28"/>
        </w:rPr>
        <w:t xml:space="preserve"> – ставка арендной платы за использование земельных участков в процентах, установленная соответствующими муниципальными нормативными правовыми актами;</w:t>
      </w:r>
    </w:p>
    <w:p w14:paraId="72341094" w14:textId="77777777" w:rsidR="00323177" w:rsidRDefault="00323177" w:rsidP="004B5D46">
      <w:pPr>
        <w:widowControl w:val="0"/>
        <w:ind w:left="-284" w:firstLine="284"/>
        <w:jc w:val="both"/>
        <w:rPr>
          <w:sz w:val="28"/>
        </w:rPr>
      </w:pPr>
      <w:r>
        <w:rPr>
          <w:sz w:val="28"/>
        </w:rPr>
        <w:t>И – коэффициент уровня инфляции;</w:t>
      </w:r>
    </w:p>
    <w:p w14:paraId="526CF101" w14:textId="77777777" w:rsidR="00323177" w:rsidRDefault="00323177" w:rsidP="004B5D46">
      <w:pPr>
        <w:widowControl w:val="0"/>
        <w:ind w:left="-284" w:firstLine="284"/>
        <w:jc w:val="both"/>
        <w:rPr>
          <w:sz w:val="28"/>
        </w:rPr>
      </w:pPr>
      <w:r>
        <w:rPr>
          <w:sz w:val="28"/>
        </w:rPr>
        <w:t>КС – коэффициент специализации;</w:t>
      </w:r>
    </w:p>
    <w:p w14:paraId="38669B24" w14:textId="77777777" w:rsidR="00323177" w:rsidRDefault="00323177" w:rsidP="004B5D46">
      <w:pPr>
        <w:widowControl w:val="0"/>
        <w:ind w:left="-284" w:firstLine="284"/>
        <w:jc w:val="both"/>
        <w:rPr>
          <w:sz w:val="28"/>
        </w:rPr>
      </w:pPr>
      <w:proofErr w:type="gramStart"/>
      <w:r>
        <w:rPr>
          <w:sz w:val="28"/>
        </w:rPr>
        <w:t>КМ</w:t>
      </w:r>
      <w:proofErr w:type="gramEnd"/>
      <w:r>
        <w:rPr>
          <w:sz w:val="28"/>
        </w:rPr>
        <w:t xml:space="preserve"> – коэффициент местоположения;</w:t>
      </w:r>
    </w:p>
    <w:p w14:paraId="535A7D82" w14:textId="77777777" w:rsidR="00323177" w:rsidRDefault="00323177" w:rsidP="004B5D46">
      <w:pPr>
        <w:widowControl w:val="0"/>
        <w:ind w:left="-284" w:firstLine="284"/>
        <w:jc w:val="both"/>
        <w:rPr>
          <w:sz w:val="28"/>
        </w:rPr>
      </w:pPr>
      <w:proofErr w:type="spellStart"/>
      <w:r>
        <w:rPr>
          <w:sz w:val="28"/>
        </w:rPr>
        <w:t>КД</w:t>
      </w:r>
      <w:r w:rsidRPr="00150931">
        <w:rPr>
          <w:sz w:val="24"/>
          <w:szCs w:val="24"/>
        </w:rPr>
        <w:t>м</w:t>
      </w:r>
      <w:proofErr w:type="spellEnd"/>
      <w:r>
        <w:rPr>
          <w:sz w:val="28"/>
        </w:rPr>
        <w:t xml:space="preserve"> – количество дней в расчетном месяце;</w:t>
      </w:r>
    </w:p>
    <w:p w14:paraId="518DBE5D" w14:textId="5B290B37" w:rsidR="00323177" w:rsidRDefault="003932C9" w:rsidP="004B5D46">
      <w:pPr>
        <w:widowControl w:val="0"/>
        <w:ind w:left="-284"/>
        <w:jc w:val="both"/>
        <w:rPr>
          <w:sz w:val="28"/>
        </w:rPr>
      </w:pPr>
      <w:r>
        <w:rPr>
          <w:sz w:val="28"/>
        </w:rPr>
        <w:t xml:space="preserve">    </w:t>
      </w:r>
      <w:r w:rsidR="00323177">
        <w:rPr>
          <w:sz w:val="28"/>
        </w:rPr>
        <w:t>КД – количество дней, на которое заключается договор о размещении нестационарного торгового объекта в течение расчетного месяца.</w:t>
      </w:r>
    </w:p>
    <w:p w14:paraId="45CCE355" w14:textId="4635D5CF" w:rsidR="00323177" w:rsidRDefault="00810516" w:rsidP="004B5D46">
      <w:pPr>
        <w:widowControl w:val="0"/>
        <w:ind w:left="-284"/>
        <w:jc w:val="both"/>
        <w:rPr>
          <w:sz w:val="28"/>
        </w:rPr>
      </w:pPr>
      <w:r>
        <w:rPr>
          <w:sz w:val="28"/>
        </w:rPr>
        <w:t xml:space="preserve">     </w:t>
      </w:r>
      <w:r w:rsidR="003932C9">
        <w:rPr>
          <w:sz w:val="28"/>
        </w:rPr>
        <w:t xml:space="preserve"> </w:t>
      </w:r>
      <w:r w:rsidR="00323177">
        <w:rPr>
          <w:sz w:val="28"/>
        </w:rPr>
        <w:t>За основу величины базовой ставки ежемесячной платы принимается уровень кадастровой стоимости земельных участков по муниципальным районам (городским округам) в Ростовской области по сегменту «Предпринимательство», утвержденный уполномоченным исполнительным органом Ростовской области.</w:t>
      </w:r>
    </w:p>
    <w:p w14:paraId="6039FCC8" w14:textId="77777777" w:rsidR="00323177" w:rsidRDefault="00323177" w:rsidP="004B5D46">
      <w:pPr>
        <w:widowControl w:val="0"/>
        <w:ind w:left="-284" w:firstLine="284"/>
        <w:jc w:val="both"/>
        <w:rPr>
          <w:sz w:val="28"/>
        </w:rPr>
      </w:pPr>
      <w:proofErr w:type="gramStart"/>
      <w:r>
        <w:rPr>
          <w:sz w:val="28"/>
        </w:rPr>
        <w:t xml:space="preserve">Коэффициент уровня инфляции определяется как произведение индексов инфляции, предусмотренных областным законом об областном бюджете </w:t>
      </w:r>
      <w:r>
        <w:rPr>
          <w:sz w:val="28"/>
        </w:rPr>
        <w:br/>
        <w:t>и установленных по состоянию на начало очередного финансового года для каждого последующего года, следующего за годом, по состоянию на который были утверждены средние уровни кадастровой стоимости земельных участков из состава земель населенных пунктов по муниципальным районам (городским округам) Ростовской области.</w:t>
      </w:r>
      <w:proofErr w:type="gramEnd"/>
    </w:p>
    <w:p w14:paraId="2BA37ABF" w14:textId="5B04694C" w:rsidR="00323177" w:rsidRDefault="00810516" w:rsidP="004B5D46">
      <w:pPr>
        <w:widowControl w:val="0"/>
        <w:ind w:left="-142"/>
        <w:jc w:val="both"/>
        <w:rPr>
          <w:sz w:val="28"/>
          <w:u w:val="single"/>
        </w:rPr>
      </w:pPr>
      <w:r>
        <w:rPr>
          <w:sz w:val="28"/>
        </w:rPr>
        <w:lastRenderedPageBreak/>
        <w:t xml:space="preserve">     </w:t>
      </w:r>
      <w:r w:rsidR="00323177">
        <w:rPr>
          <w:sz w:val="28"/>
        </w:rPr>
        <w:t xml:space="preserve">В случае </w:t>
      </w:r>
      <w:proofErr w:type="gramStart"/>
      <w:r w:rsidR="00323177">
        <w:rPr>
          <w:sz w:val="28"/>
        </w:rPr>
        <w:t>изменения среднего уровня кадастровой стоимости одного квадратного метра земельных участков</w:t>
      </w:r>
      <w:proofErr w:type="gramEnd"/>
      <w:r w:rsidR="00323177">
        <w:rPr>
          <w:sz w:val="28"/>
        </w:rPr>
        <w:t xml:space="preserve"> ежемесячная плата подлежит перерасчету с 1 января года, следующего за годом, в котором произошло такое изменение.</w:t>
      </w:r>
    </w:p>
    <w:p w14:paraId="39A8AF0E" w14:textId="77777777" w:rsidR="00323177" w:rsidRDefault="00323177" w:rsidP="004B5D46">
      <w:pPr>
        <w:widowControl w:val="0"/>
        <w:ind w:left="-142" w:firstLine="709"/>
        <w:jc w:val="both"/>
        <w:rPr>
          <w:sz w:val="28"/>
        </w:rPr>
      </w:pPr>
      <w:r>
        <w:rPr>
          <w:sz w:val="28"/>
        </w:rPr>
        <w:t xml:space="preserve">В одностороннем порядке по требованию органа </w:t>
      </w:r>
      <w:r>
        <w:rPr>
          <w:sz w:val="28"/>
        </w:rPr>
        <w:br/>
        <w:t>местного самоуправления размер ежемесячной платы изменяется:</w:t>
      </w:r>
    </w:p>
    <w:p w14:paraId="1750725F" w14:textId="77777777" w:rsidR="00323177" w:rsidRDefault="00323177" w:rsidP="004B5D46">
      <w:pPr>
        <w:widowControl w:val="0"/>
        <w:ind w:left="-142" w:firstLine="709"/>
        <w:jc w:val="both"/>
        <w:rPr>
          <w:sz w:val="28"/>
        </w:rPr>
      </w:pPr>
      <w:r>
        <w:rPr>
          <w:sz w:val="28"/>
        </w:rPr>
        <w:t>путем ежегодной индексации ежемесячной платы;</w:t>
      </w:r>
    </w:p>
    <w:p w14:paraId="04406887" w14:textId="77777777" w:rsidR="00323177" w:rsidRDefault="00323177" w:rsidP="004B5D46">
      <w:pPr>
        <w:widowControl w:val="0"/>
        <w:ind w:left="-142" w:firstLine="709"/>
        <w:jc w:val="both"/>
        <w:rPr>
          <w:sz w:val="28"/>
        </w:rPr>
      </w:pPr>
      <w:r>
        <w:rPr>
          <w:sz w:val="28"/>
        </w:rPr>
        <w:t>в связи с изменением среднего уровня кадастровой стоимости одного квадратного метра земельных участков;</w:t>
      </w:r>
    </w:p>
    <w:p w14:paraId="35F6B77E" w14:textId="77777777" w:rsidR="00323177" w:rsidRDefault="00323177" w:rsidP="004B5D46">
      <w:pPr>
        <w:widowControl w:val="0"/>
        <w:ind w:left="-142" w:firstLine="709"/>
        <w:jc w:val="both"/>
        <w:rPr>
          <w:sz w:val="28"/>
        </w:rPr>
      </w:pPr>
      <w:r>
        <w:rPr>
          <w:sz w:val="28"/>
        </w:rPr>
        <w:t>в связи с изменением ставок платы, значений и коэффициентов, используемых при расчете платы, порядка определения размера платы.</w:t>
      </w:r>
      <w:r>
        <w:rPr>
          <w:sz w:val="28"/>
        </w:rPr>
        <w:br/>
        <w:t xml:space="preserve">При этом размер ежемесячной платы считается измененным </w:t>
      </w:r>
      <w:proofErr w:type="gramStart"/>
      <w:r>
        <w:rPr>
          <w:sz w:val="28"/>
        </w:rPr>
        <w:t>с даты вступления</w:t>
      </w:r>
      <w:proofErr w:type="gramEnd"/>
      <w:r>
        <w:rPr>
          <w:sz w:val="28"/>
        </w:rPr>
        <w:t xml:space="preserve"> в силу соответствующих нормативных правовых актов об установлении (утверждении): ставок платы; значений и коэффициентов, используемых при расчете размера платы; порядка определения размера платы.</w:t>
      </w:r>
    </w:p>
    <w:p w14:paraId="54EA3C4E" w14:textId="53487CBF" w:rsidR="00323177" w:rsidRDefault="00810516" w:rsidP="004B5D46">
      <w:pPr>
        <w:widowControl w:val="0"/>
        <w:ind w:left="-142"/>
        <w:jc w:val="both"/>
        <w:rPr>
          <w:sz w:val="28"/>
        </w:rPr>
      </w:pPr>
      <w:r>
        <w:rPr>
          <w:sz w:val="28"/>
        </w:rPr>
        <w:t xml:space="preserve">     </w:t>
      </w:r>
      <w:r w:rsidR="00323177">
        <w:rPr>
          <w:sz w:val="28"/>
        </w:rPr>
        <w:t xml:space="preserve">Коэффициент специализации устанавливается на уровне </w:t>
      </w:r>
      <w:r w:rsidR="00606884">
        <w:rPr>
          <w:sz w:val="28"/>
        </w:rPr>
        <w:t>от 0,1 до 2 с учетом социальной значимости  соответствующей специализации, а также уровня обеспеченности населения отдельными товарами.</w:t>
      </w:r>
    </w:p>
    <w:p w14:paraId="1D144C9F" w14:textId="7CA8AB7E" w:rsidR="004D4E22" w:rsidRDefault="003932C9" w:rsidP="00096880">
      <w:pPr>
        <w:widowControl w:val="0"/>
        <w:ind w:left="-284"/>
        <w:rPr>
          <w:sz w:val="28"/>
        </w:rPr>
      </w:pPr>
      <w:r>
        <w:rPr>
          <w:sz w:val="28"/>
        </w:rPr>
        <w:t xml:space="preserve">     </w:t>
      </w:r>
      <w:r w:rsidR="004D4E22">
        <w:rPr>
          <w:sz w:val="28"/>
        </w:rPr>
        <w:t>Значение коэффициента специализации НТО (КС):</w:t>
      </w:r>
    </w:p>
    <w:p w14:paraId="67360C47" w14:textId="77777777" w:rsidR="004D4E22" w:rsidRPr="004B5D46" w:rsidRDefault="00810516" w:rsidP="00810516">
      <w:pPr>
        <w:widowControl w:val="0"/>
        <w:ind w:left="-284"/>
        <w:jc w:val="both"/>
        <w:rPr>
          <w:sz w:val="28"/>
          <w:szCs w:val="28"/>
        </w:rPr>
      </w:pPr>
      <w:r>
        <w:rPr>
          <w:sz w:val="28"/>
        </w:rPr>
        <w:t xml:space="preserve">   </w:t>
      </w:r>
    </w:p>
    <w:tbl>
      <w:tblPr>
        <w:tblStyle w:val="af8"/>
        <w:tblW w:w="0" w:type="auto"/>
        <w:tblInd w:w="-34" w:type="dxa"/>
        <w:tblLook w:val="04A0" w:firstRow="1" w:lastRow="0" w:firstColumn="1" w:lastColumn="0" w:noHBand="0" w:noVBand="1"/>
      </w:tblPr>
      <w:tblGrid>
        <w:gridCol w:w="594"/>
        <w:gridCol w:w="6778"/>
        <w:gridCol w:w="2693"/>
      </w:tblGrid>
      <w:tr w:rsidR="004D4E22" w:rsidRPr="004B5D46" w14:paraId="071DEC29" w14:textId="77777777" w:rsidTr="004B5D46">
        <w:tc>
          <w:tcPr>
            <w:tcW w:w="594" w:type="dxa"/>
          </w:tcPr>
          <w:p w14:paraId="2D8FC28A" w14:textId="77777777" w:rsidR="004D4E22" w:rsidRPr="00096880" w:rsidRDefault="004D4E22" w:rsidP="004D4E22">
            <w:pPr>
              <w:widowControl w:val="0"/>
              <w:jc w:val="center"/>
              <w:rPr>
                <w:rFonts w:ascii="Times New Roman" w:hAnsi="Times New Roman"/>
              </w:rPr>
            </w:pPr>
            <w:r w:rsidRPr="00096880">
              <w:rPr>
                <w:rFonts w:ascii="Times New Roman" w:hAnsi="Times New Roman"/>
              </w:rPr>
              <w:t>№</w:t>
            </w:r>
          </w:p>
          <w:p w14:paraId="20394FD2" w14:textId="7F26E69F" w:rsidR="004D4E22" w:rsidRPr="00096880" w:rsidRDefault="004D4E22" w:rsidP="004D4E22">
            <w:pPr>
              <w:widowControl w:val="0"/>
              <w:jc w:val="center"/>
              <w:rPr>
                <w:rFonts w:ascii="Times New Roman" w:hAnsi="Times New Roman"/>
              </w:rPr>
            </w:pPr>
            <w:proofErr w:type="gramStart"/>
            <w:r w:rsidRPr="00096880">
              <w:rPr>
                <w:rFonts w:ascii="Times New Roman" w:hAnsi="Times New Roman"/>
              </w:rPr>
              <w:t>п</w:t>
            </w:r>
            <w:proofErr w:type="gramEnd"/>
            <w:r w:rsidRPr="00096880">
              <w:rPr>
                <w:rFonts w:ascii="Times New Roman" w:hAnsi="Times New Roman"/>
              </w:rPr>
              <w:t>/п</w:t>
            </w:r>
          </w:p>
        </w:tc>
        <w:tc>
          <w:tcPr>
            <w:tcW w:w="6778" w:type="dxa"/>
          </w:tcPr>
          <w:p w14:paraId="51B7FD56" w14:textId="126A4E56" w:rsidR="004D4E22" w:rsidRPr="00096880" w:rsidRDefault="004D4E22" w:rsidP="004D4E22">
            <w:pPr>
              <w:widowControl w:val="0"/>
              <w:jc w:val="center"/>
              <w:rPr>
                <w:rFonts w:ascii="Times New Roman" w:hAnsi="Times New Roman"/>
              </w:rPr>
            </w:pPr>
            <w:r w:rsidRPr="00096880">
              <w:rPr>
                <w:rFonts w:ascii="Times New Roman" w:hAnsi="Times New Roman"/>
              </w:rPr>
              <w:t>Функциональное использование НТО для осуществления предпринимательской деятельности</w:t>
            </w:r>
          </w:p>
        </w:tc>
        <w:tc>
          <w:tcPr>
            <w:tcW w:w="2693" w:type="dxa"/>
          </w:tcPr>
          <w:p w14:paraId="134BF45D" w14:textId="77777777" w:rsidR="004D4E22" w:rsidRPr="00096880" w:rsidRDefault="004D4E22" w:rsidP="004D4E22">
            <w:pPr>
              <w:widowControl w:val="0"/>
              <w:jc w:val="center"/>
              <w:rPr>
                <w:rFonts w:ascii="Times New Roman" w:hAnsi="Times New Roman"/>
              </w:rPr>
            </w:pPr>
            <w:r w:rsidRPr="00096880">
              <w:rPr>
                <w:rFonts w:ascii="Times New Roman" w:hAnsi="Times New Roman"/>
              </w:rPr>
              <w:t>Значение коэффициента</w:t>
            </w:r>
          </w:p>
          <w:p w14:paraId="13A88FE1" w14:textId="77777777" w:rsidR="004D4E22" w:rsidRPr="00096880" w:rsidRDefault="004D4E22" w:rsidP="004D4E22">
            <w:pPr>
              <w:widowControl w:val="0"/>
              <w:jc w:val="center"/>
              <w:rPr>
                <w:rFonts w:ascii="Times New Roman" w:hAnsi="Times New Roman"/>
              </w:rPr>
            </w:pPr>
            <w:r w:rsidRPr="00096880">
              <w:rPr>
                <w:rFonts w:ascii="Times New Roman" w:hAnsi="Times New Roman"/>
              </w:rPr>
              <w:t>КС</w:t>
            </w:r>
          </w:p>
          <w:p w14:paraId="1A7EA21D" w14:textId="2F8B7231" w:rsidR="004D4E22" w:rsidRPr="00096880" w:rsidRDefault="004D4E22" w:rsidP="004D4E22">
            <w:pPr>
              <w:widowControl w:val="0"/>
              <w:rPr>
                <w:rFonts w:ascii="Times New Roman" w:hAnsi="Times New Roman"/>
              </w:rPr>
            </w:pPr>
          </w:p>
        </w:tc>
      </w:tr>
      <w:tr w:rsidR="004D4E22" w:rsidRPr="004B5D46" w14:paraId="0F7BD123" w14:textId="77777777" w:rsidTr="004B5D46">
        <w:tc>
          <w:tcPr>
            <w:tcW w:w="594" w:type="dxa"/>
          </w:tcPr>
          <w:p w14:paraId="197646BC" w14:textId="1C12EFAD" w:rsidR="004D4E22" w:rsidRPr="00096880" w:rsidRDefault="004D4E22" w:rsidP="004D4E22">
            <w:pPr>
              <w:widowControl w:val="0"/>
              <w:jc w:val="center"/>
              <w:rPr>
                <w:rFonts w:ascii="Times New Roman" w:hAnsi="Times New Roman"/>
              </w:rPr>
            </w:pPr>
            <w:r w:rsidRPr="00096880">
              <w:rPr>
                <w:rFonts w:ascii="Times New Roman" w:hAnsi="Times New Roman"/>
              </w:rPr>
              <w:t>1.</w:t>
            </w:r>
          </w:p>
        </w:tc>
        <w:tc>
          <w:tcPr>
            <w:tcW w:w="6778" w:type="dxa"/>
          </w:tcPr>
          <w:p w14:paraId="6369E1B4" w14:textId="77777777" w:rsidR="004D4E22" w:rsidRPr="00096880" w:rsidRDefault="004D4E22" w:rsidP="004D4E22">
            <w:pPr>
              <w:widowControl w:val="0"/>
              <w:rPr>
                <w:rFonts w:ascii="Times New Roman" w:hAnsi="Times New Roman"/>
              </w:rPr>
            </w:pPr>
            <w:r w:rsidRPr="00096880">
              <w:rPr>
                <w:rFonts w:ascii="Times New Roman" w:hAnsi="Times New Roman"/>
              </w:rPr>
              <w:t xml:space="preserve">Продовольственные товары </w:t>
            </w:r>
          </w:p>
          <w:p w14:paraId="69845364" w14:textId="7004B458" w:rsidR="004D4E22" w:rsidRPr="00096880" w:rsidRDefault="004D4E22" w:rsidP="004D4E22">
            <w:pPr>
              <w:widowControl w:val="0"/>
              <w:rPr>
                <w:rFonts w:ascii="Times New Roman" w:hAnsi="Times New Roman"/>
              </w:rPr>
            </w:pPr>
            <w:r w:rsidRPr="00096880">
              <w:rPr>
                <w:rFonts w:ascii="Times New Roman" w:hAnsi="Times New Roman"/>
              </w:rPr>
              <w:t>( в том числе напитки, квас)</w:t>
            </w:r>
          </w:p>
        </w:tc>
        <w:tc>
          <w:tcPr>
            <w:tcW w:w="2693" w:type="dxa"/>
          </w:tcPr>
          <w:p w14:paraId="14800CE8" w14:textId="13B964E6" w:rsidR="004D4E22" w:rsidRPr="00096880" w:rsidRDefault="004D4E22" w:rsidP="004D4E22">
            <w:pPr>
              <w:widowControl w:val="0"/>
              <w:jc w:val="center"/>
              <w:rPr>
                <w:rFonts w:ascii="Times New Roman" w:hAnsi="Times New Roman"/>
              </w:rPr>
            </w:pPr>
            <w:r w:rsidRPr="00096880">
              <w:rPr>
                <w:rFonts w:ascii="Times New Roman" w:hAnsi="Times New Roman"/>
              </w:rPr>
              <w:t>1,8</w:t>
            </w:r>
          </w:p>
        </w:tc>
      </w:tr>
      <w:tr w:rsidR="004D4E22" w:rsidRPr="004B5D46" w14:paraId="076735BB" w14:textId="77777777" w:rsidTr="004B5D46">
        <w:tc>
          <w:tcPr>
            <w:tcW w:w="594" w:type="dxa"/>
          </w:tcPr>
          <w:p w14:paraId="60A0A90B" w14:textId="1D84F9AA" w:rsidR="004D4E22" w:rsidRPr="00096880" w:rsidRDefault="004D4E22" w:rsidP="004D4E22">
            <w:pPr>
              <w:widowControl w:val="0"/>
              <w:jc w:val="center"/>
              <w:rPr>
                <w:rFonts w:ascii="Times New Roman" w:hAnsi="Times New Roman"/>
              </w:rPr>
            </w:pPr>
            <w:r w:rsidRPr="00096880">
              <w:rPr>
                <w:rFonts w:ascii="Times New Roman" w:hAnsi="Times New Roman"/>
              </w:rPr>
              <w:t>2.</w:t>
            </w:r>
          </w:p>
        </w:tc>
        <w:tc>
          <w:tcPr>
            <w:tcW w:w="6778" w:type="dxa"/>
          </w:tcPr>
          <w:p w14:paraId="0E81E703" w14:textId="0B7DB980" w:rsidR="004D4E22" w:rsidRPr="00096880" w:rsidRDefault="004D4E22" w:rsidP="004D4E22">
            <w:pPr>
              <w:widowControl w:val="0"/>
              <w:rPr>
                <w:rFonts w:ascii="Times New Roman" w:hAnsi="Times New Roman"/>
              </w:rPr>
            </w:pPr>
            <w:r w:rsidRPr="00096880">
              <w:rPr>
                <w:rFonts w:ascii="Times New Roman" w:hAnsi="Times New Roman"/>
              </w:rPr>
              <w:t>Непродовольственные товары</w:t>
            </w:r>
          </w:p>
        </w:tc>
        <w:tc>
          <w:tcPr>
            <w:tcW w:w="2693" w:type="dxa"/>
          </w:tcPr>
          <w:p w14:paraId="288813AA" w14:textId="7142268F" w:rsidR="004D4E22" w:rsidRPr="00096880" w:rsidRDefault="004D4E22" w:rsidP="004D4E22">
            <w:pPr>
              <w:widowControl w:val="0"/>
              <w:jc w:val="center"/>
              <w:rPr>
                <w:rFonts w:ascii="Times New Roman" w:hAnsi="Times New Roman"/>
              </w:rPr>
            </w:pPr>
            <w:r w:rsidRPr="00096880">
              <w:rPr>
                <w:rFonts w:ascii="Times New Roman" w:hAnsi="Times New Roman"/>
              </w:rPr>
              <w:t>2,0</w:t>
            </w:r>
          </w:p>
        </w:tc>
      </w:tr>
      <w:tr w:rsidR="004D4E22" w:rsidRPr="004B5D46" w14:paraId="24CE5A16" w14:textId="77777777" w:rsidTr="004B5D46">
        <w:tc>
          <w:tcPr>
            <w:tcW w:w="594" w:type="dxa"/>
          </w:tcPr>
          <w:p w14:paraId="53972330" w14:textId="11CE2B98" w:rsidR="004D4E22" w:rsidRPr="00096880" w:rsidRDefault="004D4E22" w:rsidP="004D4E22">
            <w:pPr>
              <w:widowControl w:val="0"/>
              <w:jc w:val="center"/>
              <w:rPr>
                <w:rFonts w:ascii="Times New Roman" w:hAnsi="Times New Roman"/>
              </w:rPr>
            </w:pPr>
            <w:r w:rsidRPr="00096880">
              <w:rPr>
                <w:rFonts w:ascii="Times New Roman" w:hAnsi="Times New Roman"/>
              </w:rPr>
              <w:t>3.</w:t>
            </w:r>
          </w:p>
        </w:tc>
        <w:tc>
          <w:tcPr>
            <w:tcW w:w="6778" w:type="dxa"/>
          </w:tcPr>
          <w:p w14:paraId="682DB9BC" w14:textId="23F23587" w:rsidR="004D4E22" w:rsidRPr="00096880" w:rsidRDefault="004D4E22" w:rsidP="004D4E22">
            <w:pPr>
              <w:widowControl w:val="0"/>
              <w:rPr>
                <w:rFonts w:ascii="Times New Roman" w:hAnsi="Times New Roman"/>
              </w:rPr>
            </w:pPr>
            <w:r w:rsidRPr="00096880">
              <w:rPr>
                <w:rFonts w:ascii="Times New Roman" w:hAnsi="Times New Roman"/>
              </w:rPr>
              <w:t>Печатная продукция</w:t>
            </w:r>
          </w:p>
        </w:tc>
        <w:tc>
          <w:tcPr>
            <w:tcW w:w="2693" w:type="dxa"/>
          </w:tcPr>
          <w:p w14:paraId="3D3B3E35" w14:textId="1DFC3BBC" w:rsidR="004D4E22" w:rsidRPr="00096880" w:rsidRDefault="004D4E22" w:rsidP="004D4E22">
            <w:pPr>
              <w:widowControl w:val="0"/>
              <w:jc w:val="center"/>
              <w:rPr>
                <w:rFonts w:ascii="Times New Roman" w:hAnsi="Times New Roman"/>
              </w:rPr>
            </w:pPr>
            <w:r w:rsidRPr="00096880">
              <w:rPr>
                <w:rFonts w:ascii="Times New Roman" w:hAnsi="Times New Roman"/>
              </w:rPr>
              <w:t>1,5</w:t>
            </w:r>
          </w:p>
        </w:tc>
      </w:tr>
      <w:tr w:rsidR="004D4E22" w:rsidRPr="004B5D46" w14:paraId="1D3C4B26" w14:textId="77777777" w:rsidTr="004B5D46">
        <w:tc>
          <w:tcPr>
            <w:tcW w:w="594" w:type="dxa"/>
          </w:tcPr>
          <w:p w14:paraId="39CA1F92" w14:textId="708C5DE8" w:rsidR="004D4E22" w:rsidRPr="00096880" w:rsidRDefault="004D4E22" w:rsidP="004D4E22">
            <w:pPr>
              <w:widowControl w:val="0"/>
              <w:jc w:val="center"/>
              <w:rPr>
                <w:rFonts w:ascii="Times New Roman" w:hAnsi="Times New Roman"/>
              </w:rPr>
            </w:pPr>
            <w:r w:rsidRPr="00096880">
              <w:rPr>
                <w:rFonts w:ascii="Times New Roman" w:hAnsi="Times New Roman"/>
              </w:rPr>
              <w:t>4.</w:t>
            </w:r>
          </w:p>
        </w:tc>
        <w:tc>
          <w:tcPr>
            <w:tcW w:w="6778" w:type="dxa"/>
          </w:tcPr>
          <w:p w14:paraId="1A2A0500" w14:textId="53FB797A" w:rsidR="004D4E22" w:rsidRPr="00096880" w:rsidRDefault="004D4E22" w:rsidP="004D4E22">
            <w:pPr>
              <w:widowControl w:val="0"/>
              <w:rPr>
                <w:rFonts w:ascii="Times New Roman" w:hAnsi="Times New Roman"/>
              </w:rPr>
            </w:pPr>
            <w:r w:rsidRPr="00096880">
              <w:rPr>
                <w:rFonts w:ascii="Times New Roman" w:hAnsi="Times New Roman"/>
              </w:rPr>
              <w:t>Общественное питание</w:t>
            </w:r>
          </w:p>
        </w:tc>
        <w:tc>
          <w:tcPr>
            <w:tcW w:w="2693" w:type="dxa"/>
          </w:tcPr>
          <w:p w14:paraId="590E861F" w14:textId="7170223F" w:rsidR="004D4E22" w:rsidRPr="00096880" w:rsidRDefault="004D4E22" w:rsidP="004D4E22">
            <w:pPr>
              <w:widowControl w:val="0"/>
              <w:jc w:val="center"/>
              <w:rPr>
                <w:rFonts w:ascii="Times New Roman" w:hAnsi="Times New Roman"/>
              </w:rPr>
            </w:pPr>
            <w:r w:rsidRPr="00096880">
              <w:rPr>
                <w:rFonts w:ascii="Times New Roman" w:hAnsi="Times New Roman"/>
              </w:rPr>
              <w:t>1,8</w:t>
            </w:r>
          </w:p>
        </w:tc>
      </w:tr>
      <w:tr w:rsidR="004D4E22" w:rsidRPr="004B5D46" w14:paraId="1C58C4B5" w14:textId="77777777" w:rsidTr="004B5D46">
        <w:tc>
          <w:tcPr>
            <w:tcW w:w="594" w:type="dxa"/>
          </w:tcPr>
          <w:p w14:paraId="36CBF1E4" w14:textId="75DEBE6C" w:rsidR="004D4E22" w:rsidRPr="00096880" w:rsidRDefault="004D4E22" w:rsidP="004D4E22">
            <w:pPr>
              <w:widowControl w:val="0"/>
              <w:jc w:val="center"/>
              <w:rPr>
                <w:rFonts w:ascii="Times New Roman" w:hAnsi="Times New Roman"/>
              </w:rPr>
            </w:pPr>
            <w:r w:rsidRPr="00096880">
              <w:rPr>
                <w:rFonts w:ascii="Times New Roman" w:hAnsi="Times New Roman"/>
              </w:rPr>
              <w:t>5.</w:t>
            </w:r>
          </w:p>
        </w:tc>
        <w:tc>
          <w:tcPr>
            <w:tcW w:w="6778" w:type="dxa"/>
          </w:tcPr>
          <w:p w14:paraId="490B9B8F" w14:textId="2A021A49" w:rsidR="004D4E22" w:rsidRPr="00096880" w:rsidRDefault="004D4E22" w:rsidP="004D4E22">
            <w:pPr>
              <w:widowControl w:val="0"/>
              <w:rPr>
                <w:rFonts w:ascii="Times New Roman" w:hAnsi="Times New Roman"/>
              </w:rPr>
            </w:pPr>
            <w:r w:rsidRPr="00096880">
              <w:rPr>
                <w:rFonts w:ascii="Times New Roman" w:hAnsi="Times New Roman"/>
              </w:rPr>
              <w:t>Лекарственные средства</w:t>
            </w:r>
          </w:p>
        </w:tc>
        <w:tc>
          <w:tcPr>
            <w:tcW w:w="2693" w:type="dxa"/>
          </w:tcPr>
          <w:p w14:paraId="5D5B8DB8" w14:textId="797E633B" w:rsidR="004D4E22" w:rsidRPr="00096880" w:rsidRDefault="003932C9" w:rsidP="004D4E22">
            <w:pPr>
              <w:widowControl w:val="0"/>
              <w:jc w:val="center"/>
              <w:rPr>
                <w:rFonts w:ascii="Times New Roman" w:hAnsi="Times New Roman"/>
              </w:rPr>
            </w:pPr>
            <w:r w:rsidRPr="00096880">
              <w:rPr>
                <w:rFonts w:ascii="Times New Roman" w:hAnsi="Times New Roman"/>
              </w:rPr>
              <w:t>1,8</w:t>
            </w:r>
          </w:p>
        </w:tc>
      </w:tr>
      <w:tr w:rsidR="004D4E22" w:rsidRPr="004B5D46" w14:paraId="4A306BED" w14:textId="77777777" w:rsidTr="004B5D46">
        <w:tc>
          <w:tcPr>
            <w:tcW w:w="594" w:type="dxa"/>
          </w:tcPr>
          <w:p w14:paraId="1CD94656" w14:textId="00B1D5E8" w:rsidR="004D4E22" w:rsidRPr="00096880" w:rsidRDefault="003932C9" w:rsidP="004D4E22">
            <w:pPr>
              <w:widowControl w:val="0"/>
              <w:jc w:val="center"/>
              <w:rPr>
                <w:rFonts w:ascii="Times New Roman" w:hAnsi="Times New Roman"/>
              </w:rPr>
            </w:pPr>
            <w:r w:rsidRPr="00096880">
              <w:rPr>
                <w:rFonts w:ascii="Times New Roman" w:hAnsi="Times New Roman"/>
              </w:rPr>
              <w:t>6.</w:t>
            </w:r>
          </w:p>
        </w:tc>
        <w:tc>
          <w:tcPr>
            <w:tcW w:w="6778" w:type="dxa"/>
          </w:tcPr>
          <w:p w14:paraId="566C0F48" w14:textId="77590BEA" w:rsidR="004D4E22" w:rsidRPr="00096880" w:rsidRDefault="003932C9" w:rsidP="003932C9">
            <w:pPr>
              <w:widowControl w:val="0"/>
              <w:rPr>
                <w:rFonts w:ascii="Times New Roman" w:hAnsi="Times New Roman"/>
              </w:rPr>
            </w:pPr>
            <w:r w:rsidRPr="00096880">
              <w:rPr>
                <w:rFonts w:ascii="Times New Roman" w:hAnsi="Times New Roman"/>
              </w:rPr>
              <w:t>Табак</w:t>
            </w:r>
          </w:p>
        </w:tc>
        <w:tc>
          <w:tcPr>
            <w:tcW w:w="2693" w:type="dxa"/>
          </w:tcPr>
          <w:p w14:paraId="0A932649" w14:textId="2E2AFDC7" w:rsidR="004D4E22" w:rsidRPr="00096880" w:rsidRDefault="003932C9" w:rsidP="004D4E22">
            <w:pPr>
              <w:widowControl w:val="0"/>
              <w:jc w:val="center"/>
              <w:rPr>
                <w:rFonts w:ascii="Times New Roman" w:hAnsi="Times New Roman"/>
              </w:rPr>
            </w:pPr>
            <w:r w:rsidRPr="00096880">
              <w:rPr>
                <w:rFonts w:ascii="Times New Roman" w:hAnsi="Times New Roman"/>
              </w:rPr>
              <w:t>2,0</w:t>
            </w:r>
          </w:p>
        </w:tc>
      </w:tr>
      <w:tr w:rsidR="004D4E22" w:rsidRPr="004B5D46" w14:paraId="7F15B8FF" w14:textId="77777777" w:rsidTr="004B5D46">
        <w:tc>
          <w:tcPr>
            <w:tcW w:w="594" w:type="dxa"/>
          </w:tcPr>
          <w:p w14:paraId="3E3AD411" w14:textId="4256992E" w:rsidR="004D4E22" w:rsidRPr="00096880" w:rsidRDefault="003932C9" w:rsidP="004D4E22">
            <w:pPr>
              <w:widowControl w:val="0"/>
              <w:jc w:val="center"/>
              <w:rPr>
                <w:rFonts w:ascii="Times New Roman" w:hAnsi="Times New Roman"/>
              </w:rPr>
            </w:pPr>
            <w:r w:rsidRPr="00096880">
              <w:rPr>
                <w:rFonts w:ascii="Times New Roman" w:hAnsi="Times New Roman"/>
              </w:rPr>
              <w:t>7.</w:t>
            </w:r>
          </w:p>
        </w:tc>
        <w:tc>
          <w:tcPr>
            <w:tcW w:w="6778" w:type="dxa"/>
          </w:tcPr>
          <w:p w14:paraId="65E54F51" w14:textId="77777777" w:rsidR="003932C9" w:rsidRPr="00096880" w:rsidRDefault="003932C9" w:rsidP="003932C9">
            <w:pPr>
              <w:widowControl w:val="0"/>
              <w:rPr>
                <w:rFonts w:ascii="Times New Roman" w:hAnsi="Times New Roman"/>
              </w:rPr>
            </w:pPr>
            <w:r w:rsidRPr="00096880">
              <w:rPr>
                <w:rFonts w:ascii="Times New Roman" w:hAnsi="Times New Roman"/>
              </w:rPr>
              <w:t xml:space="preserve">Продукция собственного производства </w:t>
            </w:r>
          </w:p>
          <w:p w14:paraId="71E67687" w14:textId="37249518" w:rsidR="004D4E22" w:rsidRPr="00096880" w:rsidRDefault="003932C9" w:rsidP="003932C9">
            <w:pPr>
              <w:widowControl w:val="0"/>
              <w:rPr>
                <w:rFonts w:ascii="Times New Roman" w:hAnsi="Times New Roman"/>
              </w:rPr>
            </w:pPr>
            <w:r w:rsidRPr="00096880">
              <w:rPr>
                <w:rFonts w:ascii="Times New Roman" w:hAnsi="Times New Roman"/>
              </w:rPr>
              <w:t xml:space="preserve">(для сельскохозяйственных товаропроизводителей, организаций </w:t>
            </w:r>
            <w:proofErr w:type="gramStart"/>
            <w:r w:rsidRPr="00096880">
              <w:rPr>
                <w:rFonts w:ascii="Times New Roman" w:hAnsi="Times New Roman"/>
              </w:rPr>
              <w:t>потребительской</w:t>
            </w:r>
            <w:proofErr w:type="gramEnd"/>
            <w:r w:rsidRPr="00096880">
              <w:rPr>
                <w:rFonts w:ascii="Times New Roman" w:hAnsi="Times New Roman"/>
              </w:rPr>
              <w:t xml:space="preserve"> коопераций, производителей продовольственных товаров)</w:t>
            </w:r>
          </w:p>
        </w:tc>
        <w:tc>
          <w:tcPr>
            <w:tcW w:w="2693" w:type="dxa"/>
          </w:tcPr>
          <w:p w14:paraId="315E05EA" w14:textId="11789B81" w:rsidR="004D4E22" w:rsidRPr="00096880" w:rsidRDefault="003932C9" w:rsidP="004D4E22">
            <w:pPr>
              <w:widowControl w:val="0"/>
              <w:jc w:val="center"/>
              <w:rPr>
                <w:rFonts w:ascii="Times New Roman" w:hAnsi="Times New Roman"/>
              </w:rPr>
            </w:pPr>
            <w:r w:rsidRPr="00096880">
              <w:rPr>
                <w:rFonts w:ascii="Times New Roman" w:hAnsi="Times New Roman"/>
              </w:rPr>
              <w:t>1,5</w:t>
            </w:r>
          </w:p>
        </w:tc>
      </w:tr>
    </w:tbl>
    <w:p w14:paraId="21FFB8B0" w14:textId="63EA5353" w:rsidR="004D4E22" w:rsidRPr="004B5D46" w:rsidRDefault="004D4E22" w:rsidP="00810516">
      <w:pPr>
        <w:widowControl w:val="0"/>
        <w:ind w:left="-284"/>
        <w:jc w:val="both"/>
        <w:rPr>
          <w:sz w:val="28"/>
          <w:szCs w:val="28"/>
        </w:rPr>
      </w:pPr>
    </w:p>
    <w:p w14:paraId="68E03BEB" w14:textId="77777777" w:rsidR="003932C9" w:rsidRPr="004B5D46" w:rsidRDefault="003932C9" w:rsidP="004B5D46">
      <w:pPr>
        <w:widowControl w:val="0"/>
        <w:ind w:left="-142"/>
        <w:jc w:val="both"/>
        <w:rPr>
          <w:sz w:val="28"/>
          <w:szCs w:val="28"/>
        </w:rPr>
      </w:pPr>
      <w:r w:rsidRPr="004B5D46">
        <w:rPr>
          <w:sz w:val="28"/>
          <w:szCs w:val="28"/>
        </w:rPr>
        <w:t xml:space="preserve">    </w:t>
      </w:r>
      <w:r w:rsidR="00323177" w:rsidRPr="004B5D46">
        <w:rPr>
          <w:sz w:val="28"/>
          <w:szCs w:val="28"/>
        </w:rPr>
        <w:t>Коэффициент местоположения устанавливается органами местного самоуправления на уровне от </w:t>
      </w:r>
      <w:r w:rsidR="00810516" w:rsidRPr="004B5D46">
        <w:rPr>
          <w:sz w:val="28"/>
          <w:szCs w:val="28"/>
        </w:rPr>
        <w:t xml:space="preserve"> </w:t>
      </w:r>
      <w:r w:rsidR="00323177" w:rsidRPr="004B5D46">
        <w:rPr>
          <w:sz w:val="28"/>
          <w:szCs w:val="28"/>
        </w:rPr>
        <w:t>0,5 до 1,5 с учетом экономической привлекательности территории, в границах которой предполагается размещение нестационарного торгового объекта</w:t>
      </w:r>
    </w:p>
    <w:p w14:paraId="0163FFEC" w14:textId="6DEA6A1D" w:rsidR="00323177" w:rsidRPr="004B5D46" w:rsidRDefault="003932C9" w:rsidP="00096880">
      <w:pPr>
        <w:widowControl w:val="0"/>
        <w:ind w:left="-426"/>
        <w:jc w:val="both"/>
        <w:rPr>
          <w:sz w:val="28"/>
          <w:szCs w:val="28"/>
        </w:rPr>
      </w:pPr>
      <w:r w:rsidRPr="004B5D46">
        <w:rPr>
          <w:sz w:val="28"/>
          <w:szCs w:val="28"/>
        </w:rPr>
        <w:t xml:space="preserve">    </w:t>
      </w:r>
      <w:r w:rsidR="00096880">
        <w:rPr>
          <w:sz w:val="28"/>
          <w:szCs w:val="28"/>
        </w:rPr>
        <w:t xml:space="preserve">     </w:t>
      </w:r>
      <w:r w:rsidRPr="004B5D46">
        <w:rPr>
          <w:sz w:val="28"/>
          <w:szCs w:val="28"/>
        </w:rPr>
        <w:t>Значение коэффициента местоположения НТО (</w:t>
      </w:r>
      <w:proofErr w:type="gramStart"/>
      <w:r w:rsidRPr="004B5D46">
        <w:rPr>
          <w:sz w:val="28"/>
          <w:szCs w:val="28"/>
        </w:rPr>
        <w:t>КМ</w:t>
      </w:r>
      <w:proofErr w:type="gramEnd"/>
      <w:r w:rsidRPr="004B5D46">
        <w:rPr>
          <w:sz w:val="28"/>
          <w:szCs w:val="28"/>
        </w:rPr>
        <w:t>):</w:t>
      </w:r>
    </w:p>
    <w:p w14:paraId="719469F2" w14:textId="77777777" w:rsidR="003932C9" w:rsidRPr="004B5D46" w:rsidRDefault="003932C9" w:rsidP="003932C9">
      <w:pPr>
        <w:widowControl w:val="0"/>
        <w:ind w:left="-426"/>
        <w:jc w:val="both"/>
        <w:rPr>
          <w:sz w:val="28"/>
          <w:szCs w:val="28"/>
        </w:rPr>
      </w:pPr>
    </w:p>
    <w:tbl>
      <w:tblPr>
        <w:tblStyle w:val="af8"/>
        <w:tblW w:w="0" w:type="auto"/>
        <w:tblInd w:w="-176" w:type="dxa"/>
        <w:tblLook w:val="04A0" w:firstRow="1" w:lastRow="0" w:firstColumn="1" w:lastColumn="0" w:noHBand="0" w:noVBand="1"/>
      </w:tblPr>
      <w:tblGrid>
        <w:gridCol w:w="568"/>
        <w:gridCol w:w="6946"/>
        <w:gridCol w:w="2693"/>
      </w:tblGrid>
      <w:tr w:rsidR="003932C9" w:rsidRPr="004B5D46" w14:paraId="4BCB9979" w14:textId="77777777" w:rsidTr="00096880">
        <w:trPr>
          <w:trHeight w:val="872"/>
        </w:trPr>
        <w:tc>
          <w:tcPr>
            <w:tcW w:w="568" w:type="dxa"/>
          </w:tcPr>
          <w:p w14:paraId="2E1D092A" w14:textId="77777777" w:rsidR="003932C9" w:rsidRPr="00096880" w:rsidRDefault="003932C9" w:rsidP="00865016">
            <w:pPr>
              <w:widowControl w:val="0"/>
              <w:jc w:val="center"/>
              <w:rPr>
                <w:rFonts w:ascii="Times New Roman" w:hAnsi="Times New Roman"/>
              </w:rPr>
            </w:pPr>
            <w:r w:rsidRPr="00096880">
              <w:rPr>
                <w:rFonts w:ascii="Times New Roman" w:hAnsi="Times New Roman"/>
              </w:rPr>
              <w:t>№</w:t>
            </w:r>
          </w:p>
          <w:p w14:paraId="2AF55857" w14:textId="77777777" w:rsidR="003932C9" w:rsidRPr="00096880" w:rsidRDefault="003932C9" w:rsidP="00865016">
            <w:pPr>
              <w:widowControl w:val="0"/>
              <w:jc w:val="center"/>
              <w:rPr>
                <w:rFonts w:ascii="Times New Roman" w:hAnsi="Times New Roman"/>
              </w:rPr>
            </w:pPr>
            <w:proofErr w:type="gramStart"/>
            <w:r w:rsidRPr="00096880">
              <w:rPr>
                <w:rFonts w:ascii="Times New Roman" w:hAnsi="Times New Roman"/>
              </w:rPr>
              <w:t>п</w:t>
            </w:r>
            <w:proofErr w:type="gramEnd"/>
            <w:r w:rsidRPr="00096880">
              <w:rPr>
                <w:rFonts w:ascii="Times New Roman" w:hAnsi="Times New Roman"/>
              </w:rPr>
              <w:t>/п</w:t>
            </w:r>
          </w:p>
        </w:tc>
        <w:tc>
          <w:tcPr>
            <w:tcW w:w="6946" w:type="dxa"/>
          </w:tcPr>
          <w:p w14:paraId="214AD168" w14:textId="73F563E3" w:rsidR="003932C9" w:rsidRPr="00096880" w:rsidRDefault="003932C9" w:rsidP="00865016">
            <w:pPr>
              <w:widowControl w:val="0"/>
              <w:jc w:val="center"/>
              <w:rPr>
                <w:rFonts w:ascii="Times New Roman" w:hAnsi="Times New Roman"/>
              </w:rPr>
            </w:pPr>
            <w:r w:rsidRPr="00096880">
              <w:rPr>
                <w:rFonts w:ascii="Times New Roman" w:hAnsi="Times New Roman"/>
              </w:rPr>
              <w:t>Местоположение НТО</w:t>
            </w:r>
          </w:p>
        </w:tc>
        <w:tc>
          <w:tcPr>
            <w:tcW w:w="2693" w:type="dxa"/>
          </w:tcPr>
          <w:p w14:paraId="4E50476A" w14:textId="77777777" w:rsidR="003932C9" w:rsidRPr="00096880" w:rsidRDefault="003932C9" w:rsidP="00865016">
            <w:pPr>
              <w:widowControl w:val="0"/>
              <w:jc w:val="center"/>
              <w:rPr>
                <w:rFonts w:ascii="Times New Roman" w:hAnsi="Times New Roman"/>
              </w:rPr>
            </w:pPr>
            <w:r w:rsidRPr="00096880">
              <w:rPr>
                <w:rFonts w:ascii="Times New Roman" w:hAnsi="Times New Roman"/>
              </w:rPr>
              <w:t>Значение коэффициента</w:t>
            </w:r>
          </w:p>
          <w:p w14:paraId="78D09608" w14:textId="046A30C7" w:rsidR="003932C9" w:rsidRPr="00096880" w:rsidRDefault="003932C9" w:rsidP="00865016">
            <w:pPr>
              <w:widowControl w:val="0"/>
              <w:jc w:val="center"/>
              <w:rPr>
                <w:rFonts w:ascii="Times New Roman" w:hAnsi="Times New Roman"/>
              </w:rPr>
            </w:pPr>
            <w:r w:rsidRPr="00096880">
              <w:rPr>
                <w:rFonts w:ascii="Times New Roman" w:hAnsi="Times New Roman"/>
              </w:rPr>
              <w:t>КМ</w:t>
            </w:r>
          </w:p>
          <w:p w14:paraId="751899A7" w14:textId="77777777" w:rsidR="003932C9" w:rsidRPr="00096880" w:rsidRDefault="003932C9" w:rsidP="00865016">
            <w:pPr>
              <w:widowControl w:val="0"/>
              <w:rPr>
                <w:rFonts w:ascii="Times New Roman" w:hAnsi="Times New Roman"/>
              </w:rPr>
            </w:pPr>
          </w:p>
        </w:tc>
      </w:tr>
      <w:tr w:rsidR="003932C9" w:rsidRPr="004B5D46" w14:paraId="19BD80D2" w14:textId="77777777" w:rsidTr="00096880">
        <w:tc>
          <w:tcPr>
            <w:tcW w:w="568" w:type="dxa"/>
          </w:tcPr>
          <w:p w14:paraId="5CCB8FE5" w14:textId="77777777" w:rsidR="003932C9" w:rsidRPr="00096880" w:rsidRDefault="003932C9" w:rsidP="00865016">
            <w:pPr>
              <w:widowControl w:val="0"/>
              <w:jc w:val="center"/>
              <w:rPr>
                <w:rFonts w:ascii="Times New Roman" w:hAnsi="Times New Roman"/>
              </w:rPr>
            </w:pPr>
            <w:r w:rsidRPr="00096880">
              <w:rPr>
                <w:rFonts w:ascii="Times New Roman" w:hAnsi="Times New Roman"/>
              </w:rPr>
              <w:t>1.</w:t>
            </w:r>
          </w:p>
        </w:tc>
        <w:tc>
          <w:tcPr>
            <w:tcW w:w="6946" w:type="dxa"/>
          </w:tcPr>
          <w:p w14:paraId="5476E25B" w14:textId="5CC16FF8" w:rsidR="003932C9" w:rsidRPr="00096880" w:rsidRDefault="003932C9" w:rsidP="00865016">
            <w:pPr>
              <w:widowControl w:val="0"/>
              <w:rPr>
                <w:rFonts w:ascii="Times New Roman" w:hAnsi="Times New Roman"/>
              </w:rPr>
            </w:pPr>
            <w:proofErr w:type="gramStart"/>
            <w:r w:rsidRPr="00096880">
              <w:rPr>
                <w:rFonts w:ascii="Times New Roman" w:hAnsi="Times New Roman"/>
              </w:rPr>
              <w:t xml:space="preserve">Центр города </w:t>
            </w:r>
            <w:proofErr w:type="spellStart"/>
            <w:r w:rsidRPr="00096880">
              <w:rPr>
                <w:rFonts w:ascii="Times New Roman" w:hAnsi="Times New Roman"/>
              </w:rPr>
              <w:t>Семикаракорск</w:t>
            </w:r>
            <w:proofErr w:type="spellEnd"/>
            <w:r w:rsidRPr="00096880">
              <w:rPr>
                <w:rFonts w:ascii="Times New Roman" w:hAnsi="Times New Roman"/>
              </w:rPr>
              <w:t xml:space="preserve"> (от пр.</w:t>
            </w:r>
            <w:proofErr w:type="gramEnd"/>
            <w:r w:rsidRPr="00096880">
              <w:rPr>
                <w:rFonts w:ascii="Times New Roman" w:hAnsi="Times New Roman"/>
              </w:rPr>
              <w:t xml:space="preserve"> В.А. </w:t>
            </w:r>
            <w:proofErr w:type="spellStart"/>
            <w:r w:rsidRPr="00096880">
              <w:rPr>
                <w:rFonts w:ascii="Times New Roman" w:hAnsi="Times New Roman"/>
              </w:rPr>
              <w:t>Закруткина</w:t>
            </w:r>
            <w:proofErr w:type="spellEnd"/>
            <w:r w:rsidRPr="00096880">
              <w:rPr>
                <w:rFonts w:ascii="Times New Roman" w:hAnsi="Times New Roman"/>
              </w:rPr>
              <w:t xml:space="preserve"> до пр. </w:t>
            </w:r>
            <w:proofErr w:type="gramStart"/>
            <w:r w:rsidRPr="00096880">
              <w:rPr>
                <w:rFonts w:ascii="Times New Roman" w:hAnsi="Times New Roman"/>
              </w:rPr>
              <w:t>Н.С. Арабского)</w:t>
            </w:r>
            <w:proofErr w:type="gramEnd"/>
          </w:p>
        </w:tc>
        <w:tc>
          <w:tcPr>
            <w:tcW w:w="2693" w:type="dxa"/>
          </w:tcPr>
          <w:p w14:paraId="6FD6AD26" w14:textId="5D7596ED" w:rsidR="003932C9" w:rsidRPr="00096880" w:rsidRDefault="003932C9" w:rsidP="003932C9">
            <w:pPr>
              <w:widowControl w:val="0"/>
              <w:jc w:val="center"/>
              <w:rPr>
                <w:rFonts w:ascii="Times New Roman" w:hAnsi="Times New Roman"/>
              </w:rPr>
            </w:pPr>
            <w:r w:rsidRPr="00096880">
              <w:rPr>
                <w:rFonts w:ascii="Times New Roman" w:hAnsi="Times New Roman"/>
              </w:rPr>
              <w:t>1,5</w:t>
            </w:r>
          </w:p>
        </w:tc>
      </w:tr>
      <w:tr w:rsidR="003932C9" w:rsidRPr="004B5D46" w14:paraId="761A7F59" w14:textId="77777777" w:rsidTr="00096880">
        <w:tc>
          <w:tcPr>
            <w:tcW w:w="568" w:type="dxa"/>
          </w:tcPr>
          <w:p w14:paraId="1603AF11" w14:textId="77777777" w:rsidR="003932C9" w:rsidRPr="00096880" w:rsidRDefault="003932C9" w:rsidP="00865016">
            <w:pPr>
              <w:widowControl w:val="0"/>
              <w:jc w:val="center"/>
              <w:rPr>
                <w:rFonts w:ascii="Times New Roman" w:hAnsi="Times New Roman"/>
              </w:rPr>
            </w:pPr>
            <w:r w:rsidRPr="00096880">
              <w:rPr>
                <w:rFonts w:ascii="Times New Roman" w:hAnsi="Times New Roman"/>
              </w:rPr>
              <w:t>2.</w:t>
            </w:r>
          </w:p>
        </w:tc>
        <w:tc>
          <w:tcPr>
            <w:tcW w:w="6946" w:type="dxa"/>
          </w:tcPr>
          <w:p w14:paraId="265FCA30" w14:textId="33A773C4" w:rsidR="003932C9" w:rsidRPr="00096880" w:rsidRDefault="003932C9" w:rsidP="00865016">
            <w:pPr>
              <w:widowControl w:val="0"/>
              <w:rPr>
                <w:rFonts w:ascii="Times New Roman" w:hAnsi="Times New Roman"/>
              </w:rPr>
            </w:pPr>
            <w:r w:rsidRPr="00096880">
              <w:rPr>
                <w:rFonts w:ascii="Times New Roman" w:hAnsi="Times New Roman"/>
              </w:rPr>
              <w:t>Населенные пункты и улицы муниципального образования «</w:t>
            </w:r>
            <w:proofErr w:type="spellStart"/>
            <w:r w:rsidRPr="00096880">
              <w:rPr>
                <w:rFonts w:ascii="Times New Roman" w:hAnsi="Times New Roman"/>
              </w:rPr>
              <w:t>Семикаракорское</w:t>
            </w:r>
            <w:proofErr w:type="spellEnd"/>
            <w:r w:rsidRPr="00096880">
              <w:rPr>
                <w:rFonts w:ascii="Times New Roman" w:hAnsi="Times New Roman"/>
              </w:rPr>
              <w:t xml:space="preserve"> городское поселение»</w:t>
            </w:r>
          </w:p>
        </w:tc>
        <w:tc>
          <w:tcPr>
            <w:tcW w:w="2693" w:type="dxa"/>
          </w:tcPr>
          <w:p w14:paraId="43DC50F4" w14:textId="77777777" w:rsidR="003932C9" w:rsidRPr="00096880" w:rsidRDefault="003932C9" w:rsidP="00865016">
            <w:pPr>
              <w:widowControl w:val="0"/>
              <w:jc w:val="center"/>
              <w:rPr>
                <w:rFonts w:ascii="Times New Roman" w:hAnsi="Times New Roman"/>
              </w:rPr>
            </w:pPr>
            <w:r w:rsidRPr="00096880">
              <w:rPr>
                <w:rFonts w:ascii="Times New Roman" w:hAnsi="Times New Roman"/>
              </w:rPr>
              <w:t>2,0</w:t>
            </w:r>
          </w:p>
        </w:tc>
      </w:tr>
    </w:tbl>
    <w:p w14:paraId="23409872" w14:textId="77777777" w:rsidR="003932C9" w:rsidRPr="004B5D46" w:rsidRDefault="003932C9" w:rsidP="003932C9">
      <w:pPr>
        <w:widowControl w:val="0"/>
        <w:ind w:left="-426"/>
        <w:jc w:val="both"/>
        <w:rPr>
          <w:sz w:val="28"/>
          <w:szCs w:val="28"/>
        </w:rPr>
      </w:pPr>
    </w:p>
    <w:p w14:paraId="605809A5" w14:textId="065BCF89" w:rsidR="00B330C3" w:rsidRPr="00F474F8" w:rsidRDefault="00096880" w:rsidP="00B330C3">
      <w:pPr>
        <w:rPr>
          <w:sz w:val="28"/>
          <w:szCs w:val="28"/>
        </w:rPr>
      </w:pPr>
      <w:r>
        <w:rPr>
          <w:sz w:val="28"/>
          <w:szCs w:val="28"/>
        </w:rPr>
        <w:lastRenderedPageBreak/>
        <w:t xml:space="preserve">                                                                                        </w:t>
      </w:r>
      <w:r w:rsidR="000C43AA">
        <w:rPr>
          <w:sz w:val="28"/>
          <w:szCs w:val="28"/>
        </w:rPr>
        <w:t xml:space="preserve"> </w:t>
      </w:r>
      <w:r w:rsidR="00B330C3" w:rsidRPr="00F474F8">
        <w:rPr>
          <w:sz w:val="28"/>
          <w:szCs w:val="28"/>
        </w:rPr>
        <w:t>Приложение №</w:t>
      </w:r>
      <w:r w:rsidR="00B330C3">
        <w:rPr>
          <w:sz w:val="28"/>
          <w:szCs w:val="28"/>
        </w:rPr>
        <w:t xml:space="preserve"> 3</w:t>
      </w:r>
    </w:p>
    <w:p w14:paraId="2C76F687" w14:textId="7FBD4FD3" w:rsidR="00B330C3" w:rsidRPr="00F474F8" w:rsidRDefault="00B330C3" w:rsidP="00B330C3">
      <w:pPr>
        <w:ind w:left="4536"/>
        <w:jc w:val="center"/>
        <w:rPr>
          <w:sz w:val="28"/>
          <w:szCs w:val="28"/>
        </w:rPr>
      </w:pPr>
      <w:r w:rsidRPr="00F474F8">
        <w:rPr>
          <w:sz w:val="28"/>
          <w:szCs w:val="28"/>
        </w:rPr>
        <w:t xml:space="preserve"> По</w:t>
      </w:r>
      <w:r w:rsidR="00A565F9">
        <w:rPr>
          <w:sz w:val="28"/>
          <w:szCs w:val="28"/>
        </w:rPr>
        <w:t>ложению</w:t>
      </w:r>
      <w:r w:rsidRPr="00F474F8">
        <w:rPr>
          <w:sz w:val="28"/>
          <w:szCs w:val="28"/>
        </w:rPr>
        <w:t xml:space="preserve"> </w:t>
      </w:r>
    </w:p>
    <w:p w14:paraId="6ADC6EFC" w14:textId="77777777" w:rsidR="00B330C3" w:rsidRPr="00F474F8" w:rsidRDefault="00B330C3" w:rsidP="00B330C3">
      <w:pPr>
        <w:ind w:left="4536"/>
        <w:jc w:val="center"/>
        <w:rPr>
          <w:sz w:val="28"/>
          <w:szCs w:val="28"/>
        </w:rPr>
      </w:pPr>
      <w:r w:rsidRPr="00F474F8">
        <w:rPr>
          <w:sz w:val="28"/>
          <w:szCs w:val="28"/>
        </w:rPr>
        <w:t>о некоторых вопросах, связанных с размещение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14:paraId="259AA080" w14:textId="77777777" w:rsidR="00B330C3" w:rsidRDefault="00B330C3" w:rsidP="00B330C3">
      <w:pPr>
        <w:ind w:left="4536"/>
        <w:jc w:val="center"/>
        <w:rPr>
          <w:sz w:val="28"/>
          <w:szCs w:val="28"/>
        </w:rPr>
      </w:pPr>
    </w:p>
    <w:p w14:paraId="6FF58825" w14:textId="77777777" w:rsidR="00A57F90" w:rsidRDefault="00A57F90" w:rsidP="00A57F90">
      <w:pPr>
        <w:ind w:firstLine="709"/>
        <w:jc w:val="right"/>
        <w:rPr>
          <w:strike/>
          <w:sz w:val="28"/>
        </w:rPr>
      </w:pPr>
      <w:r>
        <w:rPr>
          <w:sz w:val="28"/>
        </w:rPr>
        <w:t>Типовая форма</w:t>
      </w:r>
    </w:p>
    <w:p w14:paraId="3974DBE4" w14:textId="77777777" w:rsidR="00A57F90" w:rsidRDefault="00A57F90" w:rsidP="00A57F90">
      <w:pPr>
        <w:ind w:firstLine="709"/>
        <w:jc w:val="both"/>
        <w:outlineLvl w:val="0"/>
        <w:rPr>
          <w:sz w:val="28"/>
        </w:rPr>
      </w:pPr>
    </w:p>
    <w:p w14:paraId="61F4550B" w14:textId="77777777" w:rsidR="000E3815" w:rsidRPr="00157307" w:rsidRDefault="000E3815" w:rsidP="000E3815">
      <w:pPr>
        <w:jc w:val="center"/>
        <w:rPr>
          <w:sz w:val="28"/>
        </w:rPr>
      </w:pPr>
      <w:r w:rsidRPr="00157307">
        <w:rPr>
          <w:sz w:val="28"/>
        </w:rPr>
        <w:t xml:space="preserve">Заявление </w:t>
      </w:r>
    </w:p>
    <w:p w14:paraId="756F75BD" w14:textId="77777777" w:rsidR="000E3815" w:rsidRPr="00157307" w:rsidRDefault="000E3815" w:rsidP="000E3815">
      <w:pPr>
        <w:jc w:val="center"/>
        <w:rPr>
          <w:sz w:val="28"/>
        </w:rPr>
      </w:pPr>
      <w:r w:rsidRPr="00157307">
        <w:rPr>
          <w:sz w:val="28"/>
        </w:rPr>
        <w:t xml:space="preserve">о заключении договора о размещении </w:t>
      </w:r>
    </w:p>
    <w:p w14:paraId="5004BF55" w14:textId="77777777" w:rsidR="000E3815" w:rsidRPr="000E3815" w:rsidRDefault="000E3815" w:rsidP="000E3815">
      <w:pPr>
        <w:jc w:val="center"/>
        <w:rPr>
          <w:b/>
          <w:sz w:val="28"/>
        </w:rPr>
      </w:pPr>
      <w:r w:rsidRPr="00157307">
        <w:rPr>
          <w:sz w:val="28"/>
        </w:rPr>
        <w:t>нестационарного торгового объекта без проведения торгов</w:t>
      </w:r>
    </w:p>
    <w:p w14:paraId="612CFA77" w14:textId="77777777" w:rsidR="000E3815" w:rsidRDefault="000E3815" w:rsidP="000E3815">
      <w:pPr>
        <w:spacing w:line="280" w:lineRule="exact"/>
        <w:ind w:left="4111"/>
        <w:jc w:val="both"/>
        <w:rPr>
          <w:sz w:val="28"/>
        </w:rPr>
      </w:pPr>
      <w:r w:rsidRPr="00A57F90">
        <w:rPr>
          <w:sz w:val="28"/>
        </w:rPr>
        <w:t>_______________________________________</w:t>
      </w:r>
    </w:p>
    <w:p w14:paraId="1591983A" w14:textId="77777777" w:rsidR="000E3815" w:rsidRDefault="000E3815" w:rsidP="000E3815">
      <w:pPr>
        <w:ind w:left="4111"/>
        <w:jc w:val="both"/>
      </w:pPr>
      <w:r>
        <w:t>(наименование уполномоченного органа местного самоуправления)</w:t>
      </w:r>
    </w:p>
    <w:p w14:paraId="0D899941" w14:textId="77777777" w:rsidR="000E3815" w:rsidRDefault="000E3815" w:rsidP="000E3815">
      <w:pPr>
        <w:spacing w:line="280" w:lineRule="exact"/>
        <w:ind w:left="4111"/>
        <w:jc w:val="both"/>
        <w:rPr>
          <w:sz w:val="28"/>
        </w:rPr>
      </w:pPr>
      <w:r>
        <w:rPr>
          <w:sz w:val="28"/>
        </w:rPr>
        <w:t>_______________________________________</w:t>
      </w:r>
    </w:p>
    <w:p w14:paraId="72C8FE38" w14:textId="77777777" w:rsidR="000E3815" w:rsidRDefault="000E3815" w:rsidP="000E3815">
      <w:pPr>
        <w:ind w:left="4111"/>
        <w:jc w:val="both"/>
      </w:pPr>
      <w:r>
        <w:t>(полное наименование юридического лица, Ф.И.О. индивидуального предпринимателя, физического лица, применяющего специальный налоговый режим «Налог на профессиональный доход»)</w:t>
      </w:r>
    </w:p>
    <w:p w14:paraId="23CD9F9C" w14:textId="77777777" w:rsidR="000E3815" w:rsidRDefault="000E3815" w:rsidP="000E3815">
      <w:pPr>
        <w:spacing w:line="280" w:lineRule="exact"/>
        <w:ind w:left="4111"/>
        <w:jc w:val="both"/>
      </w:pPr>
    </w:p>
    <w:p w14:paraId="2270E17D" w14:textId="77777777" w:rsidR="000E3815" w:rsidRPr="00096880" w:rsidRDefault="000E3815" w:rsidP="000E3815">
      <w:pPr>
        <w:spacing w:line="280" w:lineRule="exact"/>
        <w:ind w:left="4111"/>
        <w:jc w:val="both"/>
        <w:rPr>
          <w:sz w:val="24"/>
          <w:szCs w:val="24"/>
        </w:rPr>
      </w:pPr>
      <w:r w:rsidRPr="00096880">
        <w:rPr>
          <w:sz w:val="24"/>
          <w:szCs w:val="24"/>
        </w:rPr>
        <w:t>Адрес:</w:t>
      </w:r>
    </w:p>
    <w:p w14:paraId="5F874CA1" w14:textId="77777777" w:rsidR="000E3815" w:rsidRDefault="000E3815" w:rsidP="000E3815">
      <w:pPr>
        <w:spacing w:line="280" w:lineRule="exact"/>
        <w:ind w:left="4111"/>
        <w:jc w:val="both"/>
        <w:rPr>
          <w:sz w:val="28"/>
        </w:rPr>
      </w:pPr>
      <w:r>
        <w:rPr>
          <w:sz w:val="28"/>
        </w:rPr>
        <w:t>_______________________________________</w:t>
      </w:r>
    </w:p>
    <w:p w14:paraId="64939C9F" w14:textId="77777777" w:rsidR="000E3815" w:rsidRDefault="000E3815" w:rsidP="000E3815">
      <w:pPr>
        <w:spacing w:after="170"/>
        <w:ind w:left="4111"/>
        <w:jc w:val="both"/>
      </w:pPr>
      <w:r>
        <w:t>(место нахождения юридического лица, место регистрации индивидуального предпринимателя, физического лица, применяющего специальный налоговый режим «Налог на профессиональный доход»)</w:t>
      </w:r>
    </w:p>
    <w:p w14:paraId="2ED4EE98" w14:textId="77777777" w:rsidR="00096880" w:rsidRDefault="000E3815" w:rsidP="00096880">
      <w:pPr>
        <w:spacing w:line="280" w:lineRule="exact"/>
        <w:ind w:left="4111"/>
        <w:jc w:val="both"/>
        <w:rPr>
          <w:sz w:val="24"/>
          <w:szCs w:val="24"/>
        </w:rPr>
      </w:pPr>
      <w:r w:rsidRPr="00096880">
        <w:rPr>
          <w:sz w:val="24"/>
          <w:szCs w:val="24"/>
        </w:rPr>
        <w:t>ИНН: __________________________________</w:t>
      </w:r>
    </w:p>
    <w:p w14:paraId="3F7857A5" w14:textId="39D2023A" w:rsidR="000E3815" w:rsidRPr="00096880" w:rsidRDefault="000E3815" w:rsidP="00096880">
      <w:pPr>
        <w:spacing w:line="280" w:lineRule="exact"/>
        <w:ind w:left="4111"/>
        <w:jc w:val="both"/>
        <w:rPr>
          <w:sz w:val="24"/>
          <w:szCs w:val="24"/>
        </w:rPr>
      </w:pPr>
      <w:r w:rsidRPr="00096880">
        <w:rPr>
          <w:sz w:val="24"/>
          <w:szCs w:val="24"/>
        </w:rPr>
        <w:t>ОГРН (ОГРНИП):_______________________</w:t>
      </w:r>
    </w:p>
    <w:p w14:paraId="06C71C47" w14:textId="77777777" w:rsidR="000E3815" w:rsidRPr="00096880" w:rsidRDefault="000E3815" w:rsidP="00096880">
      <w:pPr>
        <w:spacing w:line="280" w:lineRule="exact"/>
        <w:ind w:left="4111"/>
        <w:jc w:val="both"/>
        <w:rPr>
          <w:sz w:val="24"/>
          <w:szCs w:val="24"/>
        </w:rPr>
      </w:pPr>
      <w:r w:rsidRPr="00096880">
        <w:rPr>
          <w:sz w:val="24"/>
          <w:szCs w:val="24"/>
        </w:rPr>
        <w:t>Телефон (факс): _________________________</w:t>
      </w:r>
    </w:p>
    <w:p w14:paraId="1F948046" w14:textId="77777777" w:rsidR="000E3815" w:rsidRDefault="000E3815" w:rsidP="000E3815">
      <w:pPr>
        <w:spacing w:line="280" w:lineRule="exact"/>
        <w:ind w:left="4111"/>
        <w:jc w:val="both"/>
        <w:rPr>
          <w:sz w:val="28"/>
        </w:rPr>
      </w:pPr>
      <w:r w:rsidRPr="00096880">
        <w:rPr>
          <w:sz w:val="24"/>
          <w:szCs w:val="24"/>
        </w:rPr>
        <w:t>e-</w:t>
      </w:r>
      <w:proofErr w:type="spellStart"/>
      <w:r w:rsidRPr="00096880">
        <w:rPr>
          <w:sz w:val="24"/>
          <w:szCs w:val="24"/>
        </w:rPr>
        <w:t>mail</w:t>
      </w:r>
      <w:proofErr w:type="spellEnd"/>
      <w:r w:rsidRPr="00096880">
        <w:rPr>
          <w:sz w:val="24"/>
          <w:szCs w:val="24"/>
        </w:rPr>
        <w:t>:_________________________________</w:t>
      </w:r>
    </w:p>
    <w:p w14:paraId="206FB703" w14:textId="77777777" w:rsidR="00096880" w:rsidRDefault="00096880" w:rsidP="00096880">
      <w:pPr>
        <w:spacing w:after="170" w:line="280" w:lineRule="exact"/>
        <w:rPr>
          <w:sz w:val="28"/>
        </w:rPr>
      </w:pPr>
    </w:p>
    <w:p w14:paraId="717E11EF" w14:textId="77777777" w:rsidR="00096880" w:rsidRDefault="00A57F90" w:rsidP="00096880">
      <w:pPr>
        <w:spacing w:after="170" w:line="280" w:lineRule="exact"/>
        <w:rPr>
          <w:sz w:val="28"/>
        </w:rPr>
      </w:pPr>
      <w:r>
        <w:rPr>
          <w:sz w:val="28"/>
        </w:rPr>
        <w:t>Прошу заключить договор о размещении нестационарного торгового объекта для осуществления торговой деятельности на земельном участке,</w:t>
      </w:r>
      <w:r w:rsidR="007A6D90">
        <w:rPr>
          <w:sz w:val="28"/>
        </w:rPr>
        <w:t xml:space="preserve"> </w:t>
      </w:r>
      <w:r>
        <w:rPr>
          <w:sz w:val="28"/>
        </w:rPr>
        <w:t>расположенном</w:t>
      </w:r>
      <w:r w:rsidR="007A6D90">
        <w:rPr>
          <w:sz w:val="28"/>
        </w:rPr>
        <w:t xml:space="preserve"> по адресу/адресному ориентиру: ___________________________________________________________________</w:t>
      </w:r>
    </w:p>
    <w:p w14:paraId="5476663A" w14:textId="61CE01EF" w:rsidR="00A57F90" w:rsidRPr="00096880" w:rsidRDefault="00A57F90" w:rsidP="00096880">
      <w:pPr>
        <w:spacing w:after="170" w:line="280" w:lineRule="exact"/>
        <w:rPr>
          <w:sz w:val="28"/>
        </w:rPr>
      </w:pPr>
      <w:r>
        <w:rPr>
          <w:sz w:val="28"/>
        </w:rPr>
        <w:t>в соответствии со схемой</w:t>
      </w:r>
      <w:r>
        <w:t xml:space="preserve"> </w:t>
      </w:r>
      <w:r>
        <w:rPr>
          <w:sz w:val="28"/>
        </w:rPr>
        <w:t>размещения не</w:t>
      </w:r>
      <w:r w:rsidR="007A6D90">
        <w:rPr>
          <w:sz w:val="28"/>
        </w:rPr>
        <w:t xml:space="preserve">стационарных торговых объектов, </w:t>
      </w:r>
      <w:r>
        <w:rPr>
          <w:sz w:val="28"/>
        </w:rPr>
        <w:t>утвержденной</w:t>
      </w:r>
      <w:r w:rsidR="007A6D90">
        <w:rPr>
          <w:sz w:val="28"/>
        </w:rPr>
        <w:t xml:space="preserve"> </w:t>
      </w:r>
      <w:r w:rsidRPr="00096880">
        <w:t xml:space="preserve"> (реквизиты муниципального нормативного правового акта, которым утверждена схема размещения)</w:t>
      </w:r>
    </w:p>
    <w:p w14:paraId="5D3CB408" w14:textId="77777777" w:rsidR="00A57F90" w:rsidRDefault="00A57F90" w:rsidP="00A57F90">
      <w:pPr>
        <w:pStyle w:val="ConsPlusNonformat111111"/>
        <w:widowControl/>
        <w:spacing w:line="280" w:lineRule="exact"/>
        <w:rPr>
          <w:rFonts w:ascii="Times New Roman" w:hAnsi="Times New Roman"/>
          <w:sz w:val="28"/>
        </w:rPr>
      </w:pPr>
      <w:r>
        <w:rPr>
          <w:rFonts w:ascii="Times New Roman" w:hAnsi="Times New Roman"/>
          <w:sz w:val="28"/>
        </w:rPr>
        <w:t xml:space="preserve">на срок с  «___»__________20__ г.  по  «___»__________20__ г. </w:t>
      </w:r>
    </w:p>
    <w:p w14:paraId="7CD3857F" w14:textId="77777777" w:rsidR="00A57F90" w:rsidRDefault="00A57F90" w:rsidP="00A57F90">
      <w:pPr>
        <w:pStyle w:val="ConsPlusNonformat111111"/>
        <w:widowControl/>
        <w:spacing w:line="280" w:lineRule="exact"/>
        <w:rPr>
          <w:rFonts w:ascii="Times New Roman" w:hAnsi="Times New Roman"/>
          <w:sz w:val="28"/>
        </w:rPr>
      </w:pPr>
      <w:r>
        <w:rPr>
          <w:rFonts w:ascii="Times New Roman" w:hAnsi="Times New Roman"/>
          <w:sz w:val="28"/>
        </w:rPr>
        <w:t>Основание предоставления права на размещение нестационарного торгового объекта без проведения торгов: _________________________________________</w:t>
      </w:r>
    </w:p>
    <w:p w14:paraId="79D1ED1A" w14:textId="77777777" w:rsidR="00096880" w:rsidRDefault="00096880" w:rsidP="00096880">
      <w:pPr>
        <w:rPr>
          <w:sz w:val="28"/>
        </w:rPr>
      </w:pPr>
    </w:p>
    <w:p w14:paraId="51C171B8" w14:textId="0581FEE0" w:rsidR="00096880" w:rsidRDefault="00096880" w:rsidP="00096880">
      <w:pPr>
        <w:rPr>
          <w:sz w:val="28"/>
        </w:rPr>
      </w:pPr>
      <w:r>
        <w:rPr>
          <w:sz w:val="28"/>
        </w:rPr>
        <w:t xml:space="preserve"> </w:t>
      </w:r>
      <w:r>
        <w:t>(Ф.И.О, должность – для юридических лиц)                                                            (подпись)</w:t>
      </w:r>
    </w:p>
    <w:p w14:paraId="05347138" w14:textId="77777777" w:rsidR="00096880" w:rsidRDefault="00096880" w:rsidP="00096880">
      <w:pPr>
        <w:spacing w:before="113"/>
        <w:jc w:val="both"/>
      </w:pPr>
      <w:r>
        <w:rPr>
          <w:sz w:val="28"/>
        </w:rPr>
        <w:t xml:space="preserve">   «____» _________ 20__ г.                                                                      М. П. </w:t>
      </w:r>
    </w:p>
    <w:p w14:paraId="47E82EDC" w14:textId="77777777" w:rsidR="00096880" w:rsidRDefault="00096880" w:rsidP="00096880"/>
    <w:p w14:paraId="5753D288" w14:textId="0A0C61D5" w:rsidR="00A565F9" w:rsidRPr="00F474F8" w:rsidRDefault="00A565F9" w:rsidP="00A565F9">
      <w:pPr>
        <w:rPr>
          <w:sz w:val="28"/>
          <w:szCs w:val="28"/>
        </w:rPr>
      </w:pPr>
      <w:r>
        <w:rPr>
          <w:sz w:val="28"/>
        </w:rPr>
        <w:lastRenderedPageBreak/>
        <w:t xml:space="preserve">                                                                                          </w:t>
      </w:r>
      <w:r w:rsidRPr="00F474F8">
        <w:rPr>
          <w:sz w:val="28"/>
          <w:szCs w:val="28"/>
        </w:rPr>
        <w:t>Приложение №</w:t>
      </w:r>
      <w:r>
        <w:rPr>
          <w:sz w:val="28"/>
          <w:szCs w:val="28"/>
        </w:rPr>
        <w:t xml:space="preserve"> 4</w:t>
      </w:r>
    </w:p>
    <w:p w14:paraId="45C091AF" w14:textId="77777777" w:rsidR="00A565F9" w:rsidRPr="00F474F8" w:rsidRDefault="00A565F9" w:rsidP="00A565F9">
      <w:pPr>
        <w:ind w:left="4536"/>
        <w:jc w:val="center"/>
        <w:rPr>
          <w:sz w:val="28"/>
          <w:szCs w:val="28"/>
        </w:rPr>
      </w:pPr>
      <w:r w:rsidRPr="00F474F8">
        <w:rPr>
          <w:sz w:val="28"/>
          <w:szCs w:val="28"/>
        </w:rPr>
        <w:t xml:space="preserve"> По</w:t>
      </w:r>
      <w:r>
        <w:rPr>
          <w:sz w:val="28"/>
          <w:szCs w:val="28"/>
        </w:rPr>
        <w:t>ложению</w:t>
      </w:r>
      <w:r w:rsidRPr="00F474F8">
        <w:rPr>
          <w:sz w:val="28"/>
          <w:szCs w:val="28"/>
        </w:rPr>
        <w:t xml:space="preserve"> </w:t>
      </w:r>
    </w:p>
    <w:p w14:paraId="07A1BE18" w14:textId="77777777" w:rsidR="00A565F9" w:rsidRPr="00F474F8" w:rsidRDefault="00A565F9" w:rsidP="00A565F9">
      <w:pPr>
        <w:ind w:left="4536"/>
        <w:jc w:val="center"/>
        <w:rPr>
          <w:sz w:val="28"/>
          <w:szCs w:val="28"/>
        </w:rPr>
      </w:pPr>
      <w:r w:rsidRPr="00F474F8">
        <w:rPr>
          <w:sz w:val="28"/>
          <w:szCs w:val="28"/>
        </w:rPr>
        <w:t>о некоторых вопросах, связанных с размещение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14:paraId="33B33557" w14:textId="1CAC5C92" w:rsidR="00440AD0" w:rsidRPr="00F474F8" w:rsidRDefault="00A57F90" w:rsidP="00A565F9">
      <w:pPr>
        <w:pStyle w:val="ConsPlusNonformat111111"/>
        <w:widowControl/>
        <w:spacing w:line="280" w:lineRule="exact"/>
        <w:jc w:val="center"/>
        <w:rPr>
          <w:sz w:val="28"/>
          <w:szCs w:val="28"/>
        </w:rPr>
      </w:pPr>
      <w:r>
        <w:rPr>
          <w:sz w:val="28"/>
        </w:rPr>
        <w:t>__________________</w:t>
      </w:r>
      <w:r w:rsidR="000C43AA">
        <w:rPr>
          <w:sz w:val="28"/>
        </w:rPr>
        <w:t xml:space="preserve">   </w:t>
      </w:r>
    </w:p>
    <w:p w14:paraId="6D3B4BC7" w14:textId="77777777" w:rsidR="00440AD0" w:rsidRPr="00597F00" w:rsidRDefault="00440AD0" w:rsidP="000E3815">
      <w:pPr>
        <w:ind w:left="4536"/>
        <w:jc w:val="center"/>
        <w:rPr>
          <w:sz w:val="28"/>
          <w:szCs w:val="28"/>
        </w:rPr>
      </w:pPr>
    </w:p>
    <w:p w14:paraId="16D705A9" w14:textId="77777777" w:rsidR="00440AD0" w:rsidRPr="00157307" w:rsidRDefault="00440AD0" w:rsidP="000E3815">
      <w:pPr>
        <w:ind w:left="4536"/>
        <w:jc w:val="center"/>
        <w:rPr>
          <w:sz w:val="28"/>
          <w:szCs w:val="28"/>
        </w:rPr>
      </w:pPr>
    </w:p>
    <w:p w14:paraId="337887B0" w14:textId="77777777" w:rsidR="00440AD0" w:rsidRPr="00157307" w:rsidRDefault="00440AD0" w:rsidP="00440AD0">
      <w:pPr>
        <w:pStyle w:val="ConsPlusNonformat"/>
        <w:jc w:val="center"/>
        <w:rPr>
          <w:rFonts w:ascii="Times New Roman" w:hAnsi="Times New Roman" w:cs="Times New Roman"/>
          <w:sz w:val="28"/>
          <w:szCs w:val="28"/>
        </w:rPr>
      </w:pPr>
      <w:r w:rsidRPr="00157307">
        <w:rPr>
          <w:rFonts w:ascii="Times New Roman" w:hAnsi="Times New Roman" w:cs="Times New Roman"/>
          <w:sz w:val="28"/>
          <w:szCs w:val="28"/>
        </w:rPr>
        <w:t xml:space="preserve">Акт № ______ от ____________ </w:t>
      </w:r>
      <w:proofErr w:type="gramStart"/>
      <w:r w:rsidRPr="00157307">
        <w:rPr>
          <w:rFonts w:ascii="Times New Roman" w:hAnsi="Times New Roman" w:cs="Times New Roman"/>
          <w:sz w:val="28"/>
          <w:szCs w:val="28"/>
        </w:rPr>
        <w:t>г</w:t>
      </w:r>
      <w:proofErr w:type="gramEnd"/>
      <w:r w:rsidRPr="00157307">
        <w:rPr>
          <w:rFonts w:ascii="Times New Roman" w:hAnsi="Times New Roman" w:cs="Times New Roman"/>
          <w:sz w:val="28"/>
          <w:szCs w:val="28"/>
        </w:rPr>
        <w:t>.</w:t>
      </w:r>
    </w:p>
    <w:p w14:paraId="31FA2F20" w14:textId="77777777" w:rsidR="00440AD0" w:rsidRPr="00157307" w:rsidRDefault="00440AD0" w:rsidP="00440AD0">
      <w:pPr>
        <w:pStyle w:val="ConsPlusNonformat"/>
        <w:jc w:val="center"/>
        <w:rPr>
          <w:rFonts w:ascii="Times New Roman" w:hAnsi="Times New Roman" w:cs="Times New Roman"/>
          <w:sz w:val="28"/>
          <w:szCs w:val="28"/>
        </w:rPr>
      </w:pPr>
      <w:r w:rsidRPr="00157307">
        <w:rPr>
          <w:rFonts w:ascii="Times New Roman" w:hAnsi="Times New Roman" w:cs="Times New Roman"/>
          <w:sz w:val="28"/>
          <w:szCs w:val="28"/>
        </w:rPr>
        <w:t>обследования нестационарного торгового объекта</w:t>
      </w:r>
    </w:p>
    <w:p w14:paraId="65EE9D57" w14:textId="4B03FEAE" w:rsidR="00440AD0" w:rsidRPr="00157307" w:rsidRDefault="00440AD0" w:rsidP="00440AD0">
      <w:pPr>
        <w:pStyle w:val="ConsPlusNonformat"/>
        <w:jc w:val="center"/>
        <w:rPr>
          <w:rFonts w:ascii="Times New Roman" w:hAnsi="Times New Roman" w:cs="Times New Roman"/>
          <w:sz w:val="28"/>
          <w:szCs w:val="28"/>
        </w:rPr>
      </w:pPr>
      <w:r w:rsidRPr="00157307">
        <w:rPr>
          <w:rFonts w:ascii="Times New Roman" w:hAnsi="Times New Roman" w:cs="Times New Roman"/>
          <w:sz w:val="28"/>
          <w:szCs w:val="28"/>
        </w:rPr>
        <w:t>на соответствие условиям Договора о размещении</w:t>
      </w:r>
    </w:p>
    <w:p w14:paraId="0E16EDB9" w14:textId="77777777" w:rsidR="00440AD0" w:rsidRPr="00157307" w:rsidRDefault="00440AD0" w:rsidP="00440AD0">
      <w:pPr>
        <w:pStyle w:val="ConsPlusNonformat"/>
        <w:jc w:val="center"/>
        <w:rPr>
          <w:rFonts w:ascii="Times New Roman" w:hAnsi="Times New Roman" w:cs="Times New Roman"/>
          <w:sz w:val="28"/>
          <w:szCs w:val="28"/>
        </w:rPr>
      </w:pPr>
      <w:r w:rsidRPr="00157307">
        <w:rPr>
          <w:rFonts w:ascii="Times New Roman" w:hAnsi="Times New Roman" w:cs="Times New Roman"/>
          <w:sz w:val="28"/>
          <w:szCs w:val="28"/>
        </w:rPr>
        <w:t>нестационарных торговых объектов на территории</w:t>
      </w:r>
    </w:p>
    <w:p w14:paraId="20AA80E4" w14:textId="77777777" w:rsidR="00440AD0" w:rsidRPr="00157307" w:rsidRDefault="00440AD0" w:rsidP="00440AD0">
      <w:pPr>
        <w:pStyle w:val="ConsPlusNonformat"/>
        <w:jc w:val="center"/>
        <w:rPr>
          <w:rFonts w:ascii="Times New Roman" w:hAnsi="Times New Roman" w:cs="Times New Roman"/>
          <w:sz w:val="28"/>
          <w:szCs w:val="28"/>
        </w:rPr>
      </w:pPr>
      <w:r w:rsidRPr="00157307">
        <w:rPr>
          <w:rFonts w:ascii="Times New Roman" w:hAnsi="Times New Roman" w:cs="Times New Roman"/>
          <w:sz w:val="28"/>
          <w:szCs w:val="28"/>
        </w:rPr>
        <w:t>Семикаракорского городского поселения</w:t>
      </w:r>
    </w:p>
    <w:p w14:paraId="481F6486" w14:textId="77777777" w:rsidR="00440AD0" w:rsidRPr="00B9705B" w:rsidRDefault="00440AD0" w:rsidP="00440AD0">
      <w:pPr>
        <w:pStyle w:val="ConsPlusNonformat"/>
        <w:jc w:val="center"/>
        <w:rPr>
          <w:rFonts w:ascii="Times New Roman" w:hAnsi="Times New Roman" w:cs="Times New Roman"/>
          <w:sz w:val="28"/>
          <w:szCs w:val="28"/>
        </w:rPr>
      </w:pPr>
    </w:p>
    <w:p w14:paraId="77603D45" w14:textId="3E93A043" w:rsidR="00440AD0" w:rsidRDefault="00440AD0" w:rsidP="00440AD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B9705B">
        <w:rPr>
          <w:rFonts w:ascii="Times New Roman" w:hAnsi="Times New Roman" w:cs="Times New Roman"/>
          <w:sz w:val="28"/>
          <w:szCs w:val="28"/>
        </w:rPr>
        <w:t xml:space="preserve">Отдел </w:t>
      </w:r>
      <w:r>
        <w:rPr>
          <w:rFonts w:ascii="Times New Roman" w:hAnsi="Times New Roman" w:cs="Times New Roman"/>
          <w:sz w:val="28"/>
          <w:szCs w:val="28"/>
        </w:rPr>
        <w:t xml:space="preserve">финансово-экономического и бухгалтерского учета в составе: </w:t>
      </w:r>
    </w:p>
    <w:p w14:paraId="421B830B" w14:textId="77777777" w:rsidR="00440AD0"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 xml:space="preserve">специалиста </w:t>
      </w:r>
      <w:r>
        <w:rPr>
          <w:rFonts w:ascii="Times New Roman" w:hAnsi="Times New Roman" w:cs="Times New Roman"/>
          <w:sz w:val="28"/>
          <w:szCs w:val="28"/>
        </w:rPr>
        <w:t>____________________________________________________</w:t>
      </w:r>
      <w:r w:rsidRPr="00B9705B">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347F03F4" w14:textId="77777777" w:rsidR="00440AD0" w:rsidRDefault="00440AD0" w:rsidP="00440AD0">
      <w:pPr>
        <w:pStyle w:val="ConsPlusNonformat"/>
        <w:ind w:left="-284"/>
        <w:jc w:val="both"/>
        <w:rPr>
          <w:rFonts w:ascii="Times New Roman" w:hAnsi="Times New Roman" w:cs="Times New Roman"/>
          <w:sz w:val="28"/>
          <w:szCs w:val="28"/>
        </w:rPr>
      </w:pPr>
      <w:r>
        <w:rPr>
          <w:rFonts w:ascii="Times New Roman" w:hAnsi="Times New Roman" w:cs="Times New Roman"/>
          <w:sz w:val="28"/>
          <w:szCs w:val="28"/>
        </w:rPr>
        <w:t xml:space="preserve">     Отдел архитектуры, градостроительства и земельно-имущественных отношений в составе:</w:t>
      </w:r>
    </w:p>
    <w:p w14:paraId="07C78202" w14:textId="77777777" w:rsidR="00440AD0" w:rsidRDefault="00440AD0" w:rsidP="00440AD0">
      <w:pPr>
        <w:pStyle w:val="ConsPlusNonformat"/>
        <w:ind w:left="-284"/>
        <w:jc w:val="both"/>
        <w:rPr>
          <w:rFonts w:ascii="Times New Roman" w:hAnsi="Times New Roman" w:cs="Times New Roman"/>
          <w:sz w:val="28"/>
          <w:szCs w:val="28"/>
        </w:rPr>
      </w:pPr>
      <w:r>
        <w:rPr>
          <w:rFonts w:ascii="Times New Roman" w:hAnsi="Times New Roman" w:cs="Times New Roman"/>
          <w:sz w:val="28"/>
          <w:szCs w:val="28"/>
        </w:rPr>
        <w:t xml:space="preserve">специалиста____________________________________________________ </w:t>
      </w:r>
    </w:p>
    <w:p w14:paraId="0BD33C74" w14:textId="77777777" w:rsidR="00440AD0" w:rsidRPr="00B9705B" w:rsidRDefault="00440AD0" w:rsidP="00440AD0">
      <w:pPr>
        <w:pStyle w:val="ConsPlusNonformat"/>
        <w:ind w:left="-284"/>
        <w:rPr>
          <w:rFonts w:ascii="Times New Roman" w:hAnsi="Times New Roman" w:cs="Times New Roman"/>
          <w:sz w:val="28"/>
          <w:szCs w:val="28"/>
        </w:rPr>
      </w:pPr>
      <w:r w:rsidRPr="00B9705B">
        <w:rPr>
          <w:rFonts w:ascii="Times New Roman" w:hAnsi="Times New Roman" w:cs="Times New Roman"/>
          <w:sz w:val="28"/>
          <w:szCs w:val="28"/>
        </w:rPr>
        <w:t>осуществили обследование нестационарного то</w:t>
      </w:r>
      <w:r>
        <w:rPr>
          <w:rFonts w:ascii="Times New Roman" w:hAnsi="Times New Roman" w:cs="Times New Roman"/>
          <w:sz w:val="28"/>
          <w:szCs w:val="28"/>
        </w:rPr>
        <w:t xml:space="preserve">ргового объекта, расположенного </w:t>
      </w:r>
      <w:r w:rsidRPr="00B9705B">
        <w:rPr>
          <w:rFonts w:ascii="Times New Roman" w:hAnsi="Times New Roman" w:cs="Times New Roman"/>
          <w:sz w:val="28"/>
          <w:szCs w:val="28"/>
        </w:rPr>
        <w:t xml:space="preserve">по адресному ориентиру: </w:t>
      </w:r>
      <w:r>
        <w:rPr>
          <w:rFonts w:ascii="Times New Roman" w:hAnsi="Times New Roman" w:cs="Times New Roman"/>
          <w:sz w:val="28"/>
          <w:szCs w:val="28"/>
        </w:rPr>
        <w:t>________________</w:t>
      </w:r>
      <w:r w:rsidRPr="00B9705B">
        <w:rPr>
          <w:rFonts w:ascii="Times New Roman" w:hAnsi="Times New Roman" w:cs="Times New Roman"/>
          <w:sz w:val="28"/>
          <w:szCs w:val="28"/>
        </w:rPr>
        <w:t>___________________</w:t>
      </w:r>
      <w:r>
        <w:rPr>
          <w:rFonts w:ascii="Times New Roman" w:hAnsi="Times New Roman" w:cs="Times New Roman"/>
          <w:sz w:val="28"/>
          <w:szCs w:val="28"/>
        </w:rPr>
        <w:t>_______________________________</w:t>
      </w:r>
    </w:p>
    <w:p w14:paraId="41C2EAAF"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14:paraId="6DB20C6B"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w:t>
      </w:r>
    </w:p>
    <w:p w14:paraId="629364B2"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 xml:space="preserve">    Параметры  нестационарного торгового объ</w:t>
      </w:r>
      <w:r>
        <w:rPr>
          <w:rFonts w:ascii="Times New Roman" w:hAnsi="Times New Roman" w:cs="Times New Roman"/>
          <w:sz w:val="28"/>
          <w:szCs w:val="28"/>
        </w:rPr>
        <w:t xml:space="preserve">екта в соответствии с договором </w:t>
      </w:r>
      <w:r w:rsidRPr="00B9705B">
        <w:rPr>
          <w:rFonts w:ascii="Times New Roman" w:hAnsi="Times New Roman" w:cs="Times New Roman"/>
          <w:sz w:val="28"/>
          <w:szCs w:val="28"/>
        </w:rPr>
        <w:t xml:space="preserve">о размещении нестационарных торговых объектов, заключенным </w:t>
      </w:r>
      <w:proofErr w:type="gramStart"/>
      <w:r w:rsidRPr="00B9705B">
        <w:rPr>
          <w:rFonts w:ascii="Times New Roman" w:hAnsi="Times New Roman" w:cs="Times New Roman"/>
          <w:sz w:val="28"/>
          <w:szCs w:val="28"/>
        </w:rPr>
        <w:t>с</w:t>
      </w:r>
      <w:proofErr w:type="gramEnd"/>
      <w:r w:rsidRPr="00B9705B">
        <w:rPr>
          <w:rFonts w:ascii="Times New Roman" w:hAnsi="Times New Roman" w:cs="Times New Roman"/>
          <w:sz w:val="28"/>
          <w:szCs w:val="28"/>
        </w:rPr>
        <w:t>:</w:t>
      </w:r>
    </w:p>
    <w:p w14:paraId="4B8AFC5F"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______________________________________________________________</w:t>
      </w:r>
    </w:p>
    <w:p w14:paraId="2E009E15" w14:textId="77777777" w:rsidR="00440AD0" w:rsidRPr="00B9705B" w:rsidRDefault="00440AD0" w:rsidP="00440AD0">
      <w:pPr>
        <w:pStyle w:val="ConsPlusNonformat"/>
        <w:ind w:left="-284"/>
        <w:jc w:val="both"/>
        <w:rPr>
          <w:rFonts w:ascii="Times New Roman" w:hAnsi="Times New Roman" w:cs="Times New Roman"/>
          <w:sz w:val="28"/>
          <w:szCs w:val="28"/>
        </w:rPr>
      </w:pPr>
      <w:r>
        <w:rPr>
          <w:rFonts w:ascii="Times New Roman" w:hAnsi="Times New Roman" w:cs="Times New Roman"/>
          <w:sz w:val="28"/>
          <w:szCs w:val="28"/>
        </w:rPr>
        <w:t>№</w:t>
      </w:r>
      <w:r w:rsidRPr="00B9705B">
        <w:rPr>
          <w:rFonts w:ascii="Times New Roman" w:hAnsi="Times New Roman" w:cs="Times New Roman"/>
          <w:sz w:val="28"/>
          <w:szCs w:val="28"/>
        </w:rPr>
        <w:t xml:space="preserve"> объекта в соответствии со схемой размещения: </w:t>
      </w:r>
      <w:r>
        <w:rPr>
          <w:rFonts w:ascii="Times New Roman" w:hAnsi="Times New Roman" w:cs="Times New Roman"/>
          <w:sz w:val="28"/>
          <w:szCs w:val="28"/>
        </w:rPr>
        <w:t>__________________________________</w:t>
      </w:r>
      <w:r w:rsidRPr="00B9705B">
        <w:rPr>
          <w:rFonts w:ascii="Times New Roman" w:hAnsi="Times New Roman" w:cs="Times New Roman"/>
          <w:sz w:val="28"/>
          <w:szCs w:val="28"/>
        </w:rPr>
        <w:t>____________________________</w:t>
      </w:r>
    </w:p>
    <w:p w14:paraId="68BD4FBD" w14:textId="77777777" w:rsidR="00440AD0" w:rsidRPr="00B9705B" w:rsidRDefault="00440AD0" w:rsidP="00440AD0">
      <w:pPr>
        <w:pStyle w:val="ConsPlusNonformat"/>
        <w:ind w:left="-284"/>
        <w:rPr>
          <w:rFonts w:ascii="Times New Roman" w:hAnsi="Times New Roman" w:cs="Times New Roman"/>
          <w:sz w:val="28"/>
          <w:szCs w:val="28"/>
        </w:rPr>
      </w:pPr>
      <w:r w:rsidRPr="00B9705B">
        <w:rPr>
          <w:rFonts w:ascii="Times New Roman" w:hAnsi="Times New Roman" w:cs="Times New Roman"/>
          <w:sz w:val="28"/>
          <w:szCs w:val="28"/>
        </w:rPr>
        <w:t xml:space="preserve">Тип объекта: </w:t>
      </w:r>
      <w:r>
        <w:rPr>
          <w:rFonts w:ascii="Times New Roman" w:hAnsi="Times New Roman" w:cs="Times New Roman"/>
          <w:sz w:val="28"/>
          <w:szCs w:val="28"/>
        </w:rPr>
        <w:t>____</w:t>
      </w:r>
      <w:r w:rsidRPr="00B9705B">
        <w:rPr>
          <w:rFonts w:ascii="Times New Roman" w:hAnsi="Times New Roman" w:cs="Times New Roman"/>
          <w:sz w:val="28"/>
          <w:szCs w:val="28"/>
        </w:rPr>
        <w:t>______________________________________________________________</w:t>
      </w:r>
    </w:p>
    <w:p w14:paraId="41A8E3C5" w14:textId="77777777" w:rsidR="00440AD0" w:rsidRPr="00B9705B" w:rsidRDefault="00440AD0" w:rsidP="00440AD0">
      <w:pPr>
        <w:pStyle w:val="ConsPlusNonformat"/>
        <w:ind w:left="-284"/>
        <w:rPr>
          <w:rFonts w:ascii="Times New Roman" w:hAnsi="Times New Roman" w:cs="Times New Roman"/>
          <w:sz w:val="28"/>
          <w:szCs w:val="28"/>
        </w:rPr>
      </w:pPr>
      <w:r w:rsidRPr="00B9705B">
        <w:rPr>
          <w:rFonts w:ascii="Times New Roman" w:hAnsi="Times New Roman" w:cs="Times New Roman"/>
          <w:sz w:val="28"/>
          <w:szCs w:val="28"/>
        </w:rPr>
        <w:t xml:space="preserve">Вид деятельности: </w:t>
      </w:r>
      <w:r>
        <w:rPr>
          <w:rFonts w:ascii="Times New Roman" w:hAnsi="Times New Roman" w:cs="Times New Roman"/>
          <w:sz w:val="28"/>
          <w:szCs w:val="28"/>
        </w:rPr>
        <w:t>_________</w:t>
      </w:r>
      <w:r w:rsidRPr="00B9705B">
        <w:rPr>
          <w:rFonts w:ascii="Times New Roman" w:hAnsi="Times New Roman" w:cs="Times New Roman"/>
          <w:sz w:val="28"/>
          <w:szCs w:val="28"/>
        </w:rPr>
        <w:t>_________________________________________________________</w:t>
      </w:r>
    </w:p>
    <w:p w14:paraId="0736DBCE" w14:textId="77777777" w:rsidR="00440AD0" w:rsidRPr="00B9705B" w:rsidRDefault="00440AD0" w:rsidP="00440AD0">
      <w:pPr>
        <w:pStyle w:val="ConsPlusNonformat"/>
        <w:ind w:left="-284"/>
        <w:rPr>
          <w:rFonts w:ascii="Times New Roman" w:hAnsi="Times New Roman" w:cs="Times New Roman"/>
          <w:sz w:val="28"/>
          <w:szCs w:val="28"/>
        </w:rPr>
      </w:pPr>
      <w:r w:rsidRPr="00B9705B">
        <w:rPr>
          <w:rFonts w:ascii="Times New Roman" w:hAnsi="Times New Roman" w:cs="Times New Roman"/>
          <w:sz w:val="28"/>
          <w:szCs w:val="28"/>
        </w:rPr>
        <w:t>Площадь: __________________________________________________________________</w:t>
      </w:r>
    </w:p>
    <w:p w14:paraId="5E9B1C24" w14:textId="77777777" w:rsidR="00440AD0" w:rsidRPr="00B9705B" w:rsidRDefault="00440AD0" w:rsidP="00440AD0">
      <w:pPr>
        <w:pStyle w:val="ConsPlusNonformat"/>
        <w:ind w:left="-284"/>
        <w:rPr>
          <w:rFonts w:ascii="Times New Roman" w:hAnsi="Times New Roman" w:cs="Times New Roman"/>
          <w:sz w:val="28"/>
          <w:szCs w:val="28"/>
        </w:rPr>
      </w:pPr>
      <w:r w:rsidRPr="00B9705B">
        <w:rPr>
          <w:rFonts w:ascii="Times New Roman" w:hAnsi="Times New Roman" w:cs="Times New Roman"/>
          <w:sz w:val="28"/>
          <w:szCs w:val="28"/>
        </w:rPr>
        <w:t xml:space="preserve">Габаритные размеры: </w:t>
      </w:r>
      <w:r>
        <w:rPr>
          <w:rFonts w:ascii="Times New Roman" w:hAnsi="Times New Roman" w:cs="Times New Roman"/>
          <w:sz w:val="28"/>
          <w:szCs w:val="28"/>
        </w:rPr>
        <w:t>___________</w:t>
      </w:r>
      <w:r w:rsidRPr="00B9705B">
        <w:rPr>
          <w:rFonts w:ascii="Times New Roman" w:hAnsi="Times New Roman" w:cs="Times New Roman"/>
          <w:sz w:val="28"/>
          <w:szCs w:val="28"/>
        </w:rPr>
        <w:t>_______________________________________________________</w:t>
      </w:r>
    </w:p>
    <w:p w14:paraId="7F9374A7" w14:textId="77777777" w:rsidR="00440AD0" w:rsidRPr="00B9705B" w:rsidRDefault="00440AD0" w:rsidP="00440AD0">
      <w:pPr>
        <w:pStyle w:val="ConsPlusNonformat"/>
        <w:ind w:left="-284"/>
        <w:rPr>
          <w:rFonts w:ascii="Times New Roman" w:hAnsi="Times New Roman" w:cs="Times New Roman"/>
          <w:sz w:val="28"/>
          <w:szCs w:val="28"/>
        </w:rPr>
      </w:pPr>
      <w:r w:rsidRPr="00B9705B">
        <w:rPr>
          <w:rFonts w:ascii="Times New Roman" w:hAnsi="Times New Roman" w:cs="Times New Roman"/>
          <w:sz w:val="28"/>
          <w:szCs w:val="28"/>
        </w:rPr>
        <w:t xml:space="preserve">Срок размещения: </w:t>
      </w:r>
      <w:r>
        <w:rPr>
          <w:rFonts w:ascii="Times New Roman" w:hAnsi="Times New Roman" w:cs="Times New Roman"/>
          <w:sz w:val="28"/>
          <w:szCs w:val="28"/>
        </w:rPr>
        <w:t>________</w:t>
      </w:r>
      <w:r w:rsidRPr="00B9705B">
        <w:rPr>
          <w:rFonts w:ascii="Times New Roman" w:hAnsi="Times New Roman" w:cs="Times New Roman"/>
          <w:sz w:val="28"/>
          <w:szCs w:val="28"/>
        </w:rPr>
        <w:t>__________________________________________________________</w:t>
      </w:r>
    </w:p>
    <w:p w14:paraId="56EF3A3B" w14:textId="77777777" w:rsidR="00440AD0" w:rsidRPr="00B9705B" w:rsidRDefault="00440AD0" w:rsidP="00440AD0">
      <w:pPr>
        <w:pStyle w:val="ConsPlusNonformat"/>
        <w:ind w:left="-284"/>
        <w:rPr>
          <w:rFonts w:ascii="Times New Roman" w:hAnsi="Times New Roman" w:cs="Times New Roman"/>
          <w:sz w:val="28"/>
          <w:szCs w:val="28"/>
        </w:rPr>
      </w:pPr>
      <w:r w:rsidRPr="00B9705B">
        <w:rPr>
          <w:rFonts w:ascii="Times New Roman" w:hAnsi="Times New Roman" w:cs="Times New Roman"/>
          <w:sz w:val="28"/>
          <w:szCs w:val="28"/>
        </w:rPr>
        <w:t xml:space="preserve">Годовой размер платы: </w:t>
      </w:r>
      <w:r>
        <w:rPr>
          <w:rFonts w:ascii="Times New Roman" w:hAnsi="Times New Roman" w:cs="Times New Roman"/>
          <w:sz w:val="28"/>
          <w:szCs w:val="28"/>
        </w:rPr>
        <w:t>__________</w:t>
      </w:r>
      <w:r w:rsidRPr="00B9705B">
        <w:rPr>
          <w:rFonts w:ascii="Times New Roman" w:hAnsi="Times New Roman" w:cs="Times New Roman"/>
          <w:sz w:val="28"/>
          <w:szCs w:val="28"/>
        </w:rPr>
        <w:t>___________________________________</w:t>
      </w:r>
    </w:p>
    <w:p w14:paraId="3299C42C"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 xml:space="preserve">    По   результатам   обследования   установлено,   что   размещение   НТО</w:t>
      </w:r>
    </w:p>
    <w:p w14:paraId="5007A48D"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lastRenderedPageBreak/>
        <w:t xml:space="preserve">соответствует  (не  соответствует)  требованиям о размещении </w:t>
      </w:r>
      <w:r>
        <w:rPr>
          <w:rFonts w:ascii="Times New Roman" w:hAnsi="Times New Roman" w:cs="Times New Roman"/>
          <w:sz w:val="28"/>
          <w:szCs w:val="28"/>
        </w:rPr>
        <w:t xml:space="preserve">нестационарных </w:t>
      </w:r>
      <w:r w:rsidRPr="00B9705B">
        <w:rPr>
          <w:rFonts w:ascii="Times New Roman" w:hAnsi="Times New Roman" w:cs="Times New Roman"/>
          <w:sz w:val="28"/>
          <w:szCs w:val="28"/>
        </w:rPr>
        <w:t xml:space="preserve">торговых  объектов  на  территории </w:t>
      </w:r>
      <w:r>
        <w:rPr>
          <w:rFonts w:ascii="Times New Roman" w:hAnsi="Times New Roman" w:cs="Times New Roman"/>
          <w:sz w:val="28"/>
          <w:szCs w:val="28"/>
        </w:rPr>
        <w:t xml:space="preserve">Семикаракорского городского поселения </w:t>
      </w:r>
      <w:r w:rsidRPr="00B9705B">
        <w:rPr>
          <w:rFonts w:ascii="Times New Roman" w:hAnsi="Times New Roman" w:cs="Times New Roman"/>
          <w:sz w:val="28"/>
          <w:szCs w:val="28"/>
        </w:rPr>
        <w:t>(</w:t>
      </w:r>
      <w:proofErr w:type="gramStart"/>
      <w:r w:rsidRPr="00B9705B">
        <w:rPr>
          <w:rFonts w:ascii="Times New Roman" w:hAnsi="Times New Roman" w:cs="Times New Roman"/>
          <w:sz w:val="28"/>
          <w:szCs w:val="28"/>
        </w:rPr>
        <w:t>ненужное</w:t>
      </w:r>
      <w:proofErr w:type="gramEnd"/>
      <w:r w:rsidRPr="00B9705B">
        <w:rPr>
          <w:rFonts w:ascii="Times New Roman" w:hAnsi="Times New Roman" w:cs="Times New Roman"/>
          <w:sz w:val="28"/>
          <w:szCs w:val="28"/>
        </w:rPr>
        <w:t xml:space="preserve"> зачеркнуть).</w:t>
      </w:r>
    </w:p>
    <w:p w14:paraId="50408386" w14:textId="16323C5C" w:rsidR="00440AD0" w:rsidRPr="00B9705B" w:rsidRDefault="00440AD0" w:rsidP="00440AD0">
      <w:pPr>
        <w:pStyle w:val="ConsPlusNonformat"/>
        <w:ind w:left="-284"/>
        <w:rPr>
          <w:rFonts w:ascii="Times New Roman" w:hAnsi="Times New Roman" w:cs="Times New Roman"/>
          <w:sz w:val="28"/>
          <w:szCs w:val="28"/>
        </w:rPr>
      </w:pPr>
      <w:r w:rsidRPr="00B9705B">
        <w:rPr>
          <w:rFonts w:ascii="Times New Roman" w:hAnsi="Times New Roman" w:cs="Times New Roman"/>
          <w:sz w:val="28"/>
          <w:szCs w:val="28"/>
        </w:rPr>
        <w:t xml:space="preserve">Выявленные рабочей группой нарушения: </w:t>
      </w:r>
      <w:r w:rsidR="00A351B2">
        <w:rPr>
          <w:rFonts w:ascii="Times New Roman" w:hAnsi="Times New Roman" w:cs="Times New Roman"/>
          <w:sz w:val="28"/>
          <w:szCs w:val="28"/>
        </w:rPr>
        <w:t>______</w:t>
      </w:r>
      <w:r>
        <w:rPr>
          <w:rFonts w:ascii="Times New Roman" w:hAnsi="Times New Roman" w:cs="Times New Roman"/>
          <w:sz w:val="28"/>
          <w:szCs w:val="28"/>
        </w:rPr>
        <w:t>_________________________________________________________</w:t>
      </w:r>
      <w:r w:rsidRPr="00B9705B">
        <w:rPr>
          <w:rFonts w:ascii="Times New Roman" w:hAnsi="Times New Roman" w:cs="Times New Roman"/>
          <w:sz w:val="28"/>
          <w:szCs w:val="28"/>
        </w:rPr>
        <w:t>_________</w:t>
      </w:r>
    </w:p>
    <w:p w14:paraId="56027E66" w14:textId="2B6D2BB3"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______</w:t>
      </w:r>
      <w:r w:rsidR="00A351B2">
        <w:rPr>
          <w:rFonts w:ascii="Times New Roman" w:hAnsi="Times New Roman" w:cs="Times New Roman"/>
          <w:sz w:val="28"/>
          <w:szCs w:val="28"/>
        </w:rPr>
        <w:t>_______________</w:t>
      </w:r>
      <w:r>
        <w:rPr>
          <w:rFonts w:ascii="Times New Roman" w:hAnsi="Times New Roman" w:cs="Times New Roman"/>
          <w:sz w:val="28"/>
          <w:szCs w:val="28"/>
        </w:rPr>
        <w:t>________________________________________________</w:t>
      </w:r>
      <w:r w:rsidRPr="00B9705B">
        <w:rPr>
          <w:rFonts w:ascii="Times New Roman" w:hAnsi="Times New Roman" w:cs="Times New Roman"/>
          <w:sz w:val="28"/>
          <w:szCs w:val="28"/>
        </w:rPr>
        <w:t>_________</w:t>
      </w:r>
    </w:p>
    <w:p w14:paraId="38B7FD46"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______________________________________________________</w:t>
      </w:r>
      <w:r w:rsidRPr="00B9705B">
        <w:rPr>
          <w:rFonts w:ascii="Times New Roman" w:hAnsi="Times New Roman" w:cs="Times New Roman"/>
          <w:sz w:val="28"/>
          <w:szCs w:val="28"/>
        </w:rPr>
        <w:t>_________</w:t>
      </w:r>
    </w:p>
    <w:p w14:paraId="057C47B1"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Организатору  нестационарного  торгового</w:t>
      </w:r>
      <w:r>
        <w:rPr>
          <w:rFonts w:ascii="Times New Roman" w:hAnsi="Times New Roman" w:cs="Times New Roman"/>
          <w:sz w:val="28"/>
          <w:szCs w:val="28"/>
        </w:rPr>
        <w:t xml:space="preserve">  объекта  предложено устранить </w:t>
      </w:r>
      <w:r w:rsidRPr="00B9705B">
        <w:rPr>
          <w:rFonts w:ascii="Times New Roman" w:hAnsi="Times New Roman" w:cs="Times New Roman"/>
          <w:sz w:val="28"/>
          <w:szCs w:val="28"/>
        </w:rPr>
        <w:t xml:space="preserve">выявленные нарушения в срок до </w:t>
      </w:r>
      <w:r>
        <w:rPr>
          <w:rFonts w:ascii="Times New Roman" w:hAnsi="Times New Roman" w:cs="Times New Roman"/>
          <w:sz w:val="28"/>
          <w:szCs w:val="28"/>
        </w:rPr>
        <w:t>«</w:t>
      </w:r>
      <w:r w:rsidRPr="00B9705B">
        <w:rPr>
          <w:rFonts w:ascii="Times New Roman" w:hAnsi="Times New Roman" w:cs="Times New Roman"/>
          <w:sz w:val="28"/>
          <w:szCs w:val="28"/>
        </w:rPr>
        <w:t>___</w:t>
      </w:r>
      <w:r>
        <w:rPr>
          <w:rFonts w:ascii="Times New Roman" w:hAnsi="Times New Roman" w:cs="Times New Roman"/>
          <w:sz w:val="28"/>
          <w:szCs w:val="28"/>
        </w:rPr>
        <w:t>»</w:t>
      </w:r>
      <w:r w:rsidRPr="00B9705B">
        <w:rPr>
          <w:rFonts w:ascii="Times New Roman" w:hAnsi="Times New Roman" w:cs="Times New Roman"/>
          <w:sz w:val="28"/>
          <w:szCs w:val="28"/>
        </w:rPr>
        <w:t xml:space="preserve"> __________ 20__ г.</w:t>
      </w:r>
    </w:p>
    <w:p w14:paraId="0BD6FBF0" w14:textId="77777777" w:rsidR="00440AD0" w:rsidRPr="00B9705B" w:rsidRDefault="00440AD0" w:rsidP="00440AD0">
      <w:pPr>
        <w:pStyle w:val="ConsPlusNonformat"/>
        <w:ind w:left="-284"/>
        <w:jc w:val="both"/>
        <w:rPr>
          <w:rFonts w:ascii="Times New Roman" w:hAnsi="Times New Roman" w:cs="Times New Roman"/>
          <w:sz w:val="28"/>
          <w:szCs w:val="28"/>
        </w:rPr>
      </w:pPr>
    </w:p>
    <w:p w14:paraId="518BE739" w14:textId="77777777" w:rsidR="00440AD0" w:rsidRPr="00B9705B" w:rsidRDefault="00440AD0" w:rsidP="00440AD0">
      <w:pPr>
        <w:pStyle w:val="ConsPlusNonformat"/>
        <w:ind w:left="-284"/>
        <w:jc w:val="both"/>
        <w:rPr>
          <w:rFonts w:ascii="Times New Roman" w:hAnsi="Times New Roman" w:cs="Times New Roman"/>
          <w:sz w:val="28"/>
          <w:szCs w:val="28"/>
        </w:rPr>
      </w:pPr>
      <w:r>
        <w:rPr>
          <w:rFonts w:ascii="Times New Roman" w:hAnsi="Times New Roman" w:cs="Times New Roman"/>
          <w:sz w:val="28"/>
          <w:szCs w:val="28"/>
        </w:rPr>
        <w:t xml:space="preserve">Специалист отдела финансово-экономического и бухгалтерского учета </w:t>
      </w:r>
      <w:r w:rsidRPr="00B9705B">
        <w:rPr>
          <w:rFonts w:ascii="Times New Roman" w:hAnsi="Times New Roman" w:cs="Times New Roman"/>
          <w:sz w:val="28"/>
          <w:szCs w:val="28"/>
        </w:rPr>
        <w:t xml:space="preserve"> ____________________ _________________________________</w:t>
      </w:r>
    </w:p>
    <w:p w14:paraId="7F326905"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 xml:space="preserve">                  (подпись)                   </w:t>
      </w:r>
      <w:r>
        <w:rPr>
          <w:rFonts w:ascii="Times New Roman" w:hAnsi="Times New Roman" w:cs="Times New Roman"/>
          <w:sz w:val="28"/>
          <w:szCs w:val="28"/>
        </w:rPr>
        <w:t xml:space="preserve">                           </w:t>
      </w:r>
      <w:r w:rsidRPr="00B9705B">
        <w:rPr>
          <w:rFonts w:ascii="Times New Roman" w:hAnsi="Times New Roman" w:cs="Times New Roman"/>
          <w:sz w:val="28"/>
          <w:szCs w:val="28"/>
        </w:rPr>
        <w:t>(расшифровка)</w:t>
      </w:r>
    </w:p>
    <w:p w14:paraId="4BF3D38F" w14:textId="77777777" w:rsidR="00440AD0"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 xml:space="preserve">Специалист </w:t>
      </w:r>
      <w:r>
        <w:rPr>
          <w:rFonts w:ascii="Times New Roman" w:hAnsi="Times New Roman" w:cs="Times New Roman"/>
          <w:sz w:val="28"/>
          <w:szCs w:val="28"/>
        </w:rPr>
        <w:t>отдела архитектуры, градостроительства и земельно-имущественных отношений</w:t>
      </w:r>
    </w:p>
    <w:p w14:paraId="640800C5"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______</w:t>
      </w:r>
      <w:r>
        <w:rPr>
          <w:rFonts w:ascii="Times New Roman" w:hAnsi="Times New Roman" w:cs="Times New Roman"/>
          <w:sz w:val="28"/>
          <w:szCs w:val="28"/>
        </w:rPr>
        <w:t>_________________</w:t>
      </w:r>
      <w:r w:rsidRPr="00B9705B">
        <w:rPr>
          <w:rFonts w:ascii="Times New Roman" w:hAnsi="Times New Roman" w:cs="Times New Roman"/>
          <w:sz w:val="28"/>
          <w:szCs w:val="28"/>
        </w:rPr>
        <w:t xml:space="preserve"> __________________________________</w:t>
      </w:r>
    </w:p>
    <w:p w14:paraId="22126E05"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 xml:space="preserve">                  (подпись)                   </w:t>
      </w:r>
      <w:r>
        <w:rPr>
          <w:rFonts w:ascii="Times New Roman" w:hAnsi="Times New Roman" w:cs="Times New Roman"/>
          <w:sz w:val="28"/>
          <w:szCs w:val="28"/>
        </w:rPr>
        <w:t xml:space="preserve">                           </w:t>
      </w:r>
      <w:r w:rsidRPr="00B9705B">
        <w:rPr>
          <w:rFonts w:ascii="Times New Roman" w:hAnsi="Times New Roman" w:cs="Times New Roman"/>
          <w:sz w:val="28"/>
          <w:szCs w:val="28"/>
        </w:rPr>
        <w:t>(расшифровка)</w:t>
      </w:r>
    </w:p>
    <w:p w14:paraId="3813713C"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 xml:space="preserve">Повторное обследование </w:t>
      </w:r>
      <w:proofErr w:type="gramStart"/>
      <w:r w:rsidRPr="00B9705B">
        <w:rPr>
          <w:rFonts w:ascii="Times New Roman" w:hAnsi="Times New Roman" w:cs="Times New Roman"/>
          <w:sz w:val="28"/>
          <w:szCs w:val="28"/>
        </w:rPr>
        <w:t>от</w:t>
      </w:r>
      <w:proofErr w:type="gramEnd"/>
      <w:r w:rsidRPr="00B9705B">
        <w:rPr>
          <w:rFonts w:ascii="Times New Roman" w:hAnsi="Times New Roman" w:cs="Times New Roman"/>
          <w:sz w:val="28"/>
          <w:szCs w:val="28"/>
        </w:rPr>
        <w:t xml:space="preserve"> ______________________.</w:t>
      </w:r>
    </w:p>
    <w:p w14:paraId="5CEBE635" w14:textId="77777777" w:rsidR="00440AD0" w:rsidRPr="00B9705B" w:rsidRDefault="00440AD0" w:rsidP="00440AD0">
      <w:pPr>
        <w:pStyle w:val="ConsPlusNonformat"/>
        <w:ind w:left="-284"/>
        <w:jc w:val="both"/>
        <w:rPr>
          <w:rFonts w:ascii="Times New Roman" w:hAnsi="Times New Roman" w:cs="Times New Roman"/>
          <w:sz w:val="28"/>
          <w:szCs w:val="28"/>
        </w:rPr>
      </w:pPr>
    </w:p>
    <w:p w14:paraId="60EB702B"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 xml:space="preserve">    По  результатам повторного обследования </w:t>
      </w:r>
      <w:r>
        <w:rPr>
          <w:rFonts w:ascii="Times New Roman" w:hAnsi="Times New Roman" w:cs="Times New Roman"/>
          <w:sz w:val="28"/>
          <w:szCs w:val="28"/>
        </w:rPr>
        <w:t xml:space="preserve">установлено, что размещение НТО </w:t>
      </w:r>
      <w:r w:rsidRPr="00B9705B">
        <w:rPr>
          <w:rFonts w:ascii="Times New Roman" w:hAnsi="Times New Roman" w:cs="Times New Roman"/>
          <w:sz w:val="28"/>
          <w:szCs w:val="28"/>
        </w:rPr>
        <w:t>соответствует  (не  соответствует)  требован</w:t>
      </w:r>
      <w:r>
        <w:rPr>
          <w:rFonts w:ascii="Times New Roman" w:hAnsi="Times New Roman" w:cs="Times New Roman"/>
          <w:sz w:val="28"/>
          <w:szCs w:val="28"/>
        </w:rPr>
        <w:t xml:space="preserve">иям о размещении нестационарных </w:t>
      </w:r>
      <w:r w:rsidRPr="00B9705B">
        <w:rPr>
          <w:rFonts w:ascii="Times New Roman" w:hAnsi="Times New Roman" w:cs="Times New Roman"/>
          <w:sz w:val="28"/>
          <w:szCs w:val="28"/>
        </w:rPr>
        <w:t xml:space="preserve">торговых  объектов  на  территории </w:t>
      </w:r>
      <w:r>
        <w:rPr>
          <w:rFonts w:ascii="Times New Roman" w:hAnsi="Times New Roman" w:cs="Times New Roman"/>
          <w:sz w:val="28"/>
          <w:szCs w:val="28"/>
        </w:rPr>
        <w:t xml:space="preserve">Семикаракорского городского поселения </w:t>
      </w:r>
      <w:r w:rsidRPr="00B9705B">
        <w:rPr>
          <w:rFonts w:ascii="Times New Roman" w:hAnsi="Times New Roman" w:cs="Times New Roman"/>
          <w:sz w:val="28"/>
          <w:szCs w:val="28"/>
        </w:rPr>
        <w:t>(ненужное зачеркнуть).</w:t>
      </w:r>
    </w:p>
    <w:p w14:paraId="433B178F" w14:textId="77777777" w:rsidR="00440AD0" w:rsidRPr="00B9705B" w:rsidRDefault="00440AD0" w:rsidP="00440AD0">
      <w:pPr>
        <w:pStyle w:val="ConsPlusNonformat"/>
        <w:ind w:left="-284"/>
        <w:rPr>
          <w:rFonts w:ascii="Times New Roman" w:hAnsi="Times New Roman" w:cs="Times New Roman"/>
          <w:sz w:val="28"/>
          <w:szCs w:val="28"/>
        </w:rPr>
      </w:pPr>
      <w:r w:rsidRPr="00B9705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705B">
        <w:rPr>
          <w:rFonts w:ascii="Times New Roman" w:hAnsi="Times New Roman" w:cs="Times New Roman"/>
          <w:sz w:val="28"/>
          <w:szCs w:val="28"/>
        </w:rPr>
        <w:t xml:space="preserve">Выявленные рабочей группой нарушения: </w:t>
      </w:r>
    </w:p>
    <w:p w14:paraId="4D039F0B"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______________________________________________________</w:t>
      </w:r>
      <w:r w:rsidRPr="00B9705B">
        <w:rPr>
          <w:rFonts w:ascii="Times New Roman" w:hAnsi="Times New Roman" w:cs="Times New Roman"/>
          <w:sz w:val="28"/>
          <w:szCs w:val="28"/>
        </w:rPr>
        <w:t>_________</w:t>
      </w:r>
    </w:p>
    <w:p w14:paraId="1EF93786"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______________________________________________________</w:t>
      </w:r>
      <w:r w:rsidRPr="00B9705B">
        <w:rPr>
          <w:rFonts w:ascii="Times New Roman" w:hAnsi="Times New Roman" w:cs="Times New Roman"/>
          <w:sz w:val="28"/>
          <w:szCs w:val="28"/>
        </w:rPr>
        <w:t>_________</w:t>
      </w:r>
    </w:p>
    <w:p w14:paraId="59D3D0F1"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__________________________________________________________________</w:t>
      </w:r>
    </w:p>
    <w:p w14:paraId="2E038F69" w14:textId="77777777" w:rsidR="00440AD0" w:rsidRPr="00B9705B" w:rsidRDefault="00440AD0" w:rsidP="00440AD0">
      <w:pPr>
        <w:pStyle w:val="ConsPlusNonformat"/>
        <w:ind w:left="-284"/>
        <w:jc w:val="both"/>
        <w:rPr>
          <w:rFonts w:ascii="Times New Roman" w:hAnsi="Times New Roman" w:cs="Times New Roman"/>
          <w:sz w:val="28"/>
          <w:szCs w:val="28"/>
        </w:rPr>
      </w:pPr>
    </w:p>
    <w:p w14:paraId="59A16B29" w14:textId="77777777" w:rsidR="00440AD0" w:rsidRPr="00B9705B" w:rsidRDefault="00440AD0" w:rsidP="00440AD0">
      <w:pPr>
        <w:pStyle w:val="ConsPlusNonformat"/>
        <w:ind w:left="-284"/>
        <w:jc w:val="both"/>
        <w:rPr>
          <w:rFonts w:ascii="Times New Roman" w:hAnsi="Times New Roman" w:cs="Times New Roman"/>
          <w:sz w:val="28"/>
          <w:szCs w:val="28"/>
        </w:rPr>
      </w:pPr>
      <w:r>
        <w:rPr>
          <w:rFonts w:ascii="Times New Roman" w:hAnsi="Times New Roman" w:cs="Times New Roman"/>
          <w:sz w:val="28"/>
          <w:szCs w:val="28"/>
        </w:rPr>
        <w:t xml:space="preserve">Специалист отдела финансово-экономического и бухгалтерского учета </w:t>
      </w:r>
      <w:r w:rsidRPr="00B9705B">
        <w:rPr>
          <w:rFonts w:ascii="Times New Roman" w:hAnsi="Times New Roman" w:cs="Times New Roman"/>
          <w:sz w:val="28"/>
          <w:szCs w:val="28"/>
        </w:rPr>
        <w:t xml:space="preserve"> ____________________ _________________________________</w:t>
      </w:r>
    </w:p>
    <w:p w14:paraId="2098F0B1"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 xml:space="preserve">                  (подпись)                   </w:t>
      </w:r>
      <w:r>
        <w:rPr>
          <w:rFonts w:ascii="Times New Roman" w:hAnsi="Times New Roman" w:cs="Times New Roman"/>
          <w:sz w:val="28"/>
          <w:szCs w:val="28"/>
        </w:rPr>
        <w:t xml:space="preserve">                           </w:t>
      </w:r>
      <w:r w:rsidRPr="00B9705B">
        <w:rPr>
          <w:rFonts w:ascii="Times New Roman" w:hAnsi="Times New Roman" w:cs="Times New Roman"/>
          <w:sz w:val="28"/>
          <w:szCs w:val="28"/>
        </w:rPr>
        <w:t>(расшифровка)</w:t>
      </w:r>
    </w:p>
    <w:p w14:paraId="26568640" w14:textId="77777777" w:rsidR="00440AD0"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 xml:space="preserve">Специалист </w:t>
      </w:r>
      <w:r>
        <w:rPr>
          <w:rFonts w:ascii="Times New Roman" w:hAnsi="Times New Roman" w:cs="Times New Roman"/>
          <w:sz w:val="28"/>
          <w:szCs w:val="28"/>
        </w:rPr>
        <w:t>отдела архитектуры, градостроительства и земельно-имущественных отношений</w:t>
      </w:r>
    </w:p>
    <w:p w14:paraId="606917D2" w14:textId="77777777" w:rsidR="00440AD0" w:rsidRPr="00B9705B" w:rsidRDefault="00440AD0" w:rsidP="00440AD0">
      <w:pPr>
        <w:pStyle w:val="ConsPlusNonformat"/>
        <w:ind w:left="-284"/>
        <w:jc w:val="both"/>
        <w:rPr>
          <w:rFonts w:ascii="Times New Roman" w:hAnsi="Times New Roman" w:cs="Times New Roman"/>
          <w:sz w:val="28"/>
          <w:szCs w:val="28"/>
        </w:rPr>
      </w:pPr>
      <w:r w:rsidRPr="00B9705B">
        <w:rPr>
          <w:rFonts w:ascii="Times New Roman" w:hAnsi="Times New Roman" w:cs="Times New Roman"/>
          <w:sz w:val="28"/>
          <w:szCs w:val="28"/>
        </w:rPr>
        <w:t>______</w:t>
      </w:r>
      <w:r>
        <w:rPr>
          <w:rFonts w:ascii="Times New Roman" w:hAnsi="Times New Roman" w:cs="Times New Roman"/>
          <w:sz w:val="28"/>
          <w:szCs w:val="28"/>
        </w:rPr>
        <w:t>_________________</w:t>
      </w:r>
      <w:r w:rsidRPr="00B9705B">
        <w:rPr>
          <w:rFonts w:ascii="Times New Roman" w:hAnsi="Times New Roman" w:cs="Times New Roman"/>
          <w:sz w:val="28"/>
          <w:szCs w:val="28"/>
        </w:rPr>
        <w:t xml:space="preserve"> __________________________________</w:t>
      </w:r>
    </w:p>
    <w:p w14:paraId="3AC3B393" w14:textId="77777777" w:rsidR="00440AD0" w:rsidRPr="00B9705B" w:rsidRDefault="00440AD0" w:rsidP="00440AD0">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(подпись)                   </w:t>
      </w:r>
      <w:r>
        <w:rPr>
          <w:rFonts w:ascii="Times New Roman" w:hAnsi="Times New Roman" w:cs="Times New Roman"/>
          <w:sz w:val="28"/>
          <w:szCs w:val="28"/>
        </w:rPr>
        <w:t xml:space="preserve">                           </w:t>
      </w:r>
      <w:r w:rsidRPr="00B9705B">
        <w:rPr>
          <w:rFonts w:ascii="Times New Roman" w:hAnsi="Times New Roman" w:cs="Times New Roman"/>
          <w:sz w:val="28"/>
          <w:szCs w:val="28"/>
        </w:rPr>
        <w:t>(расшифровка)</w:t>
      </w:r>
    </w:p>
    <w:p w14:paraId="00CCD18B" w14:textId="77777777" w:rsidR="00440AD0" w:rsidRPr="00B9705B" w:rsidRDefault="00440AD0" w:rsidP="00440AD0">
      <w:pPr>
        <w:pStyle w:val="ConsPlusNonformat"/>
        <w:jc w:val="both"/>
        <w:rPr>
          <w:rFonts w:ascii="Times New Roman" w:hAnsi="Times New Roman" w:cs="Times New Roman"/>
          <w:sz w:val="28"/>
          <w:szCs w:val="28"/>
        </w:rPr>
      </w:pPr>
      <w:r w:rsidRPr="00B9705B">
        <w:rPr>
          <w:rFonts w:ascii="Times New Roman" w:hAnsi="Times New Roman" w:cs="Times New Roman"/>
          <w:sz w:val="28"/>
          <w:szCs w:val="28"/>
        </w:rPr>
        <w:t xml:space="preserve">              </w:t>
      </w:r>
    </w:p>
    <w:p w14:paraId="4C8F6B61" w14:textId="77777777" w:rsidR="00440AD0" w:rsidRPr="00B9705B" w:rsidRDefault="00440AD0" w:rsidP="00440AD0">
      <w:pPr>
        <w:pStyle w:val="ConsPlusNormal"/>
        <w:jc w:val="both"/>
      </w:pPr>
    </w:p>
    <w:tbl>
      <w:tblPr>
        <w:tblStyle w:val="af8"/>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9"/>
        <w:gridCol w:w="3366"/>
      </w:tblGrid>
      <w:tr w:rsidR="00496F92" w:rsidRPr="00496F92" w14:paraId="583975C0" w14:textId="77777777" w:rsidTr="00496F92">
        <w:tc>
          <w:tcPr>
            <w:tcW w:w="7089" w:type="dxa"/>
          </w:tcPr>
          <w:p w14:paraId="54AD4880" w14:textId="0B94C486" w:rsidR="00496F92" w:rsidRPr="00496F92" w:rsidRDefault="00496F92" w:rsidP="00CB42E0">
            <w:pPr>
              <w:rPr>
                <w:rFonts w:ascii="Times New Roman" w:hAnsi="Times New Roman"/>
                <w:sz w:val="28"/>
                <w:szCs w:val="28"/>
              </w:rPr>
            </w:pPr>
            <w:r w:rsidRPr="00496F92">
              <w:rPr>
                <w:rFonts w:ascii="Times New Roman" w:hAnsi="Times New Roman"/>
                <w:sz w:val="28"/>
                <w:szCs w:val="28"/>
              </w:rPr>
              <w:t xml:space="preserve">Заместитель Главы </w:t>
            </w:r>
            <w:r>
              <w:rPr>
                <w:rFonts w:ascii="Times New Roman" w:hAnsi="Times New Roman"/>
                <w:sz w:val="28"/>
                <w:szCs w:val="28"/>
              </w:rPr>
              <w:t>Администрации Семикаракорского городского поселения по социальному развитию и организационной работе</w:t>
            </w:r>
          </w:p>
        </w:tc>
        <w:tc>
          <w:tcPr>
            <w:tcW w:w="3366" w:type="dxa"/>
          </w:tcPr>
          <w:p w14:paraId="6543F3E9" w14:textId="77777777" w:rsidR="00496F92" w:rsidRDefault="00496F92" w:rsidP="00CB42E0">
            <w:pPr>
              <w:rPr>
                <w:rFonts w:ascii="Times New Roman" w:hAnsi="Times New Roman"/>
                <w:sz w:val="28"/>
                <w:szCs w:val="28"/>
              </w:rPr>
            </w:pPr>
          </w:p>
          <w:p w14:paraId="7AF12A6D" w14:textId="77777777" w:rsidR="00496F92" w:rsidRDefault="00496F92" w:rsidP="00CB42E0">
            <w:pPr>
              <w:rPr>
                <w:rFonts w:ascii="Times New Roman" w:hAnsi="Times New Roman"/>
                <w:sz w:val="28"/>
                <w:szCs w:val="28"/>
              </w:rPr>
            </w:pPr>
          </w:p>
          <w:p w14:paraId="16C32A46" w14:textId="10F5904F" w:rsidR="00496F92" w:rsidRPr="00496F92" w:rsidRDefault="00496F92" w:rsidP="00CB42E0">
            <w:pPr>
              <w:rPr>
                <w:rFonts w:ascii="Times New Roman" w:hAnsi="Times New Roman"/>
                <w:sz w:val="28"/>
                <w:szCs w:val="28"/>
              </w:rPr>
            </w:pPr>
            <w:r>
              <w:rPr>
                <w:rFonts w:ascii="Times New Roman" w:hAnsi="Times New Roman"/>
                <w:sz w:val="28"/>
                <w:szCs w:val="28"/>
              </w:rPr>
              <w:t xml:space="preserve">                   Н.П. Паршина</w:t>
            </w:r>
          </w:p>
        </w:tc>
      </w:tr>
    </w:tbl>
    <w:p w14:paraId="506146A3" w14:textId="77777777" w:rsidR="00CB42E0" w:rsidRDefault="00CB42E0" w:rsidP="00CB42E0">
      <w:pPr>
        <w:rPr>
          <w:sz w:val="28"/>
          <w:szCs w:val="28"/>
        </w:rPr>
      </w:pPr>
    </w:p>
    <w:p w14:paraId="1116A2AF" w14:textId="09876741" w:rsidR="00811CD3" w:rsidRPr="00CB42E0" w:rsidRDefault="00CB42E0" w:rsidP="00944EAD">
      <w:pPr>
        <w:rPr>
          <w:sz w:val="28"/>
          <w:szCs w:val="28"/>
        </w:rPr>
      </w:pPr>
      <w:r>
        <w:rPr>
          <w:sz w:val="28"/>
          <w:szCs w:val="28"/>
        </w:rPr>
        <w:lastRenderedPageBreak/>
        <w:t xml:space="preserve">                                                                                </w:t>
      </w:r>
      <w:r w:rsidR="00366AD2">
        <w:rPr>
          <w:sz w:val="28"/>
          <w:szCs w:val="28"/>
        </w:rPr>
        <w:t xml:space="preserve">             </w:t>
      </w:r>
      <w:r w:rsidR="00811CD3" w:rsidRPr="00CB42E0">
        <w:rPr>
          <w:sz w:val="28"/>
          <w:szCs w:val="28"/>
        </w:rPr>
        <w:t xml:space="preserve">Приложение </w:t>
      </w:r>
      <w:r w:rsidR="000E3815" w:rsidRPr="00CB42E0">
        <w:rPr>
          <w:sz w:val="28"/>
          <w:szCs w:val="28"/>
        </w:rPr>
        <w:t xml:space="preserve"> </w:t>
      </w:r>
      <w:r w:rsidR="00811CD3" w:rsidRPr="00CB42E0">
        <w:rPr>
          <w:sz w:val="28"/>
          <w:szCs w:val="28"/>
        </w:rPr>
        <w:t>2</w:t>
      </w:r>
    </w:p>
    <w:p w14:paraId="2C6BDD74" w14:textId="77777777" w:rsidR="00811CD3" w:rsidRPr="00CB42E0" w:rsidRDefault="00811CD3" w:rsidP="00811CD3">
      <w:pPr>
        <w:ind w:left="4536"/>
        <w:jc w:val="center"/>
        <w:rPr>
          <w:sz w:val="28"/>
          <w:szCs w:val="28"/>
        </w:rPr>
      </w:pPr>
      <w:r w:rsidRPr="00CB42E0">
        <w:rPr>
          <w:sz w:val="28"/>
          <w:szCs w:val="28"/>
        </w:rPr>
        <w:t>к постановлению Администрации</w:t>
      </w:r>
    </w:p>
    <w:p w14:paraId="58591C63" w14:textId="097F7AEF" w:rsidR="00811CD3" w:rsidRDefault="000E3815" w:rsidP="00811CD3">
      <w:pPr>
        <w:ind w:left="4536"/>
        <w:jc w:val="center"/>
        <w:rPr>
          <w:sz w:val="28"/>
          <w:szCs w:val="28"/>
        </w:rPr>
      </w:pPr>
      <w:r w:rsidRPr="00CB42E0">
        <w:rPr>
          <w:sz w:val="28"/>
          <w:szCs w:val="28"/>
        </w:rPr>
        <w:t xml:space="preserve">Семикаракорского городского поселения </w:t>
      </w:r>
      <w:r w:rsidR="00811CD3" w:rsidRPr="00CB42E0">
        <w:rPr>
          <w:sz w:val="28"/>
          <w:szCs w:val="28"/>
        </w:rPr>
        <w:t xml:space="preserve">от </w:t>
      </w:r>
      <w:r w:rsidR="00157307">
        <w:rPr>
          <w:sz w:val="28"/>
          <w:szCs w:val="28"/>
        </w:rPr>
        <w:t>02.04.</w:t>
      </w:r>
      <w:r w:rsidR="00811CD3" w:rsidRPr="00CB42E0">
        <w:rPr>
          <w:sz w:val="28"/>
          <w:szCs w:val="28"/>
        </w:rPr>
        <w:t>2026 №</w:t>
      </w:r>
      <w:r w:rsidR="00157307">
        <w:rPr>
          <w:sz w:val="28"/>
          <w:szCs w:val="28"/>
        </w:rPr>
        <w:t xml:space="preserve"> 186</w:t>
      </w:r>
    </w:p>
    <w:p w14:paraId="6DA2F37B" w14:textId="77777777" w:rsidR="00811CD3" w:rsidRDefault="00811CD3" w:rsidP="00811CD3">
      <w:pPr>
        <w:pStyle w:val="ConsPlusNonformat"/>
        <w:jc w:val="both"/>
        <w:rPr>
          <w:rFonts w:ascii="Times New Roman" w:hAnsi="Times New Roman" w:cs="Times New Roman"/>
          <w:sz w:val="28"/>
          <w:szCs w:val="28"/>
        </w:rPr>
      </w:pPr>
    </w:p>
    <w:p w14:paraId="1F6396A5" w14:textId="77777777" w:rsidR="00811CD3" w:rsidRDefault="00811CD3" w:rsidP="00811CD3">
      <w:pPr>
        <w:pStyle w:val="ConsPlusNonformat"/>
        <w:jc w:val="both"/>
        <w:rPr>
          <w:rFonts w:ascii="Times New Roman" w:hAnsi="Times New Roman" w:cs="Times New Roman"/>
          <w:sz w:val="28"/>
          <w:szCs w:val="28"/>
        </w:rPr>
      </w:pPr>
    </w:p>
    <w:p w14:paraId="4A96ED11" w14:textId="77777777" w:rsidR="00811CD3" w:rsidRPr="00431FE5" w:rsidRDefault="00811CD3" w:rsidP="00811CD3">
      <w:pPr>
        <w:pStyle w:val="ConsPlusNonformat"/>
        <w:jc w:val="center"/>
        <w:rPr>
          <w:rFonts w:ascii="Times New Roman" w:hAnsi="Times New Roman" w:cs="Times New Roman"/>
          <w:b/>
          <w:sz w:val="28"/>
          <w:szCs w:val="28"/>
        </w:rPr>
      </w:pPr>
      <w:r w:rsidRPr="00431FE5">
        <w:rPr>
          <w:rFonts w:ascii="Times New Roman" w:hAnsi="Times New Roman" w:cs="Times New Roman"/>
          <w:b/>
          <w:sz w:val="28"/>
          <w:szCs w:val="28"/>
        </w:rPr>
        <w:t>ПОЛОЖЕНИЕ</w:t>
      </w:r>
    </w:p>
    <w:p w14:paraId="0B40C2C4" w14:textId="77777777" w:rsidR="00FB0BBA" w:rsidRPr="00431FE5" w:rsidRDefault="00811CD3" w:rsidP="00811CD3">
      <w:pPr>
        <w:pStyle w:val="ConsPlusNonformat"/>
        <w:jc w:val="center"/>
        <w:rPr>
          <w:rFonts w:ascii="Times New Roman" w:hAnsi="Times New Roman" w:cs="Times New Roman"/>
          <w:b/>
          <w:sz w:val="28"/>
          <w:szCs w:val="28"/>
        </w:rPr>
      </w:pPr>
      <w:r w:rsidRPr="00431FE5">
        <w:rPr>
          <w:rFonts w:ascii="Times New Roman" w:hAnsi="Times New Roman" w:cs="Times New Roman"/>
          <w:b/>
          <w:sz w:val="28"/>
          <w:szCs w:val="28"/>
        </w:rPr>
        <w:t xml:space="preserve">о комиссии по размещению нестационарных торговых объектов </w:t>
      </w:r>
    </w:p>
    <w:p w14:paraId="47B27AF4" w14:textId="1EDCA5E3" w:rsidR="00811CD3" w:rsidRPr="00431FE5" w:rsidRDefault="00811CD3" w:rsidP="00811CD3">
      <w:pPr>
        <w:pStyle w:val="ConsPlusNonformat"/>
        <w:jc w:val="center"/>
        <w:rPr>
          <w:rFonts w:ascii="Times New Roman" w:hAnsi="Times New Roman" w:cs="Times New Roman"/>
          <w:b/>
          <w:sz w:val="28"/>
          <w:szCs w:val="28"/>
        </w:rPr>
      </w:pPr>
      <w:r w:rsidRPr="00431FE5">
        <w:rPr>
          <w:rFonts w:ascii="Times New Roman" w:hAnsi="Times New Roman" w:cs="Times New Roman"/>
          <w:b/>
          <w:sz w:val="28"/>
          <w:szCs w:val="28"/>
        </w:rPr>
        <w:t xml:space="preserve">на территории </w:t>
      </w:r>
      <w:r w:rsidR="000E3815" w:rsidRPr="00431FE5">
        <w:rPr>
          <w:rFonts w:ascii="Times New Roman" w:hAnsi="Times New Roman" w:cs="Times New Roman"/>
          <w:b/>
          <w:sz w:val="28"/>
          <w:szCs w:val="28"/>
        </w:rPr>
        <w:t>Семикаракорского городского поселения</w:t>
      </w:r>
    </w:p>
    <w:p w14:paraId="230C40D9" w14:textId="77777777" w:rsidR="00811CD3" w:rsidRPr="00157307" w:rsidRDefault="00811CD3" w:rsidP="00811CD3">
      <w:pPr>
        <w:pStyle w:val="ac"/>
        <w:jc w:val="both"/>
        <w:rPr>
          <w:rFonts w:ascii="Times New Roman" w:hAnsi="Times New Roman" w:cs="Times New Roman"/>
          <w:sz w:val="28"/>
          <w:szCs w:val="28"/>
        </w:rPr>
      </w:pPr>
    </w:p>
    <w:p w14:paraId="282099CD" w14:textId="77777777" w:rsidR="00811CD3" w:rsidRPr="00811CD3" w:rsidRDefault="00811CD3" w:rsidP="00FB0BBA">
      <w:pPr>
        <w:pStyle w:val="ac"/>
        <w:jc w:val="center"/>
        <w:rPr>
          <w:rFonts w:ascii="Times New Roman" w:hAnsi="Times New Roman" w:cs="Times New Roman"/>
          <w:sz w:val="28"/>
          <w:szCs w:val="28"/>
        </w:rPr>
      </w:pPr>
      <w:r w:rsidRPr="00811CD3">
        <w:rPr>
          <w:rFonts w:ascii="Times New Roman" w:hAnsi="Times New Roman" w:cs="Times New Roman"/>
          <w:sz w:val="28"/>
          <w:szCs w:val="28"/>
        </w:rPr>
        <w:t>1. Общие положения</w:t>
      </w:r>
    </w:p>
    <w:p w14:paraId="05B92691" w14:textId="77777777" w:rsidR="00811CD3" w:rsidRPr="00811CD3" w:rsidRDefault="00811CD3" w:rsidP="00811CD3">
      <w:pPr>
        <w:pStyle w:val="ac"/>
        <w:jc w:val="both"/>
        <w:rPr>
          <w:rFonts w:ascii="Times New Roman" w:hAnsi="Times New Roman" w:cs="Times New Roman"/>
          <w:sz w:val="28"/>
          <w:szCs w:val="28"/>
        </w:rPr>
      </w:pPr>
    </w:p>
    <w:p w14:paraId="2B093B07" w14:textId="1B2710B5"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1.1.</w:t>
      </w:r>
      <w:r w:rsidR="00710FA7">
        <w:rPr>
          <w:rFonts w:ascii="Times New Roman" w:hAnsi="Times New Roman" w:cs="Times New Roman"/>
          <w:sz w:val="28"/>
          <w:szCs w:val="28"/>
        </w:rPr>
        <w:t xml:space="preserve"> </w:t>
      </w:r>
      <w:r w:rsidRPr="00811CD3">
        <w:rPr>
          <w:rFonts w:ascii="Times New Roman" w:hAnsi="Times New Roman" w:cs="Times New Roman"/>
          <w:sz w:val="28"/>
          <w:szCs w:val="28"/>
        </w:rPr>
        <w:t xml:space="preserve">Настоящее </w:t>
      </w:r>
      <w:r w:rsidR="00FB0BBA">
        <w:rPr>
          <w:rFonts w:ascii="Times New Roman" w:hAnsi="Times New Roman" w:cs="Times New Roman"/>
          <w:sz w:val="28"/>
          <w:szCs w:val="28"/>
        </w:rPr>
        <w:t>п</w:t>
      </w:r>
      <w:r w:rsidRPr="00811CD3">
        <w:rPr>
          <w:rFonts w:ascii="Times New Roman" w:hAnsi="Times New Roman" w:cs="Times New Roman"/>
          <w:sz w:val="28"/>
          <w:szCs w:val="28"/>
        </w:rPr>
        <w:t xml:space="preserve">оложение о комиссии по размещению нестационарных торговых объектов </w:t>
      </w:r>
      <w:r w:rsidR="00FB0BBA">
        <w:rPr>
          <w:rFonts w:ascii="Times New Roman" w:hAnsi="Times New Roman" w:cs="Times New Roman"/>
          <w:sz w:val="28"/>
          <w:szCs w:val="28"/>
        </w:rPr>
        <w:t xml:space="preserve">на территории </w:t>
      </w:r>
      <w:r w:rsidR="00CB42E0">
        <w:rPr>
          <w:rFonts w:ascii="Times New Roman" w:hAnsi="Times New Roman" w:cs="Times New Roman"/>
          <w:sz w:val="28"/>
          <w:szCs w:val="28"/>
        </w:rPr>
        <w:t>Семикаракорского городского поселения -</w:t>
      </w:r>
      <w:r w:rsidR="00FB0BBA">
        <w:rPr>
          <w:rFonts w:ascii="Times New Roman" w:hAnsi="Times New Roman" w:cs="Times New Roman"/>
          <w:sz w:val="28"/>
          <w:szCs w:val="28"/>
        </w:rPr>
        <w:t xml:space="preserve"> </w:t>
      </w:r>
      <w:r w:rsidRPr="00811CD3">
        <w:rPr>
          <w:rFonts w:ascii="Times New Roman" w:hAnsi="Times New Roman" w:cs="Times New Roman"/>
          <w:sz w:val="28"/>
          <w:szCs w:val="28"/>
        </w:rPr>
        <w:t xml:space="preserve">(далее - Комиссия) разработано в целях установления полномочий и пределов компетенции указанной Комиссии при рассмотрении вопросов, связанных с размещением нестационарных торговых объектов (далее - НТО) на территории </w:t>
      </w:r>
      <w:r w:rsidR="00CB42E0">
        <w:rPr>
          <w:rFonts w:ascii="Times New Roman" w:hAnsi="Times New Roman" w:cs="Times New Roman"/>
          <w:sz w:val="28"/>
          <w:szCs w:val="28"/>
        </w:rPr>
        <w:t>Семикаракорского городского поселения</w:t>
      </w:r>
      <w:r w:rsidRPr="00811CD3">
        <w:rPr>
          <w:rFonts w:ascii="Times New Roman" w:hAnsi="Times New Roman" w:cs="Times New Roman"/>
          <w:sz w:val="28"/>
          <w:szCs w:val="28"/>
        </w:rPr>
        <w:t>.</w:t>
      </w:r>
    </w:p>
    <w:p w14:paraId="1C2A57C8" w14:textId="77777777" w:rsidR="00811CD3" w:rsidRPr="00811CD3" w:rsidRDefault="00811CD3" w:rsidP="00CB42E0">
      <w:pPr>
        <w:pStyle w:val="ac"/>
        <w:ind w:left="-284" w:firstLine="284"/>
        <w:jc w:val="both"/>
        <w:rPr>
          <w:rFonts w:ascii="Times New Roman" w:hAnsi="Times New Roman" w:cs="Times New Roman"/>
          <w:sz w:val="28"/>
          <w:szCs w:val="28"/>
        </w:rPr>
      </w:pPr>
    </w:p>
    <w:p w14:paraId="1F765E23" w14:textId="2A90D99E" w:rsidR="00811CD3" w:rsidRPr="00811CD3" w:rsidRDefault="00811CD3" w:rsidP="00CB42E0">
      <w:pPr>
        <w:pStyle w:val="ac"/>
        <w:ind w:left="-284" w:firstLine="284"/>
        <w:jc w:val="center"/>
        <w:rPr>
          <w:rFonts w:ascii="Times New Roman" w:hAnsi="Times New Roman" w:cs="Times New Roman"/>
          <w:sz w:val="28"/>
          <w:szCs w:val="28"/>
        </w:rPr>
      </w:pPr>
      <w:r w:rsidRPr="00811CD3">
        <w:rPr>
          <w:rFonts w:ascii="Times New Roman" w:hAnsi="Times New Roman" w:cs="Times New Roman"/>
          <w:sz w:val="28"/>
          <w:szCs w:val="28"/>
        </w:rPr>
        <w:t>2.</w:t>
      </w:r>
      <w:r w:rsidR="00366AD2">
        <w:rPr>
          <w:rFonts w:ascii="Times New Roman" w:hAnsi="Times New Roman" w:cs="Times New Roman"/>
          <w:sz w:val="28"/>
          <w:szCs w:val="28"/>
        </w:rPr>
        <w:t xml:space="preserve"> </w:t>
      </w:r>
      <w:r w:rsidRPr="00811CD3">
        <w:rPr>
          <w:rFonts w:ascii="Times New Roman" w:hAnsi="Times New Roman" w:cs="Times New Roman"/>
          <w:sz w:val="28"/>
          <w:szCs w:val="28"/>
        </w:rPr>
        <w:t>Состав Комиссии</w:t>
      </w:r>
    </w:p>
    <w:p w14:paraId="1B062D53" w14:textId="77777777" w:rsidR="00811CD3" w:rsidRPr="00811CD3" w:rsidRDefault="00811CD3" w:rsidP="00CB42E0">
      <w:pPr>
        <w:pStyle w:val="ac"/>
        <w:ind w:left="-284" w:firstLine="284"/>
        <w:jc w:val="both"/>
        <w:rPr>
          <w:rFonts w:ascii="Times New Roman" w:hAnsi="Times New Roman" w:cs="Times New Roman"/>
          <w:sz w:val="28"/>
          <w:szCs w:val="28"/>
        </w:rPr>
      </w:pPr>
    </w:p>
    <w:p w14:paraId="57057D00" w14:textId="4E6EEE7F"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2.1.</w:t>
      </w:r>
      <w:r w:rsidR="00CB42E0">
        <w:rPr>
          <w:rFonts w:ascii="Times New Roman" w:hAnsi="Times New Roman" w:cs="Times New Roman"/>
          <w:sz w:val="28"/>
          <w:szCs w:val="28"/>
        </w:rPr>
        <w:t xml:space="preserve"> </w:t>
      </w:r>
      <w:r w:rsidRPr="00811CD3">
        <w:rPr>
          <w:rFonts w:ascii="Times New Roman" w:hAnsi="Times New Roman" w:cs="Times New Roman"/>
          <w:sz w:val="28"/>
          <w:szCs w:val="28"/>
        </w:rPr>
        <w:t xml:space="preserve">Комиссия формируется из муниципальных служащих - руководителей и специалистов структурных подразделений, отраслевых (функциональных) органов Администрации </w:t>
      </w:r>
      <w:r w:rsidR="00CB42E0">
        <w:rPr>
          <w:rFonts w:ascii="Times New Roman" w:hAnsi="Times New Roman" w:cs="Times New Roman"/>
          <w:sz w:val="28"/>
          <w:szCs w:val="28"/>
        </w:rPr>
        <w:t>Семикаракорского городского поселения</w:t>
      </w:r>
      <w:r w:rsidRPr="00811CD3">
        <w:rPr>
          <w:rFonts w:ascii="Times New Roman" w:hAnsi="Times New Roman" w:cs="Times New Roman"/>
          <w:sz w:val="28"/>
          <w:szCs w:val="28"/>
        </w:rPr>
        <w:t>, в чьи профессиональные обязанности входит решение вопросов:</w:t>
      </w:r>
    </w:p>
    <w:p w14:paraId="08995D84" w14:textId="77777777"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 управления и рационального использования земельных ресурсов;</w:t>
      </w:r>
    </w:p>
    <w:p w14:paraId="7EA555BC" w14:textId="01F6CB7E"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 xml:space="preserve">- развития отраслей экономики </w:t>
      </w:r>
      <w:r w:rsidR="00CB42E0">
        <w:rPr>
          <w:rFonts w:ascii="Times New Roman" w:hAnsi="Times New Roman" w:cs="Times New Roman"/>
          <w:sz w:val="28"/>
          <w:szCs w:val="28"/>
        </w:rPr>
        <w:t>Семикаракорского городского поселения</w:t>
      </w:r>
      <w:r w:rsidRPr="00811CD3">
        <w:rPr>
          <w:rFonts w:ascii="Times New Roman" w:hAnsi="Times New Roman" w:cs="Times New Roman"/>
          <w:sz w:val="28"/>
          <w:szCs w:val="28"/>
        </w:rPr>
        <w:t>;</w:t>
      </w:r>
    </w:p>
    <w:p w14:paraId="27D703C3" w14:textId="73E96016"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 xml:space="preserve">- координации деятельности потребительского рынка </w:t>
      </w:r>
      <w:r w:rsidR="00CB42E0">
        <w:rPr>
          <w:rFonts w:ascii="Times New Roman" w:hAnsi="Times New Roman" w:cs="Times New Roman"/>
          <w:sz w:val="28"/>
          <w:szCs w:val="28"/>
        </w:rPr>
        <w:t>Семикаракорского городского поселения</w:t>
      </w:r>
      <w:r w:rsidRPr="00811CD3">
        <w:rPr>
          <w:rFonts w:ascii="Times New Roman" w:hAnsi="Times New Roman" w:cs="Times New Roman"/>
          <w:sz w:val="28"/>
          <w:szCs w:val="28"/>
        </w:rPr>
        <w:t>.</w:t>
      </w:r>
    </w:p>
    <w:p w14:paraId="7EB80A0E" w14:textId="77777777"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2.2. В состав Комиссии входят:</w:t>
      </w:r>
    </w:p>
    <w:p w14:paraId="7566C075" w14:textId="77777777"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 председатель;</w:t>
      </w:r>
    </w:p>
    <w:p w14:paraId="01F22EA3" w14:textId="77777777"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 заместитель председателя;</w:t>
      </w:r>
    </w:p>
    <w:p w14:paraId="42F3C682" w14:textId="77777777"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 секретарь Комиссии;</w:t>
      </w:r>
    </w:p>
    <w:p w14:paraId="1D1331E9" w14:textId="77777777"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 члены Комиссии.</w:t>
      </w:r>
    </w:p>
    <w:p w14:paraId="046E8978" w14:textId="11F9544C" w:rsid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2.3.</w:t>
      </w:r>
      <w:r w:rsidR="00366AD2">
        <w:rPr>
          <w:rFonts w:ascii="Times New Roman" w:hAnsi="Times New Roman" w:cs="Times New Roman"/>
          <w:sz w:val="28"/>
          <w:szCs w:val="28"/>
        </w:rPr>
        <w:t xml:space="preserve"> </w:t>
      </w:r>
      <w:r w:rsidRPr="00811CD3">
        <w:rPr>
          <w:rFonts w:ascii="Times New Roman" w:hAnsi="Times New Roman" w:cs="Times New Roman"/>
          <w:sz w:val="28"/>
          <w:szCs w:val="28"/>
        </w:rPr>
        <w:t xml:space="preserve">Состав Комиссии утверждается постановлением Администрации </w:t>
      </w:r>
      <w:r w:rsidR="00CB42E0">
        <w:rPr>
          <w:rFonts w:ascii="Times New Roman" w:hAnsi="Times New Roman" w:cs="Times New Roman"/>
          <w:sz w:val="28"/>
          <w:szCs w:val="28"/>
        </w:rPr>
        <w:t>Семикаракорского городского поселения</w:t>
      </w:r>
      <w:r w:rsidRPr="00811CD3">
        <w:rPr>
          <w:rFonts w:ascii="Times New Roman" w:hAnsi="Times New Roman" w:cs="Times New Roman"/>
          <w:sz w:val="28"/>
          <w:szCs w:val="28"/>
        </w:rPr>
        <w:t>.</w:t>
      </w:r>
    </w:p>
    <w:p w14:paraId="4ACF95C7" w14:textId="2523AF8B" w:rsidR="00772BA8" w:rsidRDefault="00772BA8" w:rsidP="00CB42E0">
      <w:pPr>
        <w:autoSpaceDE w:val="0"/>
        <w:autoSpaceDN w:val="0"/>
        <w:adjustRightInd w:val="0"/>
        <w:ind w:left="-284" w:firstLine="284"/>
        <w:jc w:val="both"/>
        <w:rPr>
          <w:sz w:val="28"/>
          <w:szCs w:val="28"/>
        </w:rPr>
      </w:pPr>
      <w:r>
        <w:rPr>
          <w:sz w:val="28"/>
          <w:szCs w:val="28"/>
        </w:rPr>
        <w:t>2.4.</w:t>
      </w:r>
      <w:r w:rsidR="00366AD2">
        <w:rPr>
          <w:sz w:val="28"/>
          <w:szCs w:val="28"/>
        </w:rPr>
        <w:t xml:space="preserve"> </w:t>
      </w:r>
      <w:r>
        <w:rPr>
          <w:sz w:val="28"/>
          <w:szCs w:val="28"/>
        </w:rPr>
        <w:t>В состав Комиссии также могут входить руководители п</w:t>
      </w:r>
      <w:r w:rsidR="00CB42E0">
        <w:rPr>
          <w:sz w:val="28"/>
          <w:szCs w:val="28"/>
        </w:rPr>
        <w:t>о согласованию иных организаций, расположенных на территории Семикаракорского городского поселения.</w:t>
      </w:r>
    </w:p>
    <w:p w14:paraId="1F9C818F" w14:textId="77777777" w:rsidR="00811CD3" w:rsidRPr="00811CD3" w:rsidRDefault="00811CD3" w:rsidP="00CB42E0">
      <w:pPr>
        <w:pStyle w:val="ac"/>
        <w:ind w:left="-284" w:firstLine="284"/>
        <w:jc w:val="both"/>
        <w:rPr>
          <w:rFonts w:ascii="Times New Roman" w:hAnsi="Times New Roman" w:cs="Times New Roman"/>
          <w:sz w:val="28"/>
          <w:szCs w:val="28"/>
        </w:rPr>
      </w:pPr>
    </w:p>
    <w:p w14:paraId="522310EE" w14:textId="77777777" w:rsidR="00811CD3" w:rsidRPr="00811CD3" w:rsidRDefault="00811CD3" w:rsidP="00CB42E0">
      <w:pPr>
        <w:pStyle w:val="ac"/>
        <w:ind w:left="-284" w:firstLine="284"/>
        <w:jc w:val="center"/>
        <w:rPr>
          <w:rFonts w:ascii="Times New Roman" w:hAnsi="Times New Roman" w:cs="Times New Roman"/>
          <w:sz w:val="28"/>
          <w:szCs w:val="28"/>
        </w:rPr>
      </w:pPr>
      <w:r w:rsidRPr="00811CD3">
        <w:rPr>
          <w:rFonts w:ascii="Times New Roman" w:hAnsi="Times New Roman" w:cs="Times New Roman"/>
          <w:sz w:val="28"/>
          <w:szCs w:val="28"/>
        </w:rPr>
        <w:t>3. Полномочия Комиссии</w:t>
      </w:r>
    </w:p>
    <w:p w14:paraId="264D6D54" w14:textId="77777777" w:rsidR="00811CD3" w:rsidRPr="00811CD3" w:rsidRDefault="00811CD3" w:rsidP="00CB42E0">
      <w:pPr>
        <w:pStyle w:val="ac"/>
        <w:ind w:left="-284" w:firstLine="284"/>
        <w:jc w:val="both"/>
        <w:rPr>
          <w:rFonts w:ascii="Times New Roman" w:hAnsi="Times New Roman" w:cs="Times New Roman"/>
          <w:sz w:val="28"/>
          <w:szCs w:val="28"/>
        </w:rPr>
      </w:pPr>
    </w:p>
    <w:p w14:paraId="3C0B0737" w14:textId="6512295B" w:rsidR="00CB42E0"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3.1.</w:t>
      </w:r>
      <w:r w:rsidR="00366AD2">
        <w:rPr>
          <w:rFonts w:ascii="Times New Roman" w:hAnsi="Times New Roman" w:cs="Times New Roman"/>
          <w:sz w:val="28"/>
          <w:szCs w:val="28"/>
        </w:rPr>
        <w:t xml:space="preserve"> </w:t>
      </w:r>
      <w:r w:rsidRPr="00811CD3">
        <w:rPr>
          <w:rFonts w:ascii="Times New Roman" w:hAnsi="Times New Roman" w:cs="Times New Roman"/>
          <w:sz w:val="28"/>
          <w:szCs w:val="28"/>
        </w:rPr>
        <w:t xml:space="preserve">В своей деятельности Комиссия </w:t>
      </w:r>
      <w:proofErr w:type="gramStart"/>
      <w:r w:rsidRPr="00811CD3">
        <w:rPr>
          <w:rFonts w:ascii="Times New Roman" w:hAnsi="Times New Roman" w:cs="Times New Roman"/>
          <w:sz w:val="28"/>
          <w:szCs w:val="28"/>
        </w:rPr>
        <w:t>полномочна</w:t>
      </w:r>
      <w:proofErr w:type="gramEnd"/>
      <w:r w:rsidRPr="00811CD3">
        <w:rPr>
          <w:rFonts w:ascii="Times New Roman" w:hAnsi="Times New Roman" w:cs="Times New Roman"/>
          <w:sz w:val="28"/>
          <w:szCs w:val="28"/>
        </w:rPr>
        <w:t xml:space="preserve"> рассматривать следующие вопросы:</w:t>
      </w:r>
    </w:p>
    <w:p w14:paraId="6493ACD3" w14:textId="0E2096FC"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lastRenderedPageBreak/>
        <w:t>-рассмотрение (одобрение или отклонение) предложений по внесению изменений в схему НТО;</w:t>
      </w:r>
    </w:p>
    <w:p w14:paraId="105A19CF" w14:textId="1E00F9AB"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-иные вопросы, связанные с функционированием НТО на территории</w:t>
      </w:r>
      <w:r w:rsidR="00CB42E0">
        <w:rPr>
          <w:rFonts w:ascii="Times New Roman" w:hAnsi="Times New Roman" w:cs="Times New Roman"/>
          <w:sz w:val="28"/>
          <w:szCs w:val="28"/>
        </w:rPr>
        <w:t xml:space="preserve"> Семикаракорского городского поселения</w:t>
      </w:r>
      <w:r w:rsidRPr="00811CD3">
        <w:rPr>
          <w:rFonts w:ascii="Times New Roman" w:hAnsi="Times New Roman" w:cs="Times New Roman"/>
          <w:sz w:val="28"/>
          <w:szCs w:val="28"/>
        </w:rPr>
        <w:t>.</w:t>
      </w:r>
    </w:p>
    <w:p w14:paraId="6B9CD70A" w14:textId="2676CDD8"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3.2.</w:t>
      </w:r>
      <w:r w:rsidR="00CB42E0">
        <w:rPr>
          <w:rFonts w:ascii="Times New Roman" w:hAnsi="Times New Roman" w:cs="Times New Roman"/>
          <w:sz w:val="28"/>
          <w:szCs w:val="28"/>
        </w:rPr>
        <w:t xml:space="preserve"> </w:t>
      </w:r>
      <w:r w:rsidRPr="00811CD3">
        <w:rPr>
          <w:rFonts w:ascii="Times New Roman" w:hAnsi="Times New Roman" w:cs="Times New Roman"/>
          <w:sz w:val="28"/>
          <w:szCs w:val="28"/>
        </w:rPr>
        <w:t>Комиссия правомочна принимать решения, если на ее заседании присутствует не менее 2/3 от общего числа членов Комиссии.</w:t>
      </w:r>
    </w:p>
    <w:p w14:paraId="7AF2875A" w14:textId="77777777" w:rsidR="00811CD3" w:rsidRPr="00811CD3" w:rsidRDefault="00811CD3" w:rsidP="00CB42E0">
      <w:pPr>
        <w:pStyle w:val="ac"/>
        <w:ind w:left="-284" w:firstLine="284"/>
        <w:jc w:val="both"/>
        <w:rPr>
          <w:rFonts w:ascii="Times New Roman" w:hAnsi="Times New Roman" w:cs="Times New Roman"/>
          <w:sz w:val="28"/>
          <w:szCs w:val="28"/>
        </w:rPr>
      </w:pPr>
    </w:p>
    <w:p w14:paraId="453F771D" w14:textId="77777777" w:rsidR="00811CD3" w:rsidRPr="00811CD3" w:rsidRDefault="00811CD3" w:rsidP="00CB42E0">
      <w:pPr>
        <w:pStyle w:val="ac"/>
        <w:ind w:left="-284" w:firstLine="284"/>
        <w:jc w:val="center"/>
        <w:rPr>
          <w:rFonts w:ascii="Times New Roman" w:hAnsi="Times New Roman" w:cs="Times New Roman"/>
          <w:sz w:val="28"/>
          <w:szCs w:val="28"/>
        </w:rPr>
      </w:pPr>
      <w:r w:rsidRPr="00811CD3">
        <w:rPr>
          <w:rFonts w:ascii="Times New Roman" w:hAnsi="Times New Roman" w:cs="Times New Roman"/>
          <w:sz w:val="28"/>
          <w:szCs w:val="28"/>
        </w:rPr>
        <w:t>4. Регламент работы Комиссии</w:t>
      </w:r>
    </w:p>
    <w:p w14:paraId="2EC97146" w14:textId="77777777" w:rsidR="00811CD3" w:rsidRPr="00811CD3" w:rsidRDefault="00811CD3" w:rsidP="00CB42E0">
      <w:pPr>
        <w:pStyle w:val="ac"/>
        <w:ind w:left="-284" w:firstLine="284"/>
        <w:jc w:val="both"/>
        <w:rPr>
          <w:rFonts w:ascii="Times New Roman" w:hAnsi="Times New Roman" w:cs="Times New Roman"/>
          <w:sz w:val="28"/>
          <w:szCs w:val="28"/>
        </w:rPr>
      </w:pPr>
    </w:p>
    <w:p w14:paraId="010B46D3" w14:textId="46E5292F"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 xml:space="preserve">4.1.Организационно-техническое обеспечение деятельности Комиссии осуществляет </w:t>
      </w:r>
      <w:r w:rsidR="008638B5">
        <w:rPr>
          <w:rFonts w:ascii="Times New Roman" w:hAnsi="Times New Roman" w:cs="Times New Roman"/>
          <w:sz w:val="28"/>
          <w:szCs w:val="28"/>
        </w:rPr>
        <w:t>секретарь Комиссии</w:t>
      </w:r>
      <w:r w:rsidRPr="00811CD3">
        <w:rPr>
          <w:rFonts w:ascii="Times New Roman" w:hAnsi="Times New Roman" w:cs="Times New Roman"/>
          <w:sz w:val="28"/>
          <w:szCs w:val="28"/>
        </w:rPr>
        <w:t>.</w:t>
      </w:r>
    </w:p>
    <w:p w14:paraId="6F2FA905" w14:textId="36C39E34"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4.2.</w:t>
      </w:r>
      <w:r w:rsidR="00CB42E0">
        <w:rPr>
          <w:rFonts w:ascii="Times New Roman" w:hAnsi="Times New Roman" w:cs="Times New Roman"/>
          <w:sz w:val="28"/>
          <w:szCs w:val="28"/>
        </w:rPr>
        <w:t xml:space="preserve"> </w:t>
      </w:r>
      <w:r w:rsidRPr="00811CD3">
        <w:rPr>
          <w:rFonts w:ascii="Times New Roman" w:hAnsi="Times New Roman" w:cs="Times New Roman"/>
          <w:sz w:val="28"/>
          <w:szCs w:val="28"/>
        </w:rPr>
        <w:t>Решения Комиссии оформляются протоколом, подписываемым членами комиссии. За изготовление протокола и отражение в нем принятых решений ответственен секретарь Комиссии.</w:t>
      </w:r>
    </w:p>
    <w:p w14:paraId="127404C4" w14:textId="0998F65A" w:rsidR="00811CD3" w:rsidRPr="00811CD3" w:rsidRDefault="00811CD3" w:rsidP="00CB42E0">
      <w:pPr>
        <w:pStyle w:val="ac"/>
        <w:ind w:left="-284" w:firstLine="284"/>
        <w:jc w:val="both"/>
        <w:rPr>
          <w:rFonts w:ascii="Times New Roman" w:hAnsi="Times New Roman" w:cs="Times New Roman"/>
          <w:sz w:val="28"/>
          <w:szCs w:val="28"/>
        </w:rPr>
      </w:pPr>
      <w:r w:rsidRPr="00811CD3">
        <w:rPr>
          <w:rFonts w:ascii="Times New Roman" w:hAnsi="Times New Roman" w:cs="Times New Roman"/>
          <w:sz w:val="28"/>
          <w:szCs w:val="28"/>
        </w:rPr>
        <w:t>4.3.</w:t>
      </w:r>
      <w:r w:rsidR="00CB42E0">
        <w:rPr>
          <w:rFonts w:ascii="Times New Roman" w:hAnsi="Times New Roman" w:cs="Times New Roman"/>
          <w:sz w:val="28"/>
          <w:szCs w:val="28"/>
        </w:rPr>
        <w:t xml:space="preserve"> </w:t>
      </w:r>
      <w:r w:rsidRPr="00811CD3">
        <w:rPr>
          <w:rFonts w:ascii="Times New Roman" w:hAnsi="Times New Roman" w:cs="Times New Roman"/>
          <w:sz w:val="28"/>
          <w:szCs w:val="28"/>
        </w:rPr>
        <w:t>Комиссия собирается по мере необходимости, но не реже 1 раза в квартал.</w:t>
      </w:r>
    </w:p>
    <w:p w14:paraId="610068B6" w14:textId="77777777" w:rsidR="00811CD3" w:rsidRDefault="00811CD3" w:rsidP="00CB42E0">
      <w:pPr>
        <w:pStyle w:val="ac"/>
        <w:ind w:left="-284" w:firstLine="284"/>
        <w:jc w:val="both"/>
        <w:rPr>
          <w:rFonts w:ascii="Times New Roman" w:hAnsi="Times New Roman" w:cs="Times New Roman"/>
          <w:sz w:val="28"/>
          <w:szCs w:val="28"/>
        </w:rPr>
      </w:pPr>
    </w:p>
    <w:p w14:paraId="071F48C0" w14:textId="77777777" w:rsidR="008638B5" w:rsidRDefault="008638B5" w:rsidP="00811CD3">
      <w:pPr>
        <w:pStyle w:val="ac"/>
        <w:jc w:val="both"/>
        <w:rPr>
          <w:rFonts w:ascii="Times New Roman" w:hAnsi="Times New Roman" w:cs="Times New Roman"/>
          <w:sz w:val="28"/>
          <w:szCs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3225"/>
      </w:tblGrid>
      <w:tr w:rsidR="00CB42E0" w14:paraId="7A5DF111" w14:textId="77777777" w:rsidTr="00CB42E0">
        <w:tc>
          <w:tcPr>
            <w:tcW w:w="6912" w:type="dxa"/>
          </w:tcPr>
          <w:p w14:paraId="2F8340F8" w14:textId="77777777" w:rsidR="00CB42E0" w:rsidRDefault="00CB42E0" w:rsidP="00811CD3">
            <w:pPr>
              <w:pStyle w:val="ac"/>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p>
          <w:p w14:paraId="67C33AB2" w14:textId="77777777" w:rsidR="00CB42E0" w:rsidRDefault="00CB42E0" w:rsidP="00811CD3">
            <w:pPr>
              <w:pStyle w:val="ac"/>
              <w:jc w:val="both"/>
              <w:rPr>
                <w:rFonts w:ascii="Times New Roman" w:hAnsi="Times New Roman" w:cs="Times New Roman"/>
                <w:sz w:val="28"/>
                <w:szCs w:val="28"/>
              </w:rPr>
            </w:pPr>
            <w:r>
              <w:rPr>
                <w:rFonts w:ascii="Times New Roman" w:hAnsi="Times New Roman" w:cs="Times New Roman"/>
                <w:sz w:val="28"/>
                <w:szCs w:val="28"/>
              </w:rPr>
              <w:t>Семикаракорского городского поселения</w:t>
            </w:r>
          </w:p>
          <w:p w14:paraId="15AA02E5" w14:textId="3ACD0CBF" w:rsidR="00CB42E0" w:rsidRDefault="00CB42E0" w:rsidP="00811CD3">
            <w:pPr>
              <w:pStyle w:val="ac"/>
              <w:jc w:val="both"/>
              <w:rPr>
                <w:rFonts w:ascii="Times New Roman" w:hAnsi="Times New Roman" w:cs="Times New Roman"/>
                <w:sz w:val="28"/>
                <w:szCs w:val="28"/>
              </w:rPr>
            </w:pPr>
            <w:r>
              <w:rPr>
                <w:rFonts w:ascii="Times New Roman" w:hAnsi="Times New Roman" w:cs="Times New Roman"/>
                <w:sz w:val="28"/>
                <w:szCs w:val="28"/>
              </w:rPr>
              <w:t>по социальному развитию и организационной работы</w:t>
            </w:r>
          </w:p>
        </w:tc>
        <w:tc>
          <w:tcPr>
            <w:tcW w:w="3225" w:type="dxa"/>
          </w:tcPr>
          <w:p w14:paraId="676EC710" w14:textId="77777777" w:rsidR="00CB42E0" w:rsidRDefault="00CB42E0" w:rsidP="00811CD3">
            <w:pPr>
              <w:pStyle w:val="ac"/>
              <w:jc w:val="both"/>
              <w:rPr>
                <w:rFonts w:ascii="Times New Roman" w:hAnsi="Times New Roman" w:cs="Times New Roman"/>
                <w:sz w:val="28"/>
                <w:szCs w:val="28"/>
              </w:rPr>
            </w:pPr>
          </w:p>
          <w:p w14:paraId="1FD79C30" w14:textId="77777777" w:rsidR="00CB42E0" w:rsidRDefault="00CB42E0" w:rsidP="00811CD3">
            <w:pPr>
              <w:pStyle w:val="ac"/>
              <w:jc w:val="both"/>
              <w:rPr>
                <w:rFonts w:ascii="Times New Roman" w:hAnsi="Times New Roman" w:cs="Times New Roman"/>
                <w:sz w:val="28"/>
                <w:szCs w:val="28"/>
              </w:rPr>
            </w:pPr>
          </w:p>
          <w:p w14:paraId="363DC290" w14:textId="79637F68" w:rsidR="00CB42E0" w:rsidRDefault="00CB42E0" w:rsidP="00811CD3">
            <w:pPr>
              <w:pStyle w:val="ac"/>
              <w:jc w:val="both"/>
              <w:rPr>
                <w:rFonts w:ascii="Times New Roman" w:hAnsi="Times New Roman" w:cs="Times New Roman"/>
                <w:sz w:val="28"/>
                <w:szCs w:val="28"/>
              </w:rPr>
            </w:pPr>
            <w:r>
              <w:rPr>
                <w:rFonts w:ascii="Times New Roman" w:hAnsi="Times New Roman" w:cs="Times New Roman"/>
                <w:sz w:val="28"/>
                <w:szCs w:val="28"/>
              </w:rPr>
              <w:t xml:space="preserve">               Н.П. Паршина</w:t>
            </w:r>
          </w:p>
        </w:tc>
      </w:tr>
    </w:tbl>
    <w:p w14:paraId="595F7FF6" w14:textId="77777777" w:rsidR="007E40F3" w:rsidRPr="00811CD3" w:rsidRDefault="007E40F3" w:rsidP="00811CD3">
      <w:pPr>
        <w:pStyle w:val="ac"/>
        <w:jc w:val="both"/>
        <w:rPr>
          <w:rFonts w:ascii="Times New Roman" w:hAnsi="Times New Roman" w:cs="Times New Roman"/>
          <w:sz w:val="28"/>
          <w:szCs w:val="28"/>
        </w:rPr>
      </w:pPr>
    </w:p>
    <w:p w14:paraId="08CB5128" w14:textId="77777777" w:rsidR="00811CD3" w:rsidRPr="00811CD3" w:rsidRDefault="00811CD3" w:rsidP="00811CD3">
      <w:pPr>
        <w:pStyle w:val="ac"/>
        <w:jc w:val="both"/>
        <w:rPr>
          <w:rFonts w:ascii="Times New Roman" w:hAnsi="Times New Roman" w:cs="Times New Roman"/>
          <w:sz w:val="28"/>
          <w:szCs w:val="28"/>
        </w:rPr>
      </w:pPr>
    </w:p>
    <w:p w14:paraId="7AF5102B" w14:textId="77777777" w:rsidR="00811CD3" w:rsidRDefault="00811CD3" w:rsidP="00D4668E">
      <w:pPr>
        <w:ind w:left="4536"/>
        <w:jc w:val="center"/>
        <w:rPr>
          <w:sz w:val="28"/>
          <w:szCs w:val="28"/>
        </w:rPr>
      </w:pPr>
    </w:p>
    <w:p w14:paraId="771824F0" w14:textId="77777777" w:rsidR="00944EAD" w:rsidRDefault="00944EAD" w:rsidP="00944EAD">
      <w:pPr>
        <w:ind w:left="4536"/>
        <w:jc w:val="center"/>
        <w:rPr>
          <w:sz w:val="28"/>
          <w:szCs w:val="28"/>
        </w:rPr>
      </w:pPr>
    </w:p>
    <w:p w14:paraId="744E0684" w14:textId="77777777" w:rsidR="00944EAD" w:rsidRDefault="00944EAD" w:rsidP="00944EAD">
      <w:pPr>
        <w:ind w:left="4536"/>
        <w:jc w:val="center"/>
        <w:rPr>
          <w:sz w:val="28"/>
          <w:szCs w:val="28"/>
        </w:rPr>
      </w:pPr>
    </w:p>
    <w:p w14:paraId="705CF58E" w14:textId="77777777" w:rsidR="00944EAD" w:rsidRDefault="00944EAD" w:rsidP="00944EAD">
      <w:pPr>
        <w:ind w:left="4536"/>
        <w:jc w:val="center"/>
        <w:rPr>
          <w:sz w:val="28"/>
          <w:szCs w:val="28"/>
        </w:rPr>
      </w:pPr>
    </w:p>
    <w:p w14:paraId="39452F50" w14:textId="77777777" w:rsidR="00944EAD" w:rsidRDefault="00944EAD" w:rsidP="00944EAD">
      <w:pPr>
        <w:ind w:left="4536"/>
        <w:jc w:val="center"/>
        <w:rPr>
          <w:sz w:val="28"/>
          <w:szCs w:val="28"/>
        </w:rPr>
      </w:pPr>
    </w:p>
    <w:p w14:paraId="2E34EB1A" w14:textId="77777777" w:rsidR="00944EAD" w:rsidRDefault="00944EAD" w:rsidP="00944EAD">
      <w:pPr>
        <w:ind w:left="4536"/>
        <w:jc w:val="center"/>
        <w:rPr>
          <w:sz w:val="28"/>
          <w:szCs w:val="28"/>
        </w:rPr>
      </w:pPr>
    </w:p>
    <w:p w14:paraId="3F2C1285" w14:textId="77777777" w:rsidR="00944EAD" w:rsidRDefault="00944EAD" w:rsidP="00944EAD">
      <w:pPr>
        <w:ind w:left="4536"/>
        <w:jc w:val="center"/>
        <w:rPr>
          <w:sz w:val="28"/>
          <w:szCs w:val="28"/>
        </w:rPr>
      </w:pPr>
    </w:p>
    <w:p w14:paraId="18CF5C80" w14:textId="77777777" w:rsidR="00944EAD" w:rsidRDefault="00944EAD" w:rsidP="00944EAD">
      <w:pPr>
        <w:ind w:left="4536"/>
        <w:jc w:val="center"/>
        <w:rPr>
          <w:sz w:val="28"/>
          <w:szCs w:val="28"/>
        </w:rPr>
      </w:pPr>
    </w:p>
    <w:p w14:paraId="661C485B" w14:textId="77777777" w:rsidR="00944EAD" w:rsidRDefault="00944EAD" w:rsidP="00944EAD">
      <w:pPr>
        <w:ind w:left="4536"/>
        <w:jc w:val="center"/>
        <w:rPr>
          <w:sz w:val="28"/>
          <w:szCs w:val="28"/>
        </w:rPr>
      </w:pPr>
    </w:p>
    <w:p w14:paraId="6610AB31" w14:textId="77777777" w:rsidR="00944EAD" w:rsidRDefault="00944EAD" w:rsidP="00944EAD">
      <w:pPr>
        <w:ind w:left="4536"/>
        <w:jc w:val="center"/>
        <w:rPr>
          <w:sz w:val="28"/>
          <w:szCs w:val="28"/>
        </w:rPr>
      </w:pPr>
    </w:p>
    <w:p w14:paraId="2884525D" w14:textId="77777777" w:rsidR="00944EAD" w:rsidRDefault="00944EAD" w:rsidP="00944EAD">
      <w:pPr>
        <w:ind w:left="4536"/>
        <w:jc w:val="center"/>
        <w:rPr>
          <w:sz w:val="28"/>
          <w:szCs w:val="28"/>
        </w:rPr>
      </w:pPr>
    </w:p>
    <w:p w14:paraId="77589246" w14:textId="77777777" w:rsidR="00944EAD" w:rsidRDefault="00944EAD" w:rsidP="00944EAD">
      <w:pPr>
        <w:ind w:left="4536"/>
        <w:jc w:val="center"/>
        <w:rPr>
          <w:sz w:val="28"/>
          <w:szCs w:val="28"/>
        </w:rPr>
      </w:pPr>
    </w:p>
    <w:p w14:paraId="1BF07521" w14:textId="77777777" w:rsidR="00944EAD" w:rsidRDefault="00944EAD" w:rsidP="00944EAD">
      <w:pPr>
        <w:ind w:left="4536"/>
        <w:jc w:val="center"/>
        <w:rPr>
          <w:sz w:val="28"/>
          <w:szCs w:val="28"/>
        </w:rPr>
      </w:pPr>
    </w:p>
    <w:p w14:paraId="72CA2377" w14:textId="77777777" w:rsidR="00944EAD" w:rsidRDefault="00944EAD" w:rsidP="00944EAD">
      <w:pPr>
        <w:ind w:left="4536"/>
        <w:jc w:val="center"/>
        <w:rPr>
          <w:sz w:val="28"/>
          <w:szCs w:val="28"/>
        </w:rPr>
      </w:pPr>
    </w:p>
    <w:p w14:paraId="4FBF7A13" w14:textId="77777777" w:rsidR="00944EAD" w:rsidRDefault="00944EAD" w:rsidP="00944EAD">
      <w:pPr>
        <w:ind w:left="4536"/>
        <w:jc w:val="center"/>
        <w:rPr>
          <w:sz w:val="28"/>
          <w:szCs w:val="28"/>
        </w:rPr>
      </w:pPr>
    </w:p>
    <w:p w14:paraId="7FBB0FD4" w14:textId="77777777" w:rsidR="00944EAD" w:rsidRDefault="00944EAD" w:rsidP="00944EAD">
      <w:pPr>
        <w:ind w:left="4536"/>
        <w:jc w:val="center"/>
        <w:rPr>
          <w:sz w:val="28"/>
          <w:szCs w:val="28"/>
        </w:rPr>
      </w:pPr>
    </w:p>
    <w:p w14:paraId="465B2B8E" w14:textId="77777777" w:rsidR="00944EAD" w:rsidRDefault="00944EAD" w:rsidP="00944EAD">
      <w:pPr>
        <w:ind w:left="4536"/>
        <w:jc w:val="center"/>
        <w:rPr>
          <w:sz w:val="28"/>
          <w:szCs w:val="28"/>
        </w:rPr>
      </w:pPr>
    </w:p>
    <w:p w14:paraId="32A2C406" w14:textId="77777777" w:rsidR="00944EAD" w:rsidRDefault="00944EAD" w:rsidP="00944EAD">
      <w:pPr>
        <w:ind w:left="4536"/>
        <w:jc w:val="center"/>
        <w:rPr>
          <w:sz w:val="28"/>
          <w:szCs w:val="28"/>
        </w:rPr>
      </w:pPr>
    </w:p>
    <w:p w14:paraId="2946E110" w14:textId="77777777" w:rsidR="00944EAD" w:rsidRDefault="00944EAD" w:rsidP="00944EAD">
      <w:pPr>
        <w:ind w:left="4536"/>
        <w:jc w:val="center"/>
        <w:rPr>
          <w:sz w:val="28"/>
          <w:szCs w:val="28"/>
        </w:rPr>
      </w:pPr>
    </w:p>
    <w:p w14:paraId="1F34F636" w14:textId="77777777" w:rsidR="00944EAD" w:rsidRDefault="00944EAD" w:rsidP="00944EAD">
      <w:pPr>
        <w:ind w:left="4536"/>
        <w:jc w:val="center"/>
        <w:rPr>
          <w:sz w:val="28"/>
          <w:szCs w:val="28"/>
        </w:rPr>
      </w:pPr>
    </w:p>
    <w:p w14:paraId="4DD62F76" w14:textId="77777777" w:rsidR="00944EAD" w:rsidRDefault="00944EAD" w:rsidP="00944EAD">
      <w:pPr>
        <w:ind w:left="4536"/>
        <w:jc w:val="center"/>
        <w:rPr>
          <w:sz w:val="28"/>
          <w:szCs w:val="28"/>
        </w:rPr>
      </w:pPr>
    </w:p>
    <w:p w14:paraId="2CE7A466" w14:textId="77777777" w:rsidR="00944EAD" w:rsidRDefault="00944EAD" w:rsidP="00944EAD">
      <w:pPr>
        <w:ind w:left="4536"/>
        <w:jc w:val="center"/>
        <w:rPr>
          <w:sz w:val="28"/>
          <w:szCs w:val="28"/>
        </w:rPr>
      </w:pPr>
    </w:p>
    <w:p w14:paraId="4D9AB16C" w14:textId="77777777" w:rsidR="00944EAD" w:rsidRDefault="00944EAD" w:rsidP="00944EAD">
      <w:pPr>
        <w:ind w:left="4536"/>
        <w:jc w:val="center"/>
        <w:rPr>
          <w:sz w:val="28"/>
          <w:szCs w:val="28"/>
        </w:rPr>
      </w:pPr>
    </w:p>
    <w:p w14:paraId="1B4DBE6F" w14:textId="51B3BAF5" w:rsidR="00944EAD" w:rsidRDefault="00944EAD" w:rsidP="00944EAD">
      <w:pPr>
        <w:ind w:left="4536"/>
        <w:jc w:val="center"/>
        <w:rPr>
          <w:sz w:val="28"/>
          <w:szCs w:val="28"/>
        </w:rPr>
      </w:pPr>
      <w:r>
        <w:rPr>
          <w:sz w:val="28"/>
          <w:szCs w:val="28"/>
        </w:rPr>
        <w:lastRenderedPageBreak/>
        <w:t>Приложение 3</w:t>
      </w:r>
    </w:p>
    <w:p w14:paraId="108F597B" w14:textId="77777777" w:rsidR="00944EAD" w:rsidRDefault="00944EAD" w:rsidP="00944EAD">
      <w:pPr>
        <w:ind w:left="4536"/>
        <w:jc w:val="center"/>
        <w:rPr>
          <w:sz w:val="28"/>
          <w:szCs w:val="28"/>
        </w:rPr>
      </w:pPr>
      <w:r>
        <w:rPr>
          <w:sz w:val="28"/>
          <w:szCs w:val="28"/>
        </w:rPr>
        <w:t>к постановлению Администрации</w:t>
      </w:r>
    </w:p>
    <w:p w14:paraId="66687D27" w14:textId="77777777" w:rsidR="00944EAD" w:rsidRDefault="00944EAD" w:rsidP="00944EAD">
      <w:pPr>
        <w:ind w:left="4536"/>
        <w:jc w:val="center"/>
        <w:rPr>
          <w:sz w:val="28"/>
          <w:szCs w:val="28"/>
        </w:rPr>
      </w:pPr>
      <w:r>
        <w:rPr>
          <w:sz w:val="28"/>
          <w:szCs w:val="28"/>
        </w:rPr>
        <w:t>Семикаракорского городского поселения</w:t>
      </w:r>
    </w:p>
    <w:p w14:paraId="51962738" w14:textId="78F58B31" w:rsidR="00944EAD" w:rsidRDefault="00944EAD" w:rsidP="00944EAD">
      <w:pPr>
        <w:ind w:left="4536"/>
        <w:jc w:val="center"/>
        <w:rPr>
          <w:sz w:val="28"/>
          <w:szCs w:val="28"/>
        </w:rPr>
      </w:pPr>
      <w:r>
        <w:rPr>
          <w:sz w:val="28"/>
          <w:szCs w:val="28"/>
        </w:rPr>
        <w:t xml:space="preserve">от </w:t>
      </w:r>
      <w:r w:rsidR="00A02E31">
        <w:rPr>
          <w:sz w:val="28"/>
          <w:szCs w:val="28"/>
        </w:rPr>
        <w:t>02.04.</w:t>
      </w:r>
      <w:r>
        <w:rPr>
          <w:sz w:val="28"/>
          <w:szCs w:val="28"/>
        </w:rPr>
        <w:t>2026 №</w:t>
      </w:r>
      <w:r w:rsidR="00A02E31">
        <w:rPr>
          <w:sz w:val="28"/>
          <w:szCs w:val="28"/>
        </w:rPr>
        <w:t xml:space="preserve"> 186</w:t>
      </w:r>
      <w:r>
        <w:rPr>
          <w:sz w:val="28"/>
          <w:szCs w:val="28"/>
        </w:rPr>
        <w:t xml:space="preserve"> </w:t>
      </w:r>
    </w:p>
    <w:p w14:paraId="086B7852" w14:textId="77777777" w:rsidR="00944EAD" w:rsidRDefault="00944EAD" w:rsidP="00944EAD">
      <w:pPr>
        <w:ind w:left="4536"/>
        <w:jc w:val="center"/>
        <w:rPr>
          <w:sz w:val="28"/>
          <w:szCs w:val="28"/>
        </w:rPr>
      </w:pPr>
    </w:p>
    <w:p w14:paraId="1DF3A7A0" w14:textId="77777777" w:rsidR="00944EAD" w:rsidRPr="00431FE5" w:rsidRDefault="00944EAD" w:rsidP="00944EAD">
      <w:pPr>
        <w:pStyle w:val="ConsPlusTitle"/>
        <w:jc w:val="center"/>
        <w:rPr>
          <w:sz w:val="27"/>
          <w:szCs w:val="27"/>
        </w:rPr>
      </w:pPr>
      <w:r w:rsidRPr="00431FE5">
        <w:rPr>
          <w:sz w:val="27"/>
          <w:szCs w:val="27"/>
        </w:rPr>
        <w:t>СОСТАВ</w:t>
      </w:r>
    </w:p>
    <w:p w14:paraId="277263B1" w14:textId="77777777" w:rsidR="00944EAD" w:rsidRPr="00431FE5" w:rsidRDefault="00944EAD" w:rsidP="00944EAD">
      <w:pPr>
        <w:pStyle w:val="ConsPlusTitle"/>
        <w:jc w:val="center"/>
        <w:rPr>
          <w:sz w:val="27"/>
          <w:szCs w:val="27"/>
        </w:rPr>
      </w:pPr>
      <w:r w:rsidRPr="00431FE5">
        <w:rPr>
          <w:sz w:val="27"/>
          <w:szCs w:val="27"/>
        </w:rPr>
        <w:t>комиссии по размещению нестационарных торговых объектов</w:t>
      </w:r>
    </w:p>
    <w:p w14:paraId="6A674A7A" w14:textId="77777777" w:rsidR="00944EAD" w:rsidRPr="00431FE5" w:rsidRDefault="00944EAD" w:rsidP="00944EAD">
      <w:pPr>
        <w:pStyle w:val="ConsPlusTitle"/>
        <w:jc w:val="center"/>
        <w:rPr>
          <w:sz w:val="27"/>
          <w:szCs w:val="27"/>
        </w:rPr>
      </w:pPr>
      <w:r w:rsidRPr="00431FE5">
        <w:rPr>
          <w:sz w:val="27"/>
          <w:szCs w:val="27"/>
        </w:rPr>
        <w:t>на территории Семикаракорского городского поселения</w:t>
      </w:r>
    </w:p>
    <w:p w14:paraId="17A1079C" w14:textId="77777777" w:rsidR="00944EAD" w:rsidRPr="0091592B" w:rsidRDefault="00944EAD" w:rsidP="00944EAD">
      <w:pPr>
        <w:pStyle w:val="ConsPlusTitle"/>
        <w:jc w:val="center"/>
        <w:rPr>
          <w:b w:val="0"/>
          <w:sz w:val="27"/>
          <w:szCs w:val="27"/>
        </w:rPr>
      </w:pPr>
    </w:p>
    <w:tbl>
      <w:tblPr>
        <w:tblW w:w="10349" w:type="dxa"/>
        <w:tblInd w:w="-176" w:type="dxa"/>
        <w:tblLook w:val="01E0" w:firstRow="1" w:lastRow="1" w:firstColumn="1" w:lastColumn="1" w:noHBand="0" w:noVBand="0"/>
      </w:tblPr>
      <w:tblGrid>
        <w:gridCol w:w="3261"/>
        <w:gridCol w:w="425"/>
        <w:gridCol w:w="6663"/>
      </w:tblGrid>
      <w:tr w:rsidR="00944EAD" w:rsidRPr="0091592B" w14:paraId="1D821B23" w14:textId="77777777" w:rsidTr="00366AD2">
        <w:trPr>
          <w:trHeight w:val="715"/>
        </w:trPr>
        <w:tc>
          <w:tcPr>
            <w:tcW w:w="3261" w:type="dxa"/>
            <w:hideMark/>
          </w:tcPr>
          <w:p w14:paraId="17ADA49F" w14:textId="77777777" w:rsidR="00944EAD" w:rsidRPr="0091592B" w:rsidRDefault="00944EAD" w:rsidP="00F11F15">
            <w:pPr>
              <w:rPr>
                <w:sz w:val="27"/>
                <w:szCs w:val="27"/>
              </w:rPr>
            </w:pPr>
            <w:proofErr w:type="spellStart"/>
            <w:r w:rsidRPr="0091592B">
              <w:rPr>
                <w:sz w:val="27"/>
                <w:szCs w:val="27"/>
              </w:rPr>
              <w:t>Левизова</w:t>
            </w:r>
            <w:proofErr w:type="spellEnd"/>
            <w:r w:rsidRPr="0091592B">
              <w:rPr>
                <w:sz w:val="27"/>
                <w:szCs w:val="27"/>
              </w:rPr>
              <w:t xml:space="preserve"> </w:t>
            </w:r>
          </w:p>
          <w:p w14:paraId="7B911D08" w14:textId="77777777" w:rsidR="00944EAD" w:rsidRPr="0091592B" w:rsidRDefault="00944EAD" w:rsidP="00F11F15">
            <w:pPr>
              <w:rPr>
                <w:sz w:val="27"/>
                <w:szCs w:val="27"/>
              </w:rPr>
            </w:pPr>
            <w:r w:rsidRPr="0091592B">
              <w:rPr>
                <w:sz w:val="27"/>
                <w:szCs w:val="27"/>
              </w:rPr>
              <w:t xml:space="preserve">Алина Владимировна </w:t>
            </w:r>
          </w:p>
        </w:tc>
        <w:tc>
          <w:tcPr>
            <w:tcW w:w="425" w:type="dxa"/>
            <w:hideMark/>
          </w:tcPr>
          <w:p w14:paraId="0913C1BB" w14:textId="77777777" w:rsidR="00944EAD" w:rsidRPr="0091592B" w:rsidRDefault="00944EAD" w:rsidP="00F11F15">
            <w:pPr>
              <w:jc w:val="both"/>
              <w:rPr>
                <w:sz w:val="27"/>
                <w:szCs w:val="27"/>
              </w:rPr>
            </w:pPr>
            <w:r w:rsidRPr="0091592B">
              <w:rPr>
                <w:sz w:val="27"/>
                <w:szCs w:val="27"/>
              </w:rPr>
              <w:t>-</w:t>
            </w:r>
          </w:p>
        </w:tc>
        <w:tc>
          <w:tcPr>
            <w:tcW w:w="6663" w:type="dxa"/>
          </w:tcPr>
          <w:p w14:paraId="55FBE64B" w14:textId="77777777" w:rsidR="00944EAD" w:rsidRPr="0091592B" w:rsidRDefault="00944EAD" w:rsidP="00F11F15">
            <w:pPr>
              <w:jc w:val="both"/>
              <w:rPr>
                <w:sz w:val="27"/>
                <w:szCs w:val="27"/>
              </w:rPr>
            </w:pPr>
            <w:r w:rsidRPr="0091592B">
              <w:rPr>
                <w:sz w:val="27"/>
                <w:szCs w:val="27"/>
              </w:rPr>
              <w:t>заместитель Главы Администрации Семикаракорского городского поселения по городскому хозяйству, председатель Комиссии;</w:t>
            </w:r>
          </w:p>
          <w:p w14:paraId="3BBEB066" w14:textId="77777777" w:rsidR="00944EAD" w:rsidRPr="0091592B" w:rsidRDefault="00944EAD" w:rsidP="00F11F15">
            <w:pPr>
              <w:jc w:val="both"/>
              <w:rPr>
                <w:sz w:val="27"/>
                <w:szCs w:val="27"/>
              </w:rPr>
            </w:pPr>
          </w:p>
        </w:tc>
      </w:tr>
      <w:tr w:rsidR="00944EAD" w:rsidRPr="0091592B" w14:paraId="49515561" w14:textId="77777777" w:rsidTr="00366AD2">
        <w:trPr>
          <w:trHeight w:val="715"/>
        </w:trPr>
        <w:tc>
          <w:tcPr>
            <w:tcW w:w="3261" w:type="dxa"/>
            <w:shd w:val="clear" w:color="auto" w:fill="auto"/>
          </w:tcPr>
          <w:p w14:paraId="4587D005" w14:textId="06441953" w:rsidR="00157307" w:rsidRDefault="00157307" w:rsidP="00F11F15">
            <w:pPr>
              <w:rPr>
                <w:sz w:val="27"/>
                <w:szCs w:val="27"/>
              </w:rPr>
            </w:pPr>
            <w:r>
              <w:rPr>
                <w:sz w:val="27"/>
                <w:szCs w:val="27"/>
              </w:rPr>
              <w:t>Кириченко</w:t>
            </w:r>
          </w:p>
          <w:p w14:paraId="7D04F3A5" w14:textId="0B3A10D8" w:rsidR="00944EAD" w:rsidRPr="0091592B" w:rsidRDefault="00157307" w:rsidP="00F11F15">
            <w:pPr>
              <w:rPr>
                <w:sz w:val="27"/>
                <w:szCs w:val="27"/>
              </w:rPr>
            </w:pPr>
            <w:r>
              <w:rPr>
                <w:sz w:val="27"/>
                <w:szCs w:val="27"/>
              </w:rPr>
              <w:t>Вероника Константиновна</w:t>
            </w:r>
          </w:p>
        </w:tc>
        <w:tc>
          <w:tcPr>
            <w:tcW w:w="425" w:type="dxa"/>
          </w:tcPr>
          <w:p w14:paraId="4203F861" w14:textId="77777777" w:rsidR="00944EAD" w:rsidRPr="0091592B" w:rsidRDefault="00944EAD" w:rsidP="00F11F15">
            <w:pPr>
              <w:jc w:val="both"/>
              <w:rPr>
                <w:sz w:val="27"/>
                <w:szCs w:val="27"/>
              </w:rPr>
            </w:pPr>
            <w:r w:rsidRPr="0091592B">
              <w:rPr>
                <w:sz w:val="27"/>
                <w:szCs w:val="27"/>
              </w:rPr>
              <w:t>-</w:t>
            </w:r>
          </w:p>
        </w:tc>
        <w:tc>
          <w:tcPr>
            <w:tcW w:w="6663" w:type="dxa"/>
          </w:tcPr>
          <w:p w14:paraId="2D5C6965" w14:textId="32C7708B" w:rsidR="00944EAD" w:rsidRPr="0091592B" w:rsidRDefault="00944EAD" w:rsidP="00F11F15">
            <w:pPr>
              <w:jc w:val="both"/>
              <w:rPr>
                <w:kern w:val="28"/>
                <w:sz w:val="27"/>
                <w:szCs w:val="27"/>
              </w:rPr>
            </w:pPr>
            <w:r w:rsidRPr="0091592B">
              <w:rPr>
                <w:sz w:val="27"/>
                <w:szCs w:val="27"/>
              </w:rPr>
              <w:t>Заведующий отделом архитектуры, градостроительства и земельно-имущественных отношений</w:t>
            </w:r>
            <w:r w:rsidR="00157307">
              <w:rPr>
                <w:sz w:val="27"/>
                <w:szCs w:val="27"/>
              </w:rPr>
              <w:t xml:space="preserve"> - главный архитектор</w:t>
            </w:r>
            <w:r w:rsidR="00366AD2">
              <w:rPr>
                <w:sz w:val="27"/>
                <w:szCs w:val="27"/>
              </w:rPr>
              <w:t xml:space="preserve"> Администрации Семикаракорского городского поселения</w:t>
            </w:r>
            <w:r w:rsidRPr="0091592B">
              <w:rPr>
                <w:sz w:val="27"/>
                <w:szCs w:val="27"/>
              </w:rPr>
              <w:t>, заместитель председателя Комиссии</w:t>
            </w:r>
          </w:p>
          <w:p w14:paraId="4D441E75" w14:textId="77777777" w:rsidR="00944EAD" w:rsidRPr="0091592B" w:rsidRDefault="00944EAD" w:rsidP="00F11F15">
            <w:pPr>
              <w:jc w:val="both"/>
              <w:rPr>
                <w:sz w:val="27"/>
                <w:szCs w:val="27"/>
              </w:rPr>
            </w:pPr>
          </w:p>
        </w:tc>
      </w:tr>
      <w:tr w:rsidR="00944EAD" w:rsidRPr="0091592B" w14:paraId="280E0832" w14:textId="77777777" w:rsidTr="00366AD2">
        <w:trPr>
          <w:trHeight w:val="697"/>
        </w:trPr>
        <w:tc>
          <w:tcPr>
            <w:tcW w:w="3261" w:type="dxa"/>
          </w:tcPr>
          <w:p w14:paraId="50455323" w14:textId="77777777" w:rsidR="00944EAD" w:rsidRPr="0091592B" w:rsidRDefault="00944EAD" w:rsidP="00F11F15">
            <w:pPr>
              <w:rPr>
                <w:sz w:val="27"/>
                <w:szCs w:val="27"/>
              </w:rPr>
            </w:pPr>
            <w:r w:rsidRPr="0091592B">
              <w:rPr>
                <w:sz w:val="27"/>
                <w:szCs w:val="27"/>
              </w:rPr>
              <w:t>Чайкина</w:t>
            </w:r>
          </w:p>
          <w:p w14:paraId="0E934AF2" w14:textId="77777777" w:rsidR="00944EAD" w:rsidRPr="0091592B" w:rsidRDefault="00944EAD" w:rsidP="00F11F15">
            <w:pPr>
              <w:rPr>
                <w:sz w:val="27"/>
                <w:szCs w:val="27"/>
              </w:rPr>
            </w:pPr>
            <w:r w:rsidRPr="0091592B">
              <w:rPr>
                <w:sz w:val="27"/>
                <w:szCs w:val="27"/>
              </w:rPr>
              <w:t>Оксана Юрьевна</w:t>
            </w:r>
          </w:p>
        </w:tc>
        <w:tc>
          <w:tcPr>
            <w:tcW w:w="425" w:type="dxa"/>
          </w:tcPr>
          <w:p w14:paraId="43AEE89A" w14:textId="77777777" w:rsidR="00944EAD" w:rsidRPr="0091592B" w:rsidRDefault="00944EAD" w:rsidP="00F11F15">
            <w:pPr>
              <w:jc w:val="both"/>
              <w:rPr>
                <w:sz w:val="27"/>
                <w:szCs w:val="27"/>
              </w:rPr>
            </w:pPr>
            <w:r w:rsidRPr="0091592B">
              <w:rPr>
                <w:sz w:val="27"/>
                <w:szCs w:val="27"/>
              </w:rPr>
              <w:t>-</w:t>
            </w:r>
          </w:p>
        </w:tc>
        <w:tc>
          <w:tcPr>
            <w:tcW w:w="6663" w:type="dxa"/>
          </w:tcPr>
          <w:p w14:paraId="281E28C0" w14:textId="77777777" w:rsidR="00944EAD" w:rsidRPr="0091592B" w:rsidRDefault="00944EAD" w:rsidP="00F11F15">
            <w:pPr>
              <w:jc w:val="both"/>
              <w:rPr>
                <w:sz w:val="27"/>
                <w:szCs w:val="27"/>
              </w:rPr>
            </w:pPr>
            <w:r w:rsidRPr="0091592B">
              <w:rPr>
                <w:sz w:val="27"/>
                <w:szCs w:val="27"/>
              </w:rPr>
              <w:t>Заведующий сектором социально-экономического развития, поддержки предпринимательства и организационной работы отдела финансово-экономического и бухгалтерского учета Администрации Семикаракорского городского поселения, секретарь Комиссии.</w:t>
            </w:r>
          </w:p>
        </w:tc>
      </w:tr>
      <w:tr w:rsidR="00944EAD" w:rsidRPr="0091592B" w14:paraId="12EFE25E" w14:textId="77777777" w:rsidTr="00366AD2">
        <w:trPr>
          <w:trHeight w:val="138"/>
        </w:trPr>
        <w:tc>
          <w:tcPr>
            <w:tcW w:w="10349" w:type="dxa"/>
            <w:gridSpan w:val="3"/>
          </w:tcPr>
          <w:p w14:paraId="3D5D33B7" w14:textId="77777777" w:rsidR="00944EAD" w:rsidRPr="0091592B" w:rsidRDefault="00944EAD" w:rsidP="00F11F15">
            <w:pPr>
              <w:jc w:val="center"/>
              <w:rPr>
                <w:sz w:val="27"/>
                <w:szCs w:val="27"/>
              </w:rPr>
            </w:pPr>
          </w:p>
          <w:p w14:paraId="3B95CD3F" w14:textId="77777777" w:rsidR="00944EAD" w:rsidRPr="0091592B" w:rsidRDefault="00944EAD" w:rsidP="00F11F15">
            <w:pPr>
              <w:jc w:val="center"/>
              <w:rPr>
                <w:sz w:val="27"/>
                <w:szCs w:val="27"/>
              </w:rPr>
            </w:pPr>
            <w:r w:rsidRPr="0091592B">
              <w:rPr>
                <w:sz w:val="27"/>
                <w:szCs w:val="27"/>
              </w:rPr>
              <w:t>Члены Комиссии:</w:t>
            </w:r>
          </w:p>
          <w:p w14:paraId="7CEFB496" w14:textId="77777777" w:rsidR="00944EAD" w:rsidRPr="0091592B" w:rsidRDefault="00944EAD" w:rsidP="00F11F15">
            <w:pPr>
              <w:jc w:val="center"/>
              <w:rPr>
                <w:sz w:val="27"/>
                <w:szCs w:val="27"/>
              </w:rPr>
            </w:pPr>
          </w:p>
        </w:tc>
      </w:tr>
      <w:tr w:rsidR="00944EAD" w:rsidRPr="0091592B" w14:paraId="7786A635" w14:textId="77777777" w:rsidTr="00366AD2">
        <w:tc>
          <w:tcPr>
            <w:tcW w:w="3261" w:type="dxa"/>
          </w:tcPr>
          <w:p w14:paraId="17CBFE00" w14:textId="77777777" w:rsidR="00944EAD" w:rsidRPr="0091592B" w:rsidRDefault="00944EAD" w:rsidP="00F11F15">
            <w:pPr>
              <w:rPr>
                <w:sz w:val="27"/>
                <w:szCs w:val="27"/>
              </w:rPr>
            </w:pPr>
            <w:proofErr w:type="spellStart"/>
            <w:r w:rsidRPr="0091592B">
              <w:rPr>
                <w:sz w:val="27"/>
                <w:szCs w:val="27"/>
              </w:rPr>
              <w:t>Горяинова</w:t>
            </w:r>
            <w:proofErr w:type="spellEnd"/>
            <w:r w:rsidRPr="0091592B">
              <w:rPr>
                <w:sz w:val="27"/>
                <w:szCs w:val="27"/>
              </w:rPr>
              <w:t xml:space="preserve"> </w:t>
            </w:r>
          </w:p>
          <w:p w14:paraId="07DC1547" w14:textId="77777777" w:rsidR="00944EAD" w:rsidRPr="0091592B" w:rsidRDefault="00944EAD" w:rsidP="00F11F15">
            <w:pPr>
              <w:rPr>
                <w:sz w:val="27"/>
                <w:szCs w:val="27"/>
              </w:rPr>
            </w:pPr>
            <w:r w:rsidRPr="0091592B">
              <w:rPr>
                <w:sz w:val="27"/>
                <w:szCs w:val="27"/>
              </w:rPr>
              <w:t>Елена Викторовна</w:t>
            </w:r>
          </w:p>
        </w:tc>
        <w:tc>
          <w:tcPr>
            <w:tcW w:w="425" w:type="dxa"/>
          </w:tcPr>
          <w:p w14:paraId="2128FF04" w14:textId="77777777" w:rsidR="00944EAD" w:rsidRPr="0091592B" w:rsidRDefault="00944EAD" w:rsidP="00F11F15">
            <w:pPr>
              <w:jc w:val="both"/>
              <w:rPr>
                <w:sz w:val="27"/>
                <w:szCs w:val="27"/>
              </w:rPr>
            </w:pPr>
            <w:r w:rsidRPr="0091592B">
              <w:rPr>
                <w:sz w:val="27"/>
                <w:szCs w:val="27"/>
              </w:rPr>
              <w:t>-</w:t>
            </w:r>
          </w:p>
        </w:tc>
        <w:tc>
          <w:tcPr>
            <w:tcW w:w="6663" w:type="dxa"/>
          </w:tcPr>
          <w:p w14:paraId="408BFA63" w14:textId="77777777" w:rsidR="00944EAD" w:rsidRDefault="00944EAD" w:rsidP="00F11F15">
            <w:pPr>
              <w:jc w:val="both"/>
              <w:rPr>
                <w:sz w:val="27"/>
                <w:szCs w:val="27"/>
              </w:rPr>
            </w:pPr>
            <w:r w:rsidRPr="0091592B">
              <w:rPr>
                <w:sz w:val="27"/>
                <w:szCs w:val="27"/>
              </w:rPr>
              <w:t>Заведующий отделом финансово-экономического и бухгалтерского учета Администрации Семикаракорского городского поселения</w:t>
            </w:r>
          </w:p>
          <w:p w14:paraId="3CCBF519" w14:textId="77777777" w:rsidR="00366AD2" w:rsidRPr="0091592B" w:rsidRDefault="00366AD2" w:rsidP="00F11F15">
            <w:pPr>
              <w:jc w:val="both"/>
              <w:rPr>
                <w:sz w:val="27"/>
                <w:szCs w:val="27"/>
              </w:rPr>
            </w:pPr>
          </w:p>
        </w:tc>
      </w:tr>
      <w:tr w:rsidR="00944EAD" w:rsidRPr="0091592B" w14:paraId="5085418D" w14:textId="77777777" w:rsidTr="00366AD2">
        <w:tc>
          <w:tcPr>
            <w:tcW w:w="3261" w:type="dxa"/>
          </w:tcPr>
          <w:p w14:paraId="1F9C7B82" w14:textId="77777777" w:rsidR="00157307" w:rsidRDefault="00157307" w:rsidP="00F11F15">
            <w:pPr>
              <w:rPr>
                <w:sz w:val="27"/>
                <w:szCs w:val="27"/>
              </w:rPr>
            </w:pPr>
            <w:r>
              <w:rPr>
                <w:sz w:val="27"/>
                <w:szCs w:val="27"/>
              </w:rPr>
              <w:t xml:space="preserve">Токарева </w:t>
            </w:r>
          </w:p>
          <w:p w14:paraId="26567964" w14:textId="6C46EBEB" w:rsidR="00944EAD" w:rsidRPr="0091592B" w:rsidRDefault="00157307" w:rsidP="00157307">
            <w:pPr>
              <w:rPr>
                <w:sz w:val="27"/>
                <w:szCs w:val="27"/>
              </w:rPr>
            </w:pPr>
            <w:r>
              <w:rPr>
                <w:sz w:val="27"/>
                <w:szCs w:val="27"/>
              </w:rPr>
              <w:t>Марина Ивановна</w:t>
            </w:r>
          </w:p>
        </w:tc>
        <w:tc>
          <w:tcPr>
            <w:tcW w:w="425" w:type="dxa"/>
          </w:tcPr>
          <w:p w14:paraId="5E7BBE34" w14:textId="77777777" w:rsidR="00944EAD" w:rsidRPr="0091592B" w:rsidRDefault="00944EAD" w:rsidP="00F11F15">
            <w:pPr>
              <w:jc w:val="both"/>
              <w:rPr>
                <w:sz w:val="27"/>
                <w:szCs w:val="27"/>
              </w:rPr>
            </w:pPr>
            <w:r w:rsidRPr="0091592B">
              <w:rPr>
                <w:sz w:val="27"/>
                <w:szCs w:val="27"/>
              </w:rPr>
              <w:t>-</w:t>
            </w:r>
          </w:p>
        </w:tc>
        <w:tc>
          <w:tcPr>
            <w:tcW w:w="6663" w:type="dxa"/>
          </w:tcPr>
          <w:p w14:paraId="55117165" w14:textId="55654BAB" w:rsidR="00944EAD" w:rsidRDefault="00944EAD" w:rsidP="00F11F15">
            <w:pPr>
              <w:jc w:val="both"/>
              <w:rPr>
                <w:sz w:val="27"/>
                <w:szCs w:val="27"/>
              </w:rPr>
            </w:pPr>
            <w:r w:rsidRPr="0091592B">
              <w:rPr>
                <w:sz w:val="27"/>
                <w:szCs w:val="27"/>
              </w:rPr>
              <w:t>Заведующий сектором градостроительства и территориального планирования отдела архитектуры, градостроительства и земельно-имущественных отношений Администрации Семикаракорского городского поселения</w:t>
            </w:r>
          </w:p>
          <w:p w14:paraId="4C3CB8AA" w14:textId="77777777" w:rsidR="00366AD2" w:rsidRPr="0091592B" w:rsidRDefault="00366AD2" w:rsidP="00F11F15">
            <w:pPr>
              <w:jc w:val="both"/>
              <w:rPr>
                <w:sz w:val="27"/>
                <w:szCs w:val="27"/>
              </w:rPr>
            </w:pPr>
          </w:p>
        </w:tc>
      </w:tr>
      <w:tr w:rsidR="00944EAD" w:rsidRPr="0091592B" w14:paraId="0CB2413D" w14:textId="77777777" w:rsidTr="00366AD2">
        <w:tc>
          <w:tcPr>
            <w:tcW w:w="3261" w:type="dxa"/>
          </w:tcPr>
          <w:p w14:paraId="2A14C3C0" w14:textId="79A6746A" w:rsidR="00157307" w:rsidRDefault="00157307" w:rsidP="00F11F15">
            <w:pPr>
              <w:rPr>
                <w:sz w:val="27"/>
                <w:szCs w:val="27"/>
              </w:rPr>
            </w:pPr>
            <w:r>
              <w:rPr>
                <w:sz w:val="27"/>
                <w:szCs w:val="27"/>
              </w:rPr>
              <w:t>Бондарчук</w:t>
            </w:r>
          </w:p>
          <w:p w14:paraId="1A51EEF8" w14:textId="7952482E" w:rsidR="00944EAD" w:rsidRPr="0091592B" w:rsidRDefault="00157307" w:rsidP="00F11F15">
            <w:pPr>
              <w:rPr>
                <w:sz w:val="27"/>
                <w:szCs w:val="27"/>
              </w:rPr>
            </w:pPr>
            <w:r>
              <w:rPr>
                <w:sz w:val="27"/>
                <w:szCs w:val="27"/>
              </w:rPr>
              <w:t>Екатерина Сергеевна</w:t>
            </w:r>
          </w:p>
        </w:tc>
        <w:tc>
          <w:tcPr>
            <w:tcW w:w="425" w:type="dxa"/>
          </w:tcPr>
          <w:p w14:paraId="54496900" w14:textId="77777777" w:rsidR="00944EAD" w:rsidRPr="0091592B" w:rsidRDefault="00944EAD" w:rsidP="00F11F15">
            <w:pPr>
              <w:jc w:val="both"/>
              <w:rPr>
                <w:sz w:val="27"/>
                <w:szCs w:val="27"/>
              </w:rPr>
            </w:pPr>
            <w:r w:rsidRPr="0091592B">
              <w:rPr>
                <w:sz w:val="27"/>
                <w:szCs w:val="27"/>
              </w:rPr>
              <w:t>-</w:t>
            </w:r>
          </w:p>
        </w:tc>
        <w:tc>
          <w:tcPr>
            <w:tcW w:w="6663" w:type="dxa"/>
          </w:tcPr>
          <w:p w14:paraId="1F4DF4BA" w14:textId="77777777" w:rsidR="00944EAD" w:rsidRPr="0091592B" w:rsidRDefault="00944EAD" w:rsidP="00F11F15">
            <w:pPr>
              <w:rPr>
                <w:sz w:val="27"/>
                <w:szCs w:val="27"/>
              </w:rPr>
            </w:pPr>
            <w:r w:rsidRPr="0091592B">
              <w:rPr>
                <w:sz w:val="27"/>
                <w:szCs w:val="27"/>
              </w:rPr>
              <w:t>главный специалист отдела архитектуры, градостроительства и земельно-имущественных отношений Администрации Семикаракорского городского поселения</w:t>
            </w:r>
          </w:p>
        </w:tc>
      </w:tr>
    </w:tbl>
    <w:p w14:paraId="2D7D8772" w14:textId="77777777" w:rsidR="00944EAD" w:rsidRPr="0091592B" w:rsidRDefault="00944EAD" w:rsidP="00944EAD">
      <w:pPr>
        <w:jc w:val="both"/>
        <w:rPr>
          <w:sz w:val="27"/>
          <w:szCs w:val="27"/>
        </w:rPr>
      </w:pPr>
    </w:p>
    <w:tbl>
      <w:tblPr>
        <w:tblStyle w:val="af8"/>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3225"/>
      </w:tblGrid>
      <w:tr w:rsidR="00944EAD" w:rsidRPr="0091592B" w14:paraId="3729BF73" w14:textId="77777777" w:rsidTr="00366AD2">
        <w:tc>
          <w:tcPr>
            <w:tcW w:w="7088" w:type="dxa"/>
          </w:tcPr>
          <w:p w14:paraId="43C1E26D" w14:textId="77777777" w:rsidR="00944EAD" w:rsidRPr="0091592B" w:rsidRDefault="00944EAD" w:rsidP="00F11F15">
            <w:pPr>
              <w:pStyle w:val="ac"/>
              <w:jc w:val="both"/>
              <w:rPr>
                <w:rFonts w:ascii="Times New Roman" w:hAnsi="Times New Roman" w:cs="Times New Roman"/>
                <w:sz w:val="27"/>
                <w:szCs w:val="27"/>
              </w:rPr>
            </w:pPr>
            <w:r w:rsidRPr="0091592B">
              <w:rPr>
                <w:rFonts w:ascii="Times New Roman" w:hAnsi="Times New Roman" w:cs="Times New Roman"/>
                <w:sz w:val="27"/>
                <w:szCs w:val="27"/>
              </w:rPr>
              <w:t>Заместитель Главы Администрации</w:t>
            </w:r>
          </w:p>
          <w:p w14:paraId="00184A6A" w14:textId="77777777" w:rsidR="00944EAD" w:rsidRPr="0091592B" w:rsidRDefault="00944EAD" w:rsidP="00F11F15">
            <w:pPr>
              <w:pStyle w:val="ac"/>
              <w:jc w:val="both"/>
              <w:rPr>
                <w:rFonts w:ascii="Times New Roman" w:hAnsi="Times New Roman" w:cs="Times New Roman"/>
                <w:sz w:val="27"/>
                <w:szCs w:val="27"/>
              </w:rPr>
            </w:pPr>
            <w:r w:rsidRPr="0091592B">
              <w:rPr>
                <w:rFonts w:ascii="Times New Roman" w:hAnsi="Times New Roman" w:cs="Times New Roman"/>
                <w:sz w:val="27"/>
                <w:szCs w:val="27"/>
              </w:rPr>
              <w:t>Семикаракорского городского поселения</w:t>
            </w:r>
          </w:p>
          <w:p w14:paraId="3EEB7DAE" w14:textId="77777777" w:rsidR="00944EAD" w:rsidRPr="0091592B" w:rsidRDefault="00944EAD" w:rsidP="00F11F15">
            <w:pPr>
              <w:pStyle w:val="ac"/>
              <w:jc w:val="both"/>
              <w:rPr>
                <w:rFonts w:ascii="Times New Roman" w:hAnsi="Times New Roman" w:cs="Times New Roman"/>
                <w:sz w:val="27"/>
                <w:szCs w:val="27"/>
              </w:rPr>
            </w:pPr>
            <w:r w:rsidRPr="0091592B">
              <w:rPr>
                <w:rFonts w:ascii="Times New Roman" w:hAnsi="Times New Roman" w:cs="Times New Roman"/>
                <w:sz w:val="27"/>
                <w:szCs w:val="27"/>
              </w:rPr>
              <w:t>по социальному развитию и организационной работы</w:t>
            </w:r>
          </w:p>
        </w:tc>
        <w:tc>
          <w:tcPr>
            <w:tcW w:w="3225" w:type="dxa"/>
          </w:tcPr>
          <w:p w14:paraId="6B414664" w14:textId="77777777" w:rsidR="00944EAD" w:rsidRPr="0091592B" w:rsidRDefault="00944EAD" w:rsidP="00F11F15">
            <w:pPr>
              <w:pStyle w:val="ac"/>
              <w:jc w:val="both"/>
              <w:rPr>
                <w:rFonts w:ascii="Times New Roman" w:hAnsi="Times New Roman" w:cs="Times New Roman"/>
                <w:sz w:val="27"/>
                <w:szCs w:val="27"/>
              </w:rPr>
            </w:pPr>
          </w:p>
          <w:p w14:paraId="42364B10" w14:textId="77777777" w:rsidR="00944EAD" w:rsidRPr="0091592B" w:rsidRDefault="00944EAD" w:rsidP="00F11F15">
            <w:pPr>
              <w:pStyle w:val="ac"/>
              <w:jc w:val="both"/>
              <w:rPr>
                <w:rFonts w:ascii="Times New Roman" w:hAnsi="Times New Roman" w:cs="Times New Roman"/>
                <w:sz w:val="27"/>
                <w:szCs w:val="27"/>
              </w:rPr>
            </w:pPr>
          </w:p>
          <w:p w14:paraId="37EA6B78" w14:textId="77777777" w:rsidR="00944EAD" w:rsidRPr="0091592B" w:rsidRDefault="00944EAD" w:rsidP="00F11F15">
            <w:pPr>
              <w:pStyle w:val="ac"/>
              <w:jc w:val="both"/>
              <w:rPr>
                <w:rFonts w:ascii="Times New Roman" w:hAnsi="Times New Roman" w:cs="Times New Roman"/>
                <w:sz w:val="27"/>
                <w:szCs w:val="27"/>
              </w:rPr>
            </w:pPr>
            <w:r w:rsidRPr="0091592B">
              <w:rPr>
                <w:rFonts w:ascii="Times New Roman" w:hAnsi="Times New Roman" w:cs="Times New Roman"/>
                <w:sz w:val="27"/>
                <w:szCs w:val="27"/>
              </w:rPr>
              <w:t xml:space="preserve">               Н.П. Паршина</w:t>
            </w:r>
          </w:p>
        </w:tc>
      </w:tr>
    </w:tbl>
    <w:p w14:paraId="3D1679B3" w14:textId="63538276" w:rsidR="00E74A0C" w:rsidRDefault="006569BE" w:rsidP="00C0479A">
      <w:pPr>
        <w:rPr>
          <w:sz w:val="28"/>
          <w:szCs w:val="28"/>
        </w:rPr>
      </w:pPr>
      <w:r>
        <w:rPr>
          <w:sz w:val="28"/>
          <w:szCs w:val="28"/>
        </w:rPr>
        <w:lastRenderedPageBreak/>
        <w:t xml:space="preserve">                                                                                            </w:t>
      </w:r>
      <w:r w:rsidR="00E74A0C">
        <w:rPr>
          <w:sz w:val="28"/>
          <w:szCs w:val="28"/>
        </w:rPr>
        <w:t xml:space="preserve">Приложение </w:t>
      </w:r>
      <w:r w:rsidR="00096880">
        <w:rPr>
          <w:sz w:val="28"/>
          <w:szCs w:val="28"/>
        </w:rPr>
        <w:t xml:space="preserve"> </w:t>
      </w:r>
      <w:r w:rsidR="002C397D">
        <w:rPr>
          <w:sz w:val="28"/>
          <w:szCs w:val="28"/>
        </w:rPr>
        <w:t>4</w:t>
      </w:r>
    </w:p>
    <w:p w14:paraId="2247A6BD" w14:textId="77777777" w:rsidR="00E74A0C" w:rsidRDefault="00E74A0C" w:rsidP="00E74A0C">
      <w:pPr>
        <w:ind w:left="4536"/>
        <w:jc w:val="center"/>
        <w:rPr>
          <w:sz w:val="28"/>
          <w:szCs w:val="28"/>
        </w:rPr>
      </w:pPr>
      <w:r>
        <w:rPr>
          <w:sz w:val="28"/>
          <w:szCs w:val="28"/>
        </w:rPr>
        <w:t>к постановлению Администрации</w:t>
      </w:r>
    </w:p>
    <w:p w14:paraId="31D46AEA" w14:textId="77777777" w:rsidR="00E74A0C" w:rsidRDefault="00E74A0C" w:rsidP="00E74A0C">
      <w:pPr>
        <w:ind w:left="4536"/>
        <w:jc w:val="center"/>
        <w:rPr>
          <w:sz w:val="28"/>
          <w:szCs w:val="28"/>
        </w:rPr>
      </w:pPr>
      <w:r>
        <w:rPr>
          <w:sz w:val="28"/>
          <w:szCs w:val="28"/>
        </w:rPr>
        <w:t>Семикаракорского городского поселения</w:t>
      </w:r>
    </w:p>
    <w:p w14:paraId="3D166D12" w14:textId="5E5D91FA" w:rsidR="00E74A0C" w:rsidRDefault="00E74A0C" w:rsidP="00E74A0C">
      <w:pPr>
        <w:ind w:left="4536"/>
        <w:jc w:val="center"/>
        <w:rPr>
          <w:sz w:val="28"/>
          <w:szCs w:val="28"/>
        </w:rPr>
      </w:pPr>
      <w:r>
        <w:rPr>
          <w:sz w:val="28"/>
          <w:szCs w:val="28"/>
        </w:rPr>
        <w:t xml:space="preserve">от </w:t>
      </w:r>
      <w:r w:rsidR="00157307">
        <w:rPr>
          <w:sz w:val="28"/>
          <w:szCs w:val="28"/>
        </w:rPr>
        <w:t>02.04.</w:t>
      </w:r>
      <w:r>
        <w:rPr>
          <w:sz w:val="28"/>
          <w:szCs w:val="28"/>
        </w:rPr>
        <w:t>2026 №</w:t>
      </w:r>
      <w:r w:rsidR="00157307">
        <w:rPr>
          <w:sz w:val="28"/>
          <w:szCs w:val="28"/>
        </w:rPr>
        <w:t xml:space="preserve"> 186</w:t>
      </w:r>
    </w:p>
    <w:p w14:paraId="2063321E" w14:textId="77777777" w:rsidR="00E74A0C" w:rsidRDefault="00E74A0C" w:rsidP="00E74A0C">
      <w:pPr>
        <w:jc w:val="both"/>
        <w:rPr>
          <w:sz w:val="28"/>
          <w:szCs w:val="28"/>
        </w:rPr>
      </w:pPr>
    </w:p>
    <w:p w14:paraId="425A2216" w14:textId="77777777" w:rsidR="00944EAD" w:rsidRDefault="00944EAD" w:rsidP="00944EAD">
      <w:pPr>
        <w:jc w:val="both"/>
        <w:rPr>
          <w:sz w:val="28"/>
          <w:szCs w:val="28"/>
        </w:rPr>
      </w:pPr>
    </w:p>
    <w:p w14:paraId="2FD34F7F" w14:textId="64229779" w:rsidR="007D5A2C" w:rsidRPr="00431FE5" w:rsidRDefault="007D5A2C" w:rsidP="007D5A2C">
      <w:pPr>
        <w:jc w:val="center"/>
        <w:rPr>
          <w:b/>
          <w:sz w:val="28"/>
          <w:szCs w:val="28"/>
        </w:rPr>
      </w:pPr>
      <w:r w:rsidRPr="00431FE5">
        <w:rPr>
          <w:b/>
          <w:sz w:val="28"/>
          <w:szCs w:val="28"/>
        </w:rPr>
        <w:t>ПО</w:t>
      </w:r>
      <w:r w:rsidR="00DE2DCE" w:rsidRPr="00431FE5">
        <w:rPr>
          <w:b/>
          <w:sz w:val="28"/>
          <w:szCs w:val="28"/>
        </w:rPr>
        <w:t>РЯДОК</w:t>
      </w:r>
    </w:p>
    <w:p w14:paraId="122FAB46" w14:textId="1C181E71" w:rsidR="002C397D" w:rsidRPr="00431FE5" w:rsidRDefault="007D5A2C" w:rsidP="007D5A2C">
      <w:pPr>
        <w:jc w:val="center"/>
        <w:rPr>
          <w:b/>
          <w:sz w:val="28"/>
          <w:szCs w:val="28"/>
        </w:rPr>
      </w:pPr>
      <w:r w:rsidRPr="00431FE5">
        <w:rPr>
          <w:b/>
          <w:sz w:val="28"/>
          <w:szCs w:val="28"/>
        </w:rPr>
        <w:t xml:space="preserve">организации </w:t>
      </w:r>
      <w:r w:rsidR="002C397D" w:rsidRPr="00431FE5">
        <w:rPr>
          <w:b/>
          <w:sz w:val="28"/>
          <w:szCs w:val="28"/>
        </w:rPr>
        <w:t>и проведени</w:t>
      </w:r>
      <w:r w:rsidR="00C0479A" w:rsidRPr="00431FE5">
        <w:rPr>
          <w:b/>
          <w:sz w:val="28"/>
          <w:szCs w:val="28"/>
        </w:rPr>
        <w:t>я</w:t>
      </w:r>
      <w:r w:rsidR="002C397D" w:rsidRPr="00431FE5">
        <w:rPr>
          <w:b/>
          <w:sz w:val="28"/>
          <w:szCs w:val="28"/>
        </w:rPr>
        <w:t xml:space="preserve"> </w:t>
      </w:r>
      <w:r w:rsidRPr="00431FE5">
        <w:rPr>
          <w:b/>
          <w:sz w:val="28"/>
          <w:szCs w:val="28"/>
        </w:rPr>
        <w:t xml:space="preserve">электронного аукциона </w:t>
      </w:r>
    </w:p>
    <w:p w14:paraId="589D7A86" w14:textId="53CB69D2" w:rsidR="007D5A2C" w:rsidRPr="00431FE5" w:rsidRDefault="007D5A2C" w:rsidP="007D5A2C">
      <w:pPr>
        <w:jc w:val="center"/>
        <w:rPr>
          <w:b/>
          <w:sz w:val="28"/>
          <w:szCs w:val="28"/>
        </w:rPr>
      </w:pPr>
      <w:r w:rsidRPr="00431FE5">
        <w:rPr>
          <w:b/>
          <w:sz w:val="28"/>
          <w:szCs w:val="28"/>
        </w:rPr>
        <w:t xml:space="preserve">по приобретению права на размещение нестационарных торговых объектов на территории </w:t>
      </w:r>
      <w:r w:rsidR="002C397D" w:rsidRPr="00431FE5">
        <w:rPr>
          <w:b/>
          <w:sz w:val="28"/>
          <w:szCs w:val="28"/>
        </w:rPr>
        <w:t>Семикаракорского городского поселения</w:t>
      </w:r>
      <w:r w:rsidR="002957D8" w:rsidRPr="00431FE5">
        <w:rPr>
          <w:b/>
          <w:sz w:val="28"/>
          <w:szCs w:val="28"/>
        </w:rPr>
        <w:t xml:space="preserve"> и внесения платы за размещение нестационарных торговых объектов</w:t>
      </w:r>
    </w:p>
    <w:p w14:paraId="2C725A25" w14:textId="77777777" w:rsidR="007D5A2C" w:rsidRPr="00096880" w:rsidRDefault="007D5A2C" w:rsidP="007D5A2C">
      <w:pPr>
        <w:ind w:left="4536"/>
        <w:jc w:val="center"/>
        <w:rPr>
          <w:b/>
          <w:sz w:val="28"/>
          <w:szCs w:val="28"/>
        </w:rPr>
      </w:pPr>
    </w:p>
    <w:p w14:paraId="2377DCE9" w14:textId="1E44192A" w:rsidR="007D5A2C" w:rsidRDefault="007D5A2C" w:rsidP="00C0479A">
      <w:pPr>
        <w:pStyle w:val="ConsPlusTitle"/>
        <w:numPr>
          <w:ilvl w:val="0"/>
          <w:numId w:val="34"/>
        </w:numPr>
        <w:jc w:val="center"/>
        <w:outlineLvl w:val="1"/>
        <w:rPr>
          <w:b w:val="0"/>
          <w:sz w:val="28"/>
          <w:szCs w:val="28"/>
        </w:rPr>
      </w:pPr>
      <w:r w:rsidRPr="00011BE2">
        <w:rPr>
          <w:b w:val="0"/>
          <w:sz w:val="28"/>
          <w:szCs w:val="28"/>
        </w:rPr>
        <w:t>Общие положения</w:t>
      </w:r>
    </w:p>
    <w:p w14:paraId="3067D4F3" w14:textId="77777777" w:rsidR="00C0479A" w:rsidRDefault="00C0479A" w:rsidP="00C0479A">
      <w:pPr>
        <w:pStyle w:val="ConsPlusTitle"/>
        <w:ind w:left="360"/>
        <w:outlineLvl w:val="1"/>
        <w:rPr>
          <w:b w:val="0"/>
          <w:sz w:val="28"/>
          <w:szCs w:val="28"/>
        </w:rPr>
      </w:pPr>
    </w:p>
    <w:p w14:paraId="3780A43D" w14:textId="6A67CE32" w:rsidR="00C0479A" w:rsidRPr="00C0479A" w:rsidRDefault="00C0479A" w:rsidP="00096880">
      <w:pPr>
        <w:ind w:left="-284"/>
        <w:jc w:val="both"/>
        <w:rPr>
          <w:sz w:val="28"/>
          <w:szCs w:val="28"/>
        </w:rPr>
      </w:pPr>
      <w:r>
        <w:rPr>
          <w:sz w:val="28"/>
          <w:szCs w:val="28"/>
        </w:rPr>
        <w:t xml:space="preserve">       </w:t>
      </w:r>
      <w:r w:rsidRPr="00C0479A">
        <w:rPr>
          <w:sz w:val="28"/>
          <w:szCs w:val="28"/>
        </w:rPr>
        <w:t>1.</w:t>
      </w:r>
      <w:r>
        <w:rPr>
          <w:sz w:val="28"/>
          <w:szCs w:val="28"/>
        </w:rPr>
        <w:t>1.</w:t>
      </w:r>
      <w:r w:rsidRPr="00C0479A">
        <w:rPr>
          <w:sz w:val="28"/>
          <w:szCs w:val="28"/>
        </w:rPr>
        <w:t xml:space="preserve">  </w:t>
      </w:r>
      <w:proofErr w:type="gramStart"/>
      <w:r w:rsidRPr="00C0479A">
        <w:rPr>
          <w:sz w:val="28"/>
          <w:szCs w:val="28"/>
        </w:rPr>
        <w:t xml:space="preserve">Настоящий Порядок организации и проведения открытого аукциона в электронной форме на право размещения нестационарного торгового объекта </w:t>
      </w:r>
      <w:r w:rsidR="001C6E69">
        <w:rPr>
          <w:sz w:val="28"/>
          <w:szCs w:val="28"/>
        </w:rPr>
        <w:t xml:space="preserve">и внесения платы за размещение нестационарных торговых объектов </w:t>
      </w:r>
      <w:r w:rsidRPr="00C0479A">
        <w:rPr>
          <w:sz w:val="28"/>
          <w:szCs w:val="28"/>
        </w:rPr>
        <w:t>(далее - Порядок) определяет порядок организации и проведения открытого аукциона в электронной форме на право размещения нестационарного торгового объекта (далее - электронный аукцион) на земельных участках, в зданиях, строениях сооружениях, находящихся в муниципальной собственности муниципального образования «</w:t>
      </w:r>
      <w:proofErr w:type="spellStart"/>
      <w:r w:rsidRPr="00C0479A">
        <w:rPr>
          <w:sz w:val="28"/>
          <w:szCs w:val="28"/>
        </w:rPr>
        <w:t>Семикаракорское</w:t>
      </w:r>
      <w:proofErr w:type="spellEnd"/>
      <w:r w:rsidRPr="00C0479A">
        <w:rPr>
          <w:sz w:val="28"/>
          <w:szCs w:val="28"/>
        </w:rPr>
        <w:t xml:space="preserve"> городское</w:t>
      </w:r>
      <w:proofErr w:type="gramEnd"/>
      <w:r w:rsidRPr="00C0479A">
        <w:rPr>
          <w:sz w:val="28"/>
          <w:szCs w:val="28"/>
        </w:rPr>
        <w:t xml:space="preserve"> поселение», а также на землях или земельных участках, государственная собственность на которые не разграничена, находящихся на территории муниципального образования «</w:t>
      </w:r>
      <w:proofErr w:type="spellStart"/>
      <w:r w:rsidRPr="00C0479A">
        <w:rPr>
          <w:sz w:val="28"/>
          <w:szCs w:val="28"/>
        </w:rPr>
        <w:t>Семикаракорское</w:t>
      </w:r>
      <w:proofErr w:type="spellEnd"/>
      <w:r w:rsidRPr="00C0479A">
        <w:rPr>
          <w:sz w:val="28"/>
          <w:szCs w:val="28"/>
        </w:rPr>
        <w:t xml:space="preserve"> городское поселение».</w:t>
      </w:r>
    </w:p>
    <w:p w14:paraId="5D299C6A" w14:textId="191BFBEB" w:rsidR="00C0479A" w:rsidRPr="00C0479A" w:rsidRDefault="00C0479A" w:rsidP="00096880">
      <w:pPr>
        <w:ind w:left="-284"/>
        <w:jc w:val="both"/>
        <w:rPr>
          <w:sz w:val="28"/>
          <w:szCs w:val="28"/>
        </w:rPr>
      </w:pPr>
      <w:r>
        <w:rPr>
          <w:szCs w:val="28"/>
        </w:rPr>
        <w:t xml:space="preserve">       </w:t>
      </w:r>
      <w:r w:rsidRPr="00C0479A">
        <w:rPr>
          <w:sz w:val="28"/>
          <w:szCs w:val="28"/>
        </w:rPr>
        <w:t>Порядок применяется и в целях проведения электронных аукционов на право размещения нестационарных торговых объектов, предназначенных для сезонной торговли, а также нестационарных торговых объектов с учетом сроков их размещения.</w:t>
      </w:r>
    </w:p>
    <w:p w14:paraId="0790367B" w14:textId="3C5C92C6" w:rsidR="007D5A2C" w:rsidRPr="00E82E37" w:rsidRDefault="00C0479A" w:rsidP="00096880">
      <w:pPr>
        <w:pStyle w:val="ac"/>
        <w:ind w:left="-284"/>
        <w:jc w:val="both"/>
        <w:rPr>
          <w:rFonts w:ascii="Times New Roman" w:hAnsi="Times New Roman" w:cs="Times New Roman"/>
          <w:sz w:val="28"/>
          <w:szCs w:val="28"/>
        </w:rPr>
      </w:pPr>
      <w:r>
        <w:rPr>
          <w:rFonts w:ascii="Times New Roman" w:hAnsi="Times New Roman" w:cs="Times New Roman"/>
          <w:bCs/>
          <w:sz w:val="28"/>
          <w:szCs w:val="28"/>
          <w:lang w:eastAsia="ru-RU"/>
        </w:rPr>
        <w:t xml:space="preserve">      1.</w:t>
      </w:r>
      <w:r>
        <w:rPr>
          <w:rFonts w:ascii="Times New Roman" w:hAnsi="Times New Roman" w:cs="Times New Roman"/>
          <w:sz w:val="28"/>
          <w:szCs w:val="28"/>
        </w:rPr>
        <w:t>2</w:t>
      </w:r>
      <w:r w:rsidR="007D5A2C" w:rsidRPr="00E82E37">
        <w:rPr>
          <w:rFonts w:ascii="Times New Roman" w:hAnsi="Times New Roman" w:cs="Times New Roman"/>
          <w:sz w:val="28"/>
          <w:szCs w:val="28"/>
        </w:rPr>
        <w:t>.</w:t>
      </w:r>
      <w:r w:rsidR="002C397D">
        <w:rPr>
          <w:rFonts w:ascii="Times New Roman" w:hAnsi="Times New Roman" w:cs="Times New Roman"/>
          <w:sz w:val="28"/>
          <w:szCs w:val="28"/>
        </w:rPr>
        <w:t xml:space="preserve"> </w:t>
      </w:r>
      <w:proofErr w:type="gramStart"/>
      <w:r w:rsidR="007D5A2C" w:rsidRPr="00E82E37">
        <w:rPr>
          <w:rFonts w:ascii="Times New Roman" w:hAnsi="Times New Roman" w:cs="Times New Roman"/>
          <w:sz w:val="28"/>
          <w:szCs w:val="28"/>
        </w:rPr>
        <w:t>Под электронным аукционом понимается аукцион, победителем которого признается лицо, предложившее наиболее высокую цену за право размещения нестационарного торгового объекта</w:t>
      </w:r>
      <w:r w:rsidR="007D5A2C">
        <w:rPr>
          <w:rFonts w:ascii="Times New Roman" w:hAnsi="Times New Roman" w:cs="Times New Roman"/>
          <w:sz w:val="28"/>
          <w:szCs w:val="28"/>
        </w:rPr>
        <w:t>, в том числе нестационарного торгового объекта на базе транспортного средства</w:t>
      </w:r>
      <w:r w:rsidR="007D5A2C" w:rsidRPr="00E82E37">
        <w:rPr>
          <w:rFonts w:ascii="Times New Roman" w:hAnsi="Times New Roman" w:cs="Times New Roman"/>
          <w:sz w:val="28"/>
          <w:szCs w:val="28"/>
        </w:rPr>
        <w:t xml:space="preserve"> (далее - НТО) на земельн</w:t>
      </w:r>
      <w:r w:rsidR="001C6E69">
        <w:rPr>
          <w:rFonts w:ascii="Times New Roman" w:hAnsi="Times New Roman" w:cs="Times New Roman"/>
          <w:sz w:val="28"/>
          <w:szCs w:val="28"/>
        </w:rPr>
        <w:t>ых</w:t>
      </w:r>
      <w:r w:rsidR="007D5A2C" w:rsidRPr="00E82E37">
        <w:rPr>
          <w:rFonts w:ascii="Times New Roman" w:hAnsi="Times New Roman" w:cs="Times New Roman"/>
          <w:sz w:val="28"/>
          <w:szCs w:val="28"/>
        </w:rPr>
        <w:t xml:space="preserve"> участк</w:t>
      </w:r>
      <w:r w:rsidR="001C6E69">
        <w:rPr>
          <w:rFonts w:ascii="Times New Roman" w:hAnsi="Times New Roman" w:cs="Times New Roman"/>
          <w:sz w:val="28"/>
          <w:szCs w:val="28"/>
        </w:rPr>
        <w:t>ах</w:t>
      </w:r>
      <w:r w:rsidR="007D5A2C" w:rsidRPr="00E82E37">
        <w:rPr>
          <w:rFonts w:ascii="Times New Roman" w:hAnsi="Times New Roman" w:cs="Times New Roman"/>
          <w:sz w:val="28"/>
          <w:szCs w:val="28"/>
        </w:rPr>
        <w:t xml:space="preserve">, находящихся в муниципальной собственности либо государственная собственность на которые не разграничена, расположенных на территории муниципального образования </w:t>
      </w:r>
      <w:r w:rsidR="007D5A2C">
        <w:rPr>
          <w:rFonts w:ascii="Times New Roman" w:hAnsi="Times New Roman" w:cs="Times New Roman"/>
          <w:sz w:val="28"/>
          <w:szCs w:val="28"/>
        </w:rPr>
        <w:t>«</w:t>
      </w:r>
      <w:proofErr w:type="spellStart"/>
      <w:r w:rsidR="002C397D">
        <w:rPr>
          <w:rFonts w:ascii="Times New Roman" w:hAnsi="Times New Roman" w:cs="Times New Roman"/>
          <w:sz w:val="28"/>
          <w:szCs w:val="28"/>
        </w:rPr>
        <w:t>Семикаракорское</w:t>
      </w:r>
      <w:proofErr w:type="spellEnd"/>
      <w:r w:rsidR="002C397D">
        <w:rPr>
          <w:rFonts w:ascii="Times New Roman" w:hAnsi="Times New Roman" w:cs="Times New Roman"/>
          <w:sz w:val="28"/>
          <w:szCs w:val="28"/>
        </w:rPr>
        <w:t xml:space="preserve"> городское поселение</w:t>
      </w:r>
      <w:r w:rsidR="007D5A2C">
        <w:rPr>
          <w:rFonts w:ascii="Times New Roman" w:hAnsi="Times New Roman" w:cs="Times New Roman"/>
          <w:sz w:val="28"/>
          <w:szCs w:val="28"/>
        </w:rPr>
        <w:t>»</w:t>
      </w:r>
      <w:r w:rsidR="007D5A2C" w:rsidRPr="00E82E37">
        <w:rPr>
          <w:rFonts w:ascii="Times New Roman" w:hAnsi="Times New Roman" w:cs="Times New Roman"/>
          <w:sz w:val="28"/>
          <w:szCs w:val="28"/>
        </w:rPr>
        <w:t>, проведение которого обеспечивается оператором электронной площадки на</w:t>
      </w:r>
      <w:proofErr w:type="gramEnd"/>
      <w:r w:rsidR="007D5A2C" w:rsidRPr="00E82E37">
        <w:rPr>
          <w:rFonts w:ascii="Times New Roman" w:hAnsi="Times New Roman" w:cs="Times New Roman"/>
          <w:sz w:val="28"/>
          <w:szCs w:val="28"/>
        </w:rPr>
        <w:t xml:space="preserve"> </w:t>
      </w:r>
      <w:proofErr w:type="gramStart"/>
      <w:r w:rsidR="007D5A2C" w:rsidRPr="00E82E37">
        <w:rPr>
          <w:rFonts w:ascii="Times New Roman" w:hAnsi="Times New Roman" w:cs="Times New Roman"/>
          <w:sz w:val="28"/>
          <w:szCs w:val="28"/>
        </w:rPr>
        <w:t>сайте</w:t>
      </w:r>
      <w:proofErr w:type="gramEnd"/>
      <w:r w:rsidR="007D5A2C" w:rsidRPr="00E82E37">
        <w:rPr>
          <w:rFonts w:ascii="Times New Roman" w:hAnsi="Times New Roman" w:cs="Times New Roman"/>
          <w:sz w:val="28"/>
          <w:szCs w:val="28"/>
        </w:rPr>
        <w:t xml:space="preserve"> в информационно-телекоммуникационной сети </w:t>
      </w:r>
      <w:r w:rsidR="007D5A2C">
        <w:rPr>
          <w:rFonts w:ascii="Times New Roman" w:hAnsi="Times New Roman" w:cs="Times New Roman"/>
          <w:sz w:val="28"/>
          <w:szCs w:val="28"/>
        </w:rPr>
        <w:t>«</w:t>
      </w:r>
      <w:r w:rsidR="007D5A2C" w:rsidRPr="00E82E37">
        <w:rPr>
          <w:rFonts w:ascii="Times New Roman" w:hAnsi="Times New Roman" w:cs="Times New Roman"/>
          <w:sz w:val="28"/>
          <w:szCs w:val="28"/>
        </w:rPr>
        <w:t>Интернет</w:t>
      </w:r>
      <w:r w:rsidR="007D5A2C">
        <w:rPr>
          <w:rFonts w:ascii="Times New Roman" w:hAnsi="Times New Roman" w:cs="Times New Roman"/>
          <w:sz w:val="28"/>
          <w:szCs w:val="28"/>
        </w:rPr>
        <w:t>»</w:t>
      </w:r>
      <w:r w:rsidR="007D5A2C" w:rsidRPr="00E82E37">
        <w:rPr>
          <w:rFonts w:ascii="Times New Roman" w:hAnsi="Times New Roman" w:cs="Times New Roman"/>
          <w:sz w:val="28"/>
          <w:szCs w:val="28"/>
        </w:rPr>
        <w:t xml:space="preserve"> (далее - электронный аукцион).</w:t>
      </w:r>
    </w:p>
    <w:p w14:paraId="4286BE23" w14:textId="15920816" w:rsidR="007D5A2C" w:rsidRPr="00E82E37" w:rsidRDefault="00C0479A" w:rsidP="00096880">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E82E37">
        <w:rPr>
          <w:rFonts w:ascii="Times New Roman" w:hAnsi="Times New Roman" w:cs="Times New Roman"/>
          <w:sz w:val="28"/>
          <w:szCs w:val="28"/>
        </w:rPr>
        <w:t>1.</w:t>
      </w:r>
      <w:r>
        <w:rPr>
          <w:rFonts w:ascii="Times New Roman" w:hAnsi="Times New Roman" w:cs="Times New Roman"/>
          <w:sz w:val="28"/>
          <w:szCs w:val="28"/>
        </w:rPr>
        <w:t>3</w:t>
      </w:r>
      <w:r w:rsidR="007D5A2C" w:rsidRPr="00E82E37">
        <w:rPr>
          <w:rFonts w:ascii="Times New Roman" w:hAnsi="Times New Roman" w:cs="Times New Roman"/>
          <w:sz w:val="28"/>
          <w:szCs w:val="28"/>
        </w:rPr>
        <w:t>.</w:t>
      </w:r>
      <w:r w:rsidR="00DE2DCE">
        <w:rPr>
          <w:rFonts w:ascii="Times New Roman" w:hAnsi="Times New Roman" w:cs="Times New Roman"/>
          <w:sz w:val="28"/>
          <w:szCs w:val="28"/>
        </w:rPr>
        <w:t xml:space="preserve"> </w:t>
      </w:r>
      <w:r w:rsidR="007D5A2C" w:rsidRPr="00E82E37">
        <w:rPr>
          <w:rFonts w:ascii="Times New Roman" w:hAnsi="Times New Roman" w:cs="Times New Roman"/>
          <w:sz w:val="28"/>
          <w:szCs w:val="28"/>
        </w:rPr>
        <w:t>По результатам электронного аукциона с победителем заключается договор о размещении нестационарн</w:t>
      </w:r>
      <w:r w:rsidR="001C6E69">
        <w:rPr>
          <w:rFonts w:ascii="Times New Roman" w:hAnsi="Times New Roman" w:cs="Times New Roman"/>
          <w:sz w:val="28"/>
          <w:szCs w:val="28"/>
        </w:rPr>
        <w:t>ого</w:t>
      </w:r>
      <w:r w:rsidR="007D5A2C" w:rsidRPr="00E82E37">
        <w:rPr>
          <w:rFonts w:ascii="Times New Roman" w:hAnsi="Times New Roman" w:cs="Times New Roman"/>
          <w:sz w:val="28"/>
          <w:szCs w:val="28"/>
        </w:rPr>
        <w:t xml:space="preserve"> торгов</w:t>
      </w:r>
      <w:r w:rsidR="001C6E69">
        <w:rPr>
          <w:rFonts w:ascii="Times New Roman" w:hAnsi="Times New Roman" w:cs="Times New Roman"/>
          <w:sz w:val="28"/>
          <w:szCs w:val="28"/>
        </w:rPr>
        <w:t>ого</w:t>
      </w:r>
      <w:r w:rsidR="007D5A2C" w:rsidRPr="00E82E37">
        <w:rPr>
          <w:rFonts w:ascii="Times New Roman" w:hAnsi="Times New Roman" w:cs="Times New Roman"/>
          <w:sz w:val="28"/>
          <w:szCs w:val="28"/>
        </w:rPr>
        <w:t xml:space="preserve"> объект</w:t>
      </w:r>
      <w:r w:rsidR="001C6E69">
        <w:rPr>
          <w:rFonts w:ascii="Times New Roman" w:hAnsi="Times New Roman" w:cs="Times New Roman"/>
          <w:sz w:val="28"/>
          <w:szCs w:val="28"/>
        </w:rPr>
        <w:t>а</w:t>
      </w:r>
      <w:r w:rsidR="007D5A2C" w:rsidRPr="00E82E37">
        <w:rPr>
          <w:rFonts w:ascii="Times New Roman" w:hAnsi="Times New Roman" w:cs="Times New Roman"/>
          <w:sz w:val="28"/>
          <w:szCs w:val="28"/>
        </w:rPr>
        <w:t xml:space="preserve">, </w:t>
      </w:r>
      <w:r w:rsidR="007D5A2C">
        <w:rPr>
          <w:rFonts w:ascii="Times New Roman" w:hAnsi="Times New Roman" w:cs="Times New Roman"/>
          <w:sz w:val="28"/>
          <w:szCs w:val="28"/>
        </w:rPr>
        <w:t xml:space="preserve">в том числе </w:t>
      </w:r>
      <w:r w:rsidR="007D5A2C" w:rsidRPr="00E82E37">
        <w:rPr>
          <w:rFonts w:ascii="Times New Roman" w:hAnsi="Times New Roman" w:cs="Times New Roman"/>
          <w:sz w:val="28"/>
          <w:szCs w:val="28"/>
        </w:rPr>
        <w:t>нестационарного торгового объекта на базе транспортного средства на земельном участке, находящ</w:t>
      </w:r>
      <w:r w:rsidR="001C6E69">
        <w:rPr>
          <w:rFonts w:ascii="Times New Roman" w:hAnsi="Times New Roman" w:cs="Times New Roman"/>
          <w:sz w:val="28"/>
          <w:szCs w:val="28"/>
        </w:rPr>
        <w:t>ем</w:t>
      </w:r>
      <w:r w:rsidR="007D5A2C" w:rsidRPr="00E82E37">
        <w:rPr>
          <w:rFonts w:ascii="Times New Roman" w:hAnsi="Times New Roman" w:cs="Times New Roman"/>
          <w:sz w:val="28"/>
          <w:szCs w:val="28"/>
        </w:rPr>
        <w:t xml:space="preserve">ся в муниципальной собственности либо государственная собственность на которые не разграничена, </w:t>
      </w:r>
      <w:proofErr w:type="gramStart"/>
      <w:r w:rsidR="007D5A2C" w:rsidRPr="00E82E37">
        <w:rPr>
          <w:rFonts w:ascii="Times New Roman" w:hAnsi="Times New Roman" w:cs="Times New Roman"/>
          <w:sz w:val="28"/>
          <w:szCs w:val="28"/>
        </w:rPr>
        <w:t>расположенных</w:t>
      </w:r>
      <w:proofErr w:type="gramEnd"/>
      <w:r w:rsidR="007D5A2C" w:rsidRPr="00E82E37">
        <w:rPr>
          <w:rFonts w:ascii="Times New Roman" w:hAnsi="Times New Roman" w:cs="Times New Roman"/>
          <w:sz w:val="28"/>
          <w:szCs w:val="28"/>
        </w:rPr>
        <w:t xml:space="preserve"> на территории муниципального образования </w:t>
      </w:r>
      <w:r w:rsidR="00DE2DCE">
        <w:rPr>
          <w:rFonts w:ascii="Times New Roman" w:hAnsi="Times New Roman" w:cs="Times New Roman"/>
          <w:sz w:val="28"/>
          <w:szCs w:val="28"/>
        </w:rPr>
        <w:t>«</w:t>
      </w:r>
      <w:proofErr w:type="spellStart"/>
      <w:r w:rsidR="00DE2DCE">
        <w:rPr>
          <w:rFonts w:ascii="Times New Roman" w:hAnsi="Times New Roman" w:cs="Times New Roman"/>
          <w:sz w:val="28"/>
          <w:szCs w:val="28"/>
        </w:rPr>
        <w:t>Семикаракорское</w:t>
      </w:r>
      <w:proofErr w:type="spellEnd"/>
      <w:r w:rsidR="00DE2DCE">
        <w:rPr>
          <w:rFonts w:ascii="Times New Roman" w:hAnsi="Times New Roman" w:cs="Times New Roman"/>
          <w:sz w:val="28"/>
          <w:szCs w:val="28"/>
        </w:rPr>
        <w:t xml:space="preserve"> городское поселение»</w:t>
      </w:r>
      <w:r w:rsidR="007D5A2C" w:rsidRPr="00E82E37">
        <w:rPr>
          <w:rFonts w:ascii="Times New Roman" w:hAnsi="Times New Roman" w:cs="Times New Roman"/>
          <w:sz w:val="28"/>
          <w:szCs w:val="28"/>
        </w:rPr>
        <w:t xml:space="preserve"> (далее - Договор).</w:t>
      </w:r>
    </w:p>
    <w:p w14:paraId="46391A0F" w14:textId="5AABC9C2" w:rsidR="007D5A2C" w:rsidRPr="00E82E37" w:rsidRDefault="007D5A2C" w:rsidP="00096880">
      <w:pPr>
        <w:pStyle w:val="ac"/>
        <w:jc w:val="both"/>
        <w:rPr>
          <w:rFonts w:ascii="Times New Roman" w:hAnsi="Times New Roman" w:cs="Times New Roman"/>
          <w:sz w:val="28"/>
          <w:szCs w:val="28"/>
        </w:rPr>
      </w:pPr>
      <w:r w:rsidRPr="00E82E37">
        <w:rPr>
          <w:rFonts w:ascii="Times New Roman" w:hAnsi="Times New Roman" w:cs="Times New Roman"/>
          <w:sz w:val="28"/>
          <w:szCs w:val="28"/>
        </w:rPr>
        <w:t>1.</w:t>
      </w:r>
      <w:r w:rsidR="00C0479A">
        <w:rPr>
          <w:rFonts w:ascii="Times New Roman" w:hAnsi="Times New Roman" w:cs="Times New Roman"/>
          <w:sz w:val="28"/>
          <w:szCs w:val="28"/>
        </w:rPr>
        <w:t>4</w:t>
      </w:r>
      <w:r w:rsidRPr="00E82E37">
        <w:rPr>
          <w:rFonts w:ascii="Times New Roman" w:hAnsi="Times New Roman" w:cs="Times New Roman"/>
          <w:sz w:val="28"/>
          <w:szCs w:val="28"/>
        </w:rPr>
        <w:t>.</w:t>
      </w:r>
      <w:r w:rsidR="00DE2DCE">
        <w:rPr>
          <w:rFonts w:ascii="Times New Roman" w:hAnsi="Times New Roman" w:cs="Times New Roman"/>
          <w:sz w:val="28"/>
          <w:szCs w:val="28"/>
        </w:rPr>
        <w:t xml:space="preserve"> </w:t>
      </w:r>
      <w:r w:rsidRPr="00E82E37">
        <w:rPr>
          <w:rFonts w:ascii="Times New Roman" w:hAnsi="Times New Roman" w:cs="Times New Roman"/>
          <w:sz w:val="28"/>
          <w:szCs w:val="28"/>
        </w:rPr>
        <w:t>Целями проведения электронного аукциона являются:</w:t>
      </w:r>
    </w:p>
    <w:p w14:paraId="17A98705" w14:textId="32198EA1" w:rsidR="007D5A2C" w:rsidRPr="00E82E37" w:rsidRDefault="007D5A2C" w:rsidP="00096880">
      <w:pPr>
        <w:pStyle w:val="ac"/>
        <w:ind w:left="-142" w:firstLine="851"/>
        <w:jc w:val="both"/>
        <w:rPr>
          <w:rFonts w:ascii="Times New Roman" w:hAnsi="Times New Roman" w:cs="Times New Roman"/>
          <w:sz w:val="28"/>
          <w:szCs w:val="28"/>
        </w:rPr>
      </w:pPr>
      <w:r w:rsidRPr="00E82E37">
        <w:rPr>
          <w:rFonts w:ascii="Times New Roman" w:hAnsi="Times New Roman" w:cs="Times New Roman"/>
          <w:sz w:val="28"/>
          <w:szCs w:val="28"/>
        </w:rPr>
        <w:lastRenderedPageBreak/>
        <w:t>1.</w:t>
      </w:r>
      <w:r w:rsidR="00C0479A">
        <w:rPr>
          <w:rFonts w:ascii="Times New Roman" w:hAnsi="Times New Roman" w:cs="Times New Roman"/>
          <w:sz w:val="28"/>
          <w:szCs w:val="28"/>
        </w:rPr>
        <w:t>4</w:t>
      </w:r>
      <w:r w:rsidRPr="00E82E37">
        <w:rPr>
          <w:rFonts w:ascii="Times New Roman" w:hAnsi="Times New Roman" w:cs="Times New Roman"/>
          <w:sz w:val="28"/>
          <w:szCs w:val="28"/>
        </w:rPr>
        <w:t xml:space="preserve">.1.Обеспечение порядка размещения нестационарных торговых объектов на территории муниципального образования </w:t>
      </w:r>
      <w:r>
        <w:rPr>
          <w:rFonts w:ascii="Times New Roman" w:hAnsi="Times New Roman" w:cs="Times New Roman"/>
          <w:sz w:val="28"/>
          <w:szCs w:val="28"/>
        </w:rPr>
        <w:t>«</w:t>
      </w:r>
      <w:proofErr w:type="spellStart"/>
      <w:r w:rsidR="00DE2DCE">
        <w:rPr>
          <w:rFonts w:ascii="Times New Roman" w:hAnsi="Times New Roman" w:cs="Times New Roman"/>
          <w:sz w:val="28"/>
          <w:szCs w:val="28"/>
        </w:rPr>
        <w:t>Семикаракорское</w:t>
      </w:r>
      <w:proofErr w:type="spellEnd"/>
      <w:r w:rsidR="00DE2DCE">
        <w:rPr>
          <w:rFonts w:ascii="Times New Roman" w:hAnsi="Times New Roman" w:cs="Times New Roman"/>
          <w:sz w:val="28"/>
          <w:szCs w:val="28"/>
        </w:rPr>
        <w:t xml:space="preserve"> городское поселение</w:t>
      </w:r>
      <w:r>
        <w:rPr>
          <w:rFonts w:ascii="Times New Roman" w:hAnsi="Times New Roman" w:cs="Times New Roman"/>
          <w:sz w:val="28"/>
          <w:szCs w:val="28"/>
        </w:rPr>
        <w:t>»</w:t>
      </w:r>
      <w:r w:rsidRPr="00E82E37">
        <w:rPr>
          <w:rFonts w:ascii="Times New Roman" w:hAnsi="Times New Roman" w:cs="Times New Roman"/>
          <w:sz w:val="28"/>
          <w:szCs w:val="28"/>
        </w:rPr>
        <w:t>.</w:t>
      </w:r>
    </w:p>
    <w:p w14:paraId="5DAD8EED" w14:textId="08CE8093" w:rsidR="007D5A2C" w:rsidRPr="00E82E37" w:rsidRDefault="007D5A2C" w:rsidP="00096880">
      <w:pPr>
        <w:pStyle w:val="ac"/>
        <w:ind w:left="-142" w:firstLine="851"/>
        <w:jc w:val="both"/>
        <w:rPr>
          <w:rFonts w:ascii="Times New Roman" w:hAnsi="Times New Roman" w:cs="Times New Roman"/>
          <w:sz w:val="28"/>
          <w:szCs w:val="28"/>
        </w:rPr>
      </w:pPr>
      <w:r w:rsidRPr="00E82E37">
        <w:rPr>
          <w:rFonts w:ascii="Times New Roman" w:hAnsi="Times New Roman" w:cs="Times New Roman"/>
          <w:sz w:val="28"/>
          <w:szCs w:val="28"/>
        </w:rPr>
        <w:t>1.</w:t>
      </w:r>
      <w:r w:rsidR="00C0479A">
        <w:rPr>
          <w:rFonts w:ascii="Times New Roman" w:hAnsi="Times New Roman" w:cs="Times New Roman"/>
          <w:sz w:val="28"/>
          <w:szCs w:val="28"/>
        </w:rPr>
        <w:t>4</w:t>
      </w:r>
      <w:r w:rsidRPr="00E82E37">
        <w:rPr>
          <w:rFonts w:ascii="Times New Roman" w:hAnsi="Times New Roman" w:cs="Times New Roman"/>
          <w:sz w:val="28"/>
          <w:szCs w:val="28"/>
        </w:rPr>
        <w:t>.</w:t>
      </w:r>
      <w:r w:rsidR="00C0479A">
        <w:rPr>
          <w:rFonts w:ascii="Times New Roman" w:hAnsi="Times New Roman" w:cs="Times New Roman"/>
          <w:sz w:val="28"/>
          <w:szCs w:val="28"/>
        </w:rPr>
        <w:t>2</w:t>
      </w:r>
      <w:r w:rsidRPr="00E82E37">
        <w:rPr>
          <w:rFonts w:ascii="Times New Roman" w:hAnsi="Times New Roman" w:cs="Times New Roman"/>
          <w:sz w:val="28"/>
          <w:szCs w:val="28"/>
        </w:rPr>
        <w:t xml:space="preserve">.Обеспечение равных возможностей для реализации прав хозяйствующих субъектов на осуществление торговой деятельности на территории муниципального образования </w:t>
      </w:r>
      <w:r>
        <w:rPr>
          <w:rFonts w:ascii="Times New Roman" w:hAnsi="Times New Roman" w:cs="Times New Roman"/>
          <w:sz w:val="28"/>
          <w:szCs w:val="28"/>
        </w:rPr>
        <w:t>«</w:t>
      </w:r>
      <w:proofErr w:type="spellStart"/>
      <w:r w:rsidR="00096880">
        <w:rPr>
          <w:rFonts w:ascii="Times New Roman" w:hAnsi="Times New Roman" w:cs="Times New Roman"/>
          <w:sz w:val="28"/>
          <w:szCs w:val="28"/>
        </w:rPr>
        <w:t>Семикаракорское</w:t>
      </w:r>
      <w:proofErr w:type="spellEnd"/>
      <w:r w:rsidR="00096880">
        <w:rPr>
          <w:rFonts w:ascii="Times New Roman" w:hAnsi="Times New Roman" w:cs="Times New Roman"/>
          <w:sz w:val="28"/>
          <w:szCs w:val="28"/>
        </w:rPr>
        <w:t xml:space="preserve"> городское поселение</w:t>
      </w:r>
      <w:r>
        <w:rPr>
          <w:rFonts w:ascii="Times New Roman" w:hAnsi="Times New Roman" w:cs="Times New Roman"/>
          <w:sz w:val="28"/>
          <w:szCs w:val="28"/>
        </w:rPr>
        <w:t>»</w:t>
      </w:r>
      <w:r w:rsidRPr="00E82E37">
        <w:rPr>
          <w:rFonts w:ascii="Times New Roman" w:hAnsi="Times New Roman" w:cs="Times New Roman"/>
          <w:sz w:val="28"/>
          <w:szCs w:val="28"/>
        </w:rPr>
        <w:t>.</w:t>
      </w:r>
    </w:p>
    <w:p w14:paraId="6650F835" w14:textId="1B1A3D72" w:rsidR="007D5A2C" w:rsidRPr="00E82E37" w:rsidRDefault="007D5A2C" w:rsidP="00096880">
      <w:pPr>
        <w:pStyle w:val="ac"/>
        <w:ind w:left="-142" w:firstLine="851"/>
        <w:jc w:val="both"/>
        <w:rPr>
          <w:rFonts w:ascii="Times New Roman" w:hAnsi="Times New Roman" w:cs="Times New Roman"/>
          <w:sz w:val="28"/>
          <w:szCs w:val="28"/>
        </w:rPr>
      </w:pPr>
      <w:r w:rsidRPr="00E82E37">
        <w:rPr>
          <w:rFonts w:ascii="Times New Roman" w:hAnsi="Times New Roman" w:cs="Times New Roman"/>
          <w:sz w:val="28"/>
          <w:szCs w:val="28"/>
        </w:rPr>
        <w:t>1.</w:t>
      </w:r>
      <w:r w:rsidR="00C0479A">
        <w:rPr>
          <w:rFonts w:ascii="Times New Roman" w:hAnsi="Times New Roman" w:cs="Times New Roman"/>
          <w:sz w:val="28"/>
          <w:szCs w:val="28"/>
        </w:rPr>
        <w:t>4</w:t>
      </w:r>
      <w:r w:rsidRPr="00E82E37">
        <w:rPr>
          <w:rFonts w:ascii="Times New Roman" w:hAnsi="Times New Roman" w:cs="Times New Roman"/>
          <w:sz w:val="28"/>
          <w:szCs w:val="28"/>
        </w:rPr>
        <w:t xml:space="preserve">.3.Увеличение доходной части бюджета </w:t>
      </w:r>
      <w:r w:rsidR="00C0479A">
        <w:rPr>
          <w:rFonts w:ascii="Times New Roman" w:hAnsi="Times New Roman" w:cs="Times New Roman"/>
          <w:sz w:val="28"/>
          <w:szCs w:val="28"/>
        </w:rPr>
        <w:t xml:space="preserve">Семикаракорского городского поселения </w:t>
      </w:r>
      <w:r w:rsidRPr="00E82E37">
        <w:rPr>
          <w:rFonts w:ascii="Times New Roman" w:hAnsi="Times New Roman" w:cs="Times New Roman"/>
          <w:sz w:val="28"/>
          <w:szCs w:val="28"/>
        </w:rPr>
        <w:t>в результате повышения конкуренции при распределении нестационарных торговых объектов.</w:t>
      </w:r>
    </w:p>
    <w:p w14:paraId="4B4EE87D" w14:textId="760E6534" w:rsidR="007D5A2C" w:rsidRPr="00E82E37" w:rsidRDefault="007D5A2C" w:rsidP="00096880">
      <w:pPr>
        <w:pStyle w:val="ac"/>
        <w:ind w:left="-142" w:firstLine="851"/>
        <w:jc w:val="both"/>
        <w:rPr>
          <w:rFonts w:ascii="Times New Roman" w:hAnsi="Times New Roman" w:cs="Times New Roman"/>
          <w:sz w:val="28"/>
          <w:szCs w:val="28"/>
        </w:rPr>
      </w:pPr>
      <w:r w:rsidRPr="00E82E37">
        <w:rPr>
          <w:rFonts w:ascii="Times New Roman" w:hAnsi="Times New Roman" w:cs="Times New Roman"/>
          <w:sz w:val="28"/>
          <w:szCs w:val="28"/>
        </w:rPr>
        <w:t>1.</w:t>
      </w:r>
      <w:r w:rsidR="00096880">
        <w:rPr>
          <w:rFonts w:ascii="Times New Roman" w:hAnsi="Times New Roman" w:cs="Times New Roman"/>
          <w:sz w:val="28"/>
          <w:szCs w:val="28"/>
        </w:rPr>
        <w:t>5</w:t>
      </w:r>
      <w:r w:rsidRPr="00E82E37">
        <w:rPr>
          <w:rFonts w:ascii="Times New Roman" w:hAnsi="Times New Roman" w:cs="Times New Roman"/>
          <w:sz w:val="28"/>
          <w:szCs w:val="28"/>
        </w:rPr>
        <w:t>.</w:t>
      </w:r>
      <w:r w:rsidR="00C0479A">
        <w:rPr>
          <w:rFonts w:ascii="Times New Roman" w:hAnsi="Times New Roman" w:cs="Times New Roman"/>
          <w:sz w:val="28"/>
          <w:szCs w:val="28"/>
        </w:rPr>
        <w:t xml:space="preserve"> </w:t>
      </w:r>
      <w:r w:rsidRPr="00E82E37">
        <w:rPr>
          <w:rFonts w:ascii="Times New Roman" w:hAnsi="Times New Roman" w:cs="Times New Roman"/>
          <w:sz w:val="28"/>
          <w:szCs w:val="28"/>
        </w:rPr>
        <w:t>Предметом электронного аукциона является право на заключение Договора.</w:t>
      </w:r>
    </w:p>
    <w:p w14:paraId="2D39D815" w14:textId="31B31817" w:rsidR="007D5A2C" w:rsidRPr="00E82E37" w:rsidRDefault="007D5A2C" w:rsidP="00096880">
      <w:pPr>
        <w:pStyle w:val="ac"/>
        <w:ind w:left="-142" w:firstLine="851"/>
        <w:jc w:val="both"/>
        <w:rPr>
          <w:rFonts w:ascii="Times New Roman" w:hAnsi="Times New Roman" w:cs="Times New Roman"/>
          <w:sz w:val="28"/>
          <w:szCs w:val="28"/>
        </w:rPr>
      </w:pPr>
      <w:bookmarkStart w:id="8" w:name="P1066"/>
      <w:bookmarkEnd w:id="8"/>
      <w:r w:rsidRPr="00E82E37">
        <w:rPr>
          <w:rFonts w:ascii="Times New Roman" w:hAnsi="Times New Roman" w:cs="Times New Roman"/>
          <w:sz w:val="28"/>
          <w:szCs w:val="28"/>
        </w:rPr>
        <w:t>1.</w:t>
      </w:r>
      <w:r w:rsidR="00096880">
        <w:rPr>
          <w:rFonts w:ascii="Times New Roman" w:hAnsi="Times New Roman" w:cs="Times New Roman"/>
          <w:sz w:val="28"/>
          <w:szCs w:val="28"/>
        </w:rPr>
        <w:t>6</w:t>
      </w:r>
      <w:r w:rsidRPr="00E82E37">
        <w:rPr>
          <w:rFonts w:ascii="Times New Roman" w:hAnsi="Times New Roman" w:cs="Times New Roman"/>
          <w:sz w:val="28"/>
          <w:szCs w:val="28"/>
        </w:rPr>
        <w:t>.</w:t>
      </w:r>
      <w:r w:rsidR="00C0479A">
        <w:rPr>
          <w:rFonts w:ascii="Times New Roman" w:hAnsi="Times New Roman" w:cs="Times New Roman"/>
          <w:sz w:val="28"/>
          <w:szCs w:val="28"/>
        </w:rPr>
        <w:t xml:space="preserve"> </w:t>
      </w:r>
      <w:proofErr w:type="gramStart"/>
      <w:r w:rsidRPr="00E82E37">
        <w:rPr>
          <w:rFonts w:ascii="Times New Roman" w:hAnsi="Times New Roman" w:cs="Times New Roman"/>
          <w:sz w:val="28"/>
          <w:szCs w:val="28"/>
        </w:rPr>
        <w:t xml:space="preserve">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индивидуальный предприниматель или физическое лицо, не являющееся индивидуальным предпринимателем и применяющее специальный налоговый режим </w:t>
      </w:r>
      <w:r w:rsidR="00C0479A">
        <w:rPr>
          <w:rFonts w:ascii="Times New Roman" w:hAnsi="Times New Roman" w:cs="Times New Roman"/>
          <w:sz w:val="28"/>
          <w:szCs w:val="28"/>
        </w:rPr>
        <w:t>«</w:t>
      </w:r>
      <w:r w:rsidRPr="00E82E37">
        <w:rPr>
          <w:rFonts w:ascii="Times New Roman" w:hAnsi="Times New Roman" w:cs="Times New Roman"/>
          <w:sz w:val="28"/>
          <w:szCs w:val="28"/>
        </w:rPr>
        <w:t>Налог на профессиональный доход</w:t>
      </w:r>
      <w:r w:rsidR="00C0479A">
        <w:rPr>
          <w:rFonts w:ascii="Times New Roman" w:hAnsi="Times New Roman" w:cs="Times New Roman"/>
          <w:sz w:val="28"/>
          <w:szCs w:val="28"/>
        </w:rPr>
        <w:t>»</w:t>
      </w:r>
      <w:r w:rsidRPr="00E82E37">
        <w:rPr>
          <w:rFonts w:ascii="Times New Roman" w:hAnsi="Times New Roman" w:cs="Times New Roman"/>
          <w:sz w:val="28"/>
          <w:szCs w:val="28"/>
        </w:rPr>
        <w:t xml:space="preserve">, в течение срока проведения эксперимента, установленного Федеральным </w:t>
      </w:r>
      <w:hyperlink r:id="rId11">
        <w:r w:rsidRPr="00E82E37">
          <w:rPr>
            <w:rFonts w:ascii="Times New Roman" w:hAnsi="Times New Roman" w:cs="Times New Roman"/>
            <w:sz w:val="28"/>
            <w:szCs w:val="28"/>
          </w:rPr>
          <w:t>законом</w:t>
        </w:r>
      </w:hyperlink>
      <w:r w:rsidR="00096880">
        <w:rPr>
          <w:rFonts w:ascii="Times New Roman" w:hAnsi="Times New Roman" w:cs="Times New Roman"/>
          <w:sz w:val="28"/>
          <w:szCs w:val="28"/>
        </w:rPr>
        <w:t xml:space="preserve"> от 27.11.</w:t>
      </w:r>
      <w:r w:rsidRPr="00E82E37">
        <w:rPr>
          <w:rFonts w:ascii="Times New Roman" w:hAnsi="Times New Roman" w:cs="Times New Roman"/>
          <w:sz w:val="28"/>
          <w:szCs w:val="28"/>
        </w:rPr>
        <w:t xml:space="preserve">2018 года </w:t>
      </w:r>
      <w:r>
        <w:rPr>
          <w:rFonts w:ascii="Times New Roman" w:hAnsi="Times New Roman" w:cs="Times New Roman"/>
          <w:sz w:val="28"/>
          <w:szCs w:val="28"/>
        </w:rPr>
        <w:t>№</w:t>
      </w:r>
      <w:r w:rsidR="00C0479A">
        <w:rPr>
          <w:rFonts w:ascii="Times New Roman" w:hAnsi="Times New Roman" w:cs="Times New Roman"/>
          <w:sz w:val="28"/>
          <w:szCs w:val="28"/>
        </w:rPr>
        <w:t xml:space="preserve"> </w:t>
      </w:r>
      <w:r w:rsidRPr="00E82E37">
        <w:rPr>
          <w:rFonts w:ascii="Times New Roman" w:hAnsi="Times New Roman" w:cs="Times New Roman"/>
          <w:sz w:val="28"/>
          <w:szCs w:val="28"/>
        </w:rPr>
        <w:t xml:space="preserve">422-ФЗ </w:t>
      </w:r>
      <w:r>
        <w:rPr>
          <w:rFonts w:ascii="Times New Roman" w:hAnsi="Times New Roman" w:cs="Times New Roman"/>
          <w:sz w:val="28"/>
          <w:szCs w:val="28"/>
        </w:rPr>
        <w:t>«</w:t>
      </w:r>
      <w:r w:rsidRPr="00E82E37">
        <w:rPr>
          <w:rFonts w:ascii="Times New Roman" w:hAnsi="Times New Roman" w:cs="Times New Roman"/>
          <w:sz w:val="28"/>
          <w:szCs w:val="28"/>
        </w:rPr>
        <w:t xml:space="preserve">О проведении эксперимента по установлению специального налогового режима </w:t>
      </w:r>
      <w:r>
        <w:rPr>
          <w:rFonts w:ascii="Times New Roman" w:hAnsi="Times New Roman" w:cs="Times New Roman"/>
          <w:sz w:val="28"/>
          <w:szCs w:val="28"/>
        </w:rPr>
        <w:t>«</w:t>
      </w:r>
      <w:r w:rsidRPr="00E82E37">
        <w:rPr>
          <w:rFonts w:ascii="Times New Roman" w:hAnsi="Times New Roman" w:cs="Times New Roman"/>
          <w:sz w:val="28"/>
          <w:szCs w:val="28"/>
        </w:rPr>
        <w:t>Налог на</w:t>
      </w:r>
      <w:proofErr w:type="gramEnd"/>
      <w:r w:rsidRPr="00E82E37">
        <w:rPr>
          <w:rFonts w:ascii="Times New Roman" w:hAnsi="Times New Roman" w:cs="Times New Roman"/>
          <w:sz w:val="28"/>
          <w:szCs w:val="28"/>
        </w:rPr>
        <w:t xml:space="preserve"> профессиональный доход</w:t>
      </w:r>
      <w:r>
        <w:rPr>
          <w:rFonts w:ascii="Times New Roman" w:hAnsi="Times New Roman" w:cs="Times New Roman"/>
          <w:sz w:val="28"/>
          <w:szCs w:val="28"/>
        </w:rPr>
        <w:t>»</w:t>
      </w:r>
      <w:r w:rsidRPr="00E82E37">
        <w:rPr>
          <w:rFonts w:ascii="Times New Roman" w:hAnsi="Times New Roman" w:cs="Times New Roman"/>
          <w:sz w:val="28"/>
          <w:szCs w:val="28"/>
        </w:rPr>
        <w:t>. У участников электронного аукциона должны отсутствовать невыполненные обязательства перед муниципальным образованием «</w:t>
      </w:r>
      <w:proofErr w:type="spellStart"/>
      <w:r w:rsidR="00C0479A">
        <w:rPr>
          <w:rFonts w:ascii="Times New Roman" w:hAnsi="Times New Roman" w:cs="Times New Roman"/>
          <w:sz w:val="28"/>
          <w:szCs w:val="28"/>
        </w:rPr>
        <w:t>Семикаракорское</w:t>
      </w:r>
      <w:proofErr w:type="spellEnd"/>
      <w:r w:rsidR="00C0479A">
        <w:rPr>
          <w:rFonts w:ascii="Times New Roman" w:hAnsi="Times New Roman" w:cs="Times New Roman"/>
          <w:sz w:val="28"/>
          <w:szCs w:val="28"/>
        </w:rPr>
        <w:t xml:space="preserve"> городское поселение</w:t>
      </w:r>
      <w:r w:rsidRPr="00E82E37">
        <w:rPr>
          <w:rFonts w:ascii="Times New Roman" w:hAnsi="Times New Roman" w:cs="Times New Roman"/>
          <w:sz w:val="28"/>
          <w:szCs w:val="28"/>
        </w:rPr>
        <w:t>».</w:t>
      </w:r>
    </w:p>
    <w:p w14:paraId="1F235AD9" w14:textId="68CE5532" w:rsidR="007D5A2C" w:rsidRPr="00E82E37" w:rsidRDefault="007D5A2C" w:rsidP="00096880">
      <w:pPr>
        <w:pStyle w:val="ac"/>
        <w:ind w:left="-142" w:firstLine="851"/>
        <w:jc w:val="both"/>
        <w:rPr>
          <w:rFonts w:ascii="Times New Roman" w:hAnsi="Times New Roman" w:cs="Times New Roman"/>
          <w:sz w:val="28"/>
          <w:szCs w:val="28"/>
        </w:rPr>
      </w:pPr>
      <w:r w:rsidRPr="00E82E37">
        <w:rPr>
          <w:rFonts w:ascii="Times New Roman" w:hAnsi="Times New Roman" w:cs="Times New Roman"/>
          <w:sz w:val="28"/>
          <w:szCs w:val="28"/>
        </w:rPr>
        <w:t xml:space="preserve">При проведении электронного аукциона на право заключения Договора должно предусматриваться размещение не менее чем шестидесяти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Данное требование применяется и в отношении физических лиц, не являющихся индивидуальными предпринимателями и применяющих специальный налоговый режим </w:t>
      </w:r>
      <w:r>
        <w:rPr>
          <w:rFonts w:ascii="Times New Roman" w:hAnsi="Times New Roman" w:cs="Times New Roman"/>
          <w:sz w:val="28"/>
          <w:szCs w:val="28"/>
        </w:rPr>
        <w:t>«Налог на профессиональный доход»</w:t>
      </w:r>
      <w:r w:rsidRPr="00E82E37">
        <w:rPr>
          <w:rFonts w:ascii="Times New Roman" w:hAnsi="Times New Roman" w:cs="Times New Roman"/>
          <w:sz w:val="28"/>
          <w:szCs w:val="28"/>
        </w:rPr>
        <w:t xml:space="preserve">, в течение срока проведения эксперимента, установленного Федеральным </w:t>
      </w:r>
      <w:hyperlink r:id="rId12">
        <w:r w:rsidRPr="00E82E37">
          <w:rPr>
            <w:rFonts w:ascii="Times New Roman" w:hAnsi="Times New Roman" w:cs="Times New Roman"/>
            <w:sz w:val="28"/>
            <w:szCs w:val="28"/>
          </w:rPr>
          <w:t>законом</w:t>
        </w:r>
      </w:hyperlink>
      <w:r w:rsidRPr="00E82E37">
        <w:rPr>
          <w:rFonts w:ascii="Times New Roman" w:hAnsi="Times New Roman" w:cs="Times New Roman"/>
          <w:sz w:val="28"/>
          <w:szCs w:val="28"/>
        </w:rPr>
        <w:t xml:space="preserve"> от 27.11.2018 </w:t>
      </w:r>
      <w:r>
        <w:rPr>
          <w:rFonts w:ascii="Times New Roman" w:hAnsi="Times New Roman" w:cs="Times New Roman"/>
          <w:sz w:val="28"/>
          <w:szCs w:val="28"/>
        </w:rPr>
        <w:t>№</w:t>
      </w:r>
      <w:r w:rsidR="00C0479A">
        <w:rPr>
          <w:rFonts w:ascii="Times New Roman" w:hAnsi="Times New Roman" w:cs="Times New Roman"/>
          <w:sz w:val="28"/>
          <w:szCs w:val="28"/>
        </w:rPr>
        <w:t xml:space="preserve"> </w:t>
      </w:r>
      <w:r w:rsidRPr="00E82E37">
        <w:rPr>
          <w:rFonts w:ascii="Times New Roman" w:hAnsi="Times New Roman" w:cs="Times New Roman"/>
          <w:sz w:val="28"/>
          <w:szCs w:val="28"/>
        </w:rPr>
        <w:t xml:space="preserve">422-ФЗ </w:t>
      </w:r>
      <w:r>
        <w:rPr>
          <w:rFonts w:ascii="Times New Roman" w:hAnsi="Times New Roman" w:cs="Times New Roman"/>
          <w:sz w:val="28"/>
          <w:szCs w:val="28"/>
        </w:rPr>
        <w:t>«</w:t>
      </w:r>
      <w:r w:rsidRPr="00E82E37">
        <w:rPr>
          <w:rFonts w:ascii="Times New Roman" w:hAnsi="Times New Roman" w:cs="Times New Roman"/>
          <w:sz w:val="28"/>
          <w:szCs w:val="28"/>
        </w:rPr>
        <w:t xml:space="preserve">О проведении эксперимента по установлению специального налогового режима </w:t>
      </w:r>
      <w:r>
        <w:rPr>
          <w:rFonts w:ascii="Times New Roman" w:hAnsi="Times New Roman" w:cs="Times New Roman"/>
          <w:sz w:val="28"/>
          <w:szCs w:val="28"/>
        </w:rPr>
        <w:t>«Налог на профессиональный доход»</w:t>
      </w:r>
      <w:r w:rsidRPr="00E82E37">
        <w:rPr>
          <w:rFonts w:ascii="Times New Roman" w:hAnsi="Times New Roman" w:cs="Times New Roman"/>
          <w:sz w:val="28"/>
          <w:szCs w:val="28"/>
        </w:rPr>
        <w:t>. В случае установления ограничения в отношении участников электронного аукциона, которыми могут быть только субъекты малого или среднего предпринимательства, информация об этом указывается в аукционной документации.</w:t>
      </w:r>
    </w:p>
    <w:p w14:paraId="2A60F9AB" w14:textId="77777777" w:rsidR="007D5A2C" w:rsidRPr="00E82E37" w:rsidRDefault="007D5A2C" w:rsidP="00096880">
      <w:pPr>
        <w:pStyle w:val="ac"/>
        <w:ind w:left="-142" w:firstLine="851"/>
        <w:jc w:val="both"/>
        <w:rPr>
          <w:rFonts w:ascii="Times New Roman" w:hAnsi="Times New Roman" w:cs="Times New Roman"/>
          <w:sz w:val="28"/>
          <w:szCs w:val="28"/>
        </w:rPr>
      </w:pPr>
      <w:r w:rsidRPr="00E82E37">
        <w:rPr>
          <w:rFonts w:ascii="Times New Roman" w:hAnsi="Times New Roman" w:cs="Times New Roman"/>
          <w:sz w:val="28"/>
          <w:szCs w:val="28"/>
        </w:rPr>
        <w:t>При организации и проведении электронного аукциона устанавливаются следующие единые требования к участникам:</w:t>
      </w:r>
    </w:p>
    <w:p w14:paraId="6556EFDB" w14:textId="56B48996" w:rsidR="007D5A2C" w:rsidRPr="00E82E37" w:rsidRDefault="00096880" w:rsidP="00096880">
      <w:pPr>
        <w:pStyle w:val="ac"/>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E82E37">
        <w:rPr>
          <w:rFonts w:ascii="Times New Roman" w:hAnsi="Times New Roman" w:cs="Times New Roman"/>
          <w:sz w:val="28"/>
          <w:szCs w:val="28"/>
        </w:rPr>
        <w:t>1.</w:t>
      </w:r>
      <w:r w:rsidR="00C0479A">
        <w:rPr>
          <w:rFonts w:ascii="Times New Roman" w:hAnsi="Times New Roman" w:cs="Times New Roman"/>
          <w:sz w:val="28"/>
          <w:szCs w:val="28"/>
        </w:rPr>
        <w:t xml:space="preserve"> </w:t>
      </w:r>
      <w:r w:rsidR="007D5A2C" w:rsidRPr="00E82E37">
        <w:rPr>
          <w:rFonts w:ascii="Times New Roman" w:hAnsi="Times New Roman" w:cs="Times New Roman"/>
          <w:sz w:val="28"/>
          <w:szCs w:val="28"/>
        </w:rPr>
        <w:t>Соответствие требованиям, установленным законодательством Российской Федерации к лицам, осуществляющим торговую деятельность.</w:t>
      </w:r>
    </w:p>
    <w:p w14:paraId="533CA37C" w14:textId="670F2983" w:rsidR="007D5A2C" w:rsidRPr="00E82E37" w:rsidRDefault="00096880" w:rsidP="00096880">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E82E37">
        <w:rPr>
          <w:rFonts w:ascii="Times New Roman" w:hAnsi="Times New Roman" w:cs="Times New Roman"/>
          <w:sz w:val="28"/>
          <w:szCs w:val="28"/>
        </w:rPr>
        <w:t>2.</w:t>
      </w:r>
      <w:r w:rsidR="00C0479A">
        <w:rPr>
          <w:rFonts w:ascii="Times New Roman" w:hAnsi="Times New Roman" w:cs="Times New Roman"/>
          <w:sz w:val="28"/>
          <w:szCs w:val="28"/>
        </w:rPr>
        <w:t xml:space="preserve"> </w:t>
      </w:r>
      <w:r w:rsidR="007D5A2C" w:rsidRPr="00E82E37">
        <w:rPr>
          <w:rFonts w:ascii="Times New Roman" w:hAnsi="Times New Roman" w:cs="Times New Roman"/>
          <w:sz w:val="28"/>
          <w:szCs w:val="28"/>
        </w:rPr>
        <w:t>Правомочность участника электронного аукциона заключать Договор.</w:t>
      </w:r>
    </w:p>
    <w:p w14:paraId="5858C0B6" w14:textId="4BB8879E" w:rsidR="007D5A2C" w:rsidRPr="00E82E37" w:rsidRDefault="00096880" w:rsidP="00096880">
      <w:pPr>
        <w:pStyle w:val="ac"/>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E82E37">
        <w:rPr>
          <w:rFonts w:ascii="Times New Roman" w:hAnsi="Times New Roman" w:cs="Times New Roman"/>
          <w:sz w:val="28"/>
          <w:szCs w:val="28"/>
        </w:rPr>
        <w:t xml:space="preserve">3.Отсутствие в отношении участника электронного аукциона (юридического лица) процедуры ликвидации и отсутствие решения арбитражного суда о признании участника электронного аукциона (юридического лица или </w:t>
      </w:r>
      <w:r w:rsidR="007D5A2C" w:rsidRPr="00E82E37">
        <w:rPr>
          <w:rFonts w:ascii="Times New Roman" w:hAnsi="Times New Roman" w:cs="Times New Roman"/>
          <w:sz w:val="28"/>
          <w:szCs w:val="28"/>
        </w:rPr>
        <w:lastRenderedPageBreak/>
        <w:t>индивидуального предпринимателя) несостоятельным (банкротом) и об открытии конкурсного производства.</w:t>
      </w:r>
    </w:p>
    <w:p w14:paraId="5FE5D8D6" w14:textId="2C7668BA" w:rsidR="007D5A2C" w:rsidRPr="00E82E37" w:rsidRDefault="007D5A2C" w:rsidP="00096880">
      <w:pPr>
        <w:pStyle w:val="ac"/>
        <w:ind w:left="-284" w:firstLine="568"/>
        <w:jc w:val="both"/>
        <w:rPr>
          <w:rFonts w:ascii="Times New Roman" w:hAnsi="Times New Roman" w:cs="Times New Roman"/>
          <w:sz w:val="28"/>
          <w:szCs w:val="28"/>
        </w:rPr>
      </w:pPr>
      <w:r w:rsidRPr="00E82E37">
        <w:rPr>
          <w:rFonts w:ascii="Times New Roman" w:hAnsi="Times New Roman" w:cs="Times New Roman"/>
          <w:sz w:val="28"/>
          <w:szCs w:val="28"/>
        </w:rPr>
        <w:t>4.</w:t>
      </w:r>
      <w:r w:rsidR="00C0479A">
        <w:rPr>
          <w:rFonts w:ascii="Times New Roman" w:hAnsi="Times New Roman" w:cs="Times New Roman"/>
          <w:sz w:val="28"/>
          <w:szCs w:val="28"/>
        </w:rPr>
        <w:t xml:space="preserve"> </w:t>
      </w:r>
      <w:r w:rsidRPr="00E82E37">
        <w:rPr>
          <w:rFonts w:ascii="Times New Roman" w:hAnsi="Times New Roman" w:cs="Times New Roman"/>
          <w:sz w:val="28"/>
          <w:szCs w:val="28"/>
        </w:rPr>
        <w:t xml:space="preserve">Деятельность участника электронного аукциона не должна быть приостановлена в порядке, установленном </w:t>
      </w:r>
      <w:hyperlink r:id="rId13">
        <w:r w:rsidRPr="00E82E37">
          <w:rPr>
            <w:rFonts w:ascii="Times New Roman" w:hAnsi="Times New Roman" w:cs="Times New Roman"/>
            <w:sz w:val="28"/>
            <w:szCs w:val="28"/>
          </w:rPr>
          <w:t>Кодексом</w:t>
        </w:r>
      </w:hyperlink>
      <w:r w:rsidRPr="00E82E37">
        <w:rPr>
          <w:rFonts w:ascii="Times New Roman" w:hAnsi="Times New Roman" w:cs="Times New Roman"/>
          <w:sz w:val="28"/>
          <w:szCs w:val="28"/>
        </w:rPr>
        <w:t xml:space="preserve"> Российской Федерации об административных правонарушениях, на дату подачи заявки на участие в аукционе.</w:t>
      </w:r>
    </w:p>
    <w:p w14:paraId="0FBC77F7" w14:textId="559C74E6" w:rsidR="007D5A2C" w:rsidRPr="00E82E37" w:rsidRDefault="007D5A2C" w:rsidP="00096880">
      <w:pPr>
        <w:pStyle w:val="ac"/>
        <w:ind w:left="-284" w:firstLine="568"/>
        <w:jc w:val="both"/>
        <w:rPr>
          <w:rFonts w:ascii="Times New Roman" w:hAnsi="Times New Roman" w:cs="Times New Roman"/>
          <w:sz w:val="28"/>
          <w:szCs w:val="28"/>
        </w:rPr>
      </w:pPr>
      <w:r w:rsidRPr="00E82E37">
        <w:rPr>
          <w:rFonts w:ascii="Times New Roman" w:hAnsi="Times New Roman" w:cs="Times New Roman"/>
          <w:sz w:val="28"/>
          <w:szCs w:val="28"/>
        </w:rPr>
        <w:t>5.</w:t>
      </w:r>
      <w:r w:rsidR="00C0479A">
        <w:rPr>
          <w:rFonts w:ascii="Times New Roman" w:hAnsi="Times New Roman" w:cs="Times New Roman"/>
          <w:sz w:val="28"/>
          <w:szCs w:val="28"/>
        </w:rPr>
        <w:t xml:space="preserve"> </w:t>
      </w:r>
      <w:proofErr w:type="gramStart"/>
      <w:r w:rsidRPr="00E82E37">
        <w:rPr>
          <w:rFonts w:ascii="Times New Roman" w:hAnsi="Times New Roman" w:cs="Times New Roman"/>
          <w:sz w:val="28"/>
          <w:szCs w:val="28"/>
        </w:rPr>
        <w:t>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82E37">
        <w:rPr>
          <w:rFonts w:ascii="Times New Roman" w:hAnsi="Times New Roman" w:cs="Times New Roman"/>
          <w:sz w:val="28"/>
          <w:szCs w:val="28"/>
        </w:rPr>
        <w:t xml:space="preserve"> обязанности </w:t>
      </w:r>
      <w:proofErr w:type="gramStart"/>
      <w:r w:rsidRPr="00E82E37">
        <w:rPr>
          <w:rFonts w:ascii="Times New Roman" w:hAnsi="Times New Roman" w:cs="Times New Roman"/>
          <w:sz w:val="28"/>
          <w:szCs w:val="28"/>
        </w:rPr>
        <w:t>заявителя</w:t>
      </w:r>
      <w:proofErr w:type="gramEnd"/>
      <w:r w:rsidRPr="00E82E37">
        <w:rPr>
          <w:rFonts w:ascii="Times New Roman" w:hAnsi="Times New Roman" w:cs="Times New Roman"/>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roofErr w:type="gramStart"/>
      <w:r w:rsidRPr="00E82E37">
        <w:rPr>
          <w:rFonts w:ascii="Times New Roman" w:hAnsi="Times New Roman" w:cs="Times New Roman"/>
          <w:sz w:val="28"/>
          <w:szCs w:val="28"/>
        </w:rPr>
        <w:t>Участник электронного аукциона считается соответствующим установленному требованию в случае, если им представлена справка об исполнении налогоплательщиком обязанности по уплате налогов из соответствующего налогового органа не более тридцати календарных дней до даты окончания срока подачи заявок на участие в электронном аукционе, заверенная собственноручной подписью уполномоченного лица и печатью организации, имеющей право выдавать такой документ.</w:t>
      </w:r>
      <w:proofErr w:type="gramEnd"/>
    </w:p>
    <w:p w14:paraId="4C52F9A0" w14:textId="02305D3F" w:rsidR="007D5A2C" w:rsidRPr="00E82E37" w:rsidRDefault="007D5A2C" w:rsidP="00096880">
      <w:pPr>
        <w:pStyle w:val="ac"/>
        <w:ind w:left="-284" w:firstLine="568"/>
        <w:jc w:val="both"/>
        <w:rPr>
          <w:rFonts w:ascii="Times New Roman" w:hAnsi="Times New Roman" w:cs="Times New Roman"/>
          <w:sz w:val="28"/>
          <w:szCs w:val="28"/>
        </w:rPr>
      </w:pPr>
      <w:bookmarkStart w:id="9" w:name="P1076"/>
      <w:bookmarkEnd w:id="9"/>
      <w:r w:rsidRPr="00E82E37">
        <w:rPr>
          <w:rFonts w:ascii="Times New Roman" w:hAnsi="Times New Roman" w:cs="Times New Roman"/>
          <w:sz w:val="28"/>
          <w:szCs w:val="28"/>
        </w:rPr>
        <w:t>1.</w:t>
      </w:r>
      <w:r w:rsidR="00096880">
        <w:rPr>
          <w:rFonts w:ascii="Times New Roman" w:hAnsi="Times New Roman" w:cs="Times New Roman"/>
          <w:sz w:val="28"/>
          <w:szCs w:val="28"/>
        </w:rPr>
        <w:t>7</w:t>
      </w:r>
      <w:r w:rsidRPr="00E82E37">
        <w:rPr>
          <w:rFonts w:ascii="Times New Roman" w:hAnsi="Times New Roman" w:cs="Times New Roman"/>
          <w:sz w:val="28"/>
          <w:szCs w:val="28"/>
        </w:rPr>
        <w:t>.</w:t>
      </w:r>
      <w:r w:rsidR="00C0479A">
        <w:rPr>
          <w:rFonts w:ascii="Times New Roman" w:hAnsi="Times New Roman" w:cs="Times New Roman"/>
          <w:sz w:val="28"/>
          <w:szCs w:val="28"/>
        </w:rPr>
        <w:t xml:space="preserve"> </w:t>
      </w:r>
      <w:r w:rsidRPr="00E82E37">
        <w:rPr>
          <w:rFonts w:ascii="Times New Roman" w:hAnsi="Times New Roman" w:cs="Times New Roman"/>
          <w:sz w:val="28"/>
          <w:szCs w:val="28"/>
        </w:rPr>
        <w:t xml:space="preserve">Инициатором проведения электронного аукциона на право заключения Договора является Администрация </w:t>
      </w:r>
      <w:r w:rsidR="005F5DA8">
        <w:rPr>
          <w:rFonts w:ascii="Times New Roman" w:hAnsi="Times New Roman" w:cs="Times New Roman"/>
          <w:sz w:val="28"/>
          <w:szCs w:val="28"/>
        </w:rPr>
        <w:t xml:space="preserve">Семикаракорского городского поселения </w:t>
      </w:r>
      <w:r w:rsidRPr="00E82E37">
        <w:rPr>
          <w:rFonts w:ascii="Times New Roman" w:hAnsi="Times New Roman" w:cs="Times New Roman"/>
          <w:sz w:val="28"/>
          <w:szCs w:val="28"/>
        </w:rPr>
        <w:t xml:space="preserve">в лице </w:t>
      </w:r>
      <w:r w:rsidR="005F5DA8">
        <w:rPr>
          <w:rFonts w:ascii="Times New Roman" w:hAnsi="Times New Roman" w:cs="Times New Roman"/>
          <w:sz w:val="28"/>
          <w:szCs w:val="28"/>
        </w:rPr>
        <w:t>главы Семикаракорского городского поселения</w:t>
      </w:r>
      <w:r w:rsidRPr="00E82E37">
        <w:rPr>
          <w:rFonts w:ascii="Times New Roman" w:hAnsi="Times New Roman" w:cs="Times New Roman"/>
          <w:sz w:val="28"/>
          <w:szCs w:val="28"/>
        </w:rPr>
        <w:t xml:space="preserve"> либо уполномоченное им лицо.</w:t>
      </w:r>
    </w:p>
    <w:p w14:paraId="263F4020" w14:textId="084E5AED" w:rsidR="007D5A2C" w:rsidRPr="00E82E37" w:rsidRDefault="007D5A2C" w:rsidP="00096880">
      <w:pPr>
        <w:pStyle w:val="ac"/>
        <w:ind w:left="-284" w:firstLine="568"/>
        <w:jc w:val="both"/>
        <w:rPr>
          <w:rFonts w:ascii="Times New Roman" w:hAnsi="Times New Roman" w:cs="Times New Roman"/>
          <w:sz w:val="28"/>
          <w:szCs w:val="28"/>
        </w:rPr>
      </w:pPr>
      <w:r w:rsidRPr="00E82E37">
        <w:rPr>
          <w:rFonts w:ascii="Times New Roman" w:hAnsi="Times New Roman" w:cs="Times New Roman"/>
          <w:sz w:val="28"/>
          <w:szCs w:val="28"/>
        </w:rPr>
        <w:t>1.</w:t>
      </w:r>
      <w:r w:rsidR="00096880">
        <w:rPr>
          <w:rFonts w:ascii="Times New Roman" w:hAnsi="Times New Roman" w:cs="Times New Roman"/>
          <w:sz w:val="28"/>
          <w:szCs w:val="28"/>
        </w:rPr>
        <w:t>8</w:t>
      </w:r>
      <w:r w:rsidRPr="00E82E37">
        <w:rPr>
          <w:rFonts w:ascii="Times New Roman" w:hAnsi="Times New Roman" w:cs="Times New Roman"/>
          <w:sz w:val="28"/>
          <w:szCs w:val="28"/>
        </w:rPr>
        <w:t>.</w:t>
      </w:r>
      <w:r w:rsidR="005F5DA8">
        <w:rPr>
          <w:rFonts w:ascii="Times New Roman" w:hAnsi="Times New Roman" w:cs="Times New Roman"/>
          <w:sz w:val="28"/>
          <w:szCs w:val="28"/>
        </w:rPr>
        <w:t xml:space="preserve"> </w:t>
      </w:r>
      <w:r w:rsidRPr="00E82E37">
        <w:rPr>
          <w:rFonts w:ascii="Times New Roman" w:hAnsi="Times New Roman" w:cs="Times New Roman"/>
          <w:sz w:val="28"/>
          <w:szCs w:val="28"/>
        </w:rPr>
        <w:t xml:space="preserve">Организатором электронного аукциона на право заключения Договора является </w:t>
      </w:r>
      <w:r w:rsidR="005F5DA8">
        <w:rPr>
          <w:rFonts w:ascii="Times New Roman" w:hAnsi="Times New Roman" w:cs="Times New Roman"/>
          <w:sz w:val="28"/>
          <w:szCs w:val="28"/>
        </w:rPr>
        <w:t xml:space="preserve">Администрация Семикаракорского городского поселения </w:t>
      </w:r>
      <w:r w:rsidRPr="00E82E37">
        <w:rPr>
          <w:rFonts w:ascii="Times New Roman" w:hAnsi="Times New Roman" w:cs="Times New Roman"/>
          <w:sz w:val="28"/>
          <w:szCs w:val="28"/>
        </w:rPr>
        <w:t>(далее - организатор электронного аукциона).</w:t>
      </w:r>
    </w:p>
    <w:p w14:paraId="638BCCA9" w14:textId="074A58EA" w:rsidR="007D5A2C" w:rsidRPr="00E82E37" w:rsidRDefault="007D5A2C" w:rsidP="00096880">
      <w:pPr>
        <w:pStyle w:val="ac"/>
        <w:ind w:left="-284" w:firstLine="568"/>
        <w:jc w:val="both"/>
        <w:rPr>
          <w:rFonts w:ascii="Times New Roman" w:hAnsi="Times New Roman" w:cs="Times New Roman"/>
          <w:sz w:val="28"/>
          <w:szCs w:val="28"/>
        </w:rPr>
      </w:pPr>
      <w:r w:rsidRPr="00E82E37">
        <w:rPr>
          <w:rFonts w:ascii="Times New Roman" w:hAnsi="Times New Roman" w:cs="Times New Roman"/>
          <w:sz w:val="28"/>
          <w:szCs w:val="28"/>
        </w:rPr>
        <w:t>1.</w:t>
      </w:r>
      <w:r w:rsidR="00096880">
        <w:rPr>
          <w:rFonts w:ascii="Times New Roman" w:hAnsi="Times New Roman" w:cs="Times New Roman"/>
          <w:sz w:val="28"/>
          <w:szCs w:val="28"/>
        </w:rPr>
        <w:t>9</w:t>
      </w:r>
      <w:r w:rsidRPr="00E82E37">
        <w:rPr>
          <w:rFonts w:ascii="Times New Roman" w:hAnsi="Times New Roman" w:cs="Times New Roman"/>
          <w:sz w:val="28"/>
          <w:szCs w:val="28"/>
        </w:rPr>
        <w:t>.</w:t>
      </w:r>
      <w:r w:rsidR="005F5DA8">
        <w:rPr>
          <w:rFonts w:ascii="Times New Roman" w:hAnsi="Times New Roman" w:cs="Times New Roman"/>
          <w:sz w:val="28"/>
          <w:szCs w:val="28"/>
        </w:rPr>
        <w:t xml:space="preserve"> </w:t>
      </w:r>
      <w:r w:rsidRPr="00E82E37">
        <w:rPr>
          <w:rFonts w:ascii="Times New Roman" w:hAnsi="Times New Roman" w:cs="Times New Roman"/>
          <w:sz w:val="28"/>
          <w:szCs w:val="28"/>
        </w:rPr>
        <w:t xml:space="preserve">Договор с победителем электронного аукциона заключает инициатор электронного аукциона, указанный в </w:t>
      </w:r>
      <w:hyperlink w:anchor="P1076">
        <w:r w:rsidRPr="00E82E37">
          <w:rPr>
            <w:rFonts w:ascii="Times New Roman" w:hAnsi="Times New Roman" w:cs="Times New Roman"/>
            <w:sz w:val="28"/>
            <w:szCs w:val="28"/>
          </w:rPr>
          <w:t>пункте 1.</w:t>
        </w:r>
      </w:hyperlink>
      <w:r w:rsidR="001C6E69">
        <w:rPr>
          <w:rFonts w:ascii="Times New Roman" w:hAnsi="Times New Roman" w:cs="Times New Roman"/>
          <w:sz w:val="28"/>
          <w:szCs w:val="28"/>
        </w:rPr>
        <w:t>7</w:t>
      </w:r>
      <w:r w:rsidRPr="00E82E37">
        <w:rPr>
          <w:rFonts w:ascii="Times New Roman" w:hAnsi="Times New Roman" w:cs="Times New Roman"/>
          <w:sz w:val="28"/>
          <w:szCs w:val="28"/>
        </w:rPr>
        <w:t xml:space="preserve"> настоящего По</w:t>
      </w:r>
      <w:r w:rsidR="005F5DA8">
        <w:rPr>
          <w:rFonts w:ascii="Times New Roman" w:hAnsi="Times New Roman" w:cs="Times New Roman"/>
          <w:sz w:val="28"/>
          <w:szCs w:val="28"/>
        </w:rPr>
        <w:t>рядка</w:t>
      </w:r>
      <w:r w:rsidRPr="00E82E37">
        <w:rPr>
          <w:rFonts w:ascii="Times New Roman" w:hAnsi="Times New Roman" w:cs="Times New Roman"/>
          <w:sz w:val="28"/>
          <w:szCs w:val="28"/>
        </w:rPr>
        <w:t>.</w:t>
      </w:r>
    </w:p>
    <w:p w14:paraId="053762B7" w14:textId="534F94D6" w:rsidR="007D5A2C" w:rsidRPr="00011BE2" w:rsidRDefault="007D5A2C" w:rsidP="00096880">
      <w:pPr>
        <w:pStyle w:val="ac"/>
        <w:ind w:left="-284" w:firstLine="568"/>
        <w:jc w:val="both"/>
        <w:rPr>
          <w:rFonts w:ascii="Times New Roman" w:hAnsi="Times New Roman" w:cs="Times New Roman"/>
          <w:sz w:val="28"/>
          <w:szCs w:val="28"/>
        </w:rPr>
      </w:pPr>
      <w:r w:rsidRPr="00011BE2">
        <w:rPr>
          <w:rFonts w:ascii="Times New Roman" w:hAnsi="Times New Roman" w:cs="Times New Roman"/>
          <w:sz w:val="28"/>
          <w:szCs w:val="28"/>
        </w:rPr>
        <w:t>1.</w:t>
      </w:r>
      <w:r w:rsidR="00096880">
        <w:rPr>
          <w:rFonts w:ascii="Times New Roman" w:hAnsi="Times New Roman" w:cs="Times New Roman"/>
          <w:sz w:val="28"/>
          <w:szCs w:val="28"/>
        </w:rPr>
        <w:t>10</w:t>
      </w:r>
      <w:r w:rsidRPr="00011BE2">
        <w:rPr>
          <w:rFonts w:ascii="Times New Roman" w:hAnsi="Times New Roman" w:cs="Times New Roman"/>
          <w:sz w:val="28"/>
          <w:szCs w:val="28"/>
        </w:rPr>
        <w:t>.</w:t>
      </w:r>
      <w:r w:rsidR="005F5DA8">
        <w:rPr>
          <w:rFonts w:ascii="Times New Roman" w:hAnsi="Times New Roman" w:cs="Times New Roman"/>
          <w:sz w:val="28"/>
          <w:szCs w:val="28"/>
        </w:rPr>
        <w:t xml:space="preserve"> </w:t>
      </w:r>
      <w:r w:rsidRPr="00011BE2">
        <w:rPr>
          <w:rFonts w:ascii="Times New Roman" w:hAnsi="Times New Roman" w:cs="Times New Roman"/>
          <w:sz w:val="28"/>
          <w:szCs w:val="28"/>
        </w:rPr>
        <w:t>Начальная (минимальная) цена Договора определяется в соответствии с Методикой начальной стоимости ежемесячной платы за размещение нестационарного торгового объекта.</w:t>
      </w:r>
    </w:p>
    <w:p w14:paraId="38D2A880" w14:textId="39A0099D" w:rsidR="007D5A2C" w:rsidRPr="00E82E37" w:rsidRDefault="007D5A2C" w:rsidP="00096880">
      <w:pPr>
        <w:pStyle w:val="ac"/>
        <w:ind w:left="-284" w:firstLine="568"/>
        <w:jc w:val="both"/>
        <w:rPr>
          <w:rFonts w:ascii="Times New Roman" w:hAnsi="Times New Roman" w:cs="Times New Roman"/>
          <w:sz w:val="28"/>
          <w:szCs w:val="28"/>
        </w:rPr>
      </w:pPr>
      <w:r w:rsidRPr="00011BE2">
        <w:rPr>
          <w:rFonts w:ascii="Times New Roman" w:hAnsi="Times New Roman" w:cs="Times New Roman"/>
          <w:sz w:val="28"/>
          <w:szCs w:val="28"/>
        </w:rPr>
        <w:t>1.1</w:t>
      </w:r>
      <w:r w:rsidR="00096880">
        <w:rPr>
          <w:rFonts w:ascii="Times New Roman" w:hAnsi="Times New Roman" w:cs="Times New Roman"/>
          <w:sz w:val="28"/>
          <w:szCs w:val="28"/>
        </w:rPr>
        <w:t>1</w:t>
      </w:r>
      <w:r w:rsidRPr="00011BE2">
        <w:rPr>
          <w:rFonts w:ascii="Times New Roman" w:hAnsi="Times New Roman" w:cs="Times New Roman"/>
          <w:sz w:val="28"/>
          <w:szCs w:val="28"/>
        </w:rPr>
        <w:t>.</w:t>
      </w:r>
      <w:r w:rsidR="005F5DA8">
        <w:rPr>
          <w:rFonts w:ascii="Times New Roman" w:hAnsi="Times New Roman" w:cs="Times New Roman"/>
          <w:sz w:val="28"/>
          <w:szCs w:val="28"/>
        </w:rPr>
        <w:t xml:space="preserve"> </w:t>
      </w:r>
      <w:r w:rsidRPr="00011BE2">
        <w:rPr>
          <w:rFonts w:ascii="Times New Roman" w:hAnsi="Times New Roman" w:cs="Times New Roman"/>
          <w:sz w:val="28"/>
          <w:szCs w:val="28"/>
        </w:rPr>
        <w:t>Величина повышения начальной</w:t>
      </w:r>
      <w:r w:rsidRPr="00E82E37">
        <w:rPr>
          <w:rFonts w:ascii="Times New Roman" w:hAnsi="Times New Roman" w:cs="Times New Roman"/>
          <w:sz w:val="28"/>
          <w:szCs w:val="28"/>
        </w:rPr>
        <w:t xml:space="preserve"> цены электронного аукциона (далее </w:t>
      </w:r>
      <w:r>
        <w:rPr>
          <w:rFonts w:ascii="Times New Roman" w:hAnsi="Times New Roman" w:cs="Times New Roman"/>
          <w:sz w:val="28"/>
          <w:szCs w:val="28"/>
        </w:rPr>
        <w:t>–</w:t>
      </w:r>
      <w:r w:rsidRPr="00E82E37">
        <w:rPr>
          <w:rFonts w:ascii="Times New Roman" w:hAnsi="Times New Roman" w:cs="Times New Roman"/>
          <w:sz w:val="28"/>
          <w:szCs w:val="28"/>
        </w:rPr>
        <w:t xml:space="preserve"> </w:t>
      </w:r>
      <w:r>
        <w:rPr>
          <w:rFonts w:ascii="Times New Roman" w:hAnsi="Times New Roman" w:cs="Times New Roman"/>
          <w:sz w:val="28"/>
          <w:szCs w:val="28"/>
        </w:rPr>
        <w:t>«шаг аукциона»</w:t>
      </w:r>
      <w:r w:rsidRPr="00E82E37">
        <w:rPr>
          <w:rFonts w:ascii="Times New Roman" w:hAnsi="Times New Roman" w:cs="Times New Roman"/>
          <w:sz w:val="28"/>
          <w:szCs w:val="28"/>
        </w:rPr>
        <w:t>) устанавливается в размере 5% от начальной цены электронного аукциона.</w:t>
      </w:r>
    </w:p>
    <w:p w14:paraId="0496FBD0" w14:textId="79AC5726" w:rsidR="007D5A2C" w:rsidRPr="00E82E37" w:rsidRDefault="007D5A2C" w:rsidP="00096880">
      <w:pPr>
        <w:pStyle w:val="ac"/>
        <w:ind w:left="-284" w:firstLine="568"/>
        <w:jc w:val="both"/>
        <w:rPr>
          <w:rFonts w:ascii="Times New Roman" w:hAnsi="Times New Roman" w:cs="Times New Roman"/>
          <w:sz w:val="28"/>
          <w:szCs w:val="28"/>
        </w:rPr>
      </w:pPr>
      <w:r w:rsidRPr="00E82E37">
        <w:rPr>
          <w:rFonts w:ascii="Times New Roman" w:hAnsi="Times New Roman" w:cs="Times New Roman"/>
          <w:sz w:val="28"/>
          <w:szCs w:val="28"/>
        </w:rPr>
        <w:t>1.1</w:t>
      </w:r>
      <w:r w:rsidR="00096880">
        <w:rPr>
          <w:rFonts w:ascii="Times New Roman" w:hAnsi="Times New Roman" w:cs="Times New Roman"/>
          <w:sz w:val="28"/>
          <w:szCs w:val="28"/>
        </w:rPr>
        <w:t>2</w:t>
      </w:r>
      <w:r w:rsidRPr="00E82E37">
        <w:rPr>
          <w:rFonts w:ascii="Times New Roman" w:hAnsi="Times New Roman" w:cs="Times New Roman"/>
          <w:sz w:val="28"/>
          <w:szCs w:val="28"/>
        </w:rPr>
        <w:t>.</w:t>
      </w:r>
      <w:r w:rsidR="005F5DA8">
        <w:rPr>
          <w:rFonts w:ascii="Times New Roman" w:hAnsi="Times New Roman" w:cs="Times New Roman"/>
          <w:sz w:val="28"/>
          <w:szCs w:val="28"/>
        </w:rPr>
        <w:t xml:space="preserve"> </w:t>
      </w:r>
      <w:r w:rsidRPr="00E82E37">
        <w:rPr>
          <w:rFonts w:ascii="Times New Roman" w:hAnsi="Times New Roman" w:cs="Times New Roman"/>
          <w:sz w:val="28"/>
          <w:szCs w:val="28"/>
        </w:rPr>
        <w:t>Размер задатка, подлежащего к внесению в качестве обеспечения заявки на участие в электронном аукционе, составляет:</w:t>
      </w:r>
    </w:p>
    <w:p w14:paraId="2F470EB7" w14:textId="77777777" w:rsidR="007D5A2C" w:rsidRPr="00E82E37" w:rsidRDefault="007D5A2C" w:rsidP="00096880">
      <w:pPr>
        <w:pStyle w:val="ac"/>
        <w:ind w:left="-284" w:firstLine="568"/>
        <w:jc w:val="both"/>
        <w:rPr>
          <w:rFonts w:ascii="Times New Roman" w:hAnsi="Times New Roman" w:cs="Times New Roman"/>
          <w:sz w:val="28"/>
          <w:szCs w:val="28"/>
        </w:rPr>
      </w:pPr>
      <w:r>
        <w:rPr>
          <w:rFonts w:ascii="Times New Roman" w:hAnsi="Times New Roman" w:cs="Times New Roman"/>
          <w:sz w:val="28"/>
          <w:szCs w:val="28"/>
        </w:rPr>
        <w:t>-</w:t>
      </w:r>
      <w:r w:rsidRPr="00E82E37">
        <w:rPr>
          <w:rFonts w:ascii="Times New Roman" w:hAnsi="Times New Roman" w:cs="Times New Roman"/>
          <w:sz w:val="28"/>
          <w:szCs w:val="28"/>
        </w:rPr>
        <w:t>1/4 первоначальной цены разыгрываемого предмета аукциона для НТО круглогодичного функционирования;</w:t>
      </w:r>
    </w:p>
    <w:p w14:paraId="540C4624" w14:textId="77777777" w:rsidR="007D5A2C" w:rsidRPr="00E82E37" w:rsidRDefault="007D5A2C" w:rsidP="00096880">
      <w:pPr>
        <w:pStyle w:val="ac"/>
        <w:ind w:left="-284" w:firstLine="568"/>
        <w:jc w:val="both"/>
        <w:rPr>
          <w:rFonts w:ascii="Times New Roman" w:hAnsi="Times New Roman" w:cs="Times New Roman"/>
          <w:sz w:val="28"/>
          <w:szCs w:val="28"/>
        </w:rPr>
      </w:pPr>
      <w:r w:rsidRPr="00E82E37">
        <w:rPr>
          <w:rFonts w:ascii="Times New Roman" w:hAnsi="Times New Roman" w:cs="Times New Roman"/>
          <w:sz w:val="28"/>
          <w:szCs w:val="28"/>
        </w:rPr>
        <w:t>-первоначальной цены разыгрываемого предмета аукциона для НТО временного характера.</w:t>
      </w:r>
    </w:p>
    <w:p w14:paraId="75EBADBD" w14:textId="77777777" w:rsidR="007D5A2C" w:rsidRPr="00E82E37" w:rsidRDefault="007D5A2C" w:rsidP="00096880">
      <w:pPr>
        <w:pStyle w:val="ac"/>
        <w:ind w:left="-284" w:firstLine="568"/>
        <w:jc w:val="both"/>
        <w:rPr>
          <w:rFonts w:ascii="Times New Roman" w:hAnsi="Times New Roman" w:cs="Times New Roman"/>
          <w:sz w:val="28"/>
          <w:szCs w:val="28"/>
        </w:rPr>
      </w:pPr>
      <w:proofErr w:type="gramStart"/>
      <w:r w:rsidRPr="00E82E37">
        <w:rPr>
          <w:rFonts w:ascii="Times New Roman" w:hAnsi="Times New Roman" w:cs="Times New Roman"/>
          <w:sz w:val="28"/>
          <w:szCs w:val="28"/>
        </w:rPr>
        <w:t xml:space="preserve">Условия проведения электронного аукциона, порядок и условия </w:t>
      </w:r>
      <w:r w:rsidRPr="00606884">
        <w:rPr>
          <w:rFonts w:ascii="Times New Roman" w:hAnsi="Times New Roman" w:cs="Times New Roman"/>
          <w:sz w:val="28"/>
          <w:szCs w:val="28"/>
        </w:rPr>
        <w:t xml:space="preserve">заключения договора с участниками электронного аукциона являются публичной офертой для заключения договора о задатке в соответствии со </w:t>
      </w:r>
      <w:hyperlink r:id="rId14">
        <w:r w:rsidRPr="00606884">
          <w:rPr>
            <w:rFonts w:ascii="Times New Roman" w:hAnsi="Times New Roman" w:cs="Times New Roman"/>
            <w:sz w:val="28"/>
            <w:szCs w:val="28"/>
          </w:rPr>
          <w:t>статьей 437</w:t>
        </w:r>
      </w:hyperlink>
      <w:r w:rsidRPr="00606884">
        <w:rPr>
          <w:rFonts w:ascii="Times New Roman" w:hAnsi="Times New Roman" w:cs="Times New Roman"/>
          <w:sz w:val="28"/>
          <w:szCs w:val="28"/>
        </w:rPr>
        <w:t xml:space="preserve"> </w:t>
      </w:r>
      <w:r w:rsidRPr="00E82E37">
        <w:rPr>
          <w:rFonts w:ascii="Times New Roman" w:hAnsi="Times New Roman" w:cs="Times New Roman"/>
          <w:sz w:val="28"/>
          <w:szCs w:val="28"/>
        </w:rPr>
        <w:t xml:space="preserve">Гражданского кодекса Российской Федерации, а подача заявки участником и перечисление им задатка </w:t>
      </w:r>
      <w:r w:rsidRPr="00E82E37">
        <w:rPr>
          <w:rFonts w:ascii="Times New Roman" w:hAnsi="Times New Roman" w:cs="Times New Roman"/>
          <w:sz w:val="28"/>
          <w:szCs w:val="28"/>
        </w:rPr>
        <w:lastRenderedPageBreak/>
        <w:t>являются акцептом такой оферты, после чего договор о задатке считается заключенным в письменной форме.</w:t>
      </w:r>
      <w:proofErr w:type="gramEnd"/>
    </w:p>
    <w:p w14:paraId="6D75239E" w14:textId="77777777" w:rsidR="007D5A2C" w:rsidRPr="00E82E37" w:rsidRDefault="007D5A2C" w:rsidP="00096880">
      <w:pPr>
        <w:pStyle w:val="ac"/>
        <w:ind w:left="-284" w:firstLine="709"/>
        <w:jc w:val="both"/>
        <w:rPr>
          <w:rFonts w:ascii="Times New Roman" w:hAnsi="Times New Roman" w:cs="Times New Roman"/>
          <w:sz w:val="28"/>
          <w:szCs w:val="28"/>
        </w:rPr>
      </w:pPr>
      <w:r w:rsidRPr="00E82E37">
        <w:rPr>
          <w:rFonts w:ascii="Times New Roman" w:hAnsi="Times New Roman" w:cs="Times New Roman"/>
          <w:sz w:val="28"/>
          <w:szCs w:val="28"/>
        </w:rPr>
        <w:t>Участник электронного аукциона считается соответствующим данному требованию в случае, если им внесен задаток в размере, сроки и в порядке, указанным в извещении о проведении электронного аукциона и аукционной документации.</w:t>
      </w:r>
    </w:p>
    <w:p w14:paraId="41E45D42" w14:textId="77777777" w:rsidR="007D5A2C" w:rsidRPr="00E82E37" w:rsidRDefault="007D5A2C" w:rsidP="00096880">
      <w:pPr>
        <w:pStyle w:val="ac"/>
        <w:ind w:left="-284" w:firstLine="709"/>
        <w:jc w:val="both"/>
        <w:rPr>
          <w:rFonts w:ascii="Times New Roman" w:hAnsi="Times New Roman" w:cs="Times New Roman"/>
          <w:sz w:val="28"/>
          <w:szCs w:val="28"/>
        </w:rPr>
      </w:pPr>
      <w:r w:rsidRPr="00E82E37">
        <w:rPr>
          <w:rFonts w:ascii="Times New Roman" w:hAnsi="Times New Roman" w:cs="Times New Roman"/>
          <w:sz w:val="28"/>
          <w:szCs w:val="28"/>
        </w:rPr>
        <w:t>Документом, подтверждающим поступление задатка на счет организатора электронного аукциона, является соответствующая выписка из лицевого счета получателя бюджетных средств.</w:t>
      </w:r>
    </w:p>
    <w:p w14:paraId="70DA865D" w14:textId="6250F42F" w:rsidR="007D5A2C" w:rsidRPr="00E82E37" w:rsidRDefault="007D5A2C" w:rsidP="00096880">
      <w:pPr>
        <w:pStyle w:val="ac"/>
        <w:ind w:left="-284" w:firstLine="709"/>
        <w:jc w:val="both"/>
        <w:rPr>
          <w:rFonts w:ascii="Times New Roman" w:hAnsi="Times New Roman" w:cs="Times New Roman"/>
          <w:sz w:val="28"/>
          <w:szCs w:val="28"/>
        </w:rPr>
      </w:pPr>
      <w:r w:rsidRPr="00E82E37">
        <w:rPr>
          <w:rFonts w:ascii="Times New Roman" w:hAnsi="Times New Roman" w:cs="Times New Roman"/>
          <w:sz w:val="28"/>
          <w:szCs w:val="28"/>
        </w:rPr>
        <w:t>1.1</w:t>
      </w:r>
      <w:r w:rsidR="00096880">
        <w:rPr>
          <w:rFonts w:ascii="Times New Roman" w:hAnsi="Times New Roman" w:cs="Times New Roman"/>
          <w:sz w:val="28"/>
          <w:szCs w:val="28"/>
        </w:rPr>
        <w:t>3</w:t>
      </w:r>
      <w:r w:rsidRPr="00E82E37">
        <w:rPr>
          <w:rFonts w:ascii="Times New Roman" w:hAnsi="Times New Roman" w:cs="Times New Roman"/>
          <w:sz w:val="28"/>
          <w:szCs w:val="28"/>
        </w:rPr>
        <w:t>.</w:t>
      </w:r>
      <w:r w:rsidR="008F0400">
        <w:rPr>
          <w:rFonts w:ascii="Times New Roman" w:hAnsi="Times New Roman" w:cs="Times New Roman"/>
          <w:sz w:val="28"/>
          <w:szCs w:val="28"/>
        </w:rPr>
        <w:t xml:space="preserve"> </w:t>
      </w:r>
      <w:proofErr w:type="gramStart"/>
      <w:r w:rsidRPr="00E82E37">
        <w:rPr>
          <w:rFonts w:ascii="Times New Roman" w:hAnsi="Times New Roman" w:cs="Times New Roman"/>
          <w:sz w:val="28"/>
          <w:szCs w:val="28"/>
        </w:rPr>
        <w:t>На проведение электронного аукциона уполномочена комиссия по проведению электронного аукциона по приобретению права на размещение нестационарных торговых объектов на территории</w:t>
      </w:r>
      <w:proofErr w:type="gramEnd"/>
      <w:r w:rsidRPr="00E82E37">
        <w:rPr>
          <w:rFonts w:ascii="Times New Roman" w:hAnsi="Times New Roman" w:cs="Times New Roman"/>
          <w:sz w:val="28"/>
          <w:szCs w:val="28"/>
        </w:rPr>
        <w:t xml:space="preserve"> </w:t>
      </w:r>
      <w:r w:rsidR="005F5DA8">
        <w:rPr>
          <w:rFonts w:ascii="Times New Roman" w:hAnsi="Times New Roman" w:cs="Times New Roman"/>
          <w:sz w:val="28"/>
          <w:szCs w:val="28"/>
        </w:rPr>
        <w:t xml:space="preserve">Семикаракорского городского поселения </w:t>
      </w:r>
      <w:r w:rsidRPr="00E82E37">
        <w:rPr>
          <w:rFonts w:ascii="Times New Roman" w:hAnsi="Times New Roman" w:cs="Times New Roman"/>
          <w:sz w:val="28"/>
          <w:szCs w:val="28"/>
        </w:rPr>
        <w:t>(далее - Комиссия).</w:t>
      </w:r>
    </w:p>
    <w:p w14:paraId="0A619261" w14:textId="77777777" w:rsidR="007D5A2C" w:rsidRPr="00011BE2" w:rsidRDefault="007D5A2C" w:rsidP="00096880">
      <w:pPr>
        <w:pStyle w:val="ConsPlusNormal"/>
        <w:ind w:left="-284"/>
        <w:jc w:val="both"/>
      </w:pPr>
    </w:p>
    <w:p w14:paraId="5C3938A0" w14:textId="30A4DBF5" w:rsidR="007D5A2C" w:rsidRDefault="007D5A2C" w:rsidP="00096880">
      <w:pPr>
        <w:pStyle w:val="ConsPlusTitle"/>
        <w:numPr>
          <w:ilvl w:val="0"/>
          <w:numId w:val="34"/>
        </w:numPr>
        <w:ind w:left="-284"/>
        <w:jc w:val="center"/>
        <w:outlineLvl w:val="1"/>
        <w:rPr>
          <w:b w:val="0"/>
          <w:sz w:val="28"/>
          <w:szCs w:val="28"/>
        </w:rPr>
      </w:pPr>
      <w:r w:rsidRPr="00011BE2">
        <w:rPr>
          <w:b w:val="0"/>
          <w:sz w:val="28"/>
          <w:szCs w:val="28"/>
        </w:rPr>
        <w:t>Функции Комиссии</w:t>
      </w:r>
    </w:p>
    <w:p w14:paraId="7F02FCB0" w14:textId="77777777" w:rsidR="005F5DA8" w:rsidRPr="00011BE2" w:rsidRDefault="005F5DA8" w:rsidP="00096880">
      <w:pPr>
        <w:pStyle w:val="ConsPlusTitle"/>
        <w:ind w:left="-284"/>
        <w:outlineLvl w:val="1"/>
        <w:rPr>
          <w:b w:val="0"/>
          <w:sz w:val="28"/>
          <w:szCs w:val="28"/>
        </w:rPr>
      </w:pPr>
    </w:p>
    <w:p w14:paraId="1A3E4478" w14:textId="01378A00" w:rsidR="007D5A2C" w:rsidRPr="00011BE2" w:rsidRDefault="00096880" w:rsidP="00096880">
      <w:pPr>
        <w:pStyle w:val="ac"/>
        <w:jc w:val="both"/>
        <w:rPr>
          <w:rFonts w:ascii="Times New Roman" w:hAnsi="Times New Roman" w:cs="Times New Roman"/>
          <w:sz w:val="28"/>
          <w:szCs w:val="28"/>
        </w:rPr>
      </w:pPr>
      <w:bookmarkStart w:id="10" w:name="P1093"/>
      <w:bookmarkEnd w:id="10"/>
      <w:r>
        <w:rPr>
          <w:rFonts w:ascii="Times New Roman" w:hAnsi="Times New Roman" w:cs="Times New Roman"/>
          <w:sz w:val="28"/>
          <w:szCs w:val="28"/>
        </w:rPr>
        <w:t xml:space="preserve">   </w:t>
      </w:r>
      <w:r w:rsidR="007D5A2C" w:rsidRPr="00011BE2">
        <w:rPr>
          <w:rFonts w:ascii="Times New Roman" w:hAnsi="Times New Roman" w:cs="Times New Roman"/>
          <w:sz w:val="28"/>
          <w:szCs w:val="28"/>
        </w:rPr>
        <w:t>2.1.</w:t>
      </w:r>
      <w:r w:rsidR="005F5DA8">
        <w:rPr>
          <w:rFonts w:ascii="Times New Roman" w:hAnsi="Times New Roman" w:cs="Times New Roman"/>
          <w:sz w:val="28"/>
          <w:szCs w:val="28"/>
        </w:rPr>
        <w:t xml:space="preserve"> </w:t>
      </w:r>
      <w:r w:rsidR="007D5A2C" w:rsidRPr="00011BE2">
        <w:rPr>
          <w:rFonts w:ascii="Times New Roman" w:hAnsi="Times New Roman" w:cs="Times New Roman"/>
          <w:sz w:val="28"/>
          <w:szCs w:val="28"/>
        </w:rPr>
        <w:t>Комиссия осуществляет следующие функции:</w:t>
      </w:r>
    </w:p>
    <w:p w14:paraId="61D56A1C" w14:textId="4AB5CE0F" w:rsidR="007D5A2C" w:rsidRPr="00011BE2" w:rsidRDefault="00096880" w:rsidP="00096880">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2.1.1.Рассмотрение первых частей заявок на участие в электронном аукционе, принятие решений о допуске заявителя к участию в электронном аукционе или об отказе в допуске к участию в электронном аукционе по основаниям, установленным настоящим По</w:t>
      </w:r>
      <w:r w:rsidR="008F0400">
        <w:rPr>
          <w:rFonts w:ascii="Times New Roman" w:hAnsi="Times New Roman" w:cs="Times New Roman"/>
          <w:sz w:val="28"/>
          <w:szCs w:val="28"/>
        </w:rPr>
        <w:t>рядком</w:t>
      </w:r>
      <w:r w:rsidR="007D5A2C" w:rsidRPr="00011BE2">
        <w:rPr>
          <w:rFonts w:ascii="Times New Roman" w:hAnsi="Times New Roman" w:cs="Times New Roman"/>
          <w:sz w:val="28"/>
          <w:szCs w:val="28"/>
        </w:rPr>
        <w:t>.</w:t>
      </w:r>
    </w:p>
    <w:p w14:paraId="5354AF0E" w14:textId="3BAEE7CC" w:rsidR="007D5A2C" w:rsidRPr="00011BE2" w:rsidRDefault="00096880" w:rsidP="00096880">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2.1.2.</w:t>
      </w:r>
      <w:r w:rsidR="008F0400">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Ведение протокола рассмотрения заявок на участие в электронном аукционе или о признании электронного аукциона </w:t>
      </w:r>
      <w:proofErr w:type="gramStart"/>
      <w:r w:rsidR="007D5A2C" w:rsidRPr="00011BE2">
        <w:rPr>
          <w:rFonts w:ascii="Times New Roman" w:hAnsi="Times New Roman" w:cs="Times New Roman"/>
          <w:sz w:val="28"/>
          <w:szCs w:val="28"/>
        </w:rPr>
        <w:t>несостоявшимся</w:t>
      </w:r>
      <w:proofErr w:type="gramEnd"/>
      <w:r w:rsidR="007D5A2C" w:rsidRPr="00011BE2">
        <w:rPr>
          <w:rFonts w:ascii="Times New Roman" w:hAnsi="Times New Roman" w:cs="Times New Roman"/>
          <w:sz w:val="28"/>
          <w:szCs w:val="28"/>
        </w:rPr>
        <w:t>.</w:t>
      </w:r>
    </w:p>
    <w:p w14:paraId="72CC81BA" w14:textId="3FFF53F4" w:rsidR="007D5A2C" w:rsidRPr="00011BE2" w:rsidRDefault="00096880" w:rsidP="00096880">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2.1.3.</w:t>
      </w:r>
      <w:r w:rsidR="008F0400">
        <w:rPr>
          <w:rFonts w:ascii="Times New Roman" w:hAnsi="Times New Roman" w:cs="Times New Roman"/>
          <w:sz w:val="28"/>
          <w:szCs w:val="28"/>
        </w:rPr>
        <w:t xml:space="preserve"> </w:t>
      </w:r>
      <w:r w:rsidR="007D5A2C" w:rsidRPr="00011BE2">
        <w:rPr>
          <w:rFonts w:ascii="Times New Roman" w:hAnsi="Times New Roman" w:cs="Times New Roman"/>
          <w:sz w:val="28"/>
          <w:szCs w:val="28"/>
        </w:rPr>
        <w:t>Рассмотрение вторых частей заявок на участие в электронном аукционе и документов, направленных организатору электронного аукциона оператором электронной площадки, в части соответствия их требованиям, установленным документацией о таком аукционе.</w:t>
      </w:r>
    </w:p>
    <w:p w14:paraId="2A99AE03" w14:textId="41447F1F" w:rsidR="007D5A2C" w:rsidRPr="00011BE2" w:rsidRDefault="00096880" w:rsidP="00096880">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2.1.4.</w:t>
      </w:r>
      <w:r w:rsidR="008F0400">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Ведение протокола о результатах электронного аукциона или о признании электронного аукциона </w:t>
      </w:r>
      <w:proofErr w:type="gramStart"/>
      <w:r w:rsidR="007D5A2C" w:rsidRPr="00011BE2">
        <w:rPr>
          <w:rFonts w:ascii="Times New Roman" w:hAnsi="Times New Roman" w:cs="Times New Roman"/>
          <w:sz w:val="28"/>
          <w:szCs w:val="28"/>
        </w:rPr>
        <w:t>несостоявшимся</w:t>
      </w:r>
      <w:proofErr w:type="gramEnd"/>
      <w:r w:rsidR="007D5A2C" w:rsidRPr="00011BE2">
        <w:rPr>
          <w:rFonts w:ascii="Times New Roman" w:hAnsi="Times New Roman" w:cs="Times New Roman"/>
          <w:sz w:val="28"/>
          <w:szCs w:val="28"/>
        </w:rPr>
        <w:t>.</w:t>
      </w:r>
    </w:p>
    <w:p w14:paraId="64B5833A" w14:textId="7BCDAD09" w:rsidR="007D5A2C" w:rsidRPr="00011BE2" w:rsidRDefault="00096880" w:rsidP="00096880">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2.1.5.</w:t>
      </w:r>
      <w:r w:rsidR="008F0400">
        <w:rPr>
          <w:rFonts w:ascii="Times New Roman" w:hAnsi="Times New Roman" w:cs="Times New Roman"/>
          <w:sz w:val="28"/>
          <w:szCs w:val="28"/>
        </w:rPr>
        <w:t xml:space="preserve"> </w:t>
      </w:r>
      <w:r w:rsidR="007D5A2C" w:rsidRPr="00011BE2">
        <w:rPr>
          <w:rFonts w:ascii="Times New Roman" w:hAnsi="Times New Roman" w:cs="Times New Roman"/>
          <w:sz w:val="28"/>
          <w:szCs w:val="28"/>
        </w:rPr>
        <w:t>Иные функции, предусмотренные По</w:t>
      </w:r>
      <w:r w:rsidR="008F0400">
        <w:rPr>
          <w:rFonts w:ascii="Times New Roman" w:hAnsi="Times New Roman" w:cs="Times New Roman"/>
          <w:sz w:val="28"/>
          <w:szCs w:val="28"/>
        </w:rPr>
        <w:t>рядком</w:t>
      </w:r>
      <w:r w:rsidR="007D5A2C" w:rsidRPr="00011BE2">
        <w:rPr>
          <w:rFonts w:ascii="Times New Roman" w:hAnsi="Times New Roman" w:cs="Times New Roman"/>
          <w:sz w:val="28"/>
          <w:szCs w:val="28"/>
        </w:rPr>
        <w:t>.</w:t>
      </w:r>
    </w:p>
    <w:p w14:paraId="2278359E" w14:textId="1C743E3D" w:rsidR="007D5A2C" w:rsidRPr="00011BE2" w:rsidRDefault="00096880" w:rsidP="00096880">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2.2.</w:t>
      </w:r>
      <w:r w:rsidR="008F0400">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Комиссия правомочна осуществлять функции, предусмотренные </w:t>
      </w:r>
      <w:hyperlink w:anchor="P1093">
        <w:r w:rsidR="007D5A2C" w:rsidRPr="00011BE2">
          <w:rPr>
            <w:rFonts w:ascii="Times New Roman" w:hAnsi="Times New Roman" w:cs="Times New Roman"/>
            <w:sz w:val="28"/>
            <w:szCs w:val="28"/>
          </w:rPr>
          <w:t>пунктом 2.1</w:t>
        </w:r>
      </w:hyperlink>
      <w:r w:rsidR="007D5A2C" w:rsidRPr="00011BE2">
        <w:rPr>
          <w:rFonts w:ascii="Times New Roman" w:hAnsi="Times New Roman" w:cs="Times New Roman"/>
          <w:sz w:val="28"/>
          <w:szCs w:val="28"/>
        </w:rPr>
        <w:t xml:space="preserve"> По</w:t>
      </w:r>
      <w:r w:rsidR="008F0400">
        <w:rPr>
          <w:rFonts w:ascii="Times New Roman" w:hAnsi="Times New Roman" w:cs="Times New Roman"/>
          <w:sz w:val="28"/>
          <w:szCs w:val="28"/>
        </w:rPr>
        <w:t>рядка</w:t>
      </w:r>
      <w:r w:rsidR="007D5A2C" w:rsidRPr="00011BE2">
        <w:rPr>
          <w:rFonts w:ascii="Times New Roman" w:hAnsi="Times New Roman" w:cs="Times New Roman"/>
          <w:sz w:val="28"/>
          <w:szCs w:val="28"/>
        </w:rPr>
        <w:t>,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(по согласованию)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78ADB74D" w14:textId="77777777" w:rsidR="007D5A2C" w:rsidRDefault="007D5A2C" w:rsidP="00096880">
      <w:pPr>
        <w:pStyle w:val="ConsPlusNormal"/>
        <w:ind w:left="-284"/>
        <w:jc w:val="both"/>
      </w:pPr>
    </w:p>
    <w:p w14:paraId="3B5DFB0F" w14:textId="77777777" w:rsidR="007D5A2C" w:rsidRPr="00011BE2" w:rsidRDefault="007D5A2C" w:rsidP="00096880">
      <w:pPr>
        <w:pStyle w:val="ConsPlusTitle"/>
        <w:ind w:left="-284"/>
        <w:jc w:val="center"/>
        <w:outlineLvl w:val="1"/>
        <w:rPr>
          <w:b w:val="0"/>
          <w:sz w:val="28"/>
          <w:szCs w:val="28"/>
        </w:rPr>
      </w:pPr>
      <w:r w:rsidRPr="00011BE2">
        <w:rPr>
          <w:b w:val="0"/>
          <w:sz w:val="28"/>
          <w:szCs w:val="28"/>
        </w:rPr>
        <w:t>3. Организация и порядок проведения электронного аукциона</w:t>
      </w:r>
    </w:p>
    <w:p w14:paraId="1F75527B" w14:textId="77777777" w:rsidR="007D5A2C" w:rsidRDefault="007D5A2C" w:rsidP="00096880">
      <w:pPr>
        <w:pStyle w:val="ConsPlusNormal"/>
        <w:ind w:left="-284"/>
        <w:jc w:val="both"/>
      </w:pPr>
    </w:p>
    <w:p w14:paraId="72E9FEF7" w14:textId="32846953" w:rsidR="007D5A2C" w:rsidRPr="00011BE2" w:rsidRDefault="00096880" w:rsidP="00096880">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w:t>
      </w:r>
      <w:r w:rsidR="00013C2E">
        <w:rPr>
          <w:rFonts w:ascii="Times New Roman" w:hAnsi="Times New Roman" w:cs="Times New Roman"/>
          <w:sz w:val="28"/>
          <w:szCs w:val="28"/>
        </w:rPr>
        <w:t xml:space="preserve"> </w:t>
      </w:r>
      <w:proofErr w:type="gramStart"/>
      <w:r w:rsidR="007D5A2C" w:rsidRPr="00011BE2">
        <w:rPr>
          <w:rFonts w:ascii="Times New Roman" w:hAnsi="Times New Roman" w:cs="Times New Roman"/>
          <w:sz w:val="28"/>
          <w:szCs w:val="28"/>
        </w:rPr>
        <w:t xml:space="preserve">Организатор электронного аукциона не менее чем за тридцать календарных дней до дня окончания подачи заявок на участие в электронном аукционе размещает </w:t>
      </w:r>
      <w:hyperlink w:anchor="P1228">
        <w:r w:rsidR="007D5A2C" w:rsidRPr="00011BE2">
          <w:rPr>
            <w:rFonts w:ascii="Times New Roman" w:hAnsi="Times New Roman" w:cs="Times New Roman"/>
            <w:sz w:val="28"/>
            <w:szCs w:val="28"/>
          </w:rPr>
          <w:t>извещение</w:t>
        </w:r>
      </w:hyperlink>
      <w:r w:rsidR="007D5A2C" w:rsidRPr="00011BE2">
        <w:rPr>
          <w:rFonts w:ascii="Times New Roman" w:hAnsi="Times New Roman" w:cs="Times New Roman"/>
          <w:sz w:val="28"/>
          <w:szCs w:val="28"/>
        </w:rPr>
        <w:t xml:space="preserve"> об организации и проведении электронного аукциона на право заключения договора о размещении нестационарного торгового объекта, на </w:t>
      </w:r>
      <w:r w:rsidR="007D5A2C" w:rsidRPr="00011BE2">
        <w:rPr>
          <w:rFonts w:ascii="Times New Roman" w:hAnsi="Times New Roman" w:cs="Times New Roman"/>
          <w:sz w:val="28"/>
          <w:szCs w:val="28"/>
        </w:rPr>
        <w:lastRenderedPageBreak/>
        <w:t xml:space="preserve">земельном участке,  находящихся в муниципальной собственности либо государственная собственность на которые не разграничена, расположенных на территории </w:t>
      </w:r>
      <w:r w:rsidR="00013C2E">
        <w:rPr>
          <w:rFonts w:ascii="Times New Roman" w:hAnsi="Times New Roman" w:cs="Times New Roman"/>
          <w:sz w:val="28"/>
          <w:szCs w:val="28"/>
        </w:rPr>
        <w:t>Семикаракорского городского поселения</w:t>
      </w:r>
      <w:r w:rsidR="007D5A2C">
        <w:rPr>
          <w:rFonts w:ascii="Times New Roman" w:hAnsi="Times New Roman" w:cs="Times New Roman"/>
          <w:sz w:val="28"/>
          <w:szCs w:val="28"/>
        </w:rPr>
        <w:t xml:space="preserve"> </w:t>
      </w:r>
      <w:r w:rsidR="007D5A2C" w:rsidRPr="00011BE2">
        <w:rPr>
          <w:rFonts w:ascii="Times New Roman" w:hAnsi="Times New Roman" w:cs="Times New Roman"/>
          <w:sz w:val="28"/>
          <w:szCs w:val="28"/>
        </w:rPr>
        <w:t>(далее - извещение) о</w:t>
      </w:r>
      <w:proofErr w:type="gramEnd"/>
      <w:r w:rsidR="007D5A2C" w:rsidRPr="00011BE2">
        <w:rPr>
          <w:rFonts w:ascii="Times New Roman" w:hAnsi="Times New Roman" w:cs="Times New Roman"/>
          <w:sz w:val="28"/>
          <w:szCs w:val="28"/>
        </w:rPr>
        <w:t xml:space="preserve"> </w:t>
      </w:r>
      <w:proofErr w:type="gramStart"/>
      <w:r w:rsidR="007D5A2C" w:rsidRPr="00011BE2">
        <w:rPr>
          <w:rFonts w:ascii="Times New Roman" w:hAnsi="Times New Roman" w:cs="Times New Roman"/>
          <w:sz w:val="28"/>
          <w:szCs w:val="28"/>
        </w:rPr>
        <w:t>проведении</w:t>
      </w:r>
      <w:proofErr w:type="gramEnd"/>
      <w:r w:rsidR="007D5A2C" w:rsidRPr="00011BE2">
        <w:rPr>
          <w:rFonts w:ascii="Times New Roman" w:hAnsi="Times New Roman" w:cs="Times New Roman"/>
          <w:sz w:val="28"/>
          <w:szCs w:val="28"/>
        </w:rPr>
        <w:t xml:space="preserve"> электронного аукциона согласно приложению </w:t>
      </w:r>
      <w:r w:rsidR="007D5A2C">
        <w:rPr>
          <w:rFonts w:ascii="Times New Roman" w:hAnsi="Times New Roman" w:cs="Times New Roman"/>
          <w:sz w:val="28"/>
          <w:szCs w:val="28"/>
        </w:rPr>
        <w:t>№</w:t>
      </w:r>
      <w:r w:rsidR="007D5A2C" w:rsidRPr="00011BE2">
        <w:rPr>
          <w:rFonts w:ascii="Times New Roman" w:hAnsi="Times New Roman" w:cs="Times New Roman"/>
          <w:sz w:val="28"/>
          <w:szCs w:val="28"/>
        </w:rPr>
        <w:t>1 к настоящему По</w:t>
      </w:r>
      <w:r w:rsidR="00013C2E">
        <w:rPr>
          <w:rFonts w:ascii="Times New Roman" w:hAnsi="Times New Roman" w:cs="Times New Roman"/>
          <w:sz w:val="28"/>
          <w:szCs w:val="28"/>
        </w:rPr>
        <w:t>рядку</w:t>
      </w:r>
      <w:r w:rsidR="007D5A2C" w:rsidRPr="00011BE2">
        <w:rPr>
          <w:rFonts w:ascii="Times New Roman" w:hAnsi="Times New Roman" w:cs="Times New Roman"/>
          <w:sz w:val="28"/>
          <w:szCs w:val="28"/>
        </w:rPr>
        <w:t xml:space="preserve"> и аукционную документацию, включающую проект договора, на официальном сайте Администрации </w:t>
      </w:r>
      <w:r w:rsidR="00013C2E">
        <w:rPr>
          <w:rFonts w:ascii="Times New Roman" w:hAnsi="Times New Roman" w:cs="Times New Roman"/>
          <w:sz w:val="28"/>
          <w:szCs w:val="28"/>
        </w:rPr>
        <w:t xml:space="preserve">Семикаракорского городского поселения </w:t>
      </w:r>
      <w:r w:rsidR="007D5A2C" w:rsidRPr="00011BE2">
        <w:rPr>
          <w:rFonts w:ascii="Times New Roman" w:hAnsi="Times New Roman" w:cs="Times New Roman"/>
          <w:sz w:val="28"/>
          <w:szCs w:val="28"/>
        </w:rPr>
        <w:t xml:space="preserve">в информационно-телекоммуникационной сети </w:t>
      </w:r>
      <w:r w:rsidR="007D5A2C">
        <w:rPr>
          <w:rFonts w:ascii="Times New Roman" w:hAnsi="Times New Roman" w:cs="Times New Roman"/>
          <w:sz w:val="28"/>
          <w:szCs w:val="28"/>
        </w:rPr>
        <w:t>«Интернет»</w:t>
      </w:r>
      <w:r w:rsidR="007D5A2C" w:rsidRPr="00011BE2">
        <w:rPr>
          <w:rFonts w:ascii="Times New Roman" w:hAnsi="Times New Roman" w:cs="Times New Roman"/>
          <w:sz w:val="28"/>
          <w:szCs w:val="28"/>
        </w:rPr>
        <w:t xml:space="preserve"> и на электронной площадке.</w:t>
      </w:r>
    </w:p>
    <w:p w14:paraId="15E7321C" w14:textId="1CC973B7" w:rsidR="007D5A2C" w:rsidRPr="00A36E0C" w:rsidRDefault="00096880" w:rsidP="00096880">
      <w:pPr>
        <w:pStyle w:val="ac"/>
        <w:ind w:left="-284"/>
        <w:jc w:val="both"/>
        <w:rPr>
          <w:rFonts w:ascii="Times New Roman" w:hAnsi="Times New Roman" w:cs="Times New Roman"/>
          <w:sz w:val="28"/>
          <w:szCs w:val="28"/>
        </w:rPr>
      </w:pPr>
      <w:bookmarkStart w:id="11" w:name="P1104"/>
      <w:bookmarkEnd w:id="11"/>
      <w:r>
        <w:rPr>
          <w:rFonts w:ascii="Times New Roman" w:hAnsi="Times New Roman" w:cs="Times New Roman"/>
          <w:sz w:val="28"/>
          <w:szCs w:val="28"/>
        </w:rPr>
        <w:t xml:space="preserve">     </w:t>
      </w:r>
      <w:r w:rsidR="007D5A2C" w:rsidRPr="00A36E0C">
        <w:rPr>
          <w:rFonts w:ascii="Times New Roman" w:hAnsi="Times New Roman" w:cs="Times New Roman"/>
          <w:sz w:val="28"/>
          <w:szCs w:val="28"/>
        </w:rPr>
        <w:t>3.2.</w:t>
      </w:r>
      <w:r w:rsidR="00013C2E">
        <w:rPr>
          <w:rFonts w:ascii="Times New Roman" w:hAnsi="Times New Roman" w:cs="Times New Roman"/>
          <w:sz w:val="28"/>
          <w:szCs w:val="28"/>
        </w:rPr>
        <w:t xml:space="preserve"> </w:t>
      </w:r>
      <w:r w:rsidR="007D5A2C" w:rsidRPr="00A36E0C">
        <w:rPr>
          <w:rFonts w:ascii="Times New Roman" w:hAnsi="Times New Roman" w:cs="Times New Roman"/>
          <w:sz w:val="28"/>
          <w:szCs w:val="28"/>
        </w:rPr>
        <w:t>Извещение о проведении электронного аукциона должно содержать следующие сведения:</w:t>
      </w:r>
    </w:p>
    <w:p w14:paraId="617A10B2" w14:textId="5691BDFA" w:rsidR="007D5A2C" w:rsidRPr="00A36E0C" w:rsidRDefault="007D5A2C" w:rsidP="00892B77">
      <w:pPr>
        <w:pStyle w:val="ac"/>
        <w:jc w:val="both"/>
        <w:rPr>
          <w:rFonts w:ascii="Times New Roman" w:hAnsi="Times New Roman" w:cs="Times New Roman"/>
          <w:sz w:val="28"/>
          <w:szCs w:val="28"/>
        </w:rPr>
      </w:pPr>
      <w:r w:rsidRPr="00A36E0C">
        <w:rPr>
          <w:rFonts w:ascii="Times New Roman" w:hAnsi="Times New Roman" w:cs="Times New Roman"/>
          <w:sz w:val="28"/>
          <w:szCs w:val="28"/>
        </w:rPr>
        <w:t>3.2.1.</w:t>
      </w:r>
      <w:r w:rsidR="00892B77">
        <w:rPr>
          <w:rFonts w:ascii="Times New Roman" w:hAnsi="Times New Roman" w:cs="Times New Roman"/>
          <w:sz w:val="28"/>
          <w:szCs w:val="28"/>
        </w:rPr>
        <w:t xml:space="preserve"> </w:t>
      </w:r>
      <w:r w:rsidRPr="00A36E0C">
        <w:rPr>
          <w:rFonts w:ascii="Times New Roman" w:hAnsi="Times New Roman" w:cs="Times New Roman"/>
          <w:sz w:val="28"/>
          <w:szCs w:val="28"/>
        </w:rPr>
        <w:t>Об организаторе и инициаторе электронного аукциона.</w:t>
      </w:r>
    </w:p>
    <w:p w14:paraId="22DF632B" w14:textId="214E5EA6" w:rsidR="007D5A2C" w:rsidRPr="00A36E0C" w:rsidRDefault="00892B77" w:rsidP="00096880">
      <w:pPr>
        <w:pStyle w:val="ac"/>
        <w:ind w:left="-284"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A36E0C">
        <w:rPr>
          <w:rFonts w:ascii="Times New Roman" w:hAnsi="Times New Roman" w:cs="Times New Roman"/>
          <w:sz w:val="28"/>
          <w:szCs w:val="28"/>
        </w:rPr>
        <w:t>3.2.2.</w:t>
      </w:r>
      <w:r>
        <w:rPr>
          <w:rFonts w:ascii="Times New Roman" w:hAnsi="Times New Roman" w:cs="Times New Roman"/>
          <w:sz w:val="28"/>
          <w:szCs w:val="28"/>
        </w:rPr>
        <w:t xml:space="preserve"> </w:t>
      </w:r>
      <w:r w:rsidR="007D5A2C" w:rsidRPr="00A36E0C">
        <w:rPr>
          <w:rFonts w:ascii="Times New Roman" w:hAnsi="Times New Roman" w:cs="Times New Roman"/>
          <w:sz w:val="28"/>
          <w:szCs w:val="28"/>
        </w:rPr>
        <w:t>Об адресе электронной площадки в информационно-телекоммуникационной сети «Интернет».</w:t>
      </w:r>
    </w:p>
    <w:p w14:paraId="6EEC2EAD" w14:textId="6D4391D3" w:rsidR="007D5A2C" w:rsidRPr="00A36E0C" w:rsidRDefault="007D5A2C" w:rsidP="00096880">
      <w:pPr>
        <w:pStyle w:val="ac"/>
        <w:jc w:val="both"/>
        <w:rPr>
          <w:rFonts w:ascii="Times New Roman" w:hAnsi="Times New Roman" w:cs="Times New Roman"/>
          <w:sz w:val="28"/>
          <w:szCs w:val="28"/>
        </w:rPr>
      </w:pPr>
      <w:r w:rsidRPr="00A36E0C">
        <w:rPr>
          <w:rFonts w:ascii="Times New Roman" w:hAnsi="Times New Roman" w:cs="Times New Roman"/>
          <w:sz w:val="28"/>
          <w:szCs w:val="28"/>
        </w:rPr>
        <w:t>3.2.3.</w:t>
      </w:r>
      <w:r w:rsidR="00892B77">
        <w:rPr>
          <w:rFonts w:ascii="Times New Roman" w:hAnsi="Times New Roman" w:cs="Times New Roman"/>
          <w:sz w:val="28"/>
          <w:szCs w:val="28"/>
        </w:rPr>
        <w:t xml:space="preserve"> </w:t>
      </w:r>
      <w:r w:rsidRPr="00A36E0C">
        <w:rPr>
          <w:rFonts w:ascii="Times New Roman" w:hAnsi="Times New Roman" w:cs="Times New Roman"/>
          <w:sz w:val="28"/>
          <w:szCs w:val="28"/>
        </w:rPr>
        <w:t>О предмете электронного аукциона, в том числе:</w:t>
      </w:r>
    </w:p>
    <w:p w14:paraId="75C79CAE" w14:textId="77777777" w:rsidR="007D5A2C" w:rsidRPr="00011BE2" w:rsidRDefault="007D5A2C" w:rsidP="00096880">
      <w:pPr>
        <w:pStyle w:val="ac"/>
        <w:ind w:firstLine="426"/>
        <w:jc w:val="both"/>
        <w:rPr>
          <w:rFonts w:ascii="Times New Roman" w:hAnsi="Times New Roman" w:cs="Times New Roman"/>
          <w:sz w:val="28"/>
          <w:szCs w:val="28"/>
        </w:rPr>
      </w:pPr>
      <w:r w:rsidRPr="00011BE2">
        <w:rPr>
          <w:rFonts w:ascii="Times New Roman" w:hAnsi="Times New Roman" w:cs="Times New Roman"/>
          <w:sz w:val="28"/>
          <w:szCs w:val="28"/>
        </w:rPr>
        <w:t>-место размещения НТО (адресный ориентир);</w:t>
      </w:r>
    </w:p>
    <w:p w14:paraId="05D2A68A" w14:textId="77777777" w:rsidR="007D5A2C" w:rsidRPr="00011BE2" w:rsidRDefault="007D5A2C" w:rsidP="00096880">
      <w:pPr>
        <w:pStyle w:val="ac"/>
        <w:ind w:firstLine="426"/>
        <w:jc w:val="both"/>
        <w:rPr>
          <w:rFonts w:ascii="Times New Roman" w:hAnsi="Times New Roman" w:cs="Times New Roman"/>
          <w:sz w:val="28"/>
          <w:szCs w:val="28"/>
        </w:rPr>
      </w:pPr>
      <w:r w:rsidRPr="00011BE2">
        <w:rPr>
          <w:rFonts w:ascii="Times New Roman" w:hAnsi="Times New Roman" w:cs="Times New Roman"/>
          <w:sz w:val="28"/>
          <w:szCs w:val="28"/>
        </w:rPr>
        <w:t>-площадь НТО;</w:t>
      </w:r>
    </w:p>
    <w:p w14:paraId="7D4BC230" w14:textId="77777777" w:rsidR="007D5A2C" w:rsidRPr="00011BE2" w:rsidRDefault="007D5A2C" w:rsidP="00096880">
      <w:pPr>
        <w:pStyle w:val="ac"/>
        <w:ind w:firstLine="426"/>
        <w:jc w:val="both"/>
        <w:rPr>
          <w:rFonts w:ascii="Times New Roman" w:hAnsi="Times New Roman" w:cs="Times New Roman"/>
          <w:sz w:val="28"/>
          <w:szCs w:val="28"/>
        </w:rPr>
      </w:pPr>
      <w:r w:rsidRPr="00011BE2">
        <w:rPr>
          <w:rFonts w:ascii="Times New Roman" w:hAnsi="Times New Roman" w:cs="Times New Roman"/>
          <w:sz w:val="28"/>
          <w:szCs w:val="28"/>
        </w:rPr>
        <w:t>-период функционирования НТО;</w:t>
      </w:r>
    </w:p>
    <w:p w14:paraId="5E65A545" w14:textId="6026DFBD" w:rsidR="007D5A2C" w:rsidRDefault="00013C2E" w:rsidP="00096880">
      <w:pPr>
        <w:pStyle w:val="ac"/>
        <w:ind w:firstLine="426"/>
        <w:jc w:val="both"/>
        <w:rPr>
          <w:rFonts w:ascii="Times New Roman" w:hAnsi="Times New Roman" w:cs="Times New Roman"/>
          <w:sz w:val="28"/>
          <w:szCs w:val="28"/>
        </w:rPr>
      </w:pPr>
      <w:r>
        <w:rPr>
          <w:rFonts w:ascii="Times New Roman" w:hAnsi="Times New Roman" w:cs="Times New Roman"/>
          <w:sz w:val="28"/>
          <w:szCs w:val="28"/>
        </w:rPr>
        <w:t>-специализацию НТО</w:t>
      </w:r>
    </w:p>
    <w:p w14:paraId="4E625018" w14:textId="302346D0" w:rsidR="00013C2E" w:rsidRPr="00011BE2" w:rsidRDefault="00013C2E" w:rsidP="00096880">
      <w:pPr>
        <w:pStyle w:val="ac"/>
        <w:ind w:firstLine="426"/>
        <w:jc w:val="both"/>
        <w:rPr>
          <w:rFonts w:ascii="Times New Roman" w:hAnsi="Times New Roman" w:cs="Times New Roman"/>
          <w:sz w:val="28"/>
          <w:szCs w:val="28"/>
        </w:rPr>
      </w:pPr>
      <w:r>
        <w:rPr>
          <w:rFonts w:ascii="Times New Roman" w:hAnsi="Times New Roman" w:cs="Times New Roman"/>
          <w:sz w:val="28"/>
          <w:szCs w:val="28"/>
        </w:rPr>
        <w:t>- технические характеристики НТО (тип, описание внешнего вида)</w:t>
      </w:r>
    </w:p>
    <w:p w14:paraId="7C822F64" w14:textId="5460714D" w:rsidR="007D5A2C" w:rsidRPr="00011BE2" w:rsidRDefault="007D5A2C" w:rsidP="00096880">
      <w:pPr>
        <w:pStyle w:val="ac"/>
        <w:jc w:val="both"/>
        <w:rPr>
          <w:rFonts w:ascii="Times New Roman" w:hAnsi="Times New Roman" w:cs="Times New Roman"/>
          <w:sz w:val="28"/>
          <w:szCs w:val="28"/>
        </w:rPr>
      </w:pPr>
      <w:r w:rsidRPr="00011BE2">
        <w:rPr>
          <w:rFonts w:ascii="Times New Roman" w:hAnsi="Times New Roman" w:cs="Times New Roman"/>
          <w:sz w:val="28"/>
          <w:szCs w:val="28"/>
        </w:rPr>
        <w:t>3.2.4.</w:t>
      </w:r>
      <w:r w:rsidR="00013C2E">
        <w:rPr>
          <w:rFonts w:ascii="Times New Roman" w:hAnsi="Times New Roman" w:cs="Times New Roman"/>
          <w:sz w:val="28"/>
          <w:szCs w:val="28"/>
        </w:rPr>
        <w:t xml:space="preserve"> </w:t>
      </w:r>
      <w:r w:rsidRPr="00011BE2">
        <w:rPr>
          <w:rFonts w:ascii="Times New Roman" w:hAnsi="Times New Roman" w:cs="Times New Roman"/>
          <w:sz w:val="28"/>
          <w:szCs w:val="28"/>
        </w:rPr>
        <w:t>О начальной минимальной цене Договора.</w:t>
      </w:r>
    </w:p>
    <w:p w14:paraId="2960FBAD" w14:textId="0E8C23F6" w:rsidR="007D5A2C" w:rsidRPr="00011BE2" w:rsidRDefault="007D5A2C" w:rsidP="00096880">
      <w:pPr>
        <w:pStyle w:val="ac"/>
        <w:jc w:val="both"/>
        <w:rPr>
          <w:rFonts w:ascii="Times New Roman" w:hAnsi="Times New Roman" w:cs="Times New Roman"/>
          <w:sz w:val="28"/>
          <w:szCs w:val="28"/>
        </w:rPr>
      </w:pPr>
      <w:r w:rsidRPr="00011BE2">
        <w:rPr>
          <w:rFonts w:ascii="Times New Roman" w:hAnsi="Times New Roman" w:cs="Times New Roman"/>
          <w:sz w:val="28"/>
          <w:szCs w:val="28"/>
        </w:rPr>
        <w:t xml:space="preserve">3.2.5.О </w:t>
      </w:r>
      <w:r w:rsidR="00013C2E">
        <w:rPr>
          <w:rFonts w:ascii="Times New Roman" w:hAnsi="Times New Roman" w:cs="Times New Roman"/>
          <w:sz w:val="28"/>
          <w:szCs w:val="28"/>
        </w:rPr>
        <w:t>«шаге аукциона»</w:t>
      </w:r>
      <w:r w:rsidRPr="00011BE2">
        <w:rPr>
          <w:rFonts w:ascii="Times New Roman" w:hAnsi="Times New Roman" w:cs="Times New Roman"/>
          <w:sz w:val="28"/>
          <w:szCs w:val="28"/>
        </w:rPr>
        <w:t>.</w:t>
      </w:r>
    </w:p>
    <w:p w14:paraId="08A3E881" w14:textId="77777777" w:rsidR="007D5A2C" w:rsidRPr="00011BE2" w:rsidRDefault="007D5A2C" w:rsidP="005E3F1B">
      <w:pPr>
        <w:pStyle w:val="ac"/>
        <w:ind w:left="-284" w:firstLine="284"/>
        <w:jc w:val="both"/>
        <w:rPr>
          <w:rFonts w:ascii="Times New Roman" w:hAnsi="Times New Roman" w:cs="Times New Roman"/>
          <w:sz w:val="28"/>
          <w:szCs w:val="28"/>
        </w:rPr>
      </w:pPr>
      <w:r w:rsidRPr="00011BE2">
        <w:rPr>
          <w:rFonts w:ascii="Times New Roman" w:hAnsi="Times New Roman" w:cs="Times New Roman"/>
          <w:sz w:val="28"/>
          <w:szCs w:val="28"/>
        </w:rPr>
        <w:t>3.2.6.О дате и времени окончания срока подачи заявок на участие в электронном аукционе; дате окончания срока рассмотрения заявок на участие в электронном аукционе; дате проведения электронного аукциона. В случае если дата проведения электронного аукциона приходится на нерабочий день, днем проведения электронного аукциона является следующий за ним рабочий день.</w:t>
      </w:r>
    </w:p>
    <w:p w14:paraId="131B4960" w14:textId="20232550"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3.2.7.</w:t>
      </w:r>
      <w:r w:rsidR="00013C2E">
        <w:rPr>
          <w:rFonts w:ascii="Times New Roman" w:hAnsi="Times New Roman" w:cs="Times New Roman"/>
          <w:sz w:val="28"/>
          <w:szCs w:val="28"/>
        </w:rPr>
        <w:t xml:space="preserve"> </w:t>
      </w:r>
      <w:r w:rsidR="007D5A2C" w:rsidRPr="00011BE2">
        <w:rPr>
          <w:rFonts w:ascii="Times New Roman" w:hAnsi="Times New Roman" w:cs="Times New Roman"/>
          <w:sz w:val="28"/>
          <w:szCs w:val="28"/>
        </w:rPr>
        <w:t>О размере задатка, порядке его внесения участниками электронного аукциона и возврата им.</w:t>
      </w:r>
    </w:p>
    <w:p w14:paraId="18DA974F" w14:textId="7F5B2295"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3.2.8.</w:t>
      </w:r>
      <w:r w:rsidR="00013C2E">
        <w:rPr>
          <w:rFonts w:ascii="Times New Roman" w:hAnsi="Times New Roman" w:cs="Times New Roman"/>
          <w:sz w:val="28"/>
          <w:szCs w:val="28"/>
        </w:rPr>
        <w:t xml:space="preserve"> </w:t>
      </w:r>
      <w:r w:rsidR="007D5A2C" w:rsidRPr="00011BE2">
        <w:rPr>
          <w:rFonts w:ascii="Times New Roman" w:hAnsi="Times New Roman" w:cs="Times New Roman"/>
          <w:sz w:val="28"/>
          <w:szCs w:val="28"/>
        </w:rPr>
        <w:t>Об установленных организатором электронного аукциона единых требованиях к участникам электронного аукциона.</w:t>
      </w:r>
    </w:p>
    <w:p w14:paraId="14EB645B" w14:textId="664ABAFE"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3.2.9.</w:t>
      </w:r>
      <w:r w:rsidR="00013C2E">
        <w:rPr>
          <w:rFonts w:ascii="Times New Roman" w:hAnsi="Times New Roman" w:cs="Times New Roman"/>
          <w:sz w:val="28"/>
          <w:szCs w:val="28"/>
        </w:rPr>
        <w:t xml:space="preserve"> </w:t>
      </w:r>
      <w:r w:rsidR="007D5A2C" w:rsidRPr="00011BE2">
        <w:rPr>
          <w:rFonts w:ascii="Times New Roman" w:hAnsi="Times New Roman" w:cs="Times New Roman"/>
          <w:sz w:val="28"/>
          <w:szCs w:val="28"/>
        </w:rPr>
        <w:t>Об ограничениях для участия в электронном аукционе лиц, не являющихся субъектами малого или среднего предпринимательства.</w:t>
      </w:r>
    </w:p>
    <w:p w14:paraId="2575A272" w14:textId="5BF48EB1"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3.2.10.</w:t>
      </w:r>
      <w:r w:rsidR="00013C2E">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О требованиях, установленных </w:t>
      </w:r>
      <w:proofErr w:type="gramStart"/>
      <w:r w:rsidR="007D5A2C" w:rsidRPr="00011BE2">
        <w:rPr>
          <w:rFonts w:ascii="Times New Roman" w:hAnsi="Times New Roman" w:cs="Times New Roman"/>
          <w:sz w:val="28"/>
          <w:szCs w:val="28"/>
        </w:rPr>
        <w:t>Дизайн-кодом</w:t>
      </w:r>
      <w:proofErr w:type="gramEnd"/>
      <w:r w:rsidR="007D5A2C" w:rsidRPr="00011BE2">
        <w:rPr>
          <w:rFonts w:ascii="Times New Roman" w:hAnsi="Times New Roman" w:cs="Times New Roman"/>
          <w:sz w:val="28"/>
          <w:szCs w:val="28"/>
        </w:rPr>
        <w:t xml:space="preserve"> муниципального образования «</w:t>
      </w:r>
      <w:proofErr w:type="spellStart"/>
      <w:r w:rsidR="00013C2E">
        <w:rPr>
          <w:rFonts w:ascii="Times New Roman" w:hAnsi="Times New Roman" w:cs="Times New Roman"/>
          <w:sz w:val="28"/>
          <w:szCs w:val="28"/>
        </w:rPr>
        <w:t>Семикаракорское</w:t>
      </w:r>
      <w:proofErr w:type="spellEnd"/>
      <w:r w:rsidR="00013C2E">
        <w:rPr>
          <w:rFonts w:ascii="Times New Roman" w:hAnsi="Times New Roman" w:cs="Times New Roman"/>
          <w:sz w:val="28"/>
          <w:szCs w:val="28"/>
        </w:rPr>
        <w:t xml:space="preserve"> городское поселение</w:t>
      </w:r>
      <w:r w:rsidR="007D5A2C" w:rsidRPr="00011BE2">
        <w:rPr>
          <w:rFonts w:ascii="Times New Roman" w:hAnsi="Times New Roman" w:cs="Times New Roman"/>
          <w:sz w:val="28"/>
          <w:szCs w:val="28"/>
        </w:rPr>
        <w:t>», а также Правил благоустройства</w:t>
      </w:r>
      <w:r w:rsidR="00E577C2">
        <w:rPr>
          <w:rFonts w:ascii="Times New Roman" w:hAnsi="Times New Roman" w:cs="Times New Roman"/>
          <w:sz w:val="28"/>
          <w:szCs w:val="28"/>
        </w:rPr>
        <w:t xml:space="preserve"> и санитарного содержания территории Семикаракорского городского поселения».</w:t>
      </w:r>
    </w:p>
    <w:p w14:paraId="2CE5A969" w14:textId="77777777" w:rsidR="007D5A2C" w:rsidRPr="00606884" w:rsidRDefault="007D5A2C" w:rsidP="005E3F1B">
      <w:pPr>
        <w:pStyle w:val="ac"/>
        <w:jc w:val="both"/>
        <w:rPr>
          <w:rFonts w:ascii="Times New Roman" w:hAnsi="Times New Roman" w:cs="Times New Roman"/>
          <w:sz w:val="28"/>
          <w:szCs w:val="28"/>
        </w:rPr>
      </w:pPr>
      <w:r w:rsidRPr="00011BE2">
        <w:rPr>
          <w:rFonts w:ascii="Times New Roman" w:hAnsi="Times New Roman" w:cs="Times New Roman"/>
          <w:sz w:val="28"/>
          <w:szCs w:val="28"/>
        </w:rPr>
        <w:t xml:space="preserve">Обязательным приложением </w:t>
      </w:r>
      <w:r w:rsidRPr="00606884">
        <w:rPr>
          <w:rFonts w:ascii="Times New Roman" w:hAnsi="Times New Roman" w:cs="Times New Roman"/>
          <w:sz w:val="28"/>
          <w:szCs w:val="28"/>
        </w:rPr>
        <w:t>к извещению является проект Договора.</w:t>
      </w:r>
    </w:p>
    <w:p w14:paraId="01A0EB41" w14:textId="3031F816" w:rsidR="007D5A2C" w:rsidRPr="00606884" w:rsidRDefault="007D5A2C" w:rsidP="005E3F1B">
      <w:pPr>
        <w:pStyle w:val="ac"/>
        <w:jc w:val="both"/>
        <w:rPr>
          <w:rFonts w:ascii="Times New Roman" w:hAnsi="Times New Roman" w:cs="Times New Roman"/>
          <w:sz w:val="28"/>
          <w:szCs w:val="28"/>
        </w:rPr>
      </w:pPr>
      <w:r w:rsidRPr="00606884">
        <w:rPr>
          <w:rFonts w:ascii="Times New Roman" w:hAnsi="Times New Roman" w:cs="Times New Roman"/>
          <w:sz w:val="28"/>
          <w:szCs w:val="28"/>
        </w:rPr>
        <w:t>3.3.</w:t>
      </w:r>
      <w:r w:rsidR="00892B77">
        <w:rPr>
          <w:rFonts w:ascii="Times New Roman" w:hAnsi="Times New Roman" w:cs="Times New Roman"/>
          <w:sz w:val="28"/>
          <w:szCs w:val="28"/>
        </w:rPr>
        <w:t xml:space="preserve"> </w:t>
      </w:r>
      <w:r w:rsidRPr="00606884">
        <w:rPr>
          <w:rFonts w:ascii="Times New Roman" w:hAnsi="Times New Roman" w:cs="Times New Roman"/>
          <w:sz w:val="28"/>
          <w:szCs w:val="28"/>
        </w:rPr>
        <w:t>Аукционная документация должна содержать следующие сведения:</w:t>
      </w:r>
    </w:p>
    <w:p w14:paraId="0044C316" w14:textId="77777777" w:rsidR="00892B77" w:rsidRDefault="007D5A2C" w:rsidP="005E3F1B">
      <w:pPr>
        <w:pStyle w:val="ac"/>
        <w:jc w:val="both"/>
        <w:rPr>
          <w:rFonts w:ascii="Times New Roman" w:hAnsi="Times New Roman" w:cs="Times New Roman"/>
          <w:sz w:val="28"/>
          <w:szCs w:val="28"/>
        </w:rPr>
      </w:pPr>
      <w:r w:rsidRPr="00606884">
        <w:rPr>
          <w:rFonts w:ascii="Times New Roman" w:hAnsi="Times New Roman" w:cs="Times New Roman"/>
          <w:sz w:val="28"/>
          <w:szCs w:val="28"/>
        </w:rPr>
        <w:t>3.3.1.</w:t>
      </w:r>
      <w:r w:rsidR="00892B77">
        <w:rPr>
          <w:rFonts w:ascii="Times New Roman" w:hAnsi="Times New Roman" w:cs="Times New Roman"/>
          <w:sz w:val="28"/>
          <w:szCs w:val="28"/>
        </w:rPr>
        <w:t xml:space="preserve"> </w:t>
      </w:r>
      <w:r w:rsidRPr="00606884">
        <w:rPr>
          <w:rFonts w:ascii="Times New Roman" w:hAnsi="Times New Roman" w:cs="Times New Roman"/>
          <w:sz w:val="28"/>
          <w:szCs w:val="28"/>
        </w:rPr>
        <w:t xml:space="preserve">Сведения, предусмотренные </w:t>
      </w:r>
      <w:hyperlink w:anchor="P1104">
        <w:r w:rsidRPr="00606884">
          <w:rPr>
            <w:rFonts w:ascii="Times New Roman" w:hAnsi="Times New Roman" w:cs="Times New Roman"/>
            <w:sz w:val="28"/>
            <w:szCs w:val="28"/>
          </w:rPr>
          <w:t>пунктом 3.2</w:t>
        </w:r>
      </w:hyperlink>
      <w:r w:rsidRPr="00606884">
        <w:rPr>
          <w:rFonts w:ascii="Times New Roman" w:hAnsi="Times New Roman" w:cs="Times New Roman"/>
          <w:sz w:val="28"/>
          <w:szCs w:val="28"/>
        </w:rPr>
        <w:t xml:space="preserve"> настоящего Порядка.</w:t>
      </w:r>
    </w:p>
    <w:p w14:paraId="6BE38643" w14:textId="68FCCAB4" w:rsidR="00892B77" w:rsidRDefault="007D5A2C" w:rsidP="005E3F1B">
      <w:pPr>
        <w:pStyle w:val="ac"/>
        <w:jc w:val="both"/>
        <w:rPr>
          <w:rFonts w:ascii="Times New Roman" w:hAnsi="Times New Roman" w:cs="Times New Roman"/>
          <w:sz w:val="28"/>
          <w:szCs w:val="28"/>
        </w:rPr>
      </w:pPr>
      <w:r w:rsidRPr="00606884">
        <w:rPr>
          <w:rFonts w:ascii="Times New Roman" w:hAnsi="Times New Roman" w:cs="Times New Roman"/>
          <w:sz w:val="28"/>
          <w:szCs w:val="28"/>
        </w:rPr>
        <w:t>3.3.2.</w:t>
      </w:r>
      <w:r w:rsidR="00892B77">
        <w:rPr>
          <w:rFonts w:ascii="Times New Roman" w:hAnsi="Times New Roman" w:cs="Times New Roman"/>
          <w:sz w:val="28"/>
          <w:szCs w:val="28"/>
        </w:rPr>
        <w:t xml:space="preserve"> </w:t>
      </w:r>
      <w:r w:rsidRPr="00606884">
        <w:rPr>
          <w:rFonts w:ascii="Times New Roman" w:hAnsi="Times New Roman" w:cs="Times New Roman"/>
          <w:sz w:val="28"/>
          <w:szCs w:val="28"/>
        </w:rPr>
        <w:t>Содержание и состав заявки на участие в электронном аукционе.</w:t>
      </w:r>
    </w:p>
    <w:p w14:paraId="43A6F695" w14:textId="44F93F92" w:rsidR="00892B77" w:rsidRDefault="00892B77" w:rsidP="00892B77">
      <w:pPr>
        <w:pStyle w:val="ac"/>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606884">
        <w:rPr>
          <w:rFonts w:ascii="Times New Roman" w:hAnsi="Times New Roman" w:cs="Times New Roman"/>
          <w:sz w:val="28"/>
          <w:szCs w:val="28"/>
        </w:rPr>
        <w:t>3.3.3.</w:t>
      </w:r>
      <w:r>
        <w:rPr>
          <w:rFonts w:ascii="Times New Roman" w:hAnsi="Times New Roman" w:cs="Times New Roman"/>
          <w:sz w:val="28"/>
          <w:szCs w:val="28"/>
        </w:rPr>
        <w:t xml:space="preserve"> </w:t>
      </w:r>
      <w:r w:rsidR="007D5A2C" w:rsidRPr="00606884">
        <w:rPr>
          <w:rFonts w:ascii="Times New Roman" w:hAnsi="Times New Roman" w:cs="Times New Roman"/>
          <w:sz w:val="28"/>
          <w:szCs w:val="28"/>
        </w:rPr>
        <w:t xml:space="preserve">Порядок и срок отзыва заявок на </w:t>
      </w:r>
      <w:r w:rsidR="007D5A2C" w:rsidRPr="00011BE2">
        <w:rPr>
          <w:rFonts w:ascii="Times New Roman" w:hAnsi="Times New Roman" w:cs="Times New Roman"/>
          <w:sz w:val="28"/>
          <w:szCs w:val="28"/>
        </w:rPr>
        <w:t>участие в электронном аукционе.</w:t>
      </w:r>
    </w:p>
    <w:p w14:paraId="49052B17" w14:textId="2908A6A5" w:rsidR="007D5A2C" w:rsidRPr="00011BE2" w:rsidRDefault="00892B77" w:rsidP="00892B77">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3.3.4.</w:t>
      </w:r>
      <w:r>
        <w:rPr>
          <w:rFonts w:ascii="Times New Roman" w:hAnsi="Times New Roman" w:cs="Times New Roman"/>
          <w:sz w:val="28"/>
          <w:szCs w:val="28"/>
        </w:rPr>
        <w:t xml:space="preserve"> </w:t>
      </w:r>
      <w:r w:rsidR="007D5A2C" w:rsidRPr="00011BE2">
        <w:rPr>
          <w:rFonts w:ascii="Times New Roman" w:hAnsi="Times New Roman" w:cs="Times New Roman"/>
          <w:sz w:val="28"/>
          <w:szCs w:val="28"/>
        </w:rPr>
        <w:t>Срок, в течение которого победитель электронного аукциона обязан подписать Договор.</w:t>
      </w:r>
    </w:p>
    <w:p w14:paraId="6652FC2A" w14:textId="4363FE27" w:rsidR="007D5A2C" w:rsidRPr="00011BE2" w:rsidRDefault="007D5A2C" w:rsidP="005E3F1B">
      <w:pPr>
        <w:pStyle w:val="ac"/>
        <w:jc w:val="both"/>
        <w:rPr>
          <w:rFonts w:ascii="Times New Roman" w:hAnsi="Times New Roman" w:cs="Times New Roman"/>
          <w:sz w:val="28"/>
          <w:szCs w:val="28"/>
        </w:rPr>
      </w:pPr>
      <w:r w:rsidRPr="00011BE2">
        <w:rPr>
          <w:rFonts w:ascii="Times New Roman" w:hAnsi="Times New Roman" w:cs="Times New Roman"/>
          <w:sz w:val="28"/>
          <w:szCs w:val="28"/>
        </w:rPr>
        <w:t>3.3.5.</w:t>
      </w:r>
      <w:r w:rsidR="00E577C2">
        <w:rPr>
          <w:rFonts w:ascii="Times New Roman" w:hAnsi="Times New Roman" w:cs="Times New Roman"/>
          <w:sz w:val="28"/>
          <w:szCs w:val="28"/>
        </w:rPr>
        <w:t xml:space="preserve"> </w:t>
      </w:r>
      <w:r w:rsidRPr="00011BE2">
        <w:rPr>
          <w:rFonts w:ascii="Times New Roman" w:hAnsi="Times New Roman" w:cs="Times New Roman"/>
          <w:sz w:val="28"/>
          <w:szCs w:val="28"/>
        </w:rPr>
        <w:t>Проект Договора.</w:t>
      </w:r>
    </w:p>
    <w:p w14:paraId="18A0C182" w14:textId="50131622" w:rsidR="007D5A2C" w:rsidRPr="00011BE2" w:rsidRDefault="005E3F1B" w:rsidP="00543BF5">
      <w:pPr>
        <w:pStyle w:val="ac"/>
        <w:ind w:left="-28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D5A2C" w:rsidRPr="00011BE2">
        <w:rPr>
          <w:rFonts w:ascii="Times New Roman" w:hAnsi="Times New Roman" w:cs="Times New Roman"/>
          <w:sz w:val="28"/>
          <w:szCs w:val="28"/>
        </w:rPr>
        <w:t>3.4.</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Любое заинтересованное лицо вправе обратиться за разъяснениями положений аукционной документации к организатору электронного аукциона с использованием средств электронной площадки.</w:t>
      </w:r>
    </w:p>
    <w:p w14:paraId="6A2C616E" w14:textId="0744FD88" w:rsidR="007D5A2C" w:rsidRPr="00011BE2" w:rsidRDefault="005E3F1B" w:rsidP="00543BF5">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Организатор электронного аукциона обязан разместить </w:t>
      </w:r>
      <w:proofErr w:type="gramStart"/>
      <w:r w:rsidR="007D5A2C" w:rsidRPr="00011BE2">
        <w:rPr>
          <w:rFonts w:ascii="Times New Roman" w:hAnsi="Times New Roman" w:cs="Times New Roman"/>
          <w:sz w:val="28"/>
          <w:szCs w:val="28"/>
        </w:rPr>
        <w:t>на электронной площадке ответ на запрос о разъяснении положений аукционной документации в течение двух рабочих дней со дня</w:t>
      </w:r>
      <w:proofErr w:type="gramEnd"/>
      <w:r w:rsidR="007D5A2C" w:rsidRPr="00011BE2">
        <w:rPr>
          <w:rFonts w:ascii="Times New Roman" w:hAnsi="Times New Roman" w:cs="Times New Roman"/>
          <w:sz w:val="28"/>
          <w:szCs w:val="28"/>
        </w:rPr>
        <w:t xml:space="preserve"> поступления указанного запроса, полученного в срок не позднее пяти календарных дней до окончания срока приема заявок. Запросы о разъяснении положений аукционной документации, полученные после вышеуказанного срока, не рассматриваются.</w:t>
      </w:r>
    </w:p>
    <w:p w14:paraId="43A2A48F" w14:textId="7CBF0273" w:rsidR="007D5A2C" w:rsidRPr="00011BE2" w:rsidRDefault="005E3F1B" w:rsidP="00543BF5">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3.5.</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Инициатор электронного аукциона, организатор электронного аукциона вправе принять решение о внесении изменений в извещение о проведении электронного аукциона и/или аукционную документацию в срок не </w:t>
      </w:r>
      <w:proofErr w:type="gramStart"/>
      <w:r w:rsidR="007D5A2C" w:rsidRPr="00011BE2">
        <w:rPr>
          <w:rFonts w:ascii="Times New Roman" w:hAnsi="Times New Roman" w:cs="Times New Roman"/>
          <w:sz w:val="28"/>
          <w:szCs w:val="28"/>
        </w:rPr>
        <w:t>позднее</w:t>
      </w:r>
      <w:proofErr w:type="gramEnd"/>
      <w:r w:rsidR="007D5A2C" w:rsidRPr="00011BE2">
        <w:rPr>
          <w:rFonts w:ascii="Times New Roman" w:hAnsi="Times New Roman" w:cs="Times New Roman"/>
          <w:sz w:val="28"/>
          <w:szCs w:val="28"/>
        </w:rPr>
        <w:t xml:space="preserve"> чем за три календарных дня до даты окончания срока подачи заявок на участие в электронном аукционе. Изменения подлежат размещению на официальном сайте Администрации муниципального образования «Город Шахты» в информационно-телекоммуникационной сети </w:t>
      </w:r>
      <w:r w:rsidR="007D5A2C">
        <w:rPr>
          <w:rFonts w:ascii="Times New Roman" w:hAnsi="Times New Roman" w:cs="Times New Roman"/>
          <w:sz w:val="28"/>
          <w:szCs w:val="28"/>
        </w:rPr>
        <w:t>«Интернет»</w:t>
      </w:r>
      <w:r w:rsidR="007D5A2C" w:rsidRPr="00011BE2">
        <w:rPr>
          <w:rFonts w:ascii="Times New Roman" w:hAnsi="Times New Roman" w:cs="Times New Roman"/>
          <w:sz w:val="28"/>
          <w:szCs w:val="28"/>
        </w:rPr>
        <w:t xml:space="preserve"> и на электронной площадке не позднее одного рабочего дня со дня принятия соответствующего решения в порядке, установленном для размещения аукционной документации.</w:t>
      </w:r>
    </w:p>
    <w:p w14:paraId="518FD57E" w14:textId="58400F33" w:rsidR="007D5A2C" w:rsidRPr="00011BE2" w:rsidRDefault="00543BF5" w:rsidP="00543BF5">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D5A2C" w:rsidRPr="00011BE2">
        <w:rPr>
          <w:rFonts w:ascii="Times New Roman" w:hAnsi="Times New Roman" w:cs="Times New Roman"/>
          <w:sz w:val="28"/>
          <w:szCs w:val="28"/>
        </w:rPr>
        <w:t xml:space="preserve">При внесении изменений в извещение и/или в аукционную документацию срок подачи заявок на участие в электронном аукционе должен быть продлен на такой срок, чтобы со дня размещения на электронной площадке, официальном сайте Администрации </w:t>
      </w:r>
      <w:r w:rsidR="00DA3510">
        <w:rPr>
          <w:rFonts w:ascii="Times New Roman" w:hAnsi="Times New Roman" w:cs="Times New Roman"/>
          <w:sz w:val="28"/>
          <w:szCs w:val="28"/>
        </w:rPr>
        <w:t xml:space="preserve">Семикаракорского городского поселения </w:t>
      </w:r>
      <w:r w:rsidR="007D5A2C" w:rsidRPr="00011BE2">
        <w:rPr>
          <w:rFonts w:ascii="Times New Roman" w:hAnsi="Times New Roman" w:cs="Times New Roman"/>
          <w:sz w:val="28"/>
          <w:szCs w:val="28"/>
        </w:rPr>
        <w:t>изменений, внесенных в извещение и/или аукционную документацию, до даты окончания подачи заявок на участие в электронном аукционе было не менее десяти календарных</w:t>
      </w:r>
      <w:proofErr w:type="gramEnd"/>
      <w:r w:rsidR="007D5A2C" w:rsidRPr="00011BE2">
        <w:rPr>
          <w:rFonts w:ascii="Times New Roman" w:hAnsi="Times New Roman" w:cs="Times New Roman"/>
          <w:sz w:val="28"/>
          <w:szCs w:val="28"/>
        </w:rPr>
        <w:t xml:space="preserve"> дней. Изменение предмета электронного аукциона не допускается.</w:t>
      </w:r>
    </w:p>
    <w:p w14:paraId="15FE30EC" w14:textId="46CDF0E2"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3.6.</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Инициатор электронного аукциона, организатор электронного аукциона вправе отказаться от проведения электронного аукциона в срок не </w:t>
      </w:r>
      <w:proofErr w:type="gramStart"/>
      <w:r w:rsidR="007D5A2C" w:rsidRPr="00011BE2">
        <w:rPr>
          <w:rFonts w:ascii="Times New Roman" w:hAnsi="Times New Roman" w:cs="Times New Roman"/>
          <w:sz w:val="28"/>
          <w:szCs w:val="28"/>
        </w:rPr>
        <w:t>позднее</w:t>
      </w:r>
      <w:proofErr w:type="gramEnd"/>
      <w:r w:rsidR="007D5A2C" w:rsidRPr="00011BE2">
        <w:rPr>
          <w:rFonts w:ascii="Times New Roman" w:hAnsi="Times New Roman" w:cs="Times New Roman"/>
          <w:sz w:val="28"/>
          <w:szCs w:val="28"/>
        </w:rPr>
        <w:t xml:space="preserve"> чем за три календарных дня до дня окончания подачи заявок на участие в электронном аукционе. Извещение об отказе в проведении электронного аукциона размещается организатором электронного аукциона на официальном сайте Администрации </w:t>
      </w:r>
      <w:r w:rsidR="00E577C2">
        <w:rPr>
          <w:rFonts w:ascii="Times New Roman" w:hAnsi="Times New Roman" w:cs="Times New Roman"/>
          <w:sz w:val="28"/>
          <w:szCs w:val="28"/>
        </w:rPr>
        <w:t>Семикаракорского городского поселения</w:t>
      </w:r>
      <w:r w:rsidR="007D5A2C" w:rsidRPr="00011BE2">
        <w:rPr>
          <w:rFonts w:ascii="Times New Roman" w:hAnsi="Times New Roman" w:cs="Times New Roman"/>
          <w:sz w:val="28"/>
          <w:szCs w:val="28"/>
        </w:rPr>
        <w:t xml:space="preserve"> в информационно-телекоммуникационной сети </w:t>
      </w:r>
      <w:r w:rsidR="007D5A2C">
        <w:rPr>
          <w:rFonts w:ascii="Times New Roman" w:hAnsi="Times New Roman" w:cs="Times New Roman"/>
          <w:sz w:val="28"/>
          <w:szCs w:val="28"/>
        </w:rPr>
        <w:t>«Интернет»</w:t>
      </w:r>
      <w:r w:rsidR="007D5A2C" w:rsidRPr="00011BE2">
        <w:rPr>
          <w:rFonts w:ascii="Times New Roman" w:hAnsi="Times New Roman" w:cs="Times New Roman"/>
          <w:sz w:val="28"/>
          <w:szCs w:val="28"/>
        </w:rPr>
        <w:t xml:space="preserve"> и на электронной площадке не позднее одного рабочего дня со дня принятия соответствующего решения.</w:t>
      </w:r>
    </w:p>
    <w:p w14:paraId="53A781A9" w14:textId="61BE141B"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D5A2C" w:rsidRPr="00011BE2">
        <w:rPr>
          <w:rFonts w:ascii="Times New Roman" w:hAnsi="Times New Roman" w:cs="Times New Roman"/>
          <w:sz w:val="28"/>
          <w:szCs w:val="28"/>
        </w:rPr>
        <w:t>Оператор электронной площадки в течение одного рабочего дня со дня размещения извещения об отказе в проведении электронного аукциона обязан известить участников электронного аукциона об отказе в проведении электронного аукциона и разблокировать денежные средства, в отношении которых осуществлено блокирование операций по счету участника электронного аукциона, в размере суммы задатка на участие в электронном аукционе.</w:t>
      </w:r>
      <w:proofErr w:type="gramEnd"/>
    </w:p>
    <w:p w14:paraId="5C260583" w14:textId="659EF8B9"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3.7.</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Для получения доступа к участию в электронном аукционе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не являющееся индивидуальным предпринимателем и применяющее специальный налоговый режим «Налог на профессиональный доход», или индивидуальный предприниматель проходят процедуру регистрации на электронной площадке. </w:t>
      </w:r>
      <w:r w:rsidR="007D5A2C" w:rsidRPr="00011BE2">
        <w:rPr>
          <w:rFonts w:ascii="Times New Roman" w:hAnsi="Times New Roman" w:cs="Times New Roman"/>
          <w:sz w:val="28"/>
          <w:szCs w:val="28"/>
        </w:rPr>
        <w:lastRenderedPageBreak/>
        <w:t>Регистрация на электронной площадке осуществляется без взимания платы. Регистрация на электронной площадке проводится в соответствии с регламентом электронной площадки.</w:t>
      </w:r>
    </w:p>
    <w:p w14:paraId="39AE599E" w14:textId="1EB8BD42"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3.8.</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Для участия в электронном аукционе лицо, зарегистрированное на электронной площадке в установленном порядке, подает заявку на участие в электронном аукционе (далее - заявитель).</w:t>
      </w:r>
    </w:p>
    <w:p w14:paraId="70B0D2DE" w14:textId="30413D9B" w:rsidR="007D5A2C" w:rsidRPr="00606884"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Требования к форме заявки на участие в электронном аукционе определяются регламентом </w:t>
      </w:r>
      <w:r w:rsidR="007D5A2C" w:rsidRPr="00606884">
        <w:rPr>
          <w:rFonts w:ascii="Times New Roman" w:hAnsi="Times New Roman" w:cs="Times New Roman"/>
          <w:sz w:val="28"/>
          <w:szCs w:val="28"/>
        </w:rPr>
        <w:t xml:space="preserve">электронной площадки. Требования к содержанию заявки определяются в соответствии с </w:t>
      </w:r>
      <w:hyperlink w:anchor="P1149">
        <w:r w:rsidR="007D5A2C" w:rsidRPr="00606884">
          <w:rPr>
            <w:rFonts w:ascii="Times New Roman" w:hAnsi="Times New Roman" w:cs="Times New Roman"/>
            <w:sz w:val="28"/>
            <w:szCs w:val="28"/>
          </w:rPr>
          <w:t>пунктом 3.16</w:t>
        </w:r>
      </w:hyperlink>
      <w:r w:rsidR="007D5A2C" w:rsidRPr="00606884">
        <w:rPr>
          <w:rFonts w:ascii="Times New Roman" w:hAnsi="Times New Roman" w:cs="Times New Roman"/>
          <w:sz w:val="28"/>
          <w:szCs w:val="28"/>
        </w:rPr>
        <w:t xml:space="preserve"> настоящего Положения.</w:t>
      </w:r>
    </w:p>
    <w:p w14:paraId="4A9691FF" w14:textId="51E538BA"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606884">
        <w:rPr>
          <w:rFonts w:ascii="Times New Roman" w:hAnsi="Times New Roman" w:cs="Times New Roman"/>
          <w:sz w:val="28"/>
          <w:szCs w:val="28"/>
        </w:rPr>
        <w:t xml:space="preserve">Участие в электронном аукционе возможно при наличии </w:t>
      </w:r>
      <w:r w:rsidR="007D5A2C" w:rsidRPr="00011BE2">
        <w:rPr>
          <w:rFonts w:ascii="Times New Roman" w:hAnsi="Times New Roman" w:cs="Times New Roman"/>
          <w:sz w:val="28"/>
          <w:szCs w:val="28"/>
        </w:rPr>
        <w:t>на счете заявителя, предназначенном для проведения операций по обеспечению участия в электронных аукционах,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в электронном аукционе, предусмотренной документацией об электронном аукционе.</w:t>
      </w:r>
    </w:p>
    <w:p w14:paraId="0D6BCD84" w14:textId="54163629"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3.9.</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Прием заявок прекращается в день и время, </w:t>
      </w:r>
      <w:proofErr w:type="gramStart"/>
      <w:r w:rsidR="007D5A2C" w:rsidRPr="00011BE2">
        <w:rPr>
          <w:rFonts w:ascii="Times New Roman" w:hAnsi="Times New Roman" w:cs="Times New Roman"/>
          <w:sz w:val="28"/>
          <w:szCs w:val="28"/>
        </w:rPr>
        <w:t>указанные</w:t>
      </w:r>
      <w:proofErr w:type="gramEnd"/>
      <w:r w:rsidR="007D5A2C" w:rsidRPr="00011BE2">
        <w:rPr>
          <w:rFonts w:ascii="Times New Roman" w:hAnsi="Times New Roman" w:cs="Times New Roman"/>
          <w:sz w:val="28"/>
          <w:szCs w:val="28"/>
        </w:rPr>
        <w:t xml:space="preserve"> в извещении о проведении электронного аукциона.</w:t>
      </w:r>
    </w:p>
    <w:p w14:paraId="7BB7E750" w14:textId="7328A160"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3.10.</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Оператор электронной площадки отказывает в приеме заявки на участие в электронном аукционе в случае:</w:t>
      </w:r>
    </w:p>
    <w:p w14:paraId="5931E843" w14:textId="78C3E1F3"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3.10.1.</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Представления заявки на участие в электронном аукционе, подписанной электронной подписью лица, не имеющего право действовать от имени заявителя.</w:t>
      </w:r>
    </w:p>
    <w:p w14:paraId="6AA84A73" w14:textId="0DC00DB5"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3.10.2.</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Отсутствия на счете, предназначенном для проведения операций по обеспечению участия в электронных аукционах, заявителя, подавшего заявку на участие в электронном аукционе, денежных сре</w:t>
      </w:r>
      <w:proofErr w:type="gramStart"/>
      <w:r w:rsidR="007D5A2C" w:rsidRPr="00011BE2">
        <w:rPr>
          <w:rFonts w:ascii="Times New Roman" w:hAnsi="Times New Roman" w:cs="Times New Roman"/>
          <w:sz w:val="28"/>
          <w:szCs w:val="28"/>
        </w:rPr>
        <w:t>дств в р</w:t>
      </w:r>
      <w:proofErr w:type="gramEnd"/>
      <w:r w:rsidR="007D5A2C" w:rsidRPr="00011BE2">
        <w:rPr>
          <w:rFonts w:ascii="Times New Roman" w:hAnsi="Times New Roman" w:cs="Times New Roman"/>
          <w:sz w:val="28"/>
          <w:szCs w:val="28"/>
        </w:rPr>
        <w:t>азмере суммы задатка, в отношении которых не осуществлено блокирование операций по счету оператором электронной площадки.</w:t>
      </w:r>
    </w:p>
    <w:p w14:paraId="553CFE22" w14:textId="1BDA97EC"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3.10.3.</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Подачи одним заявителем двух и более заявок на участие в электронном аукционе при условии, что поданные ранее заявки заявителем не отозваны. В этом случае заявителю возвращаются все поданные заявки на участие в электронном аукционе.</w:t>
      </w:r>
    </w:p>
    <w:p w14:paraId="1FEE4ED2" w14:textId="2C02F0EF"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3.10.4.</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Получения заявки на участие в электронном аукционе после дня и времени окончания срока подачи заявок.</w:t>
      </w:r>
    </w:p>
    <w:p w14:paraId="14529A6B" w14:textId="07E1BD25"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3.11.</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Отказ в приеме заявки на участие в электронном аукционе по иным основаниям не допускается.</w:t>
      </w:r>
    </w:p>
    <w:p w14:paraId="3FFAC354" w14:textId="7A21F061"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3.12.</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Заявка на участие в электронном аукционе направляется заявителем оператору электронной площадки в форме электронного документа, подписанного электронной цифровой подписью.</w:t>
      </w:r>
    </w:p>
    <w:p w14:paraId="122439CC" w14:textId="030FC56F"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Поступление заявки является поручением о блокировке операций по счету заявителя, открытому для проведения операций по обеспечению участия в электронных аукционах, в отношении денежных сре</w:t>
      </w:r>
      <w:proofErr w:type="gramStart"/>
      <w:r w:rsidR="007D5A2C" w:rsidRPr="00011BE2">
        <w:rPr>
          <w:rFonts w:ascii="Times New Roman" w:hAnsi="Times New Roman" w:cs="Times New Roman"/>
          <w:sz w:val="28"/>
          <w:szCs w:val="28"/>
        </w:rPr>
        <w:t>дств в р</w:t>
      </w:r>
      <w:proofErr w:type="gramEnd"/>
      <w:r w:rsidR="007D5A2C" w:rsidRPr="00011BE2">
        <w:rPr>
          <w:rFonts w:ascii="Times New Roman" w:hAnsi="Times New Roman" w:cs="Times New Roman"/>
          <w:sz w:val="28"/>
          <w:szCs w:val="28"/>
        </w:rPr>
        <w:t>азмере суммы задатка на участие в электронном аукционе.</w:t>
      </w:r>
    </w:p>
    <w:p w14:paraId="12C9F724" w14:textId="5569A1FA"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3.13.</w:t>
      </w:r>
      <w:r>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Заявитель имеет право отозвать принятую оператором электронной площадки заявку до окончания срока подачи заявок. Со дня регистрации отзыва заявки оператор электронной площадки прекращает блокировку операций </w:t>
      </w:r>
      <w:proofErr w:type="gramStart"/>
      <w:r w:rsidR="007D5A2C" w:rsidRPr="00011BE2">
        <w:rPr>
          <w:rFonts w:ascii="Times New Roman" w:hAnsi="Times New Roman" w:cs="Times New Roman"/>
          <w:sz w:val="28"/>
          <w:szCs w:val="28"/>
        </w:rPr>
        <w:t xml:space="preserve">по счету для проведения операций по обеспечению участия в электронном аукционе в </w:t>
      </w:r>
      <w:r w:rsidR="007D5A2C" w:rsidRPr="00011BE2">
        <w:rPr>
          <w:rFonts w:ascii="Times New Roman" w:hAnsi="Times New Roman" w:cs="Times New Roman"/>
          <w:sz w:val="28"/>
          <w:szCs w:val="28"/>
        </w:rPr>
        <w:lastRenderedPageBreak/>
        <w:t>отношении</w:t>
      </w:r>
      <w:proofErr w:type="gramEnd"/>
      <w:r w:rsidR="007D5A2C" w:rsidRPr="00011BE2">
        <w:rPr>
          <w:rFonts w:ascii="Times New Roman" w:hAnsi="Times New Roman" w:cs="Times New Roman"/>
          <w:sz w:val="28"/>
          <w:szCs w:val="28"/>
        </w:rPr>
        <w:t xml:space="preserve"> денежных средств заявителя в размере суммы задатка на участие в электронном аукционе.</w:t>
      </w:r>
    </w:p>
    <w:p w14:paraId="691AE41C" w14:textId="5077C425"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3.14.</w:t>
      </w:r>
      <w:r w:rsidR="00E577C2">
        <w:rPr>
          <w:rFonts w:ascii="Times New Roman" w:hAnsi="Times New Roman" w:cs="Times New Roman"/>
          <w:sz w:val="28"/>
          <w:szCs w:val="28"/>
        </w:rPr>
        <w:t xml:space="preserve"> </w:t>
      </w:r>
      <w:proofErr w:type="gramStart"/>
      <w:r w:rsidR="007D5A2C" w:rsidRPr="00011BE2">
        <w:rPr>
          <w:rFonts w:ascii="Times New Roman" w:hAnsi="Times New Roman" w:cs="Times New Roman"/>
          <w:sz w:val="28"/>
          <w:szCs w:val="28"/>
        </w:rPr>
        <w:t>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w:t>
      </w:r>
      <w:proofErr w:type="gramEnd"/>
      <w:r w:rsidR="007D5A2C" w:rsidRPr="00011BE2">
        <w:rPr>
          <w:rFonts w:ascii="Times New Roman" w:hAnsi="Times New Roman" w:cs="Times New Roman"/>
          <w:sz w:val="28"/>
          <w:szCs w:val="28"/>
        </w:rPr>
        <w:t xml:space="preserve">, </w:t>
      </w:r>
      <w:proofErr w:type="gramStart"/>
      <w:r w:rsidR="007D5A2C" w:rsidRPr="00011BE2">
        <w:rPr>
          <w:rFonts w:ascii="Times New Roman" w:hAnsi="Times New Roman" w:cs="Times New Roman"/>
          <w:sz w:val="28"/>
          <w:szCs w:val="28"/>
        </w:rPr>
        <w:t>подавшему</w:t>
      </w:r>
      <w:proofErr w:type="gramEnd"/>
      <w:r w:rsidR="007D5A2C" w:rsidRPr="00011BE2">
        <w:rPr>
          <w:rFonts w:ascii="Times New Roman" w:hAnsi="Times New Roman" w:cs="Times New Roman"/>
          <w:sz w:val="28"/>
          <w:szCs w:val="28"/>
        </w:rPr>
        <w:t xml:space="preserve"> заявку на участие в электронном аукционе, ее получение с указанием присвоенного ей порядкового номера.</w:t>
      </w:r>
    </w:p>
    <w:p w14:paraId="47AE03AD" w14:textId="1DAC8E7E"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3.15.</w:t>
      </w:r>
      <w:r w:rsidR="00E577C2">
        <w:rPr>
          <w:rFonts w:ascii="Times New Roman" w:hAnsi="Times New Roman" w:cs="Times New Roman"/>
          <w:sz w:val="28"/>
          <w:szCs w:val="28"/>
        </w:rPr>
        <w:t xml:space="preserve"> </w:t>
      </w:r>
      <w:r w:rsidR="007D5A2C" w:rsidRPr="00011BE2">
        <w:rPr>
          <w:rFonts w:ascii="Times New Roman" w:hAnsi="Times New Roman" w:cs="Times New Roman"/>
          <w:sz w:val="28"/>
          <w:szCs w:val="28"/>
        </w:rPr>
        <w:t>В течение одного часа со дня окончания срока приема заявок оператор электронной площадки направляет заявки организатору электронного аукциона.</w:t>
      </w:r>
    </w:p>
    <w:p w14:paraId="38C7445A" w14:textId="65B17B23" w:rsidR="00E577C2" w:rsidRPr="00E577C2" w:rsidRDefault="005E3F1B" w:rsidP="005E3F1B">
      <w:pPr>
        <w:ind w:left="-284" w:firstLine="284"/>
        <w:jc w:val="both"/>
        <w:rPr>
          <w:sz w:val="28"/>
          <w:szCs w:val="28"/>
        </w:rPr>
      </w:pPr>
      <w:bookmarkStart w:id="12" w:name="P1149"/>
      <w:bookmarkEnd w:id="12"/>
      <w:r>
        <w:rPr>
          <w:sz w:val="28"/>
          <w:szCs w:val="28"/>
        </w:rPr>
        <w:t xml:space="preserve"> </w:t>
      </w:r>
      <w:r w:rsidR="007D5A2C" w:rsidRPr="00011BE2">
        <w:rPr>
          <w:sz w:val="28"/>
          <w:szCs w:val="28"/>
        </w:rPr>
        <w:t>3.16.</w:t>
      </w:r>
      <w:r w:rsidR="00E577C2" w:rsidRPr="00F66341">
        <w:rPr>
          <w:szCs w:val="28"/>
        </w:rPr>
        <w:tab/>
      </w:r>
      <w:r w:rsidR="00E577C2" w:rsidRPr="00E577C2">
        <w:rPr>
          <w:sz w:val="28"/>
          <w:szCs w:val="28"/>
        </w:rPr>
        <w:t xml:space="preserve"> Заявка состоит из двух частей. Обе части заявки подаются заявителем одновременно.</w:t>
      </w:r>
    </w:p>
    <w:p w14:paraId="4F95FD1F" w14:textId="47BB29C8" w:rsidR="00E577C2" w:rsidRPr="00E577C2" w:rsidRDefault="00E577C2" w:rsidP="005E3F1B">
      <w:pPr>
        <w:ind w:left="-284"/>
        <w:jc w:val="both"/>
        <w:rPr>
          <w:sz w:val="28"/>
          <w:szCs w:val="28"/>
        </w:rPr>
      </w:pPr>
      <w:r w:rsidRPr="00E577C2">
        <w:rPr>
          <w:sz w:val="28"/>
          <w:szCs w:val="28"/>
        </w:rPr>
        <w:tab/>
        <w:t xml:space="preserve"> Первая часть заявки должна содержать согласие заявителя с условиями Извещения, а также его обязательство </w:t>
      </w:r>
      <w:proofErr w:type="gramStart"/>
      <w:r w:rsidRPr="00E577C2">
        <w:rPr>
          <w:sz w:val="28"/>
          <w:szCs w:val="28"/>
        </w:rPr>
        <w:t>разместить</w:t>
      </w:r>
      <w:proofErr w:type="gramEnd"/>
      <w:r w:rsidRPr="00E577C2">
        <w:rPr>
          <w:sz w:val="28"/>
          <w:szCs w:val="28"/>
        </w:rPr>
        <w:t xml:space="preserve"> нестационарный торговый объект в соответствии с техническими характеристиками, указанными в Извещении.</w:t>
      </w:r>
    </w:p>
    <w:p w14:paraId="481C7297" w14:textId="3CFD07B6" w:rsidR="00E577C2" w:rsidRPr="00E577C2" w:rsidRDefault="00E577C2" w:rsidP="005E3F1B">
      <w:pPr>
        <w:ind w:left="-284"/>
        <w:jc w:val="both"/>
        <w:rPr>
          <w:sz w:val="28"/>
          <w:szCs w:val="28"/>
        </w:rPr>
      </w:pPr>
      <w:r>
        <w:rPr>
          <w:sz w:val="28"/>
          <w:szCs w:val="28"/>
        </w:rPr>
        <w:t xml:space="preserve">   </w:t>
      </w:r>
      <w:r w:rsidRPr="00E577C2">
        <w:rPr>
          <w:sz w:val="28"/>
          <w:szCs w:val="28"/>
        </w:rPr>
        <w:t>Первая часть заявки оформляется по форме, содержащейся в Извещении (приложение 1 к Извещению).</w:t>
      </w:r>
    </w:p>
    <w:p w14:paraId="0664ED04" w14:textId="723EB731" w:rsidR="00E577C2" w:rsidRPr="00E577C2" w:rsidRDefault="00E577C2" w:rsidP="005E3F1B">
      <w:pPr>
        <w:ind w:left="-284"/>
        <w:jc w:val="both"/>
        <w:rPr>
          <w:sz w:val="28"/>
          <w:szCs w:val="28"/>
        </w:rPr>
      </w:pPr>
      <w:r w:rsidRPr="00E577C2">
        <w:rPr>
          <w:sz w:val="28"/>
          <w:szCs w:val="28"/>
        </w:rPr>
        <w:tab/>
        <w:t xml:space="preserve"> Вторая часть заявки должна содержать:</w:t>
      </w:r>
    </w:p>
    <w:p w14:paraId="68E563FB" w14:textId="7AC526A2" w:rsidR="00E577C2" w:rsidRPr="00E577C2" w:rsidRDefault="00E577C2" w:rsidP="005E3F1B">
      <w:pPr>
        <w:ind w:left="-284"/>
        <w:jc w:val="both"/>
        <w:rPr>
          <w:sz w:val="28"/>
          <w:szCs w:val="28"/>
        </w:rPr>
      </w:pPr>
      <w:r>
        <w:rPr>
          <w:sz w:val="28"/>
          <w:szCs w:val="28"/>
        </w:rPr>
        <w:t xml:space="preserve">     </w:t>
      </w:r>
      <w:proofErr w:type="gramStart"/>
      <w:r w:rsidRPr="00E577C2">
        <w:rPr>
          <w:sz w:val="28"/>
          <w:szCs w:val="28"/>
        </w:rPr>
        <w:t>1) сведения о заявителе, включая наименование, фирменное наименование (при наличии), место нахождения, почтовый адрес (для юридического лица), фамилию, имя, отчество (далее - ФИО)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участника электронного аукциона; ФИО и должность лица, уполномоченного на подписание договора; документ, подтверждающий полномочия лица на подписание договора;</w:t>
      </w:r>
      <w:proofErr w:type="gramEnd"/>
      <w:r w:rsidRPr="00E577C2">
        <w:rPr>
          <w:sz w:val="28"/>
          <w:szCs w:val="28"/>
        </w:rPr>
        <w:t xml:space="preserve"> банковские реквизиты; для индивидуального предпринимателя - информацию о налоговой инспекции, в которой он состоит на учете;</w:t>
      </w:r>
    </w:p>
    <w:p w14:paraId="4339707F" w14:textId="01DA3E32" w:rsidR="00E577C2" w:rsidRPr="00E577C2" w:rsidRDefault="005E3F1B" w:rsidP="005E3F1B">
      <w:pPr>
        <w:ind w:left="-284"/>
        <w:jc w:val="both"/>
        <w:rPr>
          <w:sz w:val="28"/>
          <w:szCs w:val="28"/>
        </w:rPr>
      </w:pPr>
      <w:r>
        <w:rPr>
          <w:sz w:val="28"/>
          <w:szCs w:val="28"/>
        </w:rPr>
        <w:t xml:space="preserve">    </w:t>
      </w:r>
      <w:r w:rsidR="00E577C2" w:rsidRPr="00E577C2">
        <w:rPr>
          <w:sz w:val="28"/>
          <w:szCs w:val="28"/>
        </w:rPr>
        <w:t>2) копию документа, удостоверяющего личность заявителя или представителя заявителя, либо временное удостоверение личности заявителя или представителя заявителя;</w:t>
      </w:r>
    </w:p>
    <w:p w14:paraId="0D9D8996" w14:textId="64C033C7" w:rsidR="00E577C2" w:rsidRPr="00E577C2" w:rsidRDefault="00E577C2" w:rsidP="005E3F1B">
      <w:pPr>
        <w:ind w:left="-284" w:firstLine="284"/>
        <w:jc w:val="both"/>
        <w:rPr>
          <w:sz w:val="28"/>
          <w:szCs w:val="28"/>
        </w:rPr>
      </w:pPr>
      <w:r>
        <w:rPr>
          <w:sz w:val="28"/>
          <w:szCs w:val="28"/>
        </w:rPr>
        <w:t xml:space="preserve"> </w:t>
      </w:r>
      <w:r w:rsidRPr="00E577C2">
        <w:rPr>
          <w:sz w:val="28"/>
          <w:szCs w:val="28"/>
        </w:rPr>
        <w:t>3) в случае, если от имени заявителя действует иное лицо, предъявляется надлежащим образом оформленная доверенность на осуществление действий от имени заявителя;</w:t>
      </w:r>
    </w:p>
    <w:p w14:paraId="6FB403F9" w14:textId="2317F017" w:rsidR="00E577C2" w:rsidRPr="00E577C2" w:rsidRDefault="00E577C2" w:rsidP="005E3F1B">
      <w:pPr>
        <w:ind w:left="-284"/>
        <w:jc w:val="both"/>
        <w:rPr>
          <w:sz w:val="28"/>
          <w:szCs w:val="28"/>
        </w:rPr>
      </w:pPr>
      <w:r>
        <w:rPr>
          <w:sz w:val="28"/>
          <w:szCs w:val="28"/>
        </w:rPr>
        <w:t xml:space="preserve">    </w:t>
      </w:r>
      <w:r w:rsidRPr="00E577C2">
        <w:rPr>
          <w:sz w:val="28"/>
          <w:szCs w:val="28"/>
        </w:rPr>
        <w:t>4) справку об исполнении налогоплательщиком (плательщиком сборов, налоговым агентом) обязанности по уплате налогов, сборов, пеней, штрафов, выданную не ранее даты извещения о проведения аукциона;</w:t>
      </w:r>
    </w:p>
    <w:p w14:paraId="68096868" w14:textId="68625E98" w:rsidR="00E577C2" w:rsidRPr="00E577C2" w:rsidRDefault="00E577C2" w:rsidP="005E3F1B">
      <w:pPr>
        <w:ind w:left="-284"/>
        <w:jc w:val="both"/>
        <w:rPr>
          <w:sz w:val="28"/>
          <w:szCs w:val="28"/>
        </w:rPr>
      </w:pPr>
      <w:r>
        <w:rPr>
          <w:sz w:val="28"/>
          <w:szCs w:val="28"/>
        </w:rPr>
        <w:t xml:space="preserve">   </w:t>
      </w:r>
      <w:r w:rsidRPr="00E577C2">
        <w:rPr>
          <w:sz w:val="28"/>
          <w:szCs w:val="28"/>
        </w:rPr>
        <w:t>5)</w:t>
      </w:r>
      <w:r w:rsidRPr="00E577C2">
        <w:rPr>
          <w:sz w:val="28"/>
          <w:szCs w:val="28"/>
        </w:rPr>
        <w:tab/>
        <w:t>обязательство заявителя в случае признания его победителем либо единственным участником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0DC782D8" w14:textId="2C93ECDF" w:rsidR="00E577C2" w:rsidRDefault="00E577C2" w:rsidP="005E3F1B">
      <w:pPr>
        <w:ind w:left="-284"/>
        <w:jc w:val="both"/>
        <w:rPr>
          <w:sz w:val="28"/>
          <w:szCs w:val="28"/>
        </w:rPr>
      </w:pPr>
      <w:r>
        <w:rPr>
          <w:sz w:val="28"/>
          <w:szCs w:val="28"/>
        </w:rPr>
        <w:t xml:space="preserve">   </w:t>
      </w:r>
      <w:r w:rsidRPr="00E577C2">
        <w:rPr>
          <w:sz w:val="28"/>
          <w:szCs w:val="28"/>
        </w:rPr>
        <w:t>6)</w:t>
      </w:r>
      <w:r w:rsidRPr="00E577C2">
        <w:rPr>
          <w:sz w:val="28"/>
          <w:szCs w:val="28"/>
        </w:rPr>
        <w:tab/>
        <w:t>документы, подтверждающие соответствие участника электронного аукциона требованиям, установленным Извещением, в том числе:</w:t>
      </w:r>
    </w:p>
    <w:p w14:paraId="6998B857" w14:textId="459895E1" w:rsidR="00E577C2" w:rsidRDefault="00E577C2" w:rsidP="00E577C2">
      <w:pPr>
        <w:jc w:val="both"/>
        <w:rPr>
          <w:sz w:val="28"/>
          <w:szCs w:val="28"/>
        </w:rPr>
      </w:pPr>
      <w:r>
        <w:rPr>
          <w:sz w:val="28"/>
          <w:szCs w:val="28"/>
        </w:rPr>
        <w:t xml:space="preserve">        </w:t>
      </w:r>
      <w:r w:rsidRPr="00B9705B">
        <w:rPr>
          <w:sz w:val="28"/>
          <w:szCs w:val="28"/>
        </w:rPr>
        <w:t>для юридических лиц:</w:t>
      </w:r>
    </w:p>
    <w:p w14:paraId="22E4D5D2" w14:textId="77777777" w:rsidR="00E577C2" w:rsidRPr="00B9705B" w:rsidRDefault="00E577C2" w:rsidP="00E577C2">
      <w:pPr>
        <w:pStyle w:val="ConsPlusNormal"/>
        <w:ind w:firstLine="540"/>
        <w:jc w:val="both"/>
      </w:pPr>
      <w:r w:rsidRPr="00B9705B">
        <w:lastRenderedPageBreak/>
        <w:t>- копии учредительных документов;</w:t>
      </w:r>
    </w:p>
    <w:p w14:paraId="3FEBA890" w14:textId="77777777" w:rsidR="00E577C2" w:rsidRPr="00B9705B" w:rsidRDefault="00E577C2" w:rsidP="00E577C2">
      <w:pPr>
        <w:pStyle w:val="ConsPlusNormal"/>
        <w:ind w:firstLine="540"/>
        <w:jc w:val="both"/>
      </w:pPr>
      <w:r w:rsidRPr="00B9705B">
        <w:t>- копию свидетельства о государственной регистрации юридического лица;</w:t>
      </w:r>
    </w:p>
    <w:p w14:paraId="4EAE7CE5" w14:textId="77777777" w:rsidR="00E577C2" w:rsidRPr="00B9705B" w:rsidRDefault="00E577C2" w:rsidP="00E577C2">
      <w:pPr>
        <w:pStyle w:val="ConsPlusNormal"/>
        <w:ind w:firstLine="540"/>
        <w:jc w:val="both"/>
      </w:pPr>
      <w:r w:rsidRPr="00B9705B">
        <w:t xml:space="preserve">- выписку из Единого государственного реестра юридических лиц, выданную не ранее даты извещения о проведении </w:t>
      </w:r>
      <w:r>
        <w:t xml:space="preserve">электронного </w:t>
      </w:r>
      <w:r w:rsidRPr="00B9705B">
        <w:t>аукциона;</w:t>
      </w:r>
    </w:p>
    <w:p w14:paraId="16FA3C34" w14:textId="77777777" w:rsidR="00E577C2" w:rsidRDefault="00E577C2" w:rsidP="00E577C2">
      <w:pPr>
        <w:pStyle w:val="ConsPlusNormal"/>
        <w:ind w:firstLine="540"/>
        <w:jc w:val="both"/>
      </w:pPr>
      <w:r w:rsidRPr="00B9705B">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18E456A8" w14:textId="77777777" w:rsidR="00E577C2" w:rsidRDefault="00E577C2" w:rsidP="00E577C2">
      <w:pPr>
        <w:pStyle w:val="ConsPlusNormal"/>
        <w:ind w:firstLine="540"/>
        <w:jc w:val="both"/>
      </w:pPr>
      <w:r w:rsidRPr="00B9705B">
        <w:t>для индивидуальных предпринимателей:</w:t>
      </w:r>
    </w:p>
    <w:p w14:paraId="0ADD349D" w14:textId="77777777" w:rsidR="00E577C2" w:rsidRDefault="00E577C2" w:rsidP="00E577C2">
      <w:pPr>
        <w:pStyle w:val="ConsPlusNormal"/>
        <w:ind w:firstLine="540"/>
        <w:jc w:val="both"/>
      </w:pPr>
      <w:r w:rsidRPr="00B9705B">
        <w:t>- копию свидетельства о государственной регистрации физического лица в качестве индивидуального предпринимателя;</w:t>
      </w:r>
    </w:p>
    <w:p w14:paraId="63382CBF" w14:textId="77777777" w:rsidR="00E577C2" w:rsidRDefault="00E577C2" w:rsidP="00E577C2">
      <w:pPr>
        <w:pStyle w:val="ConsPlusNormal"/>
        <w:ind w:firstLine="540"/>
        <w:jc w:val="both"/>
      </w:pPr>
      <w:r w:rsidRPr="00B9705B">
        <w:t xml:space="preserve">- </w:t>
      </w:r>
      <w:r>
        <w:t xml:space="preserve"> </w:t>
      </w:r>
      <w:r w:rsidRPr="00B9705B">
        <w:t>копию свидетельства о постановке на налоговый учет физического лица;</w:t>
      </w:r>
    </w:p>
    <w:p w14:paraId="7D1980B0" w14:textId="247B7422" w:rsidR="00E577C2" w:rsidRPr="00B9705B" w:rsidRDefault="005E3F1B" w:rsidP="00E577C2">
      <w:pPr>
        <w:pStyle w:val="ConsPlusNormal"/>
        <w:ind w:firstLine="540"/>
        <w:jc w:val="both"/>
      </w:pPr>
      <w:r>
        <w:t xml:space="preserve">- </w:t>
      </w:r>
      <w:r w:rsidR="00E577C2" w:rsidRPr="00B9705B">
        <w:t>выписку из Единого государственного реестра индивидуальных предпринимателей, выданную не ранее даты извещения о проведен</w:t>
      </w:r>
      <w:proofErr w:type="gramStart"/>
      <w:r w:rsidR="00E577C2" w:rsidRPr="00B9705B">
        <w:t>ии ау</w:t>
      </w:r>
      <w:proofErr w:type="gramEnd"/>
      <w:r w:rsidR="00E577C2" w:rsidRPr="00B9705B">
        <w:t>кциона.</w:t>
      </w:r>
    </w:p>
    <w:p w14:paraId="566ACFF4" w14:textId="77777777" w:rsidR="00E577C2" w:rsidRPr="00E577C2" w:rsidRDefault="00E577C2" w:rsidP="00E577C2">
      <w:pPr>
        <w:jc w:val="both"/>
        <w:rPr>
          <w:sz w:val="28"/>
          <w:szCs w:val="28"/>
        </w:rPr>
      </w:pPr>
      <w:r w:rsidRPr="00E577C2">
        <w:rPr>
          <w:sz w:val="28"/>
          <w:szCs w:val="28"/>
        </w:rPr>
        <w:t xml:space="preserve">           В случае если электронный аукцион проводится среди субъектов малого и среднего предпринимательства - документы, подтверждающие принадлежность участника электронного аукциона к указанным субъектам.</w:t>
      </w:r>
    </w:p>
    <w:p w14:paraId="5AB8B2C2" w14:textId="09BAB4FB" w:rsidR="00E577C2" w:rsidRPr="00E577C2" w:rsidRDefault="00E577C2" w:rsidP="00E577C2">
      <w:pPr>
        <w:jc w:val="both"/>
        <w:rPr>
          <w:sz w:val="28"/>
          <w:szCs w:val="28"/>
        </w:rPr>
      </w:pPr>
      <w:r w:rsidRPr="00E577C2">
        <w:rPr>
          <w:sz w:val="28"/>
          <w:szCs w:val="28"/>
        </w:rPr>
        <w:t xml:space="preserve">          Вторая часть заявки оформляется по форме, содержащейся в Извещении (приложение 2 к Извещению).</w:t>
      </w:r>
    </w:p>
    <w:p w14:paraId="7AAEA4A0" w14:textId="1198955E" w:rsidR="00E577C2" w:rsidRPr="00E577C2" w:rsidRDefault="00E577C2" w:rsidP="00E577C2">
      <w:pPr>
        <w:jc w:val="both"/>
        <w:rPr>
          <w:sz w:val="28"/>
          <w:szCs w:val="28"/>
        </w:rPr>
      </w:pPr>
      <w:r w:rsidRPr="00E577C2">
        <w:rPr>
          <w:sz w:val="28"/>
          <w:szCs w:val="28"/>
        </w:rPr>
        <w:t xml:space="preserve">          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p>
    <w:p w14:paraId="77422CC1" w14:textId="05EAC9E3" w:rsidR="00B74A8F" w:rsidRPr="00B74A8F" w:rsidRDefault="00B74A8F" w:rsidP="00B74A8F">
      <w:pPr>
        <w:jc w:val="both"/>
        <w:rPr>
          <w:sz w:val="28"/>
          <w:szCs w:val="28"/>
        </w:rPr>
      </w:pPr>
      <w:r>
        <w:rPr>
          <w:szCs w:val="28"/>
        </w:rPr>
        <w:t xml:space="preserve">        </w:t>
      </w:r>
      <w:r w:rsidR="007D5A2C" w:rsidRPr="00011BE2">
        <w:rPr>
          <w:sz w:val="28"/>
          <w:szCs w:val="28"/>
        </w:rPr>
        <w:t>3.17.</w:t>
      </w:r>
      <w:r w:rsidRPr="00F66341">
        <w:rPr>
          <w:szCs w:val="28"/>
        </w:rPr>
        <w:tab/>
      </w:r>
      <w:r>
        <w:rPr>
          <w:szCs w:val="28"/>
        </w:rPr>
        <w:t xml:space="preserve"> </w:t>
      </w:r>
      <w:r w:rsidRPr="00B74A8F">
        <w:rPr>
          <w:sz w:val="28"/>
          <w:szCs w:val="28"/>
        </w:rPr>
        <w:t>Аукционная комиссия проверяет первые части заявок на соответствие требованиям, установленным настоящим Положением и Извещением.</w:t>
      </w:r>
    </w:p>
    <w:p w14:paraId="40BBE146" w14:textId="1DEB6228" w:rsidR="00B74A8F" w:rsidRPr="00B74A8F" w:rsidRDefault="006271D3" w:rsidP="00B74A8F">
      <w:pPr>
        <w:jc w:val="both"/>
        <w:rPr>
          <w:sz w:val="28"/>
          <w:szCs w:val="28"/>
        </w:rPr>
      </w:pPr>
      <w:r>
        <w:rPr>
          <w:sz w:val="28"/>
          <w:szCs w:val="28"/>
        </w:rPr>
        <w:t xml:space="preserve">      </w:t>
      </w:r>
      <w:r w:rsidR="00B74A8F" w:rsidRPr="00B74A8F">
        <w:rPr>
          <w:sz w:val="28"/>
          <w:szCs w:val="28"/>
        </w:rPr>
        <w:t xml:space="preserve">Срок рассмотрения первых частей заявок не может превышать семь рабочих дней </w:t>
      </w:r>
      <w:proofErr w:type="gramStart"/>
      <w:r w:rsidR="00B74A8F" w:rsidRPr="00B74A8F">
        <w:rPr>
          <w:sz w:val="28"/>
          <w:szCs w:val="28"/>
        </w:rPr>
        <w:t>с даты окончания</w:t>
      </w:r>
      <w:proofErr w:type="gramEnd"/>
      <w:r w:rsidR="00B74A8F" w:rsidRPr="00B74A8F">
        <w:rPr>
          <w:sz w:val="28"/>
          <w:szCs w:val="28"/>
        </w:rPr>
        <w:t xml:space="preserve"> срока подачи заявок.</w:t>
      </w:r>
    </w:p>
    <w:p w14:paraId="02BE0955" w14:textId="4EA40E87" w:rsidR="00B74A8F" w:rsidRPr="00B74A8F" w:rsidRDefault="00B74A8F" w:rsidP="00B74A8F">
      <w:pPr>
        <w:jc w:val="both"/>
        <w:rPr>
          <w:sz w:val="28"/>
          <w:szCs w:val="28"/>
        </w:rPr>
      </w:pPr>
      <w:r>
        <w:rPr>
          <w:sz w:val="28"/>
          <w:szCs w:val="28"/>
        </w:rPr>
        <w:t xml:space="preserve">       </w:t>
      </w:r>
      <w:r w:rsidRPr="00B74A8F">
        <w:rPr>
          <w:sz w:val="28"/>
          <w:szCs w:val="28"/>
        </w:rPr>
        <w:t>На основании результатов рассмотрения первых частей заявок аукционной комиссией принимается одно из следующих решений:</w:t>
      </w:r>
    </w:p>
    <w:p w14:paraId="4F78BF9F" w14:textId="3101D2BD" w:rsidR="00B74A8F" w:rsidRPr="00B74A8F" w:rsidRDefault="00B74A8F" w:rsidP="00B74A8F">
      <w:pPr>
        <w:jc w:val="both"/>
        <w:rPr>
          <w:sz w:val="28"/>
          <w:szCs w:val="28"/>
        </w:rPr>
      </w:pPr>
      <w:r w:rsidRPr="00B74A8F">
        <w:rPr>
          <w:sz w:val="28"/>
          <w:szCs w:val="28"/>
        </w:rPr>
        <w:t xml:space="preserve"> </w:t>
      </w:r>
      <w:r>
        <w:rPr>
          <w:sz w:val="28"/>
          <w:szCs w:val="28"/>
        </w:rPr>
        <w:t xml:space="preserve">    </w:t>
      </w:r>
      <w:r w:rsidRPr="00B74A8F">
        <w:rPr>
          <w:sz w:val="28"/>
          <w:szCs w:val="28"/>
        </w:rPr>
        <w:t>1)</w:t>
      </w:r>
      <w:r w:rsidRPr="00B74A8F">
        <w:rPr>
          <w:sz w:val="28"/>
          <w:szCs w:val="28"/>
        </w:rPr>
        <w:tab/>
        <w:t>о допуске заявителя, подавшего заявку, к участию в электронном аукционе и о признании его участником такого электронного аукциона;</w:t>
      </w:r>
    </w:p>
    <w:p w14:paraId="665C0403" w14:textId="06CE3CDE" w:rsidR="00B74A8F" w:rsidRPr="00B74A8F" w:rsidRDefault="00B74A8F" w:rsidP="00B74A8F">
      <w:pPr>
        <w:jc w:val="both"/>
        <w:rPr>
          <w:sz w:val="28"/>
          <w:szCs w:val="28"/>
        </w:rPr>
      </w:pPr>
      <w:r>
        <w:rPr>
          <w:sz w:val="28"/>
          <w:szCs w:val="28"/>
        </w:rPr>
        <w:t xml:space="preserve">     </w:t>
      </w:r>
      <w:r w:rsidRPr="00B74A8F">
        <w:rPr>
          <w:sz w:val="28"/>
          <w:szCs w:val="28"/>
        </w:rPr>
        <w:t>2)</w:t>
      </w:r>
      <w:r w:rsidRPr="00B74A8F">
        <w:rPr>
          <w:sz w:val="28"/>
          <w:szCs w:val="28"/>
        </w:rPr>
        <w:tab/>
        <w:t>об отказе в допуске к участию в электронном аукционе.</w:t>
      </w:r>
    </w:p>
    <w:p w14:paraId="36824274" w14:textId="7B0B7BDF" w:rsidR="00B74A8F" w:rsidRPr="00B74A8F" w:rsidRDefault="00B74A8F" w:rsidP="00B74A8F">
      <w:pPr>
        <w:jc w:val="both"/>
        <w:rPr>
          <w:sz w:val="28"/>
          <w:szCs w:val="28"/>
        </w:rPr>
      </w:pPr>
      <w:r>
        <w:rPr>
          <w:sz w:val="28"/>
          <w:szCs w:val="28"/>
        </w:rPr>
        <w:t xml:space="preserve">    </w:t>
      </w:r>
      <w:r w:rsidR="006271D3">
        <w:rPr>
          <w:sz w:val="28"/>
          <w:szCs w:val="28"/>
        </w:rPr>
        <w:t xml:space="preserve">  </w:t>
      </w:r>
      <w:r w:rsidRPr="00B74A8F">
        <w:rPr>
          <w:sz w:val="28"/>
          <w:szCs w:val="28"/>
        </w:rPr>
        <w:t>По результатам рассмотрения первых частей заявок аукционная комиссия оформляет протокол рассмотрения первых частей заявок на участие в электронном аукционе, подписываемый всеми присутствующими на заседании членами аукционной комиссии не позднее даты окончания срока рассмотрения данных заявок. Указанный протокол аукционная комиссия направляет оператору электронной площадки для размещения на электронной площадке, размещает на официальном сайте торгов, сайте</w:t>
      </w:r>
      <w:r w:rsidR="006271D3">
        <w:rPr>
          <w:sz w:val="28"/>
          <w:szCs w:val="28"/>
        </w:rPr>
        <w:t xml:space="preserve"> </w:t>
      </w:r>
      <w:r w:rsidRPr="00B74A8F">
        <w:rPr>
          <w:sz w:val="28"/>
          <w:szCs w:val="28"/>
        </w:rPr>
        <w:t xml:space="preserve">Администрации Семикаракорского городского поселения. </w:t>
      </w:r>
    </w:p>
    <w:p w14:paraId="3E3C38FA" w14:textId="7614558B" w:rsidR="00B74A8F" w:rsidRPr="00B74A8F" w:rsidRDefault="006271D3" w:rsidP="00B74A8F">
      <w:pPr>
        <w:jc w:val="both"/>
        <w:rPr>
          <w:sz w:val="28"/>
          <w:szCs w:val="28"/>
        </w:rPr>
      </w:pPr>
      <w:r>
        <w:rPr>
          <w:sz w:val="28"/>
          <w:szCs w:val="28"/>
        </w:rPr>
        <w:t xml:space="preserve">      </w:t>
      </w:r>
      <w:r w:rsidR="00B74A8F" w:rsidRPr="00B74A8F">
        <w:rPr>
          <w:sz w:val="28"/>
          <w:szCs w:val="28"/>
        </w:rPr>
        <w:t>В течение одного часа с момента поступления оператору электронной площадки указанного протокола оператор электронной площадки обязан направить участникам электронного аукциона, подавшим заявки на участие в нем, уведомление о решении, принятом в отношении поданных ими заявок.</w:t>
      </w:r>
    </w:p>
    <w:p w14:paraId="1BAAF7C7" w14:textId="6E9318EE" w:rsidR="007D5A2C" w:rsidRPr="00011BE2" w:rsidRDefault="005E3F1B"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D5A2C" w:rsidRPr="00011BE2">
        <w:rPr>
          <w:rFonts w:ascii="Times New Roman" w:hAnsi="Times New Roman" w:cs="Times New Roman"/>
          <w:sz w:val="28"/>
          <w:szCs w:val="28"/>
        </w:rPr>
        <w:t>3.18.</w:t>
      </w:r>
      <w:r w:rsidR="00AA1C0E">
        <w:rPr>
          <w:rFonts w:ascii="Times New Roman" w:hAnsi="Times New Roman" w:cs="Times New Roman"/>
          <w:sz w:val="28"/>
          <w:szCs w:val="28"/>
        </w:rPr>
        <w:t xml:space="preserve"> </w:t>
      </w:r>
      <w:r w:rsidR="007D5A2C" w:rsidRPr="00011BE2">
        <w:rPr>
          <w:rFonts w:ascii="Times New Roman" w:hAnsi="Times New Roman" w:cs="Times New Roman"/>
          <w:sz w:val="28"/>
          <w:szCs w:val="28"/>
        </w:rPr>
        <w:t xml:space="preserve">Заявитель не допускается </w:t>
      </w:r>
      <w:proofErr w:type="gramStart"/>
      <w:r w:rsidR="007D5A2C" w:rsidRPr="00011BE2">
        <w:rPr>
          <w:rFonts w:ascii="Times New Roman" w:hAnsi="Times New Roman" w:cs="Times New Roman"/>
          <w:sz w:val="28"/>
          <w:szCs w:val="28"/>
        </w:rPr>
        <w:t>к участию в электронном аукционе в случае отсутствия в первой части заявки согласия заявителя с условиями</w:t>
      </w:r>
      <w:proofErr w:type="gramEnd"/>
      <w:r w:rsidR="007D5A2C" w:rsidRPr="00011BE2">
        <w:rPr>
          <w:rFonts w:ascii="Times New Roman" w:hAnsi="Times New Roman" w:cs="Times New Roman"/>
          <w:sz w:val="28"/>
          <w:szCs w:val="28"/>
        </w:rPr>
        <w:t xml:space="preserve"> электронного аукциона.</w:t>
      </w:r>
    </w:p>
    <w:p w14:paraId="08F050F5" w14:textId="13FB5DE9" w:rsidR="007D5A2C" w:rsidRPr="00011BE2" w:rsidRDefault="006271D3"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3.19.</w:t>
      </w:r>
      <w:r>
        <w:rPr>
          <w:rFonts w:ascii="Times New Roman" w:hAnsi="Times New Roman" w:cs="Times New Roman"/>
          <w:sz w:val="28"/>
          <w:szCs w:val="28"/>
        </w:rPr>
        <w:t xml:space="preserve">  </w:t>
      </w:r>
      <w:r w:rsidR="007D5A2C" w:rsidRPr="00011BE2">
        <w:rPr>
          <w:rFonts w:ascii="Times New Roman" w:hAnsi="Times New Roman" w:cs="Times New Roman"/>
          <w:sz w:val="28"/>
          <w:szCs w:val="28"/>
        </w:rPr>
        <w:t>Отказ в допуске к участию в электронном аукционе по иным основаниям не допускается.</w:t>
      </w:r>
    </w:p>
    <w:p w14:paraId="7660EAA2" w14:textId="6CFE25FD" w:rsidR="006271D3" w:rsidRPr="006271D3" w:rsidRDefault="006271D3" w:rsidP="005E3F1B">
      <w:pPr>
        <w:ind w:left="-284"/>
        <w:jc w:val="both"/>
        <w:rPr>
          <w:sz w:val="28"/>
          <w:szCs w:val="28"/>
        </w:rPr>
      </w:pPr>
      <w:r>
        <w:rPr>
          <w:sz w:val="28"/>
          <w:szCs w:val="28"/>
        </w:rPr>
        <w:t xml:space="preserve">     </w:t>
      </w:r>
      <w:r w:rsidR="007D5A2C" w:rsidRPr="00011BE2">
        <w:rPr>
          <w:sz w:val="28"/>
          <w:szCs w:val="28"/>
        </w:rPr>
        <w:t>3.20.</w:t>
      </w:r>
      <w:r w:rsidR="00AA1C0E">
        <w:rPr>
          <w:sz w:val="28"/>
          <w:szCs w:val="28"/>
        </w:rPr>
        <w:t xml:space="preserve"> </w:t>
      </w:r>
      <w:r w:rsidRPr="006271D3">
        <w:rPr>
          <w:sz w:val="28"/>
          <w:szCs w:val="28"/>
        </w:rPr>
        <w:t>Аукционная комиссия рассматривает вторые части заявок, направленные организатору электронного аукциона оператором электронной площадки, на соответствие их требованиям, установленным настоящим Положением и Извещением.</w:t>
      </w:r>
    </w:p>
    <w:p w14:paraId="7F162D40" w14:textId="6D043F89" w:rsidR="006271D3" w:rsidRPr="006271D3" w:rsidRDefault="006271D3" w:rsidP="005E3F1B">
      <w:pPr>
        <w:ind w:left="-284"/>
        <w:jc w:val="both"/>
        <w:rPr>
          <w:sz w:val="28"/>
          <w:szCs w:val="28"/>
        </w:rPr>
      </w:pPr>
      <w:r w:rsidRPr="006271D3">
        <w:rPr>
          <w:sz w:val="28"/>
          <w:szCs w:val="28"/>
        </w:rPr>
        <w:tab/>
        <w:t xml:space="preserve"> 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требованиям, установленным настоящим Положением и Извещением.</w:t>
      </w:r>
    </w:p>
    <w:p w14:paraId="10D2FFBE" w14:textId="0B31CFBD" w:rsidR="006271D3" w:rsidRPr="006271D3" w:rsidRDefault="006271D3" w:rsidP="005E3F1B">
      <w:pPr>
        <w:ind w:left="-284"/>
        <w:jc w:val="both"/>
        <w:rPr>
          <w:sz w:val="28"/>
          <w:szCs w:val="28"/>
        </w:rPr>
      </w:pPr>
      <w:r>
        <w:rPr>
          <w:sz w:val="28"/>
          <w:szCs w:val="28"/>
        </w:rPr>
        <w:t xml:space="preserve">      </w:t>
      </w:r>
      <w:r w:rsidRPr="006271D3">
        <w:rPr>
          <w:sz w:val="28"/>
          <w:szCs w:val="28"/>
        </w:rPr>
        <w:t xml:space="preserve"> Рассмотрение вторых частей заявок начинается с заявки, поданной его участником, предложившим наиболее высокую цену договора (лота), и осуществляется с учетом ранжирования заявок.</w:t>
      </w:r>
    </w:p>
    <w:p w14:paraId="09A9C982" w14:textId="03EEAA50" w:rsidR="006271D3" w:rsidRPr="00F66341" w:rsidRDefault="006271D3" w:rsidP="005E3F1B">
      <w:pPr>
        <w:ind w:left="-284"/>
        <w:jc w:val="both"/>
        <w:rPr>
          <w:szCs w:val="28"/>
        </w:rPr>
      </w:pPr>
      <w:r w:rsidRPr="006271D3">
        <w:rPr>
          <w:sz w:val="28"/>
          <w:szCs w:val="28"/>
        </w:rPr>
        <w:t xml:space="preserve">    Общий срок рассмотрения вторых частей заявок не может превышать три рабочих дня </w:t>
      </w:r>
      <w:proofErr w:type="gramStart"/>
      <w:r w:rsidRPr="006271D3">
        <w:rPr>
          <w:sz w:val="28"/>
          <w:szCs w:val="28"/>
        </w:rPr>
        <w:t>с даты размещения</w:t>
      </w:r>
      <w:proofErr w:type="gramEnd"/>
      <w:r w:rsidRPr="006271D3">
        <w:rPr>
          <w:sz w:val="28"/>
          <w:szCs w:val="28"/>
        </w:rPr>
        <w:t xml:space="preserve"> оператором электронной площадки на электронной площадке протокола проведения электронного аукциона</w:t>
      </w:r>
      <w:r w:rsidRPr="00F66341">
        <w:rPr>
          <w:szCs w:val="28"/>
        </w:rPr>
        <w:t>.</w:t>
      </w:r>
    </w:p>
    <w:p w14:paraId="31CCDFBF" w14:textId="77777777" w:rsidR="00495129" w:rsidRDefault="006271D3" w:rsidP="005E3F1B">
      <w:pPr>
        <w:ind w:left="-284"/>
        <w:jc w:val="both"/>
        <w:rPr>
          <w:sz w:val="28"/>
          <w:szCs w:val="28"/>
        </w:rPr>
      </w:pPr>
      <w:r>
        <w:rPr>
          <w:szCs w:val="28"/>
        </w:rPr>
        <w:t xml:space="preserve">          </w:t>
      </w:r>
      <w:r w:rsidRPr="006271D3">
        <w:rPr>
          <w:sz w:val="28"/>
          <w:szCs w:val="28"/>
        </w:rPr>
        <w:t>3.21.</w:t>
      </w:r>
      <w:r w:rsidRPr="006271D3">
        <w:rPr>
          <w:sz w:val="28"/>
          <w:szCs w:val="28"/>
        </w:rPr>
        <w:tab/>
        <w:t xml:space="preserve"> Заявка признается не соответствующей требованиям, установленным настоящим Порядком и Извещением, в случае</w:t>
      </w:r>
      <w:r w:rsidR="00495129">
        <w:rPr>
          <w:sz w:val="28"/>
          <w:szCs w:val="28"/>
        </w:rPr>
        <w:t>:</w:t>
      </w:r>
    </w:p>
    <w:p w14:paraId="742FE8AD" w14:textId="03CA3D2E" w:rsidR="006271D3" w:rsidRDefault="00495129" w:rsidP="005E3F1B">
      <w:pPr>
        <w:ind w:left="-284"/>
        <w:jc w:val="both"/>
        <w:rPr>
          <w:sz w:val="28"/>
          <w:szCs w:val="28"/>
        </w:rPr>
      </w:pPr>
      <w:r>
        <w:rPr>
          <w:sz w:val="28"/>
          <w:szCs w:val="28"/>
        </w:rPr>
        <w:t xml:space="preserve">     </w:t>
      </w:r>
      <w:r w:rsidR="006271D3" w:rsidRPr="006271D3">
        <w:rPr>
          <w:sz w:val="28"/>
          <w:szCs w:val="28"/>
        </w:rPr>
        <w:t xml:space="preserve"> непредставления документов и информации, которые предусмотрены пунктом 3.16. настоящего Порядка, несоответствия указанных документов и информации требованиям, установленным По</w:t>
      </w:r>
      <w:r w:rsidR="000066AC">
        <w:rPr>
          <w:sz w:val="28"/>
          <w:szCs w:val="28"/>
        </w:rPr>
        <w:t>рядком</w:t>
      </w:r>
      <w:r w:rsidR="006271D3" w:rsidRPr="006271D3">
        <w:rPr>
          <w:sz w:val="28"/>
          <w:szCs w:val="28"/>
        </w:rPr>
        <w:t xml:space="preserve"> и Извещением, наличия в указанных документах недостоверной информации об участнике электронного аукциона на дату и врем</w:t>
      </w:r>
      <w:r>
        <w:rPr>
          <w:sz w:val="28"/>
          <w:szCs w:val="28"/>
        </w:rPr>
        <w:t>я окончания срока подачи заявок;</w:t>
      </w:r>
    </w:p>
    <w:p w14:paraId="3C5FE816" w14:textId="21D0A43E" w:rsidR="00495129" w:rsidRPr="00E2731A" w:rsidRDefault="00495129"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Pr="00E2731A">
        <w:rPr>
          <w:rFonts w:ascii="Times New Roman" w:hAnsi="Times New Roman" w:cs="Times New Roman"/>
          <w:sz w:val="28"/>
          <w:szCs w:val="28"/>
        </w:rPr>
        <w:t xml:space="preserve">несоответствия участника электронного аукциона требованиям, установленным в соответствии с </w:t>
      </w:r>
      <w:hyperlink w:anchor="P1066">
        <w:r w:rsidRPr="00E2731A">
          <w:rPr>
            <w:rFonts w:ascii="Times New Roman" w:hAnsi="Times New Roman" w:cs="Times New Roman"/>
            <w:sz w:val="28"/>
            <w:szCs w:val="28"/>
          </w:rPr>
          <w:t>пунктом 1.</w:t>
        </w:r>
      </w:hyperlink>
      <w:r w:rsidR="00543BF5">
        <w:rPr>
          <w:rFonts w:ascii="Times New Roman" w:hAnsi="Times New Roman" w:cs="Times New Roman"/>
          <w:sz w:val="28"/>
          <w:szCs w:val="28"/>
        </w:rPr>
        <w:t>6</w:t>
      </w:r>
      <w:r w:rsidRPr="00E2731A">
        <w:rPr>
          <w:rFonts w:ascii="Times New Roman" w:hAnsi="Times New Roman" w:cs="Times New Roman"/>
          <w:sz w:val="28"/>
          <w:szCs w:val="28"/>
        </w:rPr>
        <w:t xml:space="preserve"> настоящего По</w:t>
      </w:r>
      <w:r w:rsidR="000066AC">
        <w:rPr>
          <w:rFonts w:ascii="Times New Roman" w:hAnsi="Times New Roman" w:cs="Times New Roman"/>
          <w:sz w:val="28"/>
          <w:szCs w:val="28"/>
        </w:rPr>
        <w:t>рядка</w:t>
      </w:r>
      <w:r w:rsidRPr="00E2731A">
        <w:rPr>
          <w:rFonts w:ascii="Times New Roman" w:hAnsi="Times New Roman" w:cs="Times New Roman"/>
          <w:sz w:val="28"/>
          <w:szCs w:val="28"/>
        </w:rPr>
        <w:t>.</w:t>
      </w:r>
    </w:p>
    <w:p w14:paraId="065E7B4F" w14:textId="767E1239" w:rsidR="007D5A2C" w:rsidRPr="00011BE2" w:rsidRDefault="000066AC" w:rsidP="005E3F1B">
      <w:pPr>
        <w:pStyle w:val="ac"/>
        <w:ind w:left="-284"/>
        <w:jc w:val="both"/>
        <w:rPr>
          <w:rFonts w:ascii="Times New Roman" w:hAnsi="Times New Roman" w:cs="Times New Roman"/>
          <w:sz w:val="28"/>
          <w:szCs w:val="28"/>
        </w:rPr>
      </w:pPr>
      <w:r>
        <w:rPr>
          <w:rFonts w:ascii="Times New Roman" w:hAnsi="Times New Roman" w:cs="Times New Roman"/>
          <w:sz w:val="28"/>
          <w:szCs w:val="28"/>
          <w:lang w:eastAsia="ru-RU"/>
        </w:rPr>
        <w:t xml:space="preserve">       </w:t>
      </w:r>
      <w:r w:rsidR="006271D3">
        <w:rPr>
          <w:rFonts w:ascii="Times New Roman" w:hAnsi="Times New Roman" w:cs="Times New Roman"/>
          <w:sz w:val="28"/>
          <w:szCs w:val="28"/>
        </w:rPr>
        <w:t xml:space="preserve">3.22. </w:t>
      </w:r>
      <w:r w:rsidR="007D5A2C" w:rsidRPr="00011BE2">
        <w:rPr>
          <w:rFonts w:ascii="Times New Roman" w:hAnsi="Times New Roman" w:cs="Times New Roman"/>
          <w:sz w:val="28"/>
          <w:szCs w:val="28"/>
        </w:rPr>
        <w:t>По результатам рассмотрения заявок на участие в электронном аукционе Комиссия оформляет протокол рассмотрения заявок на участие в электронном аукционе, подписываемый всеми присутствующими на заседании Комиссии ее членами, в срок не позднее даты окончания срока рассмотрения заявок.</w:t>
      </w:r>
    </w:p>
    <w:p w14:paraId="71AD30EE" w14:textId="5D5DD7BB" w:rsidR="007D5A2C" w:rsidRPr="00011BE2" w:rsidRDefault="006271D3"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Указанный протокол в срок не позднее рабочего дня, следующего за датой подписания указанного протокола рассмотрения заявок на участие в электронном аукционе, направляется организатором электронного аукциона оператору электронной площадки.</w:t>
      </w:r>
    </w:p>
    <w:p w14:paraId="1C3B133F" w14:textId="67F6C875" w:rsidR="007D5A2C" w:rsidRPr="00011BE2" w:rsidRDefault="006271D3" w:rsidP="005E3F1B">
      <w:pPr>
        <w:pStyle w:val="ac"/>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D5A2C" w:rsidRPr="00011BE2">
        <w:rPr>
          <w:rFonts w:ascii="Times New Roman" w:hAnsi="Times New Roman" w:cs="Times New Roman"/>
          <w:sz w:val="28"/>
          <w:szCs w:val="28"/>
        </w:rPr>
        <w:t>3.2</w:t>
      </w:r>
      <w:r>
        <w:rPr>
          <w:rFonts w:ascii="Times New Roman" w:hAnsi="Times New Roman" w:cs="Times New Roman"/>
          <w:sz w:val="28"/>
          <w:szCs w:val="28"/>
        </w:rPr>
        <w:t>3</w:t>
      </w:r>
      <w:r w:rsidR="007D5A2C" w:rsidRPr="00011BE2">
        <w:rPr>
          <w:rFonts w:ascii="Times New Roman" w:hAnsi="Times New Roman" w:cs="Times New Roman"/>
          <w:sz w:val="28"/>
          <w:szCs w:val="28"/>
        </w:rPr>
        <w:t>.</w:t>
      </w:r>
      <w:r w:rsidR="00AA1C0E">
        <w:rPr>
          <w:rFonts w:ascii="Times New Roman" w:hAnsi="Times New Roman" w:cs="Times New Roman"/>
          <w:sz w:val="28"/>
          <w:szCs w:val="28"/>
        </w:rPr>
        <w:t xml:space="preserve"> </w:t>
      </w:r>
      <w:r w:rsidR="007D5A2C" w:rsidRPr="00011BE2">
        <w:rPr>
          <w:rFonts w:ascii="Times New Roman" w:hAnsi="Times New Roman" w:cs="Times New Roman"/>
          <w:sz w:val="28"/>
          <w:szCs w:val="28"/>
        </w:rPr>
        <w:t>В течение одного часа с момента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заявителю, подавшему заявку на участие в электронном аукционе, уведомление о решении, принятом в отношении поданных ими заявок.</w:t>
      </w:r>
    </w:p>
    <w:p w14:paraId="215E2A3C" w14:textId="77777777" w:rsidR="007D5A2C" w:rsidRPr="00011BE2" w:rsidRDefault="007D5A2C" w:rsidP="005E3F1B">
      <w:pPr>
        <w:pStyle w:val="ac"/>
        <w:ind w:left="-284" w:firstLine="709"/>
        <w:jc w:val="both"/>
        <w:rPr>
          <w:rFonts w:ascii="Times New Roman" w:hAnsi="Times New Roman" w:cs="Times New Roman"/>
          <w:sz w:val="28"/>
          <w:szCs w:val="28"/>
        </w:rPr>
      </w:pPr>
      <w:r w:rsidRPr="00011BE2">
        <w:rPr>
          <w:rFonts w:ascii="Times New Roman" w:hAnsi="Times New Roman" w:cs="Times New Roman"/>
          <w:sz w:val="28"/>
          <w:szCs w:val="28"/>
        </w:rPr>
        <w:t>В случае если Комиссией принято решение об отказе в допуске заявителя к участию в электронном аукционе, уведомление об этом решении должно содержать обоснование его принятия, в том числе с указанием положений аукционной документации, которым не соответствует заявка.</w:t>
      </w:r>
    </w:p>
    <w:p w14:paraId="34870B2D" w14:textId="5AF7193D" w:rsidR="007D5A2C" w:rsidRPr="00011BE2" w:rsidRDefault="007D5A2C" w:rsidP="005E3F1B">
      <w:pPr>
        <w:pStyle w:val="ac"/>
        <w:ind w:left="-284" w:firstLine="709"/>
        <w:jc w:val="both"/>
        <w:rPr>
          <w:rFonts w:ascii="Times New Roman" w:hAnsi="Times New Roman" w:cs="Times New Roman"/>
          <w:sz w:val="28"/>
          <w:szCs w:val="28"/>
        </w:rPr>
      </w:pPr>
      <w:r w:rsidRPr="00011BE2">
        <w:rPr>
          <w:rFonts w:ascii="Times New Roman" w:hAnsi="Times New Roman" w:cs="Times New Roman"/>
          <w:sz w:val="28"/>
          <w:szCs w:val="28"/>
        </w:rPr>
        <w:lastRenderedPageBreak/>
        <w:t>3.2</w:t>
      </w:r>
      <w:r w:rsidR="006271D3">
        <w:rPr>
          <w:rFonts w:ascii="Times New Roman" w:hAnsi="Times New Roman" w:cs="Times New Roman"/>
          <w:sz w:val="28"/>
          <w:szCs w:val="28"/>
        </w:rPr>
        <w:t>4</w:t>
      </w:r>
      <w:r w:rsidRPr="00011BE2">
        <w:rPr>
          <w:rFonts w:ascii="Times New Roman" w:hAnsi="Times New Roman" w:cs="Times New Roman"/>
          <w:sz w:val="28"/>
          <w:szCs w:val="28"/>
        </w:rPr>
        <w:t>.</w:t>
      </w:r>
      <w:r w:rsidR="006271D3">
        <w:rPr>
          <w:rFonts w:ascii="Times New Roman" w:hAnsi="Times New Roman" w:cs="Times New Roman"/>
          <w:sz w:val="28"/>
          <w:szCs w:val="28"/>
        </w:rPr>
        <w:t xml:space="preserve"> </w:t>
      </w:r>
      <w:r w:rsidRPr="00011BE2">
        <w:rPr>
          <w:rFonts w:ascii="Times New Roman" w:hAnsi="Times New Roman" w:cs="Times New Roman"/>
          <w:sz w:val="28"/>
          <w:szCs w:val="28"/>
        </w:rPr>
        <w:t>Электронный аукцион проводится на элек</w:t>
      </w:r>
      <w:r w:rsidR="000066AC">
        <w:rPr>
          <w:rFonts w:ascii="Times New Roman" w:hAnsi="Times New Roman" w:cs="Times New Roman"/>
          <w:sz w:val="28"/>
          <w:szCs w:val="28"/>
        </w:rPr>
        <w:t>тронной площадке в указанный в И</w:t>
      </w:r>
      <w:r w:rsidRPr="00011BE2">
        <w:rPr>
          <w:rFonts w:ascii="Times New Roman" w:hAnsi="Times New Roman" w:cs="Times New Roman"/>
          <w:sz w:val="28"/>
          <w:szCs w:val="28"/>
        </w:rPr>
        <w:t>звещен</w:t>
      </w:r>
      <w:proofErr w:type="gramStart"/>
      <w:r w:rsidRPr="00011BE2">
        <w:rPr>
          <w:rFonts w:ascii="Times New Roman" w:hAnsi="Times New Roman" w:cs="Times New Roman"/>
          <w:sz w:val="28"/>
          <w:szCs w:val="28"/>
        </w:rPr>
        <w:t>ии о е</w:t>
      </w:r>
      <w:proofErr w:type="gramEnd"/>
      <w:r w:rsidRPr="00011BE2">
        <w:rPr>
          <w:rFonts w:ascii="Times New Roman" w:hAnsi="Times New Roman" w:cs="Times New Roman"/>
          <w:sz w:val="28"/>
          <w:szCs w:val="28"/>
        </w:rPr>
        <w:t>го проведении день. Время начала проведения такого электронного аукциона устанавливается оператором электронной площадки. Проведение электронного аукциона осуществляется в порядке, установленном регламентом оператора электронной площадки.</w:t>
      </w:r>
    </w:p>
    <w:p w14:paraId="3BC48CD9" w14:textId="2148F46C" w:rsidR="007D5A2C" w:rsidRPr="00011BE2" w:rsidRDefault="007D5A2C" w:rsidP="005E3F1B">
      <w:pPr>
        <w:pStyle w:val="ac"/>
        <w:ind w:left="-284" w:firstLine="709"/>
        <w:jc w:val="both"/>
        <w:rPr>
          <w:rFonts w:ascii="Times New Roman" w:hAnsi="Times New Roman" w:cs="Times New Roman"/>
          <w:sz w:val="28"/>
          <w:szCs w:val="28"/>
        </w:rPr>
      </w:pPr>
      <w:bookmarkStart w:id="13" w:name="P1168"/>
      <w:bookmarkEnd w:id="13"/>
      <w:r w:rsidRPr="00011BE2">
        <w:rPr>
          <w:rFonts w:ascii="Times New Roman" w:hAnsi="Times New Roman" w:cs="Times New Roman"/>
          <w:sz w:val="28"/>
          <w:szCs w:val="28"/>
        </w:rPr>
        <w:t>3.2</w:t>
      </w:r>
      <w:r w:rsidR="006271D3">
        <w:rPr>
          <w:rFonts w:ascii="Times New Roman" w:hAnsi="Times New Roman" w:cs="Times New Roman"/>
          <w:sz w:val="28"/>
          <w:szCs w:val="28"/>
        </w:rPr>
        <w:t>5</w:t>
      </w:r>
      <w:r w:rsidRPr="00011BE2">
        <w:rPr>
          <w:rFonts w:ascii="Times New Roman" w:hAnsi="Times New Roman" w:cs="Times New Roman"/>
          <w:sz w:val="28"/>
          <w:szCs w:val="28"/>
        </w:rPr>
        <w:t>.</w:t>
      </w:r>
      <w:r w:rsidR="00AA1C0E">
        <w:rPr>
          <w:rFonts w:ascii="Times New Roman" w:hAnsi="Times New Roman" w:cs="Times New Roman"/>
          <w:sz w:val="28"/>
          <w:szCs w:val="28"/>
        </w:rPr>
        <w:t xml:space="preserve"> </w:t>
      </w:r>
      <w:r w:rsidRPr="00011BE2">
        <w:rPr>
          <w:rFonts w:ascii="Times New Roman" w:hAnsi="Times New Roman" w:cs="Times New Roman"/>
          <w:sz w:val="28"/>
          <w:szCs w:val="28"/>
        </w:rPr>
        <w:t xml:space="preserve">Результаты электронного аукциона оформляются оператором электронной площадки протоколом. </w:t>
      </w:r>
      <w:proofErr w:type="gramStart"/>
      <w:r w:rsidRPr="00011BE2">
        <w:rPr>
          <w:rFonts w:ascii="Times New Roman" w:hAnsi="Times New Roman" w:cs="Times New Roman"/>
          <w:sz w:val="28"/>
          <w:szCs w:val="28"/>
        </w:rPr>
        <w:t>В этом протоколе указываются адрес электронной площадки, дата, время начала и окончания электронного аукциона, начальная (минимальная) цена Договора, все максимальные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электронном аукционе, которые поданы его участниками, сделавшими соответствующие предложения о цене Договора, с указанием времени поступления данных предложений.</w:t>
      </w:r>
      <w:proofErr w:type="gramEnd"/>
    </w:p>
    <w:p w14:paraId="7E5C2FF4" w14:textId="77777777" w:rsidR="007D5A2C" w:rsidRPr="00011BE2" w:rsidRDefault="007D5A2C" w:rsidP="005E3F1B">
      <w:pPr>
        <w:pStyle w:val="ac"/>
        <w:ind w:left="-284" w:firstLine="709"/>
        <w:jc w:val="both"/>
        <w:rPr>
          <w:rFonts w:ascii="Times New Roman" w:hAnsi="Times New Roman" w:cs="Times New Roman"/>
          <w:sz w:val="28"/>
          <w:szCs w:val="28"/>
        </w:rPr>
      </w:pPr>
      <w:r w:rsidRPr="00011BE2">
        <w:rPr>
          <w:rFonts w:ascii="Times New Roman" w:hAnsi="Times New Roman" w:cs="Times New Roman"/>
          <w:sz w:val="28"/>
          <w:szCs w:val="28"/>
        </w:rPr>
        <w:t>Протокол проведения электронного аукциона размещается оператором электронной площадки на электронной площадке в течение 30 минут после окончания электронного аукциона.</w:t>
      </w:r>
    </w:p>
    <w:p w14:paraId="31A89CA7" w14:textId="77777777" w:rsidR="007D5A2C" w:rsidRPr="00011BE2" w:rsidRDefault="007D5A2C" w:rsidP="005E3F1B">
      <w:pPr>
        <w:pStyle w:val="ac"/>
        <w:ind w:left="-284" w:firstLine="709"/>
        <w:jc w:val="both"/>
        <w:rPr>
          <w:rFonts w:ascii="Times New Roman" w:hAnsi="Times New Roman" w:cs="Times New Roman"/>
          <w:sz w:val="28"/>
          <w:szCs w:val="28"/>
        </w:rPr>
      </w:pPr>
      <w:r w:rsidRPr="00011BE2">
        <w:rPr>
          <w:rFonts w:ascii="Times New Roman" w:hAnsi="Times New Roman" w:cs="Times New Roman"/>
          <w:sz w:val="28"/>
          <w:szCs w:val="28"/>
        </w:rPr>
        <w:t xml:space="preserve">Оператор электронной площадки в течение одного часа после размещения протокола о проведении электронного аукциона на электронной площадке предоставляет организатору электронного аукциона указанный протокол и вторые части заявок на участие в электронном аукционе, поданных его участниками, </w:t>
      </w:r>
      <w:proofErr w:type="gramStart"/>
      <w:r w:rsidRPr="00011BE2">
        <w:rPr>
          <w:rFonts w:ascii="Times New Roman" w:hAnsi="Times New Roman" w:cs="Times New Roman"/>
          <w:sz w:val="28"/>
          <w:szCs w:val="28"/>
        </w:rPr>
        <w:t>предложения</w:t>
      </w:r>
      <w:proofErr w:type="gramEnd"/>
      <w:r w:rsidRPr="00011BE2">
        <w:rPr>
          <w:rFonts w:ascii="Times New Roman" w:hAnsi="Times New Roman" w:cs="Times New Roman"/>
          <w:sz w:val="28"/>
          <w:szCs w:val="28"/>
        </w:rPr>
        <w:t xml:space="preserve"> о цене контракта которых при ранжировании получили первые три порядковых номера, или в случае, если в электронном аукционе принимали участие менее трех его участников, вторые части заявок на участие в электронном аукционе, поданных его участниками.</w:t>
      </w:r>
    </w:p>
    <w:p w14:paraId="2C8E73A2" w14:textId="77777777" w:rsidR="007D5A2C" w:rsidRPr="00011BE2" w:rsidRDefault="007D5A2C" w:rsidP="005E3F1B">
      <w:pPr>
        <w:pStyle w:val="ac"/>
        <w:ind w:left="-284" w:firstLine="709"/>
        <w:jc w:val="both"/>
        <w:rPr>
          <w:rFonts w:ascii="Times New Roman" w:hAnsi="Times New Roman" w:cs="Times New Roman"/>
          <w:sz w:val="28"/>
          <w:szCs w:val="28"/>
        </w:rPr>
      </w:pPr>
      <w:r w:rsidRPr="00011BE2">
        <w:rPr>
          <w:rFonts w:ascii="Times New Roman" w:hAnsi="Times New Roman" w:cs="Times New Roman"/>
          <w:sz w:val="28"/>
          <w:szCs w:val="28"/>
        </w:rPr>
        <w:t>В течение этого срока оператор электронной площадки обязан направить также соответствующие уведомления этим участникам.</w:t>
      </w:r>
    </w:p>
    <w:p w14:paraId="43E8E445" w14:textId="0C2621AC" w:rsidR="007D5A2C" w:rsidRPr="00011BE2"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3.2</w:t>
      </w:r>
      <w:r w:rsidR="000066AC">
        <w:rPr>
          <w:rFonts w:ascii="Times New Roman" w:hAnsi="Times New Roman" w:cs="Times New Roman"/>
          <w:sz w:val="28"/>
          <w:szCs w:val="28"/>
        </w:rPr>
        <w:t>6</w:t>
      </w:r>
      <w:r w:rsidRPr="00E2731A">
        <w:rPr>
          <w:rFonts w:ascii="Times New Roman" w:hAnsi="Times New Roman" w:cs="Times New Roman"/>
          <w:sz w:val="28"/>
          <w:szCs w:val="28"/>
        </w:rPr>
        <w:t>.</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 xml:space="preserve">Результаты </w:t>
      </w:r>
      <w:proofErr w:type="gramStart"/>
      <w:r w:rsidRPr="00E2731A">
        <w:rPr>
          <w:rFonts w:ascii="Times New Roman" w:hAnsi="Times New Roman" w:cs="Times New Roman"/>
          <w:sz w:val="28"/>
          <w:szCs w:val="28"/>
        </w:rPr>
        <w:t>рассмотрения вторых частей заявок участников электронного аукциона</w:t>
      </w:r>
      <w:proofErr w:type="gramEnd"/>
      <w:r w:rsidRPr="00E2731A">
        <w:rPr>
          <w:rFonts w:ascii="Times New Roman" w:hAnsi="Times New Roman" w:cs="Times New Roman"/>
          <w:sz w:val="28"/>
          <w:szCs w:val="28"/>
        </w:rPr>
        <w:t xml:space="preserve"> оформляются организатором электронного аукциона протоколом о результатах электронного аукциона, который должен </w:t>
      </w:r>
      <w:r w:rsidRPr="00011BE2">
        <w:rPr>
          <w:rFonts w:ascii="Times New Roman" w:hAnsi="Times New Roman" w:cs="Times New Roman"/>
          <w:sz w:val="28"/>
          <w:szCs w:val="28"/>
        </w:rPr>
        <w:t>содержать информацию:</w:t>
      </w:r>
    </w:p>
    <w:p w14:paraId="588A062E" w14:textId="36F3FECF" w:rsidR="007D5A2C" w:rsidRPr="00011BE2" w:rsidRDefault="007D5A2C" w:rsidP="005E3F1B">
      <w:pPr>
        <w:pStyle w:val="ac"/>
        <w:ind w:left="-284" w:firstLine="709"/>
        <w:jc w:val="both"/>
        <w:rPr>
          <w:rFonts w:ascii="Times New Roman" w:hAnsi="Times New Roman" w:cs="Times New Roman"/>
          <w:sz w:val="28"/>
          <w:szCs w:val="28"/>
        </w:rPr>
      </w:pPr>
      <w:proofErr w:type="gramStart"/>
      <w:r w:rsidRPr="00011BE2">
        <w:rPr>
          <w:rFonts w:ascii="Times New Roman" w:hAnsi="Times New Roman" w:cs="Times New Roman"/>
          <w:sz w:val="28"/>
          <w:szCs w:val="28"/>
        </w:rPr>
        <w:t>1)</w:t>
      </w:r>
      <w:r w:rsidR="000066AC">
        <w:rPr>
          <w:rFonts w:ascii="Times New Roman" w:hAnsi="Times New Roman" w:cs="Times New Roman"/>
          <w:sz w:val="28"/>
          <w:szCs w:val="28"/>
        </w:rPr>
        <w:t xml:space="preserve"> </w:t>
      </w:r>
      <w:r w:rsidRPr="00011BE2">
        <w:rPr>
          <w:rFonts w:ascii="Times New Roman" w:hAnsi="Times New Roman" w:cs="Times New Roman"/>
          <w:sz w:val="28"/>
          <w:szCs w:val="28"/>
        </w:rPr>
        <w:t xml:space="preserve">о порядковых номерах трех заявок на участие в электронном аукционе (в случае принятия решения о соответствии трех заявок на участие в электронном аукционе требованиям, установленным документацией об электронном аукционе, или в случае принятия Комиссией на основании рассмотрения вторых частей заявок на участие в электронном аукционе, поданных всеми </w:t>
      </w:r>
      <w:r w:rsidRPr="00606884">
        <w:rPr>
          <w:rFonts w:ascii="Times New Roman" w:hAnsi="Times New Roman" w:cs="Times New Roman"/>
          <w:sz w:val="28"/>
          <w:szCs w:val="28"/>
        </w:rPr>
        <w:t>участниками электронного аукциона, принявшими участие в нем, решения о соответствии более чем</w:t>
      </w:r>
      <w:proofErr w:type="gramEnd"/>
      <w:r w:rsidRPr="00606884">
        <w:rPr>
          <w:rFonts w:ascii="Times New Roman" w:hAnsi="Times New Roman" w:cs="Times New Roman"/>
          <w:sz w:val="28"/>
          <w:szCs w:val="28"/>
        </w:rPr>
        <w:t xml:space="preserve"> </w:t>
      </w:r>
      <w:proofErr w:type="gramStart"/>
      <w:r w:rsidRPr="00606884">
        <w:rPr>
          <w:rFonts w:ascii="Times New Roman" w:hAnsi="Times New Roman" w:cs="Times New Roman"/>
          <w:sz w:val="28"/>
          <w:szCs w:val="28"/>
        </w:rPr>
        <w:t xml:space="preserve">одной заявки на участие в электронном аукционе, но менее трех заявок установленным требованиям), которые ранжированы в соответствии с </w:t>
      </w:r>
      <w:hyperlink w:anchor="P1168">
        <w:r w:rsidRPr="00606884">
          <w:rPr>
            <w:rFonts w:ascii="Times New Roman" w:hAnsi="Times New Roman" w:cs="Times New Roman"/>
            <w:sz w:val="28"/>
            <w:szCs w:val="28"/>
          </w:rPr>
          <w:t>пунктом 3.2</w:t>
        </w:r>
      </w:hyperlink>
      <w:r w:rsidR="000066AC">
        <w:rPr>
          <w:rFonts w:ascii="Times New Roman" w:hAnsi="Times New Roman" w:cs="Times New Roman"/>
          <w:sz w:val="28"/>
          <w:szCs w:val="28"/>
        </w:rPr>
        <w:t>5</w:t>
      </w:r>
      <w:r w:rsidRPr="00606884">
        <w:rPr>
          <w:rFonts w:ascii="Times New Roman" w:hAnsi="Times New Roman" w:cs="Times New Roman"/>
          <w:sz w:val="28"/>
          <w:szCs w:val="28"/>
        </w:rPr>
        <w:t xml:space="preserve"> По</w:t>
      </w:r>
      <w:r w:rsidR="000066AC">
        <w:rPr>
          <w:rFonts w:ascii="Times New Roman" w:hAnsi="Times New Roman" w:cs="Times New Roman"/>
          <w:sz w:val="28"/>
          <w:szCs w:val="28"/>
        </w:rPr>
        <w:t>рядка</w:t>
      </w:r>
      <w:r w:rsidRPr="00606884">
        <w:rPr>
          <w:rFonts w:ascii="Times New Roman" w:hAnsi="Times New Roman" w:cs="Times New Roman"/>
          <w:sz w:val="28"/>
          <w:szCs w:val="28"/>
        </w:rPr>
        <w:t xml:space="preserve"> и в отношении </w:t>
      </w:r>
      <w:r w:rsidRPr="00011BE2">
        <w:rPr>
          <w:rFonts w:ascii="Times New Roman" w:hAnsi="Times New Roman" w:cs="Times New Roman"/>
          <w:sz w:val="28"/>
          <w:szCs w:val="28"/>
        </w:rPr>
        <w:t>которых принято решение о соответствии требованиям, установленным документацией об электронном аукционе, или если на основании рассмотрения вторых частей заявок на участие в электронном аукционе, поданных всеми его участниками, принявшими участие в нем, принято решение о</w:t>
      </w:r>
      <w:proofErr w:type="gramEnd"/>
      <w:r w:rsidRPr="00011BE2">
        <w:rPr>
          <w:rFonts w:ascii="Times New Roman" w:hAnsi="Times New Roman" w:cs="Times New Roman"/>
          <w:sz w:val="28"/>
          <w:szCs w:val="28"/>
        </w:rPr>
        <w:t xml:space="preserve"> </w:t>
      </w:r>
      <w:proofErr w:type="gramStart"/>
      <w:r w:rsidRPr="00011BE2">
        <w:rPr>
          <w:rFonts w:ascii="Times New Roman" w:hAnsi="Times New Roman" w:cs="Times New Roman"/>
          <w:sz w:val="28"/>
          <w:szCs w:val="28"/>
        </w:rPr>
        <w:t>соответствии</w:t>
      </w:r>
      <w:proofErr w:type="gramEnd"/>
      <w:r w:rsidRPr="00011BE2">
        <w:rPr>
          <w:rFonts w:ascii="Times New Roman" w:hAnsi="Times New Roman" w:cs="Times New Roman"/>
          <w:sz w:val="28"/>
          <w:szCs w:val="28"/>
        </w:rPr>
        <w:t xml:space="preserve"> установленным требованиям более одной заявки на участие в электронном аукционе, но менее трех заявок;</w:t>
      </w:r>
    </w:p>
    <w:p w14:paraId="421BE7C1" w14:textId="49832BEE" w:rsidR="007D5A2C" w:rsidRPr="00011BE2" w:rsidRDefault="007D5A2C" w:rsidP="005E3F1B">
      <w:pPr>
        <w:pStyle w:val="ac"/>
        <w:ind w:left="-284" w:firstLine="709"/>
        <w:jc w:val="both"/>
        <w:rPr>
          <w:rFonts w:ascii="Times New Roman" w:hAnsi="Times New Roman" w:cs="Times New Roman"/>
          <w:sz w:val="28"/>
          <w:szCs w:val="28"/>
        </w:rPr>
      </w:pPr>
      <w:r w:rsidRPr="00011BE2">
        <w:rPr>
          <w:rFonts w:ascii="Times New Roman" w:hAnsi="Times New Roman" w:cs="Times New Roman"/>
          <w:sz w:val="28"/>
          <w:szCs w:val="28"/>
        </w:rPr>
        <w:lastRenderedPageBreak/>
        <w:t>2)</w:t>
      </w:r>
      <w:r w:rsidR="000066AC">
        <w:rPr>
          <w:rFonts w:ascii="Times New Roman" w:hAnsi="Times New Roman" w:cs="Times New Roman"/>
          <w:sz w:val="28"/>
          <w:szCs w:val="28"/>
        </w:rPr>
        <w:t xml:space="preserve"> </w:t>
      </w:r>
      <w:r w:rsidRPr="00011BE2">
        <w:rPr>
          <w:rFonts w:ascii="Times New Roman" w:hAnsi="Times New Roman" w:cs="Times New Roman"/>
          <w:sz w:val="28"/>
          <w:szCs w:val="28"/>
        </w:rPr>
        <w:t xml:space="preserve">о </w:t>
      </w:r>
      <w:proofErr w:type="gramStart"/>
      <w:r w:rsidRPr="00011BE2">
        <w:rPr>
          <w:rFonts w:ascii="Times New Roman" w:hAnsi="Times New Roman" w:cs="Times New Roman"/>
          <w:sz w:val="28"/>
          <w:szCs w:val="28"/>
        </w:rPr>
        <w:t>решении</w:t>
      </w:r>
      <w:proofErr w:type="gramEnd"/>
      <w:r w:rsidRPr="00011BE2">
        <w:rPr>
          <w:rFonts w:ascii="Times New Roman" w:hAnsi="Times New Roman" w:cs="Times New Roman"/>
          <w:sz w:val="28"/>
          <w:szCs w:val="28"/>
        </w:rPr>
        <w:t xml:space="preserve"> о соответствии или несоответствии заявок на участие в электронном аукционе требованиям, установленным документацией о нем, с обоснованием этого решения и с указанием положений документации об электронном аукционе, которым не соответствует заявка на участие в нем;</w:t>
      </w:r>
    </w:p>
    <w:p w14:paraId="4396B72C" w14:textId="48393668" w:rsidR="007D5A2C" w:rsidRPr="00011BE2" w:rsidRDefault="007D5A2C" w:rsidP="005E3F1B">
      <w:pPr>
        <w:pStyle w:val="ac"/>
        <w:ind w:left="-284" w:firstLine="709"/>
        <w:jc w:val="both"/>
        <w:rPr>
          <w:rFonts w:ascii="Times New Roman" w:hAnsi="Times New Roman" w:cs="Times New Roman"/>
          <w:sz w:val="28"/>
          <w:szCs w:val="28"/>
        </w:rPr>
      </w:pPr>
      <w:r w:rsidRPr="00011BE2">
        <w:rPr>
          <w:rFonts w:ascii="Times New Roman" w:hAnsi="Times New Roman" w:cs="Times New Roman"/>
          <w:sz w:val="28"/>
          <w:szCs w:val="28"/>
        </w:rPr>
        <w:t>3)</w:t>
      </w:r>
      <w:r w:rsidR="000066AC">
        <w:rPr>
          <w:rFonts w:ascii="Times New Roman" w:hAnsi="Times New Roman" w:cs="Times New Roman"/>
          <w:sz w:val="28"/>
          <w:szCs w:val="28"/>
        </w:rPr>
        <w:t xml:space="preserve"> </w:t>
      </w:r>
      <w:r w:rsidRPr="00011BE2">
        <w:rPr>
          <w:rFonts w:ascii="Times New Roman" w:hAnsi="Times New Roman" w:cs="Times New Roman"/>
          <w:sz w:val="28"/>
          <w:szCs w:val="28"/>
        </w:rPr>
        <w:t>о решении каждого члена Комиссии в отношении каждой заявки на участие в таком аукционе;</w:t>
      </w:r>
    </w:p>
    <w:p w14:paraId="07FDE795" w14:textId="55E911AA" w:rsidR="007D5A2C" w:rsidRPr="00011BE2" w:rsidRDefault="007D5A2C" w:rsidP="005E3F1B">
      <w:pPr>
        <w:pStyle w:val="ac"/>
        <w:ind w:left="-284" w:firstLine="709"/>
        <w:jc w:val="both"/>
        <w:rPr>
          <w:rFonts w:ascii="Times New Roman" w:hAnsi="Times New Roman" w:cs="Times New Roman"/>
          <w:sz w:val="28"/>
          <w:szCs w:val="28"/>
        </w:rPr>
      </w:pPr>
      <w:r w:rsidRPr="00011BE2">
        <w:rPr>
          <w:rFonts w:ascii="Times New Roman" w:hAnsi="Times New Roman" w:cs="Times New Roman"/>
          <w:sz w:val="28"/>
          <w:szCs w:val="28"/>
        </w:rPr>
        <w:t>4)</w:t>
      </w:r>
      <w:r w:rsidR="000066AC">
        <w:rPr>
          <w:rFonts w:ascii="Times New Roman" w:hAnsi="Times New Roman" w:cs="Times New Roman"/>
          <w:sz w:val="28"/>
          <w:szCs w:val="28"/>
        </w:rPr>
        <w:t xml:space="preserve"> </w:t>
      </w:r>
      <w:r w:rsidRPr="00011BE2">
        <w:rPr>
          <w:rFonts w:ascii="Times New Roman" w:hAnsi="Times New Roman" w:cs="Times New Roman"/>
          <w:sz w:val="28"/>
          <w:szCs w:val="28"/>
        </w:rPr>
        <w:t>о фирменном наименовании (наименовании), организационно-правовой форме, месте нахождения, почтовом адресе (для юридического лица), фамилии, имени, отчестве, сведения о месте жительства (для индивидуального предпринимателя либо для физического лица, не являющегося индивидуальным предпринимателем и применяющего специальный налоговый режим «Налог на профессиональный доход»).</w:t>
      </w:r>
    </w:p>
    <w:p w14:paraId="32A9F561" w14:textId="77777777" w:rsidR="007D5A2C" w:rsidRPr="00011BE2" w:rsidRDefault="007D5A2C" w:rsidP="005E3F1B">
      <w:pPr>
        <w:pStyle w:val="ac"/>
        <w:ind w:left="-284" w:firstLine="709"/>
        <w:jc w:val="both"/>
        <w:rPr>
          <w:rFonts w:ascii="Times New Roman" w:hAnsi="Times New Roman" w:cs="Times New Roman"/>
          <w:sz w:val="28"/>
          <w:szCs w:val="28"/>
        </w:rPr>
      </w:pPr>
      <w:r w:rsidRPr="00011BE2">
        <w:rPr>
          <w:rFonts w:ascii="Times New Roman" w:hAnsi="Times New Roman" w:cs="Times New Roman"/>
          <w:sz w:val="28"/>
          <w:szCs w:val="28"/>
        </w:rPr>
        <w:t>Протокол составляется в двух экземплярах, один экземпляр данного протокола хранится у организатора электронного аукциона, второй передается инициатору электронного аукциона.</w:t>
      </w:r>
    </w:p>
    <w:p w14:paraId="3D375132" w14:textId="28A4F4FC" w:rsidR="007D5A2C" w:rsidRPr="00011BE2" w:rsidRDefault="007D5A2C" w:rsidP="005E3F1B">
      <w:pPr>
        <w:pStyle w:val="ac"/>
        <w:ind w:left="-284" w:firstLine="709"/>
        <w:jc w:val="both"/>
        <w:rPr>
          <w:rFonts w:ascii="Times New Roman" w:hAnsi="Times New Roman" w:cs="Times New Roman"/>
          <w:sz w:val="28"/>
          <w:szCs w:val="28"/>
        </w:rPr>
      </w:pPr>
      <w:r w:rsidRPr="00011BE2">
        <w:rPr>
          <w:rFonts w:ascii="Times New Roman" w:hAnsi="Times New Roman" w:cs="Times New Roman"/>
          <w:sz w:val="28"/>
          <w:szCs w:val="28"/>
        </w:rPr>
        <w:t>3.26.</w:t>
      </w:r>
      <w:r w:rsidR="000066AC">
        <w:rPr>
          <w:rFonts w:ascii="Times New Roman" w:hAnsi="Times New Roman" w:cs="Times New Roman"/>
          <w:sz w:val="28"/>
          <w:szCs w:val="28"/>
        </w:rPr>
        <w:t xml:space="preserve"> </w:t>
      </w:r>
      <w:r w:rsidRPr="00011BE2">
        <w:rPr>
          <w:rFonts w:ascii="Times New Roman" w:hAnsi="Times New Roman" w:cs="Times New Roman"/>
          <w:sz w:val="28"/>
          <w:szCs w:val="28"/>
        </w:rPr>
        <w:t>В течение рабочего дня, следующего за днем подписания протокола о результатах электронного аукциона или о признании электронного аукциона несостоявшимся, такой протокол размещается организатором электронного</w:t>
      </w:r>
      <w:r w:rsidR="000066AC">
        <w:rPr>
          <w:rFonts w:ascii="Times New Roman" w:hAnsi="Times New Roman" w:cs="Times New Roman"/>
          <w:sz w:val="28"/>
          <w:szCs w:val="28"/>
        </w:rPr>
        <w:t xml:space="preserve"> аукциона на официальном сайте А</w:t>
      </w:r>
      <w:r w:rsidRPr="00011BE2">
        <w:rPr>
          <w:rFonts w:ascii="Times New Roman" w:hAnsi="Times New Roman" w:cs="Times New Roman"/>
          <w:sz w:val="28"/>
          <w:szCs w:val="28"/>
        </w:rPr>
        <w:t xml:space="preserve">дминистрации </w:t>
      </w:r>
      <w:r w:rsidR="000066AC">
        <w:rPr>
          <w:rFonts w:ascii="Times New Roman" w:hAnsi="Times New Roman" w:cs="Times New Roman"/>
          <w:sz w:val="28"/>
          <w:szCs w:val="28"/>
        </w:rPr>
        <w:t xml:space="preserve">Семикаракорского городского поселения </w:t>
      </w:r>
      <w:r w:rsidRPr="00011BE2">
        <w:rPr>
          <w:rFonts w:ascii="Times New Roman" w:hAnsi="Times New Roman" w:cs="Times New Roman"/>
          <w:sz w:val="28"/>
          <w:szCs w:val="28"/>
        </w:rPr>
        <w:t>и на электронной площадке. В течение одного часа после размещения на электронной площадке протокола о результатах электронного аукциона оператор электронной площадки обязан направить уведомления о результатах электронного аукциона победителю электронного аукциона и участнику электронного аукциона, сделавшему предпоследнее предложение о цене Договора.</w:t>
      </w:r>
    </w:p>
    <w:p w14:paraId="0E32C588" w14:textId="5B574030" w:rsidR="007D5A2C" w:rsidRPr="00011BE2" w:rsidRDefault="007D5A2C" w:rsidP="005E3F1B">
      <w:pPr>
        <w:pStyle w:val="ac"/>
        <w:ind w:left="-284" w:firstLine="709"/>
        <w:jc w:val="both"/>
        <w:rPr>
          <w:rFonts w:ascii="Times New Roman" w:hAnsi="Times New Roman" w:cs="Times New Roman"/>
          <w:sz w:val="28"/>
          <w:szCs w:val="28"/>
        </w:rPr>
      </w:pPr>
      <w:r w:rsidRPr="00011BE2">
        <w:rPr>
          <w:rFonts w:ascii="Times New Roman" w:hAnsi="Times New Roman" w:cs="Times New Roman"/>
          <w:sz w:val="28"/>
          <w:szCs w:val="28"/>
        </w:rPr>
        <w:t>3.27.</w:t>
      </w:r>
      <w:r w:rsidR="000066AC">
        <w:rPr>
          <w:rFonts w:ascii="Times New Roman" w:hAnsi="Times New Roman" w:cs="Times New Roman"/>
          <w:sz w:val="28"/>
          <w:szCs w:val="28"/>
        </w:rPr>
        <w:t xml:space="preserve"> </w:t>
      </w:r>
      <w:r w:rsidRPr="00011BE2">
        <w:rPr>
          <w:rFonts w:ascii="Times New Roman" w:hAnsi="Times New Roman" w:cs="Times New Roman"/>
          <w:sz w:val="28"/>
          <w:szCs w:val="28"/>
        </w:rPr>
        <w:t>Протокол о результатах электронного аукциона подлежит хранению организатором электронного аукциона и инициатором проведения электронного аукциона не менее трех лет со дня окончания срока действия Договора.</w:t>
      </w:r>
    </w:p>
    <w:p w14:paraId="4CD0A821" w14:textId="77777777" w:rsidR="007D5A2C" w:rsidRDefault="007D5A2C" w:rsidP="005E3F1B">
      <w:pPr>
        <w:pStyle w:val="ConsPlusNormal"/>
        <w:ind w:left="-284"/>
        <w:jc w:val="both"/>
      </w:pPr>
    </w:p>
    <w:p w14:paraId="7BCEDCE4" w14:textId="77777777" w:rsidR="007D5A2C" w:rsidRPr="00E2731A" w:rsidRDefault="007D5A2C" w:rsidP="005E3F1B">
      <w:pPr>
        <w:pStyle w:val="ConsPlusTitle"/>
        <w:ind w:left="-284"/>
        <w:jc w:val="center"/>
        <w:outlineLvl w:val="1"/>
        <w:rPr>
          <w:b w:val="0"/>
          <w:sz w:val="28"/>
          <w:szCs w:val="28"/>
        </w:rPr>
      </w:pPr>
      <w:r w:rsidRPr="00E2731A">
        <w:rPr>
          <w:b w:val="0"/>
          <w:sz w:val="28"/>
          <w:szCs w:val="28"/>
        </w:rPr>
        <w:t>4. Порядок заключения Договора</w:t>
      </w:r>
    </w:p>
    <w:p w14:paraId="49FD0E0A" w14:textId="77777777" w:rsidR="007D5A2C" w:rsidRPr="00E2731A" w:rsidRDefault="007D5A2C" w:rsidP="005E3F1B">
      <w:pPr>
        <w:pStyle w:val="ConsPlusNormal"/>
        <w:ind w:left="-284"/>
        <w:jc w:val="both"/>
      </w:pPr>
    </w:p>
    <w:p w14:paraId="0C106F2D" w14:textId="665C6EBA"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4.1.</w:t>
      </w:r>
      <w:r w:rsidR="000066AC">
        <w:rPr>
          <w:rFonts w:ascii="Times New Roman" w:hAnsi="Times New Roman" w:cs="Times New Roman"/>
          <w:sz w:val="28"/>
          <w:szCs w:val="28"/>
        </w:rPr>
        <w:t xml:space="preserve"> </w:t>
      </w:r>
      <w:proofErr w:type="gramStart"/>
      <w:r w:rsidRPr="00E2731A">
        <w:rPr>
          <w:rFonts w:ascii="Times New Roman" w:hAnsi="Times New Roman" w:cs="Times New Roman"/>
          <w:sz w:val="28"/>
          <w:szCs w:val="28"/>
        </w:rPr>
        <w:t xml:space="preserve">Договор о размещении нестационарных торговых объектов, </w:t>
      </w:r>
      <w:r>
        <w:rPr>
          <w:rFonts w:ascii="Times New Roman" w:hAnsi="Times New Roman" w:cs="Times New Roman"/>
          <w:sz w:val="28"/>
          <w:szCs w:val="28"/>
        </w:rPr>
        <w:t xml:space="preserve">в том числе </w:t>
      </w:r>
      <w:r w:rsidRPr="00E2731A">
        <w:rPr>
          <w:rFonts w:ascii="Times New Roman" w:hAnsi="Times New Roman" w:cs="Times New Roman"/>
          <w:sz w:val="28"/>
          <w:szCs w:val="28"/>
        </w:rPr>
        <w:t>нестационарного торгового объекта на базе транспортного средства на земельном участке,  находящихся в муниципальной собственности либо государственная собственность на которые не разграничена, расположенных на территории муниципального образования «</w:t>
      </w:r>
      <w:proofErr w:type="spellStart"/>
      <w:r w:rsidR="000066AC">
        <w:rPr>
          <w:rFonts w:ascii="Times New Roman" w:hAnsi="Times New Roman" w:cs="Times New Roman"/>
          <w:sz w:val="28"/>
          <w:szCs w:val="28"/>
        </w:rPr>
        <w:t>Семикаракорское</w:t>
      </w:r>
      <w:proofErr w:type="spellEnd"/>
      <w:r w:rsidR="000066AC">
        <w:rPr>
          <w:rFonts w:ascii="Times New Roman" w:hAnsi="Times New Roman" w:cs="Times New Roman"/>
          <w:sz w:val="28"/>
          <w:szCs w:val="28"/>
        </w:rPr>
        <w:t xml:space="preserve"> городское поселение</w:t>
      </w:r>
      <w:r w:rsidRPr="00E2731A">
        <w:rPr>
          <w:rFonts w:ascii="Times New Roman" w:hAnsi="Times New Roman" w:cs="Times New Roman"/>
          <w:sz w:val="28"/>
          <w:szCs w:val="28"/>
        </w:rPr>
        <w:t>», по результатам электронного аукциона заключается в письменной форме на условиях, указанных в извещении о проведении электронного аукциона.</w:t>
      </w:r>
      <w:proofErr w:type="gramEnd"/>
    </w:p>
    <w:p w14:paraId="6D85C725" w14:textId="0310C90A"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4.2.</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 xml:space="preserve">Задаток победителя электронного аукциона засчитывается в счет исполнения обязательств по Договору. Организатор электронного аукциона не позднее трех рабочих дней </w:t>
      </w:r>
      <w:proofErr w:type="gramStart"/>
      <w:r w:rsidRPr="00E2731A">
        <w:rPr>
          <w:rFonts w:ascii="Times New Roman" w:hAnsi="Times New Roman" w:cs="Times New Roman"/>
          <w:sz w:val="28"/>
          <w:szCs w:val="28"/>
        </w:rPr>
        <w:t>с даты размещения</w:t>
      </w:r>
      <w:proofErr w:type="gramEnd"/>
      <w:r w:rsidRPr="00E2731A">
        <w:rPr>
          <w:rFonts w:ascii="Times New Roman" w:hAnsi="Times New Roman" w:cs="Times New Roman"/>
          <w:sz w:val="28"/>
          <w:szCs w:val="28"/>
        </w:rPr>
        <w:t xml:space="preserve"> на электронной площадке протокола о результатах электронного аукциона направляет оператору электронной торговой площадки поручение о перечислении денежных средств по итогам электронного аукциона.</w:t>
      </w:r>
    </w:p>
    <w:p w14:paraId="4035C051" w14:textId="35FD3496" w:rsidR="007D5A2C" w:rsidRPr="00E2731A" w:rsidRDefault="007D5A2C" w:rsidP="005E3F1B">
      <w:pPr>
        <w:pStyle w:val="ac"/>
        <w:ind w:left="-284" w:firstLine="709"/>
        <w:jc w:val="both"/>
        <w:rPr>
          <w:rFonts w:ascii="Times New Roman" w:hAnsi="Times New Roman" w:cs="Times New Roman"/>
          <w:sz w:val="28"/>
          <w:szCs w:val="28"/>
        </w:rPr>
      </w:pPr>
      <w:bookmarkStart w:id="14" w:name="P1190"/>
      <w:bookmarkEnd w:id="14"/>
      <w:r w:rsidRPr="00E2731A">
        <w:rPr>
          <w:rFonts w:ascii="Times New Roman" w:hAnsi="Times New Roman" w:cs="Times New Roman"/>
          <w:sz w:val="28"/>
          <w:szCs w:val="28"/>
        </w:rPr>
        <w:t>4.3.</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 xml:space="preserve">В срок не позднее пяти дней со дня размещения на электронной площадке протокола о результатах электронного аукциона инициатор электронного аукциона </w:t>
      </w:r>
      <w:r w:rsidRPr="00E2731A">
        <w:rPr>
          <w:rFonts w:ascii="Times New Roman" w:hAnsi="Times New Roman" w:cs="Times New Roman"/>
          <w:sz w:val="28"/>
          <w:szCs w:val="28"/>
        </w:rPr>
        <w:lastRenderedPageBreak/>
        <w:t>направляет победителю проект Договора, который составляется путем включения цены Договора, предложенной участником электронного аукциона, с которым заключается Договор, в проект Договора, прилагаемый к аукционной документации.</w:t>
      </w:r>
    </w:p>
    <w:p w14:paraId="691FB03A" w14:textId="77777777"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 xml:space="preserve">В случае наличия разногласий по проекту Договора победитель в течение пяти дней </w:t>
      </w:r>
      <w:proofErr w:type="gramStart"/>
      <w:r w:rsidRPr="00E2731A">
        <w:rPr>
          <w:rFonts w:ascii="Times New Roman" w:hAnsi="Times New Roman" w:cs="Times New Roman"/>
          <w:sz w:val="28"/>
          <w:szCs w:val="28"/>
        </w:rPr>
        <w:t>с даты направления</w:t>
      </w:r>
      <w:proofErr w:type="gramEnd"/>
      <w:r w:rsidRPr="00E2731A">
        <w:rPr>
          <w:rFonts w:ascii="Times New Roman" w:hAnsi="Times New Roman" w:cs="Times New Roman"/>
          <w:sz w:val="28"/>
          <w:szCs w:val="28"/>
        </w:rPr>
        <w:t xml:space="preserve"> ему проекта Договора направляет протокол разногласий инициатору электронного аукциона. При этом победитель электронного аукциона указывает в протоколе разногласий замечания к положениям проекта Договора, не соответствующим документации и своей заявке на участие в электронной процедуре, с указанием соответствующих положений данных документов. Инициатор электронного аукциона в течение трех календарных дней со дня поступления протокола разногласий от победителя направляет ему доработанный проект Договора либо проект Договора без учета замечаний, с указанием в отдельном документе причин отказа учесть полностью или частично содержащиеся в протоколе разногласий замечания победителя электронного аукциона.</w:t>
      </w:r>
    </w:p>
    <w:p w14:paraId="7FB881E0" w14:textId="433D9D33" w:rsidR="007D5A2C" w:rsidRPr="00E2731A" w:rsidRDefault="007D5A2C" w:rsidP="005E3F1B">
      <w:pPr>
        <w:pStyle w:val="ac"/>
        <w:ind w:left="-284" w:firstLine="709"/>
        <w:jc w:val="both"/>
        <w:rPr>
          <w:rFonts w:ascii="Times New Roman" w:hAnsi="Times New Roman" w:cs="Times New Roman"/>
          <w:sz w:val="28"/>
          <w:szCs w:val="28"/>
        </w:rPr>
      </w:pPr>
      <w:bookmarkStart w:id="15" w:name="P1192"/>
      <w:bookmarkEnd w:id="15"/>
      <w:r w:rsidRPr="00E2731A">
        <w:rPr>
          <w:rFonts w:ascii="Times New Roman" w:hAnsi="Times New Roman" w:cs="Times New Roman"/>
          <w:sz w:val="28"/>
          <w:szCs w:val="28"/>
        </w:rPr>
        <w:t>4.4.</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 xml:space="preserve">Право на подписание Договора от Администрации </w:t>
      </w:r>
      <w:r w:rsidR="000066AC">
        <w:rPr>
          <w:rFonts w:ascii="Times New Roman" w:hAnsi="Times New Roman" w:cs="Times New Roman"/>
          <w:sz w:val="28"/>
          <w:szCs w:val="28"/>
        </w:rPr>
        <w:t>Семикаракорского городского поселения</w:t>
      </w:r>
      <w:r>
        <w:rPr>
          <w:rFonts w:ascii="Times New Roman" w:hAnsi="Times New Roman" w:cs="Times New Roman"/>
          <w:sz w:val="28"/>
          <w:szCs w:val="28"/>
        </w:rPr>
        <w:t xml:space="preserve"> </w:t>
      </w:r>
      <w:r w:rsidRPr="00E2731A">
        <w:rPr>
          <w:rFonts w:ascii="Times New Roman" w:hAnsi="Times New Roman" w:cs="Times New Roman"/>
          <w:sz w:val="28"/>
          <w:szCs w:val="28"/>
        </w:rPr>
        <w:t xml:space="preserve">имеет </w:t>
      </w:r>
      <w:r w:rsidR="000066AC">
        <w:rPr>
          <w:rFonts w:ascii="Times New Roman" w:hAnsi="Times New Roman" w:cs="Times New Roman"/>
          <w:sz w:val="28"/>
          <w:szCs w:val="28"/>
        </w:rPr>
        <w:t>г</w:t>
      </w:r>
      <w:r w:rsidRPr="00E2731A">
        <w:rPr>
          <w:rFonts w:ascii="Times New Roman" w:hAnsi="Times New Roman" w:cs="Times New Roman"/>
          <w:sz w:val="28"/>
          <w:szCs w:val="28"/>
        </w:rPr>
        <w:t xml:space="preserve">лава </w:t>
      </w:r>
      <w:r w:rsidR="000066AC">
        <w:rPr>
          <w:rFonts w:ascii="Times New Roman" w:hAnsi="Times New Roman" w:cs="Times New Roman"/>
          <w:sz w:val="28"/>
          <w:szCs w:val="28"/>
        </w:rPr>
        <w:t xml:space="preserve">Семикаракорского городского поселения </w:t>
      </w:r>
      <w:r w:rsidRPr="00E2731A">
        <w:rPr>
          <w:rFonts w:ascii="Times New Roman" w:hAnsi="Times New Roman" w:cs="Times New Roman"/>
          <w:sz w:val="28"/>
          <w:szCs w:val="28"/>
        </w:rPr>
        <w:t>либо уполномоченное им лицо по доверенности.</w:t>
      </w:r>
    </w:p>
    <w:p w14:paraId="645B624A" w14:textId="2DC47888"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4.5.</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 xml:space="preserve">Договор может быть заключен не ранее чем через десять календарных дней и не позднее двадцати календарных дней </w:t>
      </w:r>
      <w:proofErr w:type="gramStart"/>
      <w:r w:rsidRPr="00E2731A">
        <w:rPr>
          <w:rFonts w:ascii="Times New Roman" w:hAnsi="Times New Roman" w:cs="Times New Roman"/>
          <w:sz w:val="28"/>
          <w:szCs w:val="28"/>
        </w:rPr>
        <w:t>с даты размещения</w:t>
      </w:r>
      <w:proofErr w:type="gramEnd"/>
      <w:r w:rsidRPr="00E2731A">
        <w:rPr>
          <w:rFonts w:ascii="Times New Roman" w:hAnsi="Times New Roman" w:cs="Times New Roman"/>
          <w:sz w:val="28"/>
          <w:szCs w:val="28"/>
        </w:rPr>
        <w:t xml:space="preserve"> на электронной площадке протокола о результатах электронного аукциона.</w:t>
      </w:r>
    </w:p>
    <w:p w14:paraId="20D68AB9" w14:textId="6550CC6D"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4.6.</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 xml:space="preserve">В течение одного рабочего дня </w:t>
      </w:r>
      <w:proofErr w:type="gramStart"/>
      <w:r w:rsidRPr="00E2731A">
        <w:rPr>
          <w:rFonts w:ascii="Times New Roman" w:hAnsi="Times New Roman" w:cs="Times New Roman"/>
          <w:sz w:val="28"/>
          <w:szCs w:val="28"/>
        </w:rPr>
        <w:t>с даты заключения</w:t>
      </w:r>
      <w:proofErr w:type="gramEnd"/>
      <w:r w:rsidRPr="00E2731A">
        <w:rPr>
          <w:rFonts w:ascii="Times New Roman" w:hAnsi="Times New Roman" w:cs="Times New Roman"/>
          <w:sz w:val="28"/>
          <w:szCs w:val="28"/>
        </w:rPr>
        <w:t xml:space="preserve"> Договора инициатор электронного аукциона уведомляет о заключении Договора организатора электронного аукциона и размещает подписанный сторонами Договор на электронной площадке.</w:t>
      </w:r>
    </w:p>
    <w:p w14:paraId="6194ACE1" w14:textId="77777777"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4.7.Оператор электронной площадки в течение одного рабочего дня со дня размещения на электронной площадке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исключением победителя и участника электронного аукциона, сделавшего предпоследнее предложение о цене Договора.</w:t>
      </w:r>
    </w:p>
    <w:p w14:paraId="1FB90D21" w14:textId="67BF5553"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4.8.</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После размещения Договора с победителем оператор электронной площадки в течение одного рабочего дня обязан разблокировать внесенные в качестве задатка денежные средства участника электронного аукциона, сделавшего предпоследнее предложение о цене Договора.</w:t>
      </w:r>
    </w:p>
    <w:p w14:paraId="19397937" w14:textId="3239484A"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4.9.</w:t>
      </w:r>
      <w:r w:rsidR="000066AC">
        <w:rPr>
          <w:rFonts w:ascii="Times New Roman" w:hAnsi="Times New Roman" w:cs="Times New Roman"/>
          <w:sz w:val="28"/>
          <w:szCs w:val="28"/>
        </w:rPr>
        <w:t xml:space="preserve"> </w:t>
      </w:r>
      <w:proofErr w:type="gramStart"/>
      <w:r w:rsidRPr="00E2731A">
        <w:rPr>
          <w:rFonts w:ascii="Times New Roman" w:hAnsi="Times New Roman" w:cs="Times New Roman"/>
          <w:sz w:val="28"/>
          <w:szCs w:val="28"/>
        </w:rPr>
        <w:t>В случае если победитель электронного аукциона и/или участник электронного аукциона, сделавший предпоследнее предложение о цене Договора, не подписал проект Договора в срок и на условиях, предусмотренных аукционной документацией, протоколом о результатах электронного аукциона и настоящим Положением, победитель электронного аукциона и/или участник электронного аукциона, сделавший предпоследнее предложение о цене Договора, признаются уклонившимися от заключения Договора и денежные средства, внесенные</w:t>
      </w:r>
      <w:proofErr w:type="gramEnd"/>
      <w:r w:rsidRPr="00E2731A">
        <w:rPr>
          <w:rFonts w:ascii="Times New Roman" w:hAnsi="Times New Roman" w:cs="Times New Roman"/>
          <w:sz w:val="28"/>
          <w:szCs w:val="28"/>
        </w:rPr>
        <w:t xml:space="preserve"> ими в качестве задатка, не возвращаются.</w:t>
      </w:r>
    </w:p>
    <w:p w14:paraId="4CEBFEBC" w14:textId="5A971161" w:rsidR="007D5A2C" w:rsidRPr="0061392D"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4.10.</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 xml:space="preserve">В случае уклонения победителя электронного аукциона от заключения Договора инициатор электронного аукциона заключает договор с участником электронного аукциона, который сделал предпоследнее предложение о цене Договора, в порядке, </w:t>
      </w:r>
      <w:r w:rsidRPr="0061392D">
        <w:rPr>
          <w:rFonts w:ascii="Times New Roman" w:hAnsi="Times New Roman" w:cs="Times New Roman"/>
          <w:sz w:val="28"/>
          <w:szCs w:val="28"/>
        </w:rPr>
        <w:t xml:space="preserve">установленном </w:t>
      </w:r>
      <w:hyperlink w:anchor="P1190">
        <w:r w:rsidRPr="0061392D">
          <w:rPr>
            <w:rFonts w:ascii="Times New Roman" w:hAnsi="Times New Roman" w:cs="Times New Roman"/>
            <w:sz w:val="28"/>
            <w:szCs w:val="28"/>
          </w:rPr>
          <w:t>пунктами 4.3</w:t>
        </w:r>
      </w:hyperlink>
      <w:r w:rsidRPr="0061392D">
        <w:rPr>
          <w:rFonts w:ascii="Times New Roman" w:hAnsi="Times New Roman" w:cs="Times New Roman"/>
          <w:sz w:val="28"/>
          <w:szCs w:val="28"/>
        </w:rPr>
        <w:t xml:space="preserve"> и </w:t>
      </w:r>
      <w:hyperlink w:anchor="P1192">
        <w:r w:rsidRPr="0061392D">
          <w:rPr>
            <w:rFonts w:ascii="Times New Roman" w:hAnsi="Times New Roman" w:cs="Times New Roman"/>
            <w:sz w:val="28"/>
            <w:szCs w:val="28"/>
          </w:rPr>
          <w:t>4.4</w:t>
        </w:r>
      </w:hyperlink>
      <w:r w:rsidRPr="0061392D">
        <w:rPr>
          <w:rFonts w:ascii="Times New Roman" w:hAnsi="Times New Roman" w:cs="Times New Roman"/>
          <w:sz w:val="28"/>
          <w:szCs w:val="28"/>
        </w:rPr>
        <w:t xml:space="preserve"> настоящего Порядка.</w:t>
      </w:r>
    </w:p>
    <w:p w14:paraId="14983E47" w14:textId="77777777"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lastRenderedPageBreak/>
        <w:t>При этом заключение Договора для участника электронного аукциона, который сделал предпоследнее предложение о цене Договора, является обязательным.</w:t>
      </w:r>
    </w:p>
    <w:p w14:paraId="2F99E450" w14:textId="77777777"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4.11.Электронный аукцион признается несостоявшимся в случае, если:</w:t>
      </w:r>
    </w:p>
    <w:p w14:paraId="3DD8A595" w14:textId="70828F8D" w:rsidR="007D5A2C" w:rsidRPr="00E2731A" w:rsidRDefault="007D5A2C" w:rsidP="005E3F1B">
      <w:pPr>
        <w:pStyle w:val="ac"/>
        <w:ind w:left="-284" w:firstLine="709"/>
        <w:jc w:val="both"/>
        <w:rPr>
          <w:rFonts w:ascii="Times New Roman" w:hAnsi="Times New Roman" w:cs="Times New Roman"/>
          <w:sz w:val="28"/>
          <w:szCs w:val="28"/>
        </w:rPr>
      </w:pPr>
      <w:bookmarkStart w:id="16" w:name="P1202"/>
      <w:bookmarkEnd w:id="16"/>
      <w:r w:rsidRPr="00E2731A">
        <w:rPr>
          <w:rFonts w:ascii="Times New Roman" w:hAnsi="Times New Roman" w:cs="Times New Roman"/>
          <w:sz w:val="28"/>
          <w:szCs w:val="28"/>
        </w:rPr>
        <w:t>1)</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 xml:space="preserve">в электронном аукционе участвовал один </w:t>
      </w:r>
      <w:proofErr w:type="gramStart"/>
      <w:r w:rsidRPr="00E2731A">
        <w:rPr>
          <w:rFonts w:ascii="Times New Roman" w:hAnsi="Times New Roman" w:cs="Times New Roman"/>
          <w:sz w:val="28"/>
          <w:szCs w:val="28"/>
        </w:rPr>
        <w:t>участник</w:t>
      </w:r>
      <w:proofErr w:type="gramEnd"/>
      <w:r w:rsidRPr="00E2731A">
        <w:rPr>
          <w:rFonts w:ascii="Times New Roman" w:hAnsi="Times New Roman" w:cs="Times New Roman"/>
          <w:sz w:val="28"/>
          <w:szCs w:val="28"/>
        </w:rPr>
        <w:t xml:space="preserve"> и заявка участника признана соответствующей требованиям аукционной документации;</w:t>
      </w:r>
    </w:p>
    <w:p w14:paraId="3B551AC6" w14:textId="5BCA01D7"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2)</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на участие в электронном аукционе не подана ни одна заявка;</w:t>
      </w:r>
    </w:p>
    <w:p w14:paraId="4AF0E902" w14:textId="6FB58B6A"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3)</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участников, подавших заявки на участие в электронном аукционе;</w:t>
      </w:r>
    </w:p>
    <w:p w14:paraId="1727CBB8" w14:textId="22B25A72"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4)</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на основании протокола о результатах электронного аукциона принято решение о несоответствии всех участников требованиям аукционной документации;</w:t>
      </w:r>
    </w:p>
    <w:p w14:paraId="6CBF0B16" w14:textId="2F44817C" w:rsidR="007D5A2C" w:rsidRPr="00E2731A" w:rsidRDefault="007D5A2C" w:rsidP="005E3F1B">
      <w:pPr>
        <w:pStyle w:val="ac"/>
        <w:ind w:left="-284" w:firstLine="709"/>
        <w:jc w:val="both"/>
        <w:rPr>
          <w:rFonts w:ascii="Times New Roman" w:hAnsi="Times New Roman" w:cs="Times New Roman"/>
          <w:sz w:val="28"/>
          <w:szCs w:val="28"/>
        </w:rPr>
      </w:pPr>
      <w:bookmarkStart w:id="17" w:name="P1206"/>
      <w:bookmarkEnd w:id="17"/>
      <w:r w:rsidRPr="00E2731A">
        <w:rPr>
          <w:rFonts w:ascii="Times New Roman" w:hAnsi="Times New Roman" w:cs="Times New Roman"/>
          <w:sz w:val="28"/>
          <w:szCs w:val="28"/>
        </w:rPr>
        <w:t>5)</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на основании результатов рассмотрения заявок на участие в электронном аукционе принято решение о допуске одного участника;</w:t>
      </w:r>
    </w:p>
    <w:p w14:paraId="78194280" w14:textId="7228431E"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6)</w:t>
      </w:r>
      <w:r w:rsidR="000066AC">
        <w:rPr>
          <w:rFonts w:ascii="Times New Roman" w:hAnsi="Times New Roman" w:cs="Times New Roman"/>
          <w:sz w:val="28"/>
          <w:szCs w:val="28"/>
        </w:rPr>
        <w:t xml:space="preserve"> </w:t>
      </w:r>
      <w:r w:rsidRPr="00E2731A">
        <w:rPr>
          <w:rFonts w:ascii="Times New Roman" w:hAnsi="Times New Roman" w:cs="Times New Roman"/>
          <w:sz w:val="28"/>
          <w:szCs w:val="28"/>
        </w:rPr>
        <w:t>ни от одного из участников электронного аукциона не поступило предложение о повышении начальной минимальной цены электронного аукциона. При этом инициатор электронного аукциона вправе заключить договор с участником, чья заявка на участие в электронном аукционе поступила первой.</w:t>
      </w:r>
    </w:p>
    <w:p w14:paraId="7C191DE9" w14:textId="5DA9A6D6" w:rsidR="007D5A2C" w:rsidRPr="0061392D" w:rsidRDefault="007D5A2C" w:rsidP="005E3F1B">
      <w:pPr>
        <w:pStyle w:val="ac"/>
        <w:ind w:left="-284" w:firstLine="709"/>
        <w:jc w:val="both"/>
        <w:rPr>
          <w:rFonts w:ascii="Times New Roman" w:hAnsi="Times New Roman" w:cs="Times New Roman"/>
          <w:sz w:val="28"/>
          <w:szCs w:val="28"/>
        </w:rPr>
      </w:pPr>
      <w:r w:rsidRPr="0061392D">
        <w:rPr>
          <w:rFonts w:ascii="Times New Roman" w:hAnsi="Times New Roman" w:cs="Times New Roman"/>
          <w:sz w:val="28"/>
          <w:szCs w:val="28"/>
        </w:rPr>
        <w:t>4.12.</w:t>
      </w:r>
      <w:r w:rsidR="00DA3510">
        <w:rPr>
          <w:rFonts w:ascii="Times New Roman" w:hAnsi="Times New Roman" w:cs="Times New Roman"/>
          <w:sz w:val="28"/>
          <w:szCs w:val="28"/>
        </w:rPr>
        <w:t xml:space="preserve"> </w:t>
      </w:r>
      <w:r w:rsidRPr="0061392D">
        <w:rPr>
          <w:rFonts w:ascii="Times New Roman" w:hAnsi="Times New Roman" w:cs="Times New Roman"/>
          <w:sz w:val="28"/>
          <w:szCs w:val="28"/>
        </w:rPr>
        <w:t>В случае уклонения победителя электронного аукциона или участника электронного аукциона, сделавшего предпоследнее предложение о цене Договора, от заключения Договора, инициатор электронного аукциона в течение месяца вправе объявить повторный электронный аукцион либо инициировать исключение места размещения из схемы размещения нестационарных торговых объектов.</w:t>
      </w:r>
    </w:p>
    <w:p w14:paraId="6A9D65C2" w14:textId="6534A805" w:rsidR="007D5A2C" w:rsidRPr="0061392D" w:rsidRDefault="007D5A2C" w:rsidP="005E3F1B">
      <w:pPr>
        <w:pStyle w:val="ac"/>
        <w:ind w:left="-284" w:firstLine="709"/>
        <w:jc w:val="both"/>
        <w:rPr>
          <w:rFonts w:ascii="Times New Roman" w:hAnsi="Times New Roman" w:cs="Times New Roman"/>
          <w:sz w:val="28"/>
          <w:szCs w:val="28"/>
        </w:rPr>
      </w:pPr>
      <w:r w:rsidRPr="0061392D">
        <w:rPr>
          <w:rFonts w:ascii="Times New Roman" w:hAnsi="Times New Roman" w:cs="Times New Roman"/>
          <w:sz w:val="28"/>
          <w:szCs w:val="28"/>
        </w:rPr>
        <w:t>4.13.</w:t>
      </w:r>
      <w:r w:rsidR="00DA3510">
        <w:rPr>
          <w:rFonts w:ascii="Times New Roman" w:hAnsi="Times New Roman" w:cs="Times New Roman"/>
          <w:sz w:val="28"/>
          <w:szCs w:val="28"/>
        </w:rPr>
        <w:t xml:space="preserve"> </w:t>
      </w:r>
      <w:r w:rsidRPr="0061392D">
        <w:rPr>
          <w:rFonts w:ascii="Times New Roman" w:hAnsi="Times New Roman" w:cs="Times New Roman"/>
          <w:sz w:val="28"/>
          <w:szCs w:val="28"/>
        </w:rPr>
        <w:t xml:space="preserve">В случае если электронный аукцион признан несостоявшимся по причинам, указанным в </w:t>
      </w:r>
      <w:hyperlink w:anchor="P1202">
        <w:r w:rsidRPr="0061392D">
          <w:rPr>
            <w:rFonts w:ascii="Times New Roman" w:hAnsi="Times New Roman" w:cs="Times New Roman"/>
            <w:sz w:val="28"/>
            <w:szCs w:val="28"/>
          </w:rPr>
          <w:t>подпунктах 1</w:t>
        </w:r>
      </w:hyperlink>
      <w:r w:rsidRPr="0061392D">
        <w:rPr>
          <w:rFonts w:ascii="Times New Roman" w:hAnsi="Times New Roman" w:cs="Times New Roman"/>
          <w:sz w:val="28"/>
          <w:szCs w:val="28"/>
        </w:rPr>
        <w:t xml:space="preserve"> и </w:t>
      </w:r>
      <w:hyperlink w:anchor="P1206">
        <w:r w:rsidRPr="0061392D">
          <w:rPr>
            <w:rFonts w:ascii="Times New Roman" w:hAnsi="Times New Roman" w:cs="Times New Roman"/>
            <w:sz w:val="28"/>
            <w:szCs w:val="28"/>
          </w:rPr>
          <w:t>5 пункта 4.11</w:t>
        </w:r>
      </w:hyperlink>
      <w:r w:rsidRPr="0061392D">
        <w:rPr>
          <w:rFonts w:ascii="Times New Roman" w:hAnsi="Times New Roman" w:cs="Times New Roman"/>
          <w:sz w:val="28"/>
          <w:szCs w:val="28"/>
        </w:rPr>
        <w:t xml:space="preserve"> настоящего По</w:t>
      </w:r>
      <w:r w:rsidR="00543BF5">
        <w:rPr>
          <w:rFonts w:ascii="Times New Roman" w:hAnsi="Times New Roman" w:cs="Times New Roman"/>
          <w:sz w:val="28"/>
          <w:szCs w:val="28"/>
        </w:rPr>
        <w:t>рядка</w:t>
      </w:r>
      <w:r w:rsidRPr="0061392D">
        <w:rPr>
          <w:rFonts w:ascii="Times New Roman" w:hAnsi="Times New Roman" w:cs="Times New Roman"/>
          <w:sz w:val="28"/>
          <w:szCs w:val="28"/>
        </w:rPr>
        <w:t xml:space="preserve">, единственный участник и инициатор электронного аукциона обязаны заключить Договор по начальной (минимальной) цене Договора в порядке, установленном </w:t>
      </w:r>
      <w:hyperlink w:anchor="P1190">
        <w:r w:rsidRPr="0061392D">
          <w:rPr>
            <w:rFonts w:ascii="Times New Roman" w:hAnsi="Times New Roman" w:cs="Times New Roman"/>
            <w:sz w:val="28"/>
            <w:szCs w:val="28"/>
          </w:rPr>
          <w:t>пунктами 4.3</w:t>
        </w:r>
      </w:hyperlink>
      <w:r w:rsidRPr="0061392D">
        <w:rPr>
          <w:rFonts w:ascii="Times New Roman" w:hAnsi="Times New Roman" w:cs="Times New Roman"/>
          <w:sz w:val="28"/>
          <w:szCs w:val="28"/>
        </w:rPr>
        <w:t xml:space="preserve"> и </w:t>
      </w:r>
      <w:hyperlink w:anchor="P1192">
        <w:r w:rsidRPr="0061392D">
          <w:rPr>
            <w:rFonts w:ascii="Times New Roman" w:hAnsi="Times New Roman" w:cs="Times New Roman"/>
            <w:sz w:val="28"/>
            <w:szCs w:val="28"/>
          </w:rPr>
          <w:t>4.4</w:t>
        </w:r>
      </w:hyperlink>
      <w:r w:rsidRPr="0061392D">
        <w:rPr>
          <w:rFonts w:ascii="Times New Roman" w:hAnsi="Times New Roman" w:cs="Times New Roman"/>
          <w:sz w:val="28"/>
          <w:szCs w:val="28"/>
        </w:rPr>
        <w:t xml:space="preserve"> настоящего По</w:t>
      </w:r>
      <w:r w:rsidR="00DA3510">
        <w:rPr>
          <w:rFonts w:ascii="Times New Roman" w:hAnsi="Times New Roman" w:cs="Times New Roman"/>
          <w:sz w:val="28"/>
          <w:szCs w:val="28"/>
        </w:rPr>
        <w:t>рядка</w:t>
      </w:r>
      <w:r w:rsidRPr="0061392D">
        <w:rPr>
          <w:rFonts w:ascii="Times New Roman" w:hAnsi="Times New Roman" w:cs="Times New Roman"/>
          <w:sz w:val="28"/>
          <w:szCs w:val="28"/>
        </w:rPr>
        <w:t>.</w:t>
      </w:r>
    </w:p>
    <w:p w14:paraId="3355B5E5" w14:textId="515FB1B9" w:rsidR="007D5A2C" w:rsidRPr="00E2731A" w:rsidRDefault="007D5A2C" w:rsidP="005E3F1B">
      <w:pPr>
        <w:pStyle w:val="ac"/>
        <w:ind w:left="-284" w:firstLine="709"/>
        <w:jc w:val="both"/>
        <w:rPr>
          <w:rFonts w:ascii="Times New Roman" w:hAnsi="Times New Roman" w:cs="Times New Roman"/>
          <w:sz w:val="28"/>
          <w:szCs w:val="28"/>
        </w:rPr>
      </w:pPr>
      <w:r w:rsidRPr="0061392D">
        <w:rPr>
          <w:rFonts w:ascii="Times New Roman" w:hAnsi="Times New Roman" w:cs="Times New Roman"/>
          <w:sz w:val="28"/>
          <w:szCs w:val="28"/>
        </w:rPr>
        <w:t>4.14.</w:t>
      </w:r>
      <w:r w:rsidR="00DA3510">
        <w:rPr>
          <w:rFonts w:ascii="Times New Roman" w:hAnsi="Times New Roman" w:cs="Times New Roman"/>
          <w:sz w:val="28"/>
          <w:szCs w:val="28"/>
        </w:rPr>
        <w:t xml:space="preserve"> </w:t>
      </w:r>
      <w:proofErr w:type="gramStart"/>
      <w:r w:rsidRPr="0061392D">
        <w:rPr>
          <w:rFonts w:ascii="Times New Roman" w:hAnsi="Times New Roman" w:cs="Times New Roman"/>
          <w:sz w:val="28"/>
          <w:szCs w:val="28"/>
        </w:rPr>
        <w:t>Заключенный Договор является подтверждением права на размещение нестационарного торгового объекта на земельном участке,  находящ</w:t>
      </w:r>
      <w:r w:rsidR="00543BF5">
        <w:rPr>
          <w:rFonts w:ascii="Times New Roman" w:hAnsi="Times New Roman" w:cs="Times New Roman"/>
          <w:sz w:val="28"/>
          <w:szCs w:val="28"/>
        </w:rPr>
        <w:t>емся</w:t>
      </w:r>
      <w:r w:rsidRPr="0061392D">
        <w:rPr>
          <w:rFonts w:ascii="Times New Roman" w:hAnsi="Times New Roman" w:cs="Times New Roman"/>
          <w:sz w:val="28"/>
          <w:szCs w:val="28"/>
        </w:rPr>
        <w:t xml:space="preserve"> в муниципальной собственности либо государственная </w:t>
      </w:r>
      <w:r w:rsidRPr="00E2731A">
        <w:rPr>
          <w:rFonts w:ascii="Times New Roman" w:hAnsi="Times New Roman" w:cs="Times New Roman"/>
          <w:sz w:val="28"/>
          <w:szCs w:val="28"/>
        </w:rPr>
        <w:t>собственность на которые не разграничена, расположенных на территории муниципального образования «</w:t>
      </w:r>
      <w:proofErr w:type="spellStart"/>
      <w:r w:rsidR="00DA3510">
        <w:rPr>
          <w:rFonts w:ascii="Times New Roman" w:hAnsi="Times New Roman" w:cs="Times New Roman"/>
          <w:sz w:val="28"/>
          <w:szCs w:val="28"/>
        </w:rPr>
        <w:t>Семикаракорское</w:t>
      </w:r>
      <w:proofErr w:type="spellEnd"/>
      <w:r w:rsidR="00DA3510">
        <w:rPr>
          <w:rFonts w:ascii="Times New Roman" w:hAnsi="Times New Roman" w:cs="Times New Roman"/>
          <w:sz w:val="28"/>
          <w:szCs w:val="28"/>
        </w:rPr>
        <w:t xml:space="preserve"> городское поселение</w:t>
      </w:r>
      <w:r w:rsidRPr="00E2731A">
        <w:rPr>
          <w:rFonts w:ascii="Times New Roman" w:hAnsi="Times New Roman" w:cs="Times New Roman"/>
          <w:sz w:val="28"/>
          <w:szCs w:val="28"/>
        </w:rPr>
        <w:t>», в месте, установленном схемой размещения нестационарных торговых объектов и указанном в Договоре.</w:t>
      </w:r>
      <w:proofErr w:type="gramEnd"/>
    </w:p>
    <w:p w14:paraId="7A2FD3AD" w14:textId="3A13855F" w:rsidR="007D5A2C" w:rsidRPr="00E2731A" w:rsidRDefault="007D5A2C" w:rsidP="005E3F1B">
      <w:pPr>
        <w:pStyle w:val="ac"/>
        <w:ind w:left="-284" w:firstLine="709"/>
        <w:jc w:val="both"/>
        <w:rPr>
          <w:rFonts w:ascii="Times New Roman" w:hAnsi="Times New Roman" w:cs="Times New Roman"/>
          <w:sz w:val="28"/>
          <w:szCs w:val="28"/>
        </w:rPr>
      </w:pPr>
      <w:r w:rsidRPr="00E2731A">
        <w:rPr>
          <w:rFonts w:ascii="Times New Roman" w:hAnsi="Times New Roman" w:cs="Times New Roman"/>
          <w:sz w:val="28"/>
          <w:szCs w:val="28"/>
        </w:rPr>
        <w:t>4.15.</w:t>
      </w:r>
      <w:r w:rsidR="00DA3510">
        <w:rPr>
          <w:rFonts w:ascii="Times New Roman" w:hAnsi="Times New Roman" w:cs="Times New Roman"/>
          <w:sz w:val="28"/>
          <w:szCs w:val="28"/>
        </w:rPr>
        <w:t xml:space="preserve"> </w:t>
      </w:r>
      <w:r w:rsidRPr="00E2731A">
        <w:rPr>
          <w:rFonts w:ascii="Times New Roman" w:hAnsi="Times New Roman" w:cs="Times New Roman"/>
          <w:sz w:val="28"/>
          <w:szCs w:val="28"/>
        </w:rPr>
        <w:t>Инициатор электронного аукциона в случаях, если электронный аукцион был признан несостоявшимся либо если не был заключен Договор с единственным участником аукциона, вправе принять решение о проведении повторного электронного аукциона.</w:t>
      </w:r>
    </w:p>
    <w:p w14:paraId="17D88A9D" w14:textId="77777777" w:rsidR="007D5A2C" w:rsidRDefault="007D5A2C" w:rsidP="005E3F1B">
      <w:pPr>
        <w:pStyle w:val="ConsPlusNormal"/>
        <w:ind w:left="-284"/>
        <w:jc w:val="both"/>
      </w:pPr>
    </w:p>
    <w:p w14:paraId="694A58C3" w14:textId="77777777" w:rsidR="007D5A2C" w:rsidRDefault="007D5A2C" w:rsidP="007D5A2C">
      <w:pPr>
        <w:pStyle w:val="ConsPlusNormal"/>
        <w:jc w:val="both"/>
      </w:pPr>
    </w:p>
    <w:tbl>
      <w:tblPr>
        <w:tblStyle w:val="af8"/>
        <w:tblW w:w="0" w:type="auto"/>
        <w:tblInd w:w="-176" w:type="dxa"/>
        <w:tblLook w:val="04A0" w:firstRow="1" w:lastRow="0" w:firstColumn="1" w:lastColumn="0" w:noHBand="0" w:noVBand="1"/>
      </w:tblPr>
      <w:tblGrid>
        <w:gridCol w:w="6805"/>
        <w:gridCol w:w="3508"/>
      </w:tblGrid>
      <w:tr w:rsidR="00DA3510" w:rsidRPr="00DA3510" w14:paraId="15FE9CD7" w14:textId="77777777" w:rsidTr="00E3011C">
        <w:tc>
          <w:tcPr>
            <w:tcW w:w="6805" w:type="dxa"/>
            <w:tcBorders>
              <w:top w:val="nil"/>
              <w:left w:val="nil"/>
              <w:bottom w:val="nil"/>
              <w:right w:val="nil"/>
            </w:tcBorders>
          </w:tcPr>
          <w:p w14:paraId="64687DC8" w14:textId="178CEE3F" w:rsidR="00DA3510" w:rsidRPr="00DA3510" w:rsidRDefault="00DA3510" w:rsidP="00DA3510">
            <w:pPr>
              <w:pStyle w:val="ConsPlusNormal"/>
              <w:rPr>
                <w:rFonts w:ascii="Times New Roman" w:hAnsi="Times New Roman"/>
              </w:rPr>
            </w:pPr>
            <w:r w:rsidRPr="00DA3510">
              <w:rPr>
                <w:rFonts w:ascii="Times New Roman" w:hAnsi="Times New Roman"/>
              </w:rPr>
              <w:t>Заместитель главы</w:t>
            </w:r>
            <w:r>
              <w:rPr>
                <w:rFonts w:ascii="Times New Roman" w:hAnsi="Times New Roman"/>
              </w:rPr>
              <w:t xml:space="preserve"> </w:t>
            </w:r>
            <w:r w:rsidRPr="00DA3510">
              <w:rPr>
                <w:rFonts w:ascii="Times New Roman" w:hAnsi="Times New Roman"/>
              </w:rPr>
              <w:t>Администрации Семикаракорского городского поселения по социальному развитию и организационной работе</w:t>
            </w:r>
          </w:p>
        </w:tc>
        <w:tc>
          <w:tcPr>
            <w:tcW w:w="3508" w:type="dxa"/>
            <w:tcBorders>
              <w:top w:val="nil"/>
              <w:left w:val="nil"/>
              <w:bottom w:val="nil"/>
              <w:right w:val="nil"/>
            </w:tcBorders>
          </w:tcPr>
          <w:p w14:paraId="149C97AB" w14:textId="77777777" w:rsidR="00DA3510" w:rsidRDefault="00DA3510" w:rsidP="007D5A2C">
            <w:pPr>
              <w:pStyle w:val="ConsPlusNormal"/>
              <w:jc w:val="both"/>
              <w:rPr>
                <w:rFonts w:ascii="Times New Roman" w:hAnsi="Times New Roman"/>
              </w:rPr>
            </w:pPr>
          </w:p>
          <w:p w14:paraId="5673381D" w14:textId="77777777" w:rsidR="00DA3510" w:rsidRDefault="00DA3510" w:rsidP="007D5A2C">
            <w:pPr>
              <w:pStyle w:val="ConsPlusNormal"/>
              <w:jc w:val="both"/>
              <w:rPr>
                <w:rFonts w:ascii="Times New Roman" w:hAnsi="Times New Roman"/>
              </w:rPr>
            </w:pPr>
          </w:p>
          <w:p w14:paraId="17AE54F9" w14:textId="1D3C84D5" w:rsidR="00DA3510" w:rsidRPr="00DA3510" w:rsidRDefault="00DA3510" w:rsidP="00DA3510">
            <w:pPr>
              <w:pStyle w:val="ConsPlusNormal"/>
              <w:jc w:val="right"/>
              <w:rPr>
                <w:rFonts w:ascii="Times New Roman" w:hAnsi="Times New Roman"/>
              </w:rPr>
            </w:pPr>
            <w:r>
              <w:rPr>
                <w:rFonts w:ascii="Times New Roman" w:hAnsi="Times New Roman"/>
              </w:rPr>
              <w:t xml:space="preserve">   Н.П. Паршина</w:t>
            </w:r>
          </w:p>
        </w:tc>
      </w:tr>
    </w:tbl>
    <w:p w14:paraId="733A7CB3" w14:textId="77777777" w:rsidR="007D5A2C" w:rsidRPr="00DA3510" w:rsidRDefault="007D5A2C" w:rsidP="007D5A2C">
      <w:pPr>
        <w:pStyle w:val="ConsPlusNormal"/>
        <w:jc w:val="both"/>
      </w:pPr>
    </w:p>
    <w:p w14:paraId="25CECD19" w14:textId="77777777" w:rsidR="007D5A2C" w:rsidRDefault="007D5A2C" w:rsidP="007D5A2C">
      <w:pPr>
        <w:pStyle w:val="ConsPlusNormal"/>
        <w:jc w:val="both"/>
      </w:pPr>
    </w:p>
    <w:p w14:paraId="099F0B7B" w14:textId="77777777" w:rsidR="007D5A2C" w:rsidRDefault="007D5A2C" w:rsidP="007D5A2C">
      <w:pPr>
        <w:pStyle w:val="ConsPlusNormal"/>
        <w:jc w:val="both"/>
      </w:pPr>
    </w:p>
    <w:p w14:paraId="7F2A837F" w14:textId="276EECB8" w:rsidR="00DA3510" w:rsidRDefault="005F3E1D" w:rsidP="009A52E2">
      <w:pPr>
        <w:jc w:val="center"/>
        <w:rPr>
          <w:sz w:val="28"/>
          <w:szCs w:val="28"/>
        </w:rPr>
      </w:pPr>
      <w:r>
        <w:rPr>
          <w:sz w:val="28"/>
          <w:szCs w:val="28"/>
        </w:rPr>
        <w:t xml:space="preserve">                             </w:t>
      </w:r>
      <w:r w:rsidR="009A52E2">
        <w:rPr>
          <w:sz w:val="28"/>
          <w:szCs w:val="28"/>
        </w:rPr>
        <w:t xml:space="preserve">                               </w:t>
      </w:r>
      <w:r w:rsidR="007D5A2C">
        <w:rPr>
          <w:sz w:val="28"/>
          <w:szCs w:val="28"/>
        </w:rPr>
        <w:t>Приложение №1</w:t>
      </w:r>
    </w:p>
    <w:tbl>
      <w:tblPr>
        <w:tblStyle w:val="af8"/>
        <w:tblW w:w="0" w:type="auto"/>
        <w:tblInd w:w="4786" w:type="dxa"/>
        <w:tblLook w:val="04A0" w:firstRow="1" w:lastRow="0" w:firstColumn="1" w:lastColumn="0" w:noHBand="0" w:noVBand="1"/>
      </w:tblPr>
      <w:tblGrid>
        <w:gridCol w:w="5351"/>
      </w:tblGrid>
      <w:tr w:rsidR="00DA3510" w14:paraId="60ED0805" w14:textId="77777777" w:rsidTr="00DA3510">
        <w:tc>
          <w:tcPr>
            <w:tcW w:w="5351" w:type="dxa"/>
            <w:tcBorders>
              <w:top w:val="nil"/>
              <w:left w:val="nil"/>
              <w:bottom w:val="nil"/>
              <w:right w:val="nil"/>
            </w:tcBorders>
          </w:tcPr>
          <w:p w14:paraId="538D062F" w14:textId="77777777" w:rsidR="00DA3510" w:rsidRPr="00DA3510" w:rsidRDefault="00DA3510" w:rsidP="00DA3510">
            <w:pPr>
              <w:jc w:val="center"/>
              <w:rPr>
                <w:rFonts w:ascii="Times New Roman" w:hAnsi="Times New Roman"/>
                <w:sz w:val="28"/>
                <w:szCs w:val="28"/>
              </w:rPr>
            </w:pPr>
            <w:r w:rsidRPr="00DA3510">
              <w:rPr>
                <w:rFonts w:ascii="Times New Roman" w:hAnsi="Times New Roman"/>
                <w:sz w:val="28"/>
                <w:szCs w:val="28"/>
              </w:rPr>
              <w:t>к Порядку организации и проведения</w:t>
            </w:r>
          </w:p>
          <w:p w14:paraId="643320A7" w14:textId="59D52705" w:rsidR="00DA3510" w:rsidRPr="00DA3510" w:rsidRDefault="00DA3510" w:rsidP="00DA3510">
            <w:pPr>
              <w:jc w:val="center"/>
              <w:rPr>
                <w:rFonts w:ascii="Times New Roman" w:hAnsi="Times New Roman"/>
                <w:sz w:val="28"/>
                <w:szCs w:val="28"/>
              </w:rPr>
            </w:pPr>
            <w:r w:rsidRPr="00DA3510">
              <w:rPr>
                <w:rFonts w:ascii="Times New Roman" w:hAnsi="Times New Roman"/>
                <w:sz w:val="28"/>
                <w:szCs w:val="28"/>
              </w:rPr>
              <w:t>электронного аукциона</w:t>
            </w:r>
          </w:p>
          <w:p w14:paraId="18789FFB" w14:textId="77777777" w:rsidR="00DA3510" w:rsidRPr="00DA3510" w:rsidRDefault="00DA3510" w:rsidP="00DA3510">
            <w:pPr>
              <w:jc w:val="center"/>
              <w:rPr>
                <w:rFonts w:ascii="Times New Roman" w:hAnsi="Times New Roman"/>
                <w:sz w:val="28"/>
                <w:szCs w:val="28"/>
              </w:rPr>
            </w:pPr>
            <w:r w:rsidRPr="00DA3510">
              <w:rPr>
                <w:rFonts w:ascii="Times New Roman" w:hAnsi="Times New Roman"/>
                <w:sz w:val="28"/>
                <w:szCs w:val="28"/>
              </w:rPr>
              <w:t>по приобретению права на размещение нестационарных торговых объектов на территории Семикаракорского городского поселения и внесения платы за размещение нестационарных торговых объектов</w:t>
            </w:r>
          </w:p>
          <w:p w14:paraId="6495C680" w14:textId="77777777" w:rsidR="00DA3510" w:rsidRDefault="00DA3510" w:rsidP="00DA3510">
            <w:pPr>
              <w:jc w:val="center"/>
              <w:rPr>
                <w:sz w:val="28"/>
                <w:szCs w:val="28"/>
              </w:rPr>
            </w:pPr>
          </w:p>
        </w:tc>
      </w:tr>
    </w:tbl>
    <w:p w14:paraId="1D03AC01" w14:textId="77777777" w:rsidR="00DA3510" w:rsidRDefault="00DA3510" w:rsidP="00DA3510">
      <w:pPr>
        <w:jc w:val="center"/>
        <w:rPr>
          <w:sz w:val="28"/>
          <w:szCs w:val="28"/>
        </w:rPr>
      </w:pPr>
    </w:p>
    <w:p w14:paraId="30EA686C" w14:textId="77777777" w:rsidR="00DA3510" w:rsidRDefault="00DA3510" w:rsidP="00DA3510">
      <w:pPr>
        <w:jc w:val="center"/>
        <w:rPr>
          <w:sz w:val="28"/>
          <w:szCs w:val="28"/>
        </w:rPr>
      </w:pPr>
    </w:p>
    <w:p w14:paraId="2BB4CAB5" w14:textId="77777777" w:rsidR="00DA3510" w:rsidRDefault="00DA3510" w:rsidP="00DA3510">
      <w:pPr>
        <w:jc w:val="center"/>
        <w:rPr>
          <w:sz w:val="28"/>
          <w:szCs w:val="28"/>
        </w:rPr>
      </w:pPr>
    </w:p>
    <w:p w14:paraId="5ED66289" w14:textId="1D357BC8" w:rsidR="007D5A2C" w:rsidRDefault="00DA3510" w:rsidP="00DA3510">
      <w:pPr>
        <w:pStyle w:val="ConsPlusNormal"/>
      </w:pPr>
      <w:bookmarkStart w:id="18" w:name="P1228"/>
      <w:bookmarkEnd w:id="18"/>
      <w:r>
        <w:t xml:space="preserve">                                                                    </w:t>
      </w:r>
      <w:r w:rsidR="007D5A2C">
        <w:t>ФОРМА</w:t>
      </w:r>
    </w:p>
    <w:p w14:paraId="27DA6732" w14:textId="5377CE82" w:rsidR="00DA3510" w:rsidRDefault="007D5A2C" w:rsidP="00ED7E28">
      <w:pPr>
        <w:pStyle w:val="ConsPlusNormal"/>
        <w:jc w:val="center"/>
      </w:pPr>
      <w:r>
        <w:t xml:space="preserve">извещения </w:t>
      </w:r>
      <w:r w:rsidR="00ED7E28">
        <w:t>о проведении электронного аукциона</w:t>
      </w:r>
    </w:p>
    <w:p w14:paraId="363A24FF" w14:textId="77777777" w:rsidR="00ED7E28" w:rsidRDefault="00ED7E28" w:rsidP="00ED7E28">
      <w:pPr>
        <w:jc w:val="center"/>
        <w:rPr>
          <w:sz w:val="24"/>
          <w:szCs w:val="24"/>
        </w:rPr>
      </w:pPr>
    </w:p>
    <w:p w14:paraId="6FAA2752" w14:textId="77777777" w:rsidR="00ED7E28" w:rsidRDefault="00ED7E28" w:rsidP="00ED7E28">
      <w:pPr>
        <w:jc w:val="center"/>
        <w:rPr>
          <w:sz w:val="24"/>
          <w:szCs w:val="24"/>
        </w:rPr>
      </w:pPr>
    </w:p>
    <w:p w14:paraId="6D1896D5" w14:textId="6DB36913" w:rsidR="00ED7E28" w:rsidRPr="00ED7E28" w:rsidRDefault="00ED7E28" w:rsidP="00ED7E28">
      <w:pPr>
        <w:jc w:val="center"/>
        <w:rPr>
          <w:sz w:val="24"/>
          <w:szCs w:val="24"/>
        </w:rPr>
      </w:pPr>
      <w:r>
        <w:rPr>
          <w:sz w:val="24"/>
          <w:szCs w:val="24"/>
        </w:rPr>
        <w:t xml:space="preserve">      </w:t>
      </w:r>
      <w:r w:rsidRPr="00ED7E28">
        <w:rPr>
          <w:sz w:val="24"/>
          <w:szCs w:val="24"/>
        </w:rPr>
        <w:t>ИЗВЕЩЕНИЕ</w:t>
      </w:r>
    </w:p>
    <w:p w14:paraId="635F47DD" w14:textId="07E641C0" w:rsidR="00ED7E28" w:rsidRPr="00ED7E28" w:rsidRDefault="00ED7E28" w:rsidP="00ED7E28">
      <w:pPr>
        <w:jc w:val="center"/>
        <w:rPr>
          <w:sz w:val="24"/>
          <w:szCs w:val="24"/>
        </w:rPr>
      </w:pPr>
      <w:r w:rsidRPr="00ED7E28">
        <w:rPr>
          <w:sz w:val="24"/>
          <w:szCs w:val="24"/>
        </w:rPr>
        <w:t xml:space="preserve">о проведении </w:t>
      </w:r>
      <w:r>
        <w:rPr>
          <w:sz w:val="24"/>
          <w:szCs w:val="24"/>
        </w:rPr>
        <w:t>электронного аукциона</w:t>
      </w:r>
      <w:r w:rsidRPr="00ED7E28">
        <w:rPr>
          <w:sz w:val="24"/>
          <w:szCs w:val="24"/>
        </w:rPr>
        <w:t xml:space="preserve"> на право размещения</w:t>
      </w:r>
    </w:p>
    <w:p w14:paraId="5954C512" w14:textId="77777777" w:rsidR="00ED7E28" w:rsidRPr="00ED7E28" w:rsidRDefault="00ED7E28" w:rsidP="00ED7E28">
      <w:pPr>
        <w:jc w:val="center"/>
        <w:rPr>
          <w:sz w:val="24"/>
          <w:szCs w:val="24"/>
        </w:rPr>
      </w:pPr>
      <w:r w:rsidRPr="00ED7E28">
        <w:rPr>
          <w:sz w:val="24"/>
          <w:szCs w:val="24"/>
        </w:rPr>
        <w:t>нестационарного торгового объекта</w:t>
      </w:r>
    </w:p>
    <w:p w14:paraId="241930F0" w14:textId="77777777" w:rsidR="00ED7E28" w:rsidRPr="00F66341" w:rsidRDefault="00ED7E28" w:rsidP="00ED7E28">
      <w:pPr>
        <w:jc w:val="center"/>
        <w:rPr>
          <w:szCs w:val="28"/>
        </w:rPr>
      </w:pPr>
      <w:r>
        <w:rPr>
          <w:szCs w:val="28"/>
        </w:rPr>
        <w:t>________________________________________________________________________</w:t>
      </w:r>
    </w:p>
    <w:p w14:paraId="75772227" w14:textId="77777777" w:rsidR="00ED7E28" w:rsidRPr="0066357B" w:rsidRDefault="00ED7E28" w:rsidP="00ED7E28">
      <w:pPr>
        <w:jc w:val="center"/>
      </w:pPr>
      <w:r w:rsidRPr="0066357B">
        <w:t>(наименование муниципального образования)</w:t>
      </w:r>
    </w:p>
    <w:p w14:paraId="04FEE06E" w14:textId="77777777" w:rsidR="00ED7E28" w:rsidRDefault="00ED7E28" w:rsidP="00ED7E28">
      <w:pPr>
        <w:jc w:val="both"/>
        <w:rPr>
          <w:szCs w:val="28"/>
        </w:rPr>
      </w:pPr>
      <w:r>
        <w:rPr>
          <w:szCs w:val="28"/>
        </w:rPr>
        <w:t xml:space="preserve">                                        </w:t>
      </w:r>
    </w:p>
    <w:p w14:paraId="7666307E" w14:textId="40F49AFA" w:rsidR="00ED7E28" w:rsidRPr="00ED7E28" w:rsidRDefault="00ED7E28" w:rsidP="00ED7E28">
      <w:pPr>
        <w:jc w:val="center"/>
        <w:rPr>
          <w:sz w:val="24"/>
          <w:szCs w:val="24"/>
        </w:rPr>
      </w:pPr>
      <w:r w:rsidRPr="00ED7E28">
        <w:rPr>
          <w:sz w:val="24"/>
          <w:szCs w:val="24"/>
        </w:rPr>
        <w:t>1. Общие положения</w:t>
      </w:r>
    </w:p>
    <w:p w14:paraId="495F5B91" w14:textId="77777777" w:rsidR="00ED7E28" w:rsidRPr="00ED7E28" w:rsidRDefault="00ED7E28" w:rsidP="00ED7E28">
      <w:pPr>
        <w:jc w:val="both"/>
        <w:rPr>
          <w:sz w:val="24"/>
          <w:szCs w:val="24"/>
        </w:rPr>
      </w:pPr>
    </w:p>
    <w:tbl>
      <w:tblPr>
        <w:tblStyle w:val="af8"/>
        <w:tblW w:w="0" w:type="auto"/>
        <w:tblLook w:val="04A0" w:firstRow="1" w:lastRow="0" w:firstColumn="1" w:lastColumn="0" w:noHBand="0" w:noVBand="1"/>
      </w:tblPr>
      <w:tblGrid>
        <w:gridCol w:w="607"/>
        <w:gridCol w:w="2954"/>
        <w:gridCol w:w="6576"/>
      </w:tblGrid>
      <w:tr w:rsidR="00ED7E28" w:rsidRPr="00ED7E28" w14:paraId="6119D14F" w14:textId="77777777" w:rsidTr="00672C78">
        <w:tc>
          <w:tcPr>
            <w:tcW w:w="817" w:type="dxa"/>
          </w:tcPr>
          <w:p w14:paraId="6A48A503"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 xml:space="preserve">№ </w:t>
            </w:r>
            <w:proofErr w:type="gramStart"/>
            <w:r w:rsidRPr="00ED7E28">
              <w:rPr>
                <w:rFonts w:ascii="Times New Roman" w:hAnsi="Times New Roman"/>
                <w:sz w:val="24"/>
                <w:szCs w:val="24"/>
              </w:rPr>
              <w:t>п</w:t>
            </w:r>
            <w:proofErr w:type="gramEnd"/>
            <w:r w:rsidRPr="00ED7E28">
              <w:rPr>
                <w:rFonts w:ascii="Times New Roman" w:hAnsi="Times New Roman"/>
                <w:sz w:val="24"/>
                <w:szCs w:val="24"/>
              </w:rPr>
              <w:t>/п</w:t>
            </w:r>
          </w:p>
        </w:tc>
        <w:tc>
          <w:tcPr>
            <w:tcW w:w="3827" w:type="dxa"/>
          </w:tcPr>
          <w:p w14:paraId="7FEF4E09"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Вид информации</w:t>
            </w:r>
          </w:p>
        </w:tc>
        <w:tc>
          <w:tcPr>
            <w:tcW w:w="5777" w:type="dxa"/>
          </w:tcPr>
          <w:p w14:paraId="1A91A955"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Содержание информации</w:t>
            </w:r>
          </w:p>
        </w:tc>
      </w:tr>
      <w:tr w:rsidR="00ED7E28" w:rsidRPr="00ED7E28" w14:paraId="4635AD11" w14:textId="77777777" w:rsidTr="00672C78">
        <w:tc>
          <w:tcPr>
            <w:tcW w:w="817" w:type="dxa"/>
          </w:tcPr>
          <w:p w14:paraId="367F9CB7"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1</w:t>
            </w:r>
          </w:p>
        </w:tc>
        <w:tc>
          <w:tcPr>
            <w:tcW w:w="3827" w:type="dxa"/>
          </w:tcPr>
          <w:p w14:paraId="58ABEA3A"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2</w:t>
            </w:r>
          </w:p>
        </w:tc>
        <w:tc>
          <w:tcPr>
            <w:tcW w:w="5777" w:type="dxa"/>
          </w:tcPr>
          <w:p w14:paraId="5645936D"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3</w:t>
            </w:r>
          </w:p>
        </w:tc>
      </w:tr>
      <w:tr w:rsidR="00ED7E28" w:rsidRPr="00ED7E28" w14:paraId="59594192" w14:textId="77777777" w:rsidTr="00672C78">
        <w:tc>
          <w:tcPr>
            <w:tcW w:w="817" w:type="dxa"/>
          </w:tcPr>
          <w:p w14:paraId="143D314E"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1.</w:t>
            </w:r>
          </w:p>
        </w:tc>
        <w:tc>
          <w:tcPr>
            <w:tcW w:w="3827" w:type="dxa"/>
          </w:tcPr>
          <w:p w14:paraId="0A9945CC"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Форма торгов</w:t>
            </w:r>
          </w:p>
        </w:tc>
        <w:tc>
          <w:tcPr>
            <w:tcW w:w="5777" w:type="dxa"/>
          </w:tcPr>
          <w:p w14:paraId="35174906"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Открытый аукцион в электронной форме на право размещения нестационарного торгового объекта</w:t>
            </w:r>
          </w:p>
        </w:tc>
      </w:tr>
      <w:tr w:rsidR="00ED7E28" w:rsidRPr="00ED7E28" w14:paraId="0D3E4F5B" w14:textId="77777777" w:rsidTr="00672C78">
        <w:tc>
          <w:tcPr>
            <w:tcW w:w="817" w:type="dxa"/>
          </w:tcPr>
          <w:p w14:paraId="50356870"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2.</w:t>
            </w:r>
          </w:p>
        </w:tc>
        <w:tc>
          <w:tcPr>
            <w:tcW w:w="3827" w:type="dxa"/>
          </w:tcPr>
          <w:p w14:paraId="2BF467D5"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Предмет электронного аукциона</w:t>
            </w:r>
          </w:p>
        </w:tc>
        <w:tc>
          <w:tcPr>
            <w:tcW w:w="5777" w:type="dxa"/>
          </w:tcPr>
          <w:p w14:paraId="5A40135F"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w:t>
            </w:r>
          </w:p>
          <w:p w14:paraId="6733F7CE"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______________________________________</w:t>
            </w:r>
          </w:p>
          <w:p w14:paraId="4FB680F0"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(наименование муниципального образования)</w:t>
            </w:r>
          </w:p>
          <w:p w14:paraId="277D4EA1" w14:textId="77777777" w:rsidR="00ED7E28" w:rsidRPr="00ED7E28" w:rsidRDefault="00ED7E28" w:rsidP="00672C78">
            <w:pPr>
              <w:rPr>
                <w:rFonts w:ascii="Times New Roman" w:hAnsi="Times New Roman"/>
                <w:sz w:val="24"/>
                <w:szCs w:val="24"/>
              </w:rPr>
            </w:pPr>
          </w:p>
        </w:tc>
      </w:tr>
      <w:tr w:rsidR="00ED7E28" w:rsidRPr="00ED7E28" w14:paraId="790AE84B" w14:textId="77777777" w:rsidTr="00672C78">
        <w:tc>
          <w:tcPr>
            <w:tcW w:w="817" w:type="dxa"/>
          </w:tcPr>
          <w:p w14:paraId="2A7719DF"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3.</w:t>
            </w:r>
          </w:p>
        </w:tc>
        <w:tc>
          <w:tcPr>
            <w:tcW w:w="3827" w:type="dxa"/>
          </w:tcPr>
          <w:p w14:paraId="36284240"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Основание для проведения электронного аукциона (решение уполномоченного органа местного самоуправления)</w:t>
            </w:r>
          </w:p>
        </w:tc>
        <w:tc>
          <w:tcPr>
            <w:tcW w:w="5777" w:type="dxa"/>
          </w:tcPr>
          <w:p w14:paraId="41825A9B" w14:textId="77777777" w:rsidR="00ED7E28" w:rsidRPr="00ED7E28" w:rsidRDefault="00ED7E28" w:rsidP="00672C78">
            <w:pPr>
              <w:jc w:val="both"/>
              <w:rPr>
                <w:rFonts w:ascii="Times New Roman" w:hAnsi="Times New Roman"/>
                <w:sz w:val="24"/>
                <w:szCs w:val="24"/>
              </w:rPr>
            </w:pPr>
          </w:p>
          <w:p w14:paraId="40DABF7B"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_____________________________________________________</w:t>
            </w:r>
          </w:p>
          <w:p w14:paraId="22F09CFD"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(наименование и реквизиты документа)</w:t>
            </w:r>
          </w:p>
          <w:p w14:paraId="03C35E72" w14:textId="77777777" w:rsidR="00ED7E28" w:rsidRPr="00ED7E28" w:rsidRDefault="00ED7E28" w:rsidP="00672C78">
            <w:pPr>
              <w:rPr>
                <w:rFonts w:ascii="Times New Roman" w:hAnsi="Times New Roman"/>
                <w:sz w:val="24"/>
                <w:szCs w:val="24"/>
              </w:rPr>
            </w:pPr>
          </w:p>
        </w:tc>
      </w:tr>
      <w:tr w:rsidR="00ED7E28" w:rsidRPr="00ED7E28" w14:paraId="782AE502" w14:textId="77777777" w:rsidTr="00672C78">
        <w:tc>
          <w:tcPr>
            <w:tcW w:w="817" w:type="dxa"/>
          </w:tcPr>
          <w:p w14:paraId="327E7DE2"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4.</w:t>
            </w:r>
          </w:p>
        </w:tc>
        <w:tc>
          <w:tcPr>
            <w:tcW w:w="3827" w:type="dxa"/>
          </w:tcPr>
          <w:p w14:paraId="39B00BA9"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Наименование организатора</w:t>
            </w:r>
            <w:r w:rsidRPr="00ED7E28">
              <w:rPr>
                <w:rFonts w:ascii="Times New Roman" w:hAnsi="Times New Roman"/>
                <w:sz w:val="24"/>
                <w:szCs w:val="24"/>
              </w:rPr>
              <w:tab/>
            </w:r>
          </w:p>
          <w:p w14:paraId="31BC33F4"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 xml:space="preserve">электронного аукциона </w:t>
            </w:r>
          </w:p>
          <w:p w14:paraId="1C21DE27" w14:textId="77777777" w:rsidR="00ED7E28" w:rsidRPr="00ED7E28" w:rsidRDefault="00ED7E28" w:rsidP="00672C78">
            <w:pPr>
              <w:rPr>
                <w:rFonts w:ascii="Times New Roman" w:hAnsi="Times New Roman"/>
                <w:sz w:val="24"/>
                <w:szCs w:val="24"/>
              </w:rPr>
            </w:pPr>
          </w:p>
          <w:p w14:paraId="5A542EB8"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Местонахождение</w:t>
            </w:r>
            <w:r w:rsidRPr="00ED7E28">
              <w:rPr>
                <w:rFonts w:ascii="Times New Roman" w:hAnsi="Times New Roman"/>
                <w:sz w:val="24"/>
                <w:szCs w:val="24"/>
              </w:rPr>
              <w:tab/>
            </w:r>
          </w:p>
          <w:p w14:paraId="6A913DA8" w14:textId="77777777" w:rsidR="00ED7E28" w:rsidRPr="00ED7E28" w:rsidRDefault="00ED7E28" w:rsidP="00672C78">
            <w:pPr>
              <w:rPr>
                <w:rFonts w:ascii="Times New Roman" w:hAnsi="Times New Roman"/>
                <w:sz w:val="24"/>
                <w:szCs w:val="24"/>
              </w:rPr>
            </w:pPr>
          </w:p>
          <w:p w14:paraId="60F736B0" w14:textId="77777777" w:rsidR="00ED7E28" w:rsidRPr="00ED7E28" w:rsidRDefault="00ED7E28" w:rsidP="00672C78">
            <w:pPr>
              <w:rPr>
                <w:rFonts w:ascii="Times New Roman" w:hAnsi="Times New Roman"/>
                <w:sz w:val="24"/>
                <w:szCs w:val="24"/>
              </w:rPr>
            </w:pPr>
          </w:p>
          <w:p w14:paraId="06F9E3EB"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Номер контактного телефона организатора аукциона</w:t>
            </w:r>
            <w:r w:rsidRPr="00ED7E28">
              <w:rPr>
                <w:rFonts w:ascii="Times New Roman" w:hAnsi="Times New Roman"/>
                <w:sz w:val="24"/>
                <w:szCs w:val="24"/>
              </w:rPr>
              <w:tab/>
            </w:r>
          </w:p>
          <w:p w14:paraId="3BA96A04" w14:textId="77777777" w:rsidR="00ED7E28" w:rsidRPr="00ED7E28" w:rsidRDefault="00ED7E28" w:rsidP="00672C78">
            <w:pPr>
              <w:rPr>
                <w:rFonts w:ascii="Times New Roman" w:hAnsi="Times New Roman"/>
                <w:sz w:val="24"/>
                <w:szCs w:val="24"/>
              </w:rPr>
            </w:pPr>
          </w:p>
          <w:p w14:paraId="6D54E568"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Адрес электронной почты Адрес официального сайта в информационно-телекоммуникационной сети «Интернет»</w:t>
            </w:r>
            <w:r w:rsidRPr="00ED7E28">
              <w:rPr>
                <w:rFonts w:ascii="Times New Roman" w:hAnsi="Times New Roman"/>
                <w:sz w:val="24"/>
                <w:szCs w:val="24"/>
              </w:rPr>
              <w:tab/>
            </w:r>
          </w:p>
          <w:p w14:paraId="6CF1AB55" w14:textId="77777777" w:rsidR="00ED7E28" w:rsidRPr="00ED7E28" w:rsidRDefault="00ED7E28" w:rsidP="00672C78">
            <w:pPr>
              <w:rPr>
                <w:rFonts w:ascii="Times New Roman" w:hAnsi="Times New Roman"/>
                <w:sz w:val="24"/>
                <w:szCs w:val="24"/>
              </w:rPr>
            </w:pPr>
          </w:p>
          <w:p w14:paraId="0E46D318" w14:textId="77777777" w:rsidR="00ED7E28" w:rsidRPr="00ED7E28" w:rsidRDefault="00ED7E28" w:rsidP="00672C78">
            <w:pPr>
              <w:rPr>
                <w:rFonts w:ascii="Times New Roman" w:hAnsi="Times New Roman"/>
                <w:sz w:val="24"/>
                <w:szCs w:val="24"/>
              </w:rPr>
            </w:pPr>
            <w:proofErr w:type="gramStart"/>
            <w:r w:rsidRPr="00ED7E28">
              <w:rPr>
                <w:rFonts w:ascii="Times New Roman" w:hAnsi="Times New Roman"/>
                <w:sz w:val="24"/>
                <w:szCs w:val="24"/>
              </w:rPr>
              <w:t>Фамилия, имя, отчество (при</w:t>
            </w:r>
            <w:r w:rsidRPr="00ED7E28">
              <w:rPr>
                <w:rFonts w:ascii="Times New Roman" w:hAnsi="Times New Roman"/>
                <w:sz w:val="24"/>
                <w:szCs w:val="24"/>
              </w:rPr>
              <w:tab/>
            </w:r>
            <w:proofErr w:type="gramEnd"/>
          </w:p>
          <w:p w14:paraId="4E1CF2E5" w14:textId="77777777" w:rsidR="00ED7E28" w:rsidRPr="00ED7E28" w:rsidRDefault="00ED7E28" w:rsidP="00672C78">
            <w:pPr>
              <w:rPr>
                <w:rFonts w:ascii="Times New Roman" w:hAnsi="Times New Roman"/>
                <w:sz w:val="24"/>
                <w:szCs w:val="24"/>
              </w:rPr>
            </w:pPr>
            <w:proofErr w:type="gramStart"/>
            <w:r w:rsidRPr="00ED7E28">
              <w:rPr>
                <w:rFonts w:ascii="Times New Roman" w:hAnsi="Times New Roman"/>
                <w:sz w:val="24"/>
                <w:szCs w:val="24"/>
              </w:rPr>
              <w:t>наличии</w:t>
            </w:r>
            <w:proofErr w:type="gramEnd"/>
            <w:r w:rsidRPr="00ED7E28">
              <w:rPr>
                <w:rFonts w:ascii="Times New Roman" w:hAnsi="Times New Roman"/>
                <w:sz w:val="24"/>
                <w:szCs w:val="24"/>
              </w:rPr>
              <w:t>) ответственного должностного лица</w:t>
            </w:r>
          </w:p>
        </w:tc>
        <w:tc>
          <w:tcPr>
            <w:tcW w:w="5777" w:type="dxa"/>
          </w:tcPr>
          <w:p w14:paraId="479F175A" w14:textId="77777777" w:rsidR="00ED7E28" w:rsidRPr="00ED7E28" w:rsidRDefault="00ED7E28" w:rsidP="00672C78">
            <w:pPr>
              <w:rPr>
                <w:rFonts w:ascii="Times New Roman" w:hAnsi="Times New Roman"/>
                <w:sz w:val="24"/>
                <w:szCs w:val="24"/>
              </w:rPr>
            </w:pPr>
          </w:p>
          <w:p w14:paraId="3D4FC192"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______________________________________________</w:t>
            </w:r>
          </w:p>
          <w:p w14:paraId="37C1CAC4"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(наименование организатора электронного аукциона)</w:t>
            </w:r>
          </w:p>
          <w:p w14:paraId="208C9B0B" w14:textId="77777777" w:rsidR="00ED7E28" w:rsidRPr="00ED7E28" w:rsidRDefault="00ED7E28" w:rsidP="00672C78">
            <w:pPr>
              <w:rPr>
                <w:rFonts w:ascii="Times New Roman" w:hAnsi="Times New Roman"/>
                <w:sz w:val="24"/>
                <w:szCs w:val="24"/>
              </w:rPr>
            </w:pPr>
          </w:p>
          <w:p w14:paraId="4D24C6AB"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Адрес (почтовый адрес):</w:t>
            </w:r>
          </w:p>
          <w:p w14:paraId="16E66783"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lastRenderedPageBreak/>
              <w:t>_______________________________</w:t>
            </w:r>
          </w:p>
          <w:p w14:paraId="201DDAD1" w14:textId="77777777" w:rsidR="00ED7E28" w:rsidRPr="00ED7E28" w:rsidRDefault="00ED7E28" w:rsidP="00672C78">
            <w:pPr>
              <w:rPr>
                <w:rFonts w:ascii="Times New Roman" w:hAnsi="Times New Roman"/>
                <w:sz w:val="24"/>
                <w:szCs w:val="24"/>
              </w:rPr>
            </w:pPr>
          </w:p>
          <w:p w14:paraId="34604FAE"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000 00 00</w:t>
            </w:r>
          </w:p>
          <w:p w14:paraId="6DDD9230" w14:textId="77777777" w:rsidR="00ED7E28" w:rsidRPr="00ED7E28" w:rsidRDefault="00ED7E28" w:rsidP="00672C78">
            <w:pPr>
              <w:rPr>
                <w:rFonts w:ascii="Times New Roman" w:hAnsi="Times New Roman"/>
                <w:sz w:val="24"/>
                <w:szCs w:val="24"/>
              </w:rPr>
            </w:pPr>
          </w:p>
          <w:p w14:paraId="683E1C51" w14:textId="77777777" w:rsidR="00ED7E28" w:rsidRPr="00ED7E28" w:rsidRDefault="00ED7E28" w:rsidP="00672C78">
            <w:pPr>
              <w:rPr>
                <w:rFonts w:ascii="Times New Roman" w:hAnsi="Times New Roman"/>
                <w:sz w:val="24"/>
                <w:szCs w:val="24"/>
              </w:rPr>
            </w:pPr>
          </w:p>
          <w:p w14:paraId="31D14A62"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Адрес электронной почты: e-</w:t>
            </w:r>
            <w:proofErr w:type="spellStart"/>
            <w:r w:rsidRPr="00ED7E28">
              <w:rPr>
                <w:rFonts w:ascii="Times New Roman" w:hAnsi="Times New Roman"/>
                <w:sz w:val="24"/>
                <w:szCs w:val="24"/>
              </w:rPr>
              <w:t>mail</w:t>
            </w:r>
            <w:proofErr w:type="spellEnd"/>
          </w:p>
          <w:p w14:paraId="451F6E37"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 xml:space="preserve">Сайт размещения информации: </w:t>
            </w:r>
            <w:proofErr w:type="spellStart"/>
            <w:r w:rsidRPr="00ED7E28">
              <w:rPr>
                <w:rFonts w:ascii="Times New Roman" w:hAnsi="Times New Roman"/>
                <w:sz w:val="24"/>
                <w:szCs w:val="24"/>
              </w:rPr>
              <w:t>www</w:t>
            </w:r>
            <w:proofErr w:type="spellEnd"/>
            <w:r w:rsidRPr="00ED7E28">
              <w:rPr>
                <w:rFonts w:ascii="Times New Roman" w:hAnsi="Times New Roman"/>
                <w:sz w:val="24"/>
                <w:szCs w:val="24"/>
              </w:rPr>
              <w:t>.</w:t>
            </w:r>
          </w:p>
          <w:p w14:paraId="61D3FAF0"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_____________________________________</w:t>
            </w:r>
          </w:p>
          <w:p w14:paraId="1C4EA38E" w14:textId="77777777" w:rsidR="00ED7E28" w:rsidRPr="00ED7E28" w:rsidRDefault="00ED7E28" w:rsidP="00672C78">
            <w:pPr>
              <w:rPr>
                <w:rFonts w:ascii="Times New Roman" w:hAnsi="Times New Roman"/>
                <w:sz w:val="24"/>
                <w:szCs w:val="24"/>
              </w:rPr>
            </w:pPr>
          </w:p>
          <w:p w14:paraId="0FE53450" w14:textId="77777777" w:rsidR="00ED7E28" w:rsidRPr="00ED7E28" w:rsidRDefault="00ED7E28" w:rsidP="00672C78">
            <w:pPr>
              <w:rPr>
                <w:rFonts w:ascii="Times New Roman" w:hAnsi="Times New Roman"/>
                <w:sz w:val="24"/>
                <w:szCs w:val="24"/>
              </w:rPr>
            </w:pPr>
          </w:p>
          <w:p w14:paraId="67149D9A" w14:textId="77777777" w:rsidR="00ED7E28" w:rsidRPr="00ED7E28" w:rsidRDefault="00ED7E28" w:rsidP="00672C78">
            <w:pPr>
              <w:rPr>
                <w:rFonts w:ascii="Times New Roman" w:hAnsi="Times New Roman"/>
                <w:sz w:val="24"/>
                <w:szCs w:val="24"/>
              </w:rPr>
            </w:pPr>
          </w:p>
          <w:p w14:paraId="1CEF1429"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_____________________________________</w:t>
            </w:r>
          </w:p>
          <w:p w14:paraId="1AE51C00"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(ФИО, должность)</w:t>
            </w:r>
          </w:p>
          <w:p w14:paraId="626FDAD4" w14:textId="77777777" w:rsidR="00ED7E28" w:rsidRPr="00ED7E28" w:rsidRDefault="00ED7E28" w:rsidP="00672C78">
            <w:pPr>
              <w:rPr>
                <w:rFonts w:ascii="Times New Roman" w:hAnsi="Times New Roman"/>
                <w:sz w:val="24"/>
                <w:szCs w:val="24"/>
              </w:rPr>
            </w:pPr>
          </w:p>
        </w:tc>
      </w:tr>
      <w:tr w:rsidR="00ED7E28" w:rsidRPr="00ED7E28" w14:paraId="17BB33C3" w14:textId="77777777" w:rsidTr="00672C78">
        <w:tc>
          <w:tcPr>
            <w:tcW w:w="817" w:type="dxa"/>
          </w:tcPr>
          <w:p w14:paraId="20A07072"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lastRenderedPageBreak/>
              <w:t>5.</w:t>
            </w:r>
          </w:p>
        </w:tc>
        <w:tc>
          <w:tcPr>
            <w:tcW w:w="3827" w:type="dxa"/>
          </w:tcPr>
          <w:p w14:paraId="46067C7C"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Адрес Единого портала торгов </w:t>
            </w:r>
          </w:p>
          <w:p w14:paraId="01E28E4C"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Российской Федерации в информационно-телекоммуникационной сети «Интернет»</w:t>
            </w:r>
          </w:p>
        </w:tc>
        <w:tc>
          <w:tcPr>
            <w:tcW w:w="5777" w:type="dxa"/>
          </w:tcPr>
          <w:p w14:paraId="6B79A6A4"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Сайт размещения информации:</w:t>
            </w:r>
          </w:p>
          <w:p w14:paraId="34FAC1CA" w14:textId="77777777" w:rsidR="00ED7E28" w:rsidRPr="00ED7E28" w:rsidRDefault="005A69FB" w:rsidP="00672C78">
            <w:pPr>
              <w:jc w:val="both"/>
              <w:rPr>
                <w:rFonts w:ascii="Times New Roman" w:hAnsi="Times New Roman"/>
                <w:sz w:val="24"/>
                <w:szCs w:val="24"/>
              </w:rPr>
            </w:pPr>
            <w:hyperlink r:id="rId15" w:history="1">
              <w:r w:rsidR="00ED7E28" w:rsidRPr="00ED7E28">
                <w:rPr>
                  <w:rStyle w:val="af3"/>
                  <w:rFonts w:ascii="Times New Roman" w:hAnsi="Times New Roman"/>
                  <w:sz w:val="24"/>
                  <w:szCs w:val="24"/>
                </w:rPr>
                <w:t>www.torgi.</w:t>
              </w:r>
              <w:proofErr w:type="spellStart"/>
              <w:r w:rsidR="00ED7E28" w:rsidRPr="00ED7E28">
                <w:rPr>
                  <w:rStyle w:val="af3"/>
                  <w:rFonts w:ascii="Times New Roman" w:hAnsi="Times New Roman"/>
                  <w:sz w:val="24"/>
                  <w:szCs w:val="24"/>
                  <w:lang w:val="en-US"/>
                </w:rPr>
                <w:t>gov</w:t>
              </w:r>
              <w:proofErr w:type="spellEnd"/>
              <w:r w:rsidR="00ED7E28" w:rsidRPr="00ED7E28">
                <w:rPr>
                  <w:rStyle w:val="af3"/>
                  <w:rFonts w:ascii="Times New Roman" w:hAnsi="Times New Roman"/>
                  <w:sz w:val="24"/>
                  <w:szCs w:val="24"/>
                </w:rPr>
                <w:t>.</w:t>
              </w:r>
              <w:proofErr w:type="spellStart"/>
              <w:r w:rsidR="00ED7E28" w:rsidRPr="00ED7E28">
                <w:rPr>
                  <w:rStyle w:val="af3"/>
                  <w:rFonts w:ascii="Times New Roman" w:hAnsi="Times New Roman"/>
                  <w:sz w:val="24"/>
                  <w:szCs w:val="24"/>
                </w:rPr>
                <w:t>ru</w:t>
              </w:r>
              <w:proofErr w:type="spellEnd"/>
            </w:hyperlink>
          </w:p>
          <w:p w14:paraId="12E935A2" w14:textId="77777777" w:rsidR="00ED7E28" w:rsidRPr="00ED7E28" w:rsidRDefault="00ED7E28" w:rsidP="00672C78">
            <w:pPr>
              <w:jc w:val="both"/>
              <w:rPr>
                <w:rFonts w:ascii="Times New Roman" w:hAnsi="Times New Roman"/>
                <w:sz w:val="24"/>
                <w:szCs w:val="24"/>
              </w:rPr>
            </w:pPr>
          </w:p>
        </w:tc>
      </w:tr>
      <w:tr w:rsidR="00ED7E28" w:rsidRPr="00ED7E28" w14:paraId="6C032C38" w14:textId="77777777" w:rsidTr="00672C78">
        <w:tc>
          <w:tcPr>
            <w:tcW w:w="817" w:type="dxa"/>
          </w:tcPr>
          <w:p w14:paraId="03BD8441"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6.</w:t>
            </w:r>
          </w:p>
        </w:tc>
        <w:tc>
          <w:tcPr>
            <w:tcW w:w="3827" w:type="dxa"/>
          </w:tcPr>
          <w:p w14:paraId="18875EDF" w14:textId="77777777" w:rsidR="00ED7E28" w:rsidRPr="00ED7E28" w:rsidRDefault="00ED7E28" w:rsidP="00672C78">
            <w:pPr>
              <w:rPr>
                <w:rFonts w:ascii="Times New Roman" w:hAnsi="Times New Roman"/>
                <w:b/>
                <w:sz w:val="24"/>
                <w:szCs w:val="24"/>
              </w:rPr>
            </w:pPr>
            <w:r w:rsidRPr="00ED7E28">
              <w:rPr>
                <w:rFonts w:ascii="Times New Roman" w:hAnsi="Times New Roman"/>
                <w:sz w:val="24"/>
                <w:szCs w:val="24"/>
              </w:rPr>
              <w:t>Адрес электронной площадки в информационн</w:t>
            </w:r>
            <w:proofErr w:type="gramStart"/>
            <w:r w:rsidRPr="00ED7E28">
              <w:rPr>
                <w:rFonts w:ascii="Times New Roman" w:hAnsi="Times New Roman"/>
                <w:sz w:val="24"/>
                <w:szCs w:val="24"/>
              </w:rPr>
              <w:t>о-</w:t>
            </w:r>
            <w:proofErr w:type="gramEnd"/>
            <w:r w:rsidRPr="00ED7E28">
              <w:rPr>
                <w:rFonts w:ascii="Times New Roman" w:hAnsi="Times New Roman"/>
                <w:sz w:val="24"/>
                <w:szCs w:val="24"/>
              </w:rPr>
              <w:t xml:space="preserve"> телекоммуникационной сети «Интернет»</w:t>
            </w:r>
            <w:r w:rsidRPr="00ED7E28">
              <w:rPr>
                <w:rFonts w:ascii="Times New Roman" w:hAnsi="Times New Roman"/>
                <w:sz w:val="24"/>
                <w:szCs w:val="24"/>
              </w:rPr>
              <w:tab/>
            </w:r>
          </w:p>
        </w:tc>
        <w:tc>
          <w:tcPr>
            <w:tcW w:w="5777" w:type="dxa"/>
          </w:tcPr>
          <w:p w14:paraId="2C199202" w14:textId="0A4AD094" w:rsidR="00ED7E28" w:rsidRPr="00ED7E28" w:rsidRDefault="00ED7E28" w:rsidP="00672C78">
            <w:pPr>
              <w:rPr>
                <w:rFonts w:ascii="Times New Roman" w:hAnsi="Times New Roman"/>
                <w:sz w:val="24"/>
                <w:szCs w:val="24"/>
              </w:rPr>
            </w:pPr>
          </w:p>
        </w:tc>
      </w:tr>
      <w:tr w:rsidR="00ED7E28" w:rsidRPr="00ED7E28" w14:paraId="343A0D73" w14:textId="77777777" w:rsidTr="00672C78">
        <w:tc>
          <w:tcPr>
            <w:tcW w:w="817" w:type="dxa"/>
          </w:tcPr>
          <w:p w14:paraId="50C443D9"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7.</w:t>
            </w:r>
          </w:p>
        </w:tc>
        <w:tc>
          <w:tcPr>
            <w:tcW w:w="3827" w:type="dxa"/>
          </w:tcPr>
          <w:p w14:paraId="146BBE11"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tc>
        <w:tc>
          <w:tcPr>
            <w:tcW w:w="5777" w:type="dxa"/>
          </w:tcPr>
          <w:p w14:paraId="04674AAD"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 xml:space="preserve">Место размещения нестационарного торгового объекта согласно Схеме </w:t>
            </w:r>
            <w:r w:rsidRPr="00ED7E28">
              <w:rPr>
                <w:rFonts w:ascii="Times New Roman" w:hAnsi="Times New Roman"/>
                <w:sz w:val="24"/>
                <w:szCs w:val="24"/>
              </w:rPr>
              <w:tab/>
              <w:t xml:space="preserve"> размещения нестационарных торговых объектов, утвержденной ______________, размещенной на официальном сайте администрации муниципального образования </w:t>
            </w:r>
            <w:hyperlink r:id="rId16" w:history="1">
              <w:r w:rsidRPr="00ED7E28">
                <w:rPr>
                  <w:rStyle w:val="af3"/>
                  <w:rFonts w:ascii="Times New Roman" w:hAnsi="Times New Roman"/>
                  <w:sz w:val="24"/>
                  <w:szCs w:val="24"/>
                </w:rPr>
                <w:t>www._________</w:t>
              </w:r>
            </w:hyperlink>
            <w:r w:rsidRPr="00ED7E28">
              <w:rPr>
                <w:rFonts w:ascii="Times New Roman" w:hAnsi="Times New Roman"/>
                <w:sz w:val="24"/>
                <w:szCs w:val="24"/>
              </w:rPr>
              <w:t>, опубликованной _____________________</w:t>
            </w:r>
          </w:p>
          <w:p w14:paraId="09A880AE"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(источник опубликования)</w:t>
            </w:r>
          </w:p>
          <w:p w14:paraId="205D3EAC" w14:textId="77777777" w:rsidR="00ED7E28" w:rsidRPr="00ED7E28" w:rsidRDefault="00ED7E28" w:rsidP="00672C78">
            <w:pPr>
              <w:rPr>
                <w:rFonts w:ascii="Times New Roman" w:hAnsi="Times New Roman"/>
                <w:sz w:val="24"/>
                <w:szCs w:val="24"/>
              </w:rPr>
            </w:pPr>
          </w:p>
        </w:tc>
      </w:tr>
      <w:tr w:rsidR="00ED7E28" w:rsidRPr="00ED7E28" w14:paraId="26219EFC" w14:textId="77777777" w:rsidTr="00672C78">
        <w:tc>
          <w:tcPr>
            <w:tcW w:w="817" w:type="dxa"/>
          </w:tcPr>
          <w:p w14:paraId="3222BAC3"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8.</w:t>
            </w:r>
          </w:p>
        </w:tc>
        <w:tc>
          <w:tcPr>
            <w:tcW w:w="3827" w:type="dxa"/>
          </w:tcPr>
          <w:p w14:paraId="79639757"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Требования к участникам электронного аукциона</w:t>
            </w:r>
          </w:p>
        </w:tc>
        <w:tc>
          <w:tcPr>
            <w:tcW w:w="5777" w:type="dxa"/>
          </w:tcPr>
          <w:p w14:paraId="7CB1CFE6"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1)</w:t>
            </w:r>
            <w:r w:rsidRPr="00ED7E28">
              <w:rPr>
                <w:rFonts w:ascii="Times New Roman" w:hAnsi="Times New Roman"/>
                <w:sz w:val="24"/>
                <w:szCs w:val="24"/>
              </w:rPr>
              <w:tab/>
              <w:t>отсутствие факта ликвидации юридического лица, отсутствие решений арбитражного суда о признании юридического лица, индивидуального предпринимателя банкротом, об открытии конкурсного производства;</w:t>
            </w:r>
          </w:p>
          <w:p w14:paraId="4C81AEF4"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2)</w:t>
            </w:r>
            <w:r w:rsidRPr="00ED7E28">
              <w:rPr>
                <w:rFonts w:ascii="Times New Roman" w:hAnsi="Times New Roman"/>
                <w:sz w:val="24"/>
                <w:szCs w:val="24"/>
              </w:rPr>
              <w:tab/>
              <w:t>отсутствие факта приостановления деятельности в порядке, предусмотренном Кодексом об административных правонарушениях Российской Федерации, на день подачи заявки.</w:t>
            </w:r>
          </w:p>
        </w:tc>
      </w:tr>
      <w:tr w:rsidR="00ED7E28" w:rsidRPr="00ED7E28" w14:paraId="6E78DAE6" w14:textId="77777777" w:rsidTr="00672C78">
        <w:tc>
          <w:tcPr>
            <w:tcW w:w="817" w:type="dxa"/>
          </w:tcPr>
          <w:p w14:paraId="72DCE2F0"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9.</w:t>
            </w:r>
          </w:p>
        </w:tc>
        <w:tc>
          <w:tcPr>
            <w:tcW w:w="3827" w:type="dxa"/>
          </w:tcPr>
          <w:p w14:paraId="1EFB16A3"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Требования к содержанию и составу заявки</w:t>
            </w:r>
          </w:p>
        </w:tc>
        <w:tc>
          <w:tcPr>
            <w:tcW w:w="5777" w:type="dxa"/>
          </w:tcPr>
          <w:p w14:paraId="21A03206"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Заявка состоит из двух частей. Обе части заявки подаются заявителем одновременно.</w:t>
            </w:r>
          </w:p>
          <w:p w14:paraId="19ABDC9C" w14:textId="77777777" w:rsidR="00ED7E28" w:rsidRPr="00ED7E28" w:rsidRDefault="00ED7E28" w:rsidP="00ED7E28">
            <w:pPr>
              <w:pStyle w:val="af5"/>
              <w:numPr>
                <w:ilvl w:val="0"/>
                <w:numId w:val="35"/>
              </w:numPr>
              <w:ind w:left="0" w:firstLine="0"/>
              <w:jc w:val="both"/>
              <w:rPr>
                <w:rFonts w:ascii="Times New Roman" w:hAnsi="Times New Roman"/>
                <w:sz w:val="24"/>
                <w:szCs w:val="24"/>
              </w:rPr>
            </w:pPr>
            <w:r w:rsidRPr="00ED7E28">
              <w:rPr>
                <w:rFonts w:ascii="Times New Roman" w:hAnsi="Times New Roman"/>
                <w:sz w:val="24"/>
                <w:szCs w:val="24"/>
              </w:rPr>
              <w:t xml:space="preserve">Первая часть заявки должна содержать согласие заявителя с условиями Извещения, а также его обязательство </w:t>
            </w:r>
            <w:proofErr w:type="gramStart"/>
            <w:r w:rsidRPr="00ED7E28">
              <w:rPr>
                <w:rFonts w:ascii="Times New Roman" w:hAnsi="Times New Roman"/>
                <w:sz w:val="24"/>
                <w:szCs w:val="24"/>
              </w:rPr>
              <w:t>разместить</w:t>
            </w:r>
            <w:proofErr w:type="gramEnd"/>
            <w:r w:rsidRPr="00ED7E28">
              <w:rPr>
                <w:rFonts w:ascii="Times New Roman" w:hAnsi="Times New Roman"/>
                <w:sz w:val="24"/>
                <w:szCs w:val="24"/>
              </w:rPr>
              <w:t xml:space="preserve"> нестационарный торговый объект в соответствии </w:t>
            </w:r>
            <w:r w:rsidRPr="00ED7E28">
              <w:rPr>
                <w:rFonts w:ascii="Times New Roman" w:hAnsi="Times New Roman"/>
                <w:sz w:val="24"/>
                <w:szCs w:val="24"/>
              </w:rPr>
              <w:lastRenderedPageBreak/>
              <w:t>с техническими характеристиками, указанными в Извещении.</w:t>
            </w:r>
          </w:p>
          <w:p w14:paraId="713B0AA3"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Первая часть заявки оформляется по форме, содержащейся в Извещении (приложение 1 к Извещению).</w:t>
            </w:r>
          </w:p>
          <w:p w14:paraId="0113F160" w14:textId="77777777" w:rsidR="00ED7E28" w:rsidRPr="00ED7E28" w:rsidRDefault="00ED7E28" w:rsidP="00ED7E28">
            <w:pPr>
              <w:pStyle w:val="af5"/>
              <w:numPr>
                <w:ilvl w:val="0"/>
                <w:numId w:val="35"/>
              </w:numPr>
              <w:ind w:left="77" w:firstLine="0"/>
              <w:jc w:val="both"/>
              <w:rPr>
                <w:rFonts w:ascii="Times New Roman" w:hAnsi="Times New Roman"/>
                <w:sz w:val="24"/>
                <w:szCs w:val="24"/>
              </w:rPr>
            </w:pPr>
            <w:r w:rsidRPr="00ED7E28">
              <w:rPr>
                <w:rFonts w:ascii="Times New Roman" w:hAnsi="Times New Roman"/>
                <w:sz w:val="24"/>
                <w:szCs w:val="24"/>
              </w:rPr>
              <w:t>Вторая часть заявки должна содержать:</w:t>
            </w:r>
          </w:p>
          <w:p w14:paraId="751FA18D" w14:textId="77777777" w:rsidR="00ED7E28" w:rsidRPr="00ED7E28" w:rsidRDefault="00ED7E28" w:rsidP="00672C78">
            <w:pPr>
              <w:jc w:val="both"/>
              <w:rPr>
                <w:rFonts w:ascii="Times New Roman" w:hAnsi="Times New Roman"/>
                <w:sz w:val="24"/>
                <w:szCs w:val="24"/>
              </w:rPr>
            </w:pPr>
            <w:proofErr w:type="gramStart"/>
            <w:r w:rsidRPr="00ED7E28">
              <w:rPr>
                <w:rFonts w:ascii="Times New Roman" w:hAnsi="Times New Roman"/>
                <w:sz w:val="24"/>
                <w:szCs w:val="24"/>
              </w:rPr>
              <w:t>сведения о заявителе, включая наименование, фирменное наименование (при наличии), место нахождения, почтовый адрес (для юридического лица), фамилию, имя, отчество (далее - ФИО)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участника электронного аукциона; ФИО и должность лица, уполномоченного на подписание договора; документ, подтверждающий полномочия лица на подписание договора;</w:t>
            </w:r>
            <w:proofErr w:type="gramEnd"/>
            <w:r w:rsidRPr="00ED7E28">
              <w:rPr>
                <w:rFonts w:ascii="Times New Roman" w:hAnsi="Times New Roman"/>
                <w:sz w:val="24"/>
                <w:szCs w:val="24"/>
              </w:rPr>
              <w:t xml:space="preserve"> банковские реквизиты; для индивидуального предпринимателя - информацию о налоговой инспекции, в которой он состоит на учете;</w:t>
            </w:r>
          </w:p>
          <w:p w14:paraId="59858879"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копию документа, удостоверяющего личность заявителя или представителя заявителя, либо временное удостоверение личности заявителя или представителя заявителя;</w:t>
            </w:r>
          </w:p>
          <w:p w14:paraId="72D15EB3"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в случае</w:t>
            </w:r>
            <w:proofErr w:type="gramStart"/>
            <w:r w:rsidRPr="00ED7E28">
              <w:rPr>
                <w:rFonts w:ascii="Times New Roman" w:hAnsi="Times New Roman"/>
                <w:sz w:val="24"/>
                <w:szCs w:val="24"/>
              </w:rPr>
              <w:t>,</w:t>
            </w:r>
            <w:proofErr w:type="gramEnd"/>
            <w:r w:rsidRPr="00ED7E28">
              <w:rPr>
                <w:rFonts w:ascii="Times New Roman" w:hAnsi="Times New Roman"/>
                <w:sz w:val="24"/>
                <w:szCs w:val="24"/>
              </w:rPr>
              <w:t xml:space="preserve"> если от имени заявителя действует иное лицо, предъявляется надлежащим образом оформленная доверенность на осуществление действий от имени заявителя;</w:t>
            </w:r>
          </w:p>
          <w:p w14:paraId="652AE393"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справку об исполнении налогоплательщиком (плательщиком сборов, налоговым агентом) обязанности по уплате налогов, сборов, пеней, штрафов, выданную не ранее даты извещения о проведения аукциона;</w:t>
            </w:r>
          </w:p>
          <w:p w14:paraId="396963A2"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обязательство заявителя в случае признания его победителем либо единственным участником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1B20008A"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документы, подтверждающие соответствие участника электронного аукциона требованиям, установленным Извещением, в том числе:</w:t>
            </w:r>
          </w:p>
          <w:p w14:paraId="35C17AEF"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         для юридических лиц:</w:t>
            </w:r>
          </w:p>
          <w:p w14:paraId="5A9603A1" w14:textId="77777777" w:rsidR="00ED7E28" w:rsidRPr="00ED7E28" w:rsidRDefault="00ED7E28" w:rsidP="00672C78">
            <w:pPr>
              <w:pStyle w:val="ConsPlusNormal"/>
              <w:jc w:val="both"/>
              <w:rPr>
                <w:rFonts w:ascii="Times New Roman" w:hAnsi="Times New Roman"/>
                <w:sz w:val="24"/>
                <w:szCs w:val="24"/>
              </w:rPr>
            </w:pPr>
            <w:r w:rsidRPr="00ED7E28">
              <w:rPr>
                <w:rFonts w:ascii="Times New Roman" w:hAnsi="Times New Roman"/>
                <w:sz w:val="24"/>
                <w:szCs w:val="24"/>
              </w:rPr>
              <w:t>копии учредительных документов;</w:t>
            </w:r>
          </w:p>
          <w:p w14:paraId="48162B67" w14:textId="77777777" w:rsidR="00ED7E28" w:rsidRPr="00ED7E28" w:rsidRDefault="00ED7E28" w:rsidP="00672C78">
            <w:pPr>
              <w:pStyle w:val="ConsPlusNormal"/>
              <w:jc w:val="both"/>
              <w:rPr>
                <w:rFonts w:ascii="Times New Roman" w:hAnsi="Times New Roman"/>
                <w:sz w:val="24"/>
                <w:szCs w:val="24"/>
              </w:rPr>
            </w:pPr>
            <w:r w:rsidRPr="00ED7E28">
              <w:rPr>
                <w:rFonts w:ascii="Times New Roman" w:hAnsi="Times New Roman"/>
                <w:sz w:val="24"/>
                <w:szCs w:val="24"/>
              </w:rPr>
              <w:t>копию свидетельства о государственной регистрации юридического лица;</w:t>
            </w:r>
          </w:p>
          <w:p w14:paraId="158BE82F" w14:textId="77777777" w:rsidR="00ED7E28" w:rsidRPr="00ED7E28" w:rsidRDefault="00ED7E28" w:rsidP="00672C78">
            <w:pPr>
              <w:pStyle w:val="ConsPlusNormal"/>
              <w:jc w:val="both"/>
              <w:rPr>
                <w:rFonts w:ascii="Times New Roman" w:hAnsi="Times New Roman"/>
                <w:sz w:val="24"/>
                <w:szCs w:val="24"/>
              </w:rPr>
            </w:pPr>
            <w:r w:rsidRPr="00ED7E28">
              <w:rPr>
                <w:rFonts w:ascii="Times New Roman" w:hAnsi="Times New Roman"/>
                <w:sz w:val="24"/>
                <w:szCs w:val="24"/>
              </w:rPr>
              <w:t>выписку из Единого государственного реестра юридических лиц, выданную не ранее даты извещения о проведении электронного аукциона;</w:t>
            </w:r>
          </w:p>
          <w:p w14:paraId="33571DC7" w14:textId="77777777" w:rsidR="00ED7E28" w:rsidRPr="00ED7E28" w:rsidRDefault="00ED7E28" w:rsidP="00672C78">
            <w:pPr>
              <w:pStyle w:val="ConsPlusNormal"/>
              <w:jc w:val="both"/>
              <w:rPr>
                <w:rFonts w:ascii="Times New Roman" w:hAnsi="Times New Roman"/>
                <w:sz w:val="24"/>
                <w:szCs w:val="24"/>
              </w:rPr>
            </w:pPr>
            <w:r w:rsidRPr="00ED7E28">
              <w:rPr>
                <w:rFonts w:ascii="Times New Roman" w:hAnsi="Times New Roman"/>
                <w:sz w:val="24"/>
                <w:szCs w:val="24"/>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301E38CE" w14:textId="77777777" w:rsidR="00ED7E28" w:rsidRPr="00ED7E28" w:rsidRDefault="00ED7E28" w:rsidP="00672C78">
            <w:pPr>
              <w:pStyle w:val="ConsPlusNormal"/>
              <w:ind w:firstLine="540"/>
              <w:rPr>
                <w:rFonts w:ascii="Times New Roman" w:hAnsi="Times New Roman"/>
                <w:sz w:val="24"/>
                <w:szCs w:val="24"/>
              </w:rPr>
            </w:pPr>
            <w:r w:rsidRPr="00ED7E28">
              <w:rPr>
                <w:rFonts w:ascii="Times New Roman" w:hAnsi="Times New Roman"/>
                <w:sz w:val="24"/>
                <w:szCs w:val="24"/>
              </w:rPr>
              <w:t xml:space="preserve">     для индивидуальных предпринимателей:</w:t>
            </w:r>
          </w:p>
          <w:p w14:paraId="127604B1" w14:textId="77777777" w:rsidR="00ED7E28" w:rsidRPr="00ED7E28" w:rsidRDefault="00ED7E28" w:rsidP="00672C78">
            <w:pPr>
              <w:pStyle w:val="ConsPlusNormal"/>
              <w:jc w:val="both"/>
              <w:rPr>
                <w:rFonts w:ascii="Times New Roman" w:hAnsi="Times New Roman"/>
                <w:sz w:val="24"/>
                <w:szCs w:val="24"/>
              </w:rPr>
            </w:pPr>
            <w:r w:rsidRPr="00ED7E28">
              <w:rPr>
                <w:rFonts w:ascii="Times New Roman" w:hAnsi="Times New Roman"/>
                <w:sz w:val="24"/>
                <w:szCs w:val="24"/>
              </w:rPr>
              <w:t xml:space="preserve">копию свидетельства о государственной регистрации физического лица в качестве индивидуального </w:t>
            </w:r>
            <w:r w:rsidRPr="00ED7E28">
              <w:rPr>
                <w:rFonts w:ascii="Times New Roman" w:hAnsi="Times New Roman"/>
                <w:sz w:val="24"/>
                <w:szCs w:val="24"/>
              </w:rPr>
              <w:lastRenderedPageBreak/>
              <w:t>предпринимателя;</w:t>
            </w:r>
          </w:p>
          <w:p w14:paraId="549EA336" w14:textId="77777777" w:rsidR="00ED7E28" w:rsidRPr="00ED7E28" w:rsidRDefault="00ED7E28" w:rsidP="00672C78">
            <w:pPr>
              <w:pStyle w:val="ConsPlusNormal"/>
              <w:jc w:val="both"/>
              <w:rPr>
                <w:rFonts w:ascii="Times New Roman" w:hAnsi="Times New Roman"/>
                <w:sz w:val="24"/>
                <w:szCs w:val="24"/>
              </w:rPr>
            </w:pPr>
            <w:r w:rsidRPr="00ED7E28">
              <w:rPr>
                <w:rFonts w:ascii="Times New Roman" w:hAnsi="Times New Roman"/>
                <w:sz w:val="24"/>
                <w:szCs w:val="24"/>
              </w:rPr>
              <w:t>копию свидетельства о постановке на налоговый учет физического лица;</w:t>
            </w:r>
          </w:p>
          <w:p w14:paraId="64E82F33" w14:textId="77777777" w:rsidR="00ED7E28" w:rsidRPr="00ED7E28" w:rsidRDefault="00ED7E28" w:rsidP="00672C78">
            <w:pPr>
              <w:pStyle w:val="ConsPlusNormal"/>
              <w:jc w:val="both"/>
              <w:rPr>
                <w:rFonts w:ascii="Times New Roman" w:hAnsi="Times New Roman"/>
                <w:sz w:val="24"/>
                <w:szCs w:val="24"/>
              </w:rPr>
            </w:pPr>
            <w:r w:rsidRPr="00ED7E28">
              <w:rPr>
                <w:rFonts w:ascii="Times New Roman" w:hAnsi="Times New Roman"/>
                <w:sz w:val="24"/>
                <w:szCs w:val="24"/>
              </w:rPr>
              <w:t>выписку из Единого государственного реестра индивидуальных предпринимателей, выданную не ранее даты извещения о проведен</w:t>
            </w:r>
            <w:proofErr w:type="gramStart"/>
            <w:r w:rsidRPr="00ED7E28">
              <w:rPr>
                <w:rFonts w:ascii="Times New Roman" w:hAnsi="Times New Roman"/>
                <w:sz w:val="24"/>
                <w:szCs w:val="24"/>
              </w:rPr>
              <w:t>ии ау</w:t>
            </w:r>
            <w:proofErr w:type="gramEnd"/>
            <w:r w:rsidRPr="00ED7E28">
              <w:rPr>
                <w:rFonts w:ascii="Times New Roman" w:hAnsi="Times New Roman"/>
                <w:sz w:val="24"/>
                <w:szCs w:val="24"/>
              </w:rPr>
              <w:t>кциона.</w:t>
            </w:r>
          </w:p>
          <w:p w14:paraId="3A679689"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В случае если электронный аукцион проводится среди субъектов малого и среднего предпринимательства - документы, подтверждающие принадлежность участника электронного аукциона к указанным субъектам.</w:t>
            </w:r>
          </w:p>
          <w:p w14:paraId="3306EBE6"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Вторая часть заявки оформляется по форме, содержащейся в Извещении (приложение 2 к Извещению).</w:t>
            </w:r>
          </w:p>
          <w:p w14:paraId="2B94A023"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p>
          <w:p w14:paraId="7FD0206C" w14:textId="77777777" w:rsidR="00ED7E28" w:rsidRPr="00ED7E28" w:rsidRDefault="00ED7E28" w:rsidP="00672C78">
            <w:pPr>
              <w:jc w:val="both"/>
              <w:rPr>
                <w:rFonts w:ascii="Times New Roman" w:hAnsi="Times New Roman"/>
                <w:sz w:val="24"/>
                <w:szCs w:val="24"/>
              </w:rPr>
            </w:pPr>
          </w:p>
        </w:tc>
      </w:tr>
      <w:tr w:rsidR="00ED7E28" w:rsidRPr="00ED7E28" w14:paraId="3961F92F" w14:textId="77777777" w:rsidTr="00672C78">
        <w:tc>
          <w:tcPr>
            <w:tcW w:w="817" w:type="dxa"/>
          </w:tcPr>
          <w:p w14:paraId="2D729993"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lastRenderedPageBreak/>
              <w:t>10.</w:t>
            </w:r>
          </w:p>
        </w:tc>
        <w:tc>
          <w:tcPr>
            <w:tcW w:w="3827" w:type="dxa"/>
          </w:tcPr>
          <w:p w14:paraId="207A6529"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Срок, в течение которого организатор электронного аукциона вправе отказаться от проведения электронного аукциона</w:t>
            </w:r>
          </w:p>
        </w:tc>
        <w:tc>
          <w:tcPr>
            <w:tcW w:w="5777" w:type="dxa"/>
          </w:tcPr>
          <w:p w14:paraId="128797AF"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аукционе, а именно не позднее </w:t>
            </w:r>
          </w:p>
          <w:p w14:paraId="76D2DA7B"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«____ » __________________ 20___ г.</w:t>
            </w:r>
          </w:p>
          <w:p w14:paraId="12148C95" w14:textId="77777777" w:rsidR="00ED7E28" w:rsidRPr="00ED7E28" w:rsidRDefault="00ED7E28" w:rsidP="00672C78">
            <w:pPr>
              <w:jc w:val="both"/>
              <w:rPr>
                <w:rFonts w:ascii="Times New Roman" w:hAnsi="Times New Roman"/>
                <w:sz w:val="24"/>
                <w:szCs w:val="24"/>
              </w:rPr>
            </w:pPr>
          </w:p>
        </w:tc>
      </w:tr>
      <w:tr w:rsidR="00ED7E28" w:rsidRPr="00ED7E28" w14:paraId="0D7BBA93" w14:textId="77777777" w:rsidTr="00672C78">
        <w:tc>
          <w:tcPr>
            <w:tcW w:w="817" w:type="dxa"/>
          </w:tcPr>
          <w:p w14:paraId="7EA15DBB"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11.</w:t>
            </w:r>
          </w:p>
        </w:tc>
        <w:tc>
          <w:tcPr>
            <w:tcW w:w="3827" w:type="dxa"/>
          </w:tcPr>
          <w:p w14:paraId="0F95D116"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Срок, порядок направления запроса и предоставления разъяснений положений Извещения</w:t>
            </w:r>
          </w:p>
        </w:tc>
        <w:tc>
          <w:tcPr>
            <w:tcW w:w="5777" w:type="dxa"/>
          </w:tcPr>
          <w:p w14:paraId="0183001A"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Извещения. При этом участник электронного аукциона вправе направить не более чем три запроса о даче разъяснений положений Извещения в отношении одного такого электронного аукциона.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14:paraId="19A7A763"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В течение двух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а также обеспечивает размещение на ЕПТ разъяснений положений Извещения с указанием предмета запроса, но без указания участника электронного аукциона, от которого поступил указанный запрос, при условии, что указанный запрос поступил организатору электронного аукциона не </w:t>
            </w:r>
            <w:proofErr w:type="gramStart"/>
            <w:r w:rsidRPr="00ED7E28">
              <w:rPr>
                <w:rFonts w:ascii="Times New Roman" w:hAnsi="Times New Roman"/>
                <w:sz w:val="24"/>
                <w:szCs w:val="24"/>
              </w:rPr>
              <w:t>позднее</w:t>
            </w:r>
            <w:proofErr w:type="gramEnd"/>
            <w:r w:rsidRPr="00ED7E28">
              <w:rPr>
                <w:rFonts w:ascii="Times New Roman" w:hAnsi="Times New Roman"/>
                <w:sz w:val="24"/>
                <w:szCs w:val="24"/>
              </w:rPr>
              <w:t xml:space="preserve"> чем за пять дней до даты окончания срока подачи заявок. Разъяснение положений Извещения не должно изменять его суть.</w:t>
            </w:r>
          </w:p>
          <w:p w14:paraId="4FCD2E72" w14:textId="77777777" w:rsidR="00ED7E28" w:rsidRPr="00ED7E28" w:rsidRDefault="00ED7E28" w:rsidP="00672C78">
            <w:pPr>
              <w:rPr>
                <w:rFonts w:ascii="Times New Roman" w:hAnsi="Times New Roman"/>
                <w:sz w:val="24"/>
                <w:szCs w:val="24"/>
              </w:rPr>
            </w:pPr>
          </w:p>
        </w:tc>
      </w:tr>
      <w:tr w:rsidR="00ED7E28" w:rsidRPr="00ED7E28" w14:paraId="3C8DF532" w14:textId="77777777" w:rsidTr="00672C78">
        <w:tc>
          <w:tcPr>
            <w:tcW w:w="817" w:type="dxa"/>
          </w:tcPr>
          <w:p w14:paraId="5EB14B74"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12.</w:t>
            </w:r>
          </w:p>
        </w:tc>
        <w:tc>
          <w:tcPr>
            <w:tcW w:w="3827" w:type="dxa"/>
          </w:tcPr>
          <w:p w14:paraId="52A887DE"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Дата начала и окончания срока предоставления участникам электронного аукциона разъяснений положений Извещения</w:t>
            </w:r>
            <w:r w:rsidRPr="00ED7E28">
              <w:rPr>
                <w:rFonts w:ascii="Times New Roman" w:hAnsi="Times New Roman"/>
                <w:sz w:val="24"/>
                <w:szCs w:val="24"/>
              </w:rPr>
              <w:lastRenderedPageBreak/>
              <w:tab/>
            </w:r>
          </w:p>
        </w:tc>
        <w:tc>
          <w:tcPr>
            <w:tcW w:w="5777" w:type="dxa"/>
          </w:tcPr>
          <w:p w14:paraId="26712A9D"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lastRenderedPageBreak/>
              <w:t xml:space="preserve">Дата </w:t>
            </w:r>
            <w:proofErr w:type="gramStart"/>
            <w:r w:rsidRPr="00ED7E28">
              <w:rPr>
                <w:rFonts w:ascii="Times New Roman" w:hAnsi="Times New Roman"/>
                <w:sz w:val="24"/>
                <w:szCs w:val="24"/>
              </w:rPr>
              <w:t>начала предоставления разъяснений положений Извещения</w:t>
            </w:r>
            <w:proofErr w:type="gramEnd"/>
            <w:r w:rsidRPr="00ED7E28">
              <w:rPr>
                <w:rFonts w:ascii="Times New Roman" w:hAnsi="Times New Roman"/>
                <w:sz w:val="24"/>
                <w:szCs w:val="24"/>
              </w:rPr>
              <w:t>:</w:t>
            </w:r>
          </w:p>
          <w:p w14:paraId="5E7C9024"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«____»____________ 20__ г.</w:t>
            </w:r>
          </w:p>
          <w:p w14:paraId="6BB29D60"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Дата </w:t>
            </w:r>
            <w:proofErr w:type="gramStart"/>
            <w:r w:rsidRPr="00ED7E28">
              <w:rPr>
                <w:rFonts w:ascii="Times New Roman" w:hAnsi="Times New Roman"/>
                <w:sz w:val="24"/>
                <w:szCs w:val="24"/>
              </w:rPr>
              <w:t>окончания предоставления разъяснений положений Извещения</w:t>
            </w:r>
            <w:proofErr w:type="gramEnd"/>
            <w:r w:rsidRPr="00ED7E28">
              <w:rPr>
                <w:rFonts w:ascii="Times New Roman" w:hAnsi="Times New Roman"/>
                <w:sz w:val="24"/>
                <w:szCs w:val="24"/>
              </w:rPr>
              <w:t>:</w:t>
            </w:r>
          </w:p>
          <w:p w14:paraId="3E4C6615"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lastRenderedPageBreak/>
              <w:t>«____»____________ 20__ г.</w:t>
            </w:r>
          </w:p>
          <w:p w14:paraId="13F5175D" w14:textId="77777777" w:rsidR="00ED7E28" w:rsidRPr="00ED7E28" w:rsidRDefault="00ED7E28" w:rsidP="00672C78">
            <w:pPr>
              <w:rPr>
                <w:rFonts w:ascii="Times New Roman" w:hAnsi="Times New Roman"/>
                <w:sz w:val="24"/>
                <w:szCs w:val="24"/>
              </w:rPr>
            </w:pPr>
          </w:p>
        </w:tc>
      </w:tr>
      <w:tr w:rsidR="00ED7E28" w:rsidRPr="00ED7E28" w14:paraId="44477A19" w14:textId="77777777" w:rsidTr="00672C78">
        <w:tc>
          <w:tcPr>
            <w:tcW w:w="817" w:type="dxa"/>
          </w:tcPr>
          <w:p w14:paraId="2D0451A9"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lastRenderedPageBreak/>
              <w:t>13.</w:t>
            </w:r>
          </w:p>
        </w:tc>
        <w:tc>
          <w:tcPr>
            <w:tcW w:w="3827" w:type="dxa"/>
          </w:tcPr>
          <w:p w14:paraId="19BD99B6"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Начальная (минимальная) цена договора (Лота)</w:t>
            </w:r>
          </w:p>
        </w:tc>
        <w:tc>
          <w:tcPr>
            <w:tcW w:w="5777" w:type="dxa"/>
          </w:tcPr>
          <w:p w14:paraId="19BEA260"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Начальная (минимальная) цена договора (лота) устанавливается в размере</w:t>
            </w:r>
          </w:p>
          <w:p w14:paraId="41680CC0"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____________________________________</w:t>
            </w:r>
          </w:p>
          <w:p w14:paraId="4FBDED5A" w14:textId="77777777" w:rsidR="00ED7E28" w:rsidRPr="00ED7E28" w:rsidRDefault="00ED7E28" w:rsidP="00672C78">
            <w:pPr>
              <w:rPr>
                <w:rFonts w:ascii="Times New Roman" w:hAnsi="Times New Roman"/>
                <w:sz w:val="24"/>
                <w:szCs w:val="24"/>
              </w:rPr>
            </w:pPr>
          </w:p>
        </w:tc>
      </w:tr>
      <w:tr w:rsidR="00ED7E28" w:rsidRPr="00ED7E28" w14:paraId="4A071267" w14:textId="77777777" w:rsidTr="00672C78">
        <w:tc>
          <w:tcPr>
            <w:tcW w:w="817" w:type="dxa"/>
          </w:tcPr>
          <w:p w14:paraId="0523FA36"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14.</w:t>
            </w:r>
          </w:p>
        </w:tc>
        <w:tc>
          <w:tcPr>
            <w:tcW w:w="3827" w:type="dxa"/>
          </w:tcPr>
          <w:p w14:paraId="50429706"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«Шаг аукциона»</w:t>
            </w:r>
          </w:p>
        </w:tc>
        <w:tc>
          <w:tcPr>
            <w:tcW w:w="5777" w:type="dxa"/>
          </w:tcPr>
          <w:p w14:paraId="25A89DDE"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«Шаг аукциона» составляет</w:t>
            </w:r>
            <w:r w:rsidRPr="00ED7E28">
              <w:rPr>
                <w:rFonts w:ascii="Times New Roman" w:hAnsi="Times New Roman"/>
                <w:sz w:val="24"/>
                <w:szCs w:val="24"/>
              </w:rPr>
              <w:tab/>
              <w:t>______%</w:t>
            </w:r>
          </w:p>
          <w:p w14:paraId="50BD1B93"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(____процентов) от начальной (минимальной) цены договора (лота).</w:t>
            </w:r>
          </w:p>
          <w:p w14:paraId="01D7ACA6" w14:textId="77777777" w:rsidR="00ED7E28" w:rsidRPr="00ED7E28" w:rsidRDefault="00ED7E28" w:rsidP="00672C78">
            <w:pPr>
              <w:rPr>
                <w:rFonts w:ascii="Times New Roman" w:hAnsi="Times New Roman"/>
                <w:sz w:val="24"/>
                <w:szCs w:val="24"/>
              </w:rPr>
            </w:pPr>
          </w:p>
        </w:tc>
      </w:tr>
      <w:tr w:rsidR="00ED7E28" w:rsidRPr="00ED7E28" w14:paraId="77C81C52" w14:textId="77777777" w:rsidTr="00672C78">
        <w:tc>
          <w:tcPr>
            <w:tcW w:w="817" w:type="dxa"/>
          </w:tcPr>
          <w:p w14:paraId="0C59D8CF"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15.</w:t>
            </w:r>
          </w:p>
        </w:tc>
        <w:tc>
          <w:tcPr>
            <w:tcW w:w="3827" w:type="dxa"/>
          </w:tcPr>
          <w:p w14:paraId="6DDF2A14"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Требования о задатке, размер задатка и порядок его внесения, срок и порядок возврата задатка</w:t>
            </w:r>
          </w:p>
        </w:tc>
        <w:tc>
          <w:tcPr>
            <w:tcW w:w="5777" w:type="dxa"/>
          </w:tcPr>
          <w:p w14:paraId="255E39E7" w14:textId="77777777" w:rsidR="00ED7E28" w:rsidRPr="00ED7E28" w:rsidRDefault="00ED7E28" w:rsidP="00672C78">
            <w:pPr>
              <w:jc w:val="both"/>
              <w:rPr>
                <w:rFonts w:ascii="Times New Roman" w:hAnsi="Times New Roman"/>
                <w:sz w:val="24"/>
                <w:szCs w:val="24"/>
              </w:rPr>
            </w:pPr>
            <w:proofErr w:type="gramStart"/>
            <w:r w:rsidRPr="00ED7E28">
              <w:rPr>
                <w:rFonts w:ascii="Times New Roman" w:hAnsi="Times New Roman"/>
                <w:sz w:val="24"/>
                <w:szCs w:val="24"/>
              </w:rPr>
              <w:t>Установлено</w:t>
            </w:r>
            <w:proofErr w:type="gramEnd"/>
            <w:r w:rsidRPr="00ED7E28">
              <w:rPr>
                <w:rFonts w:ascii="Times New Roman" w:hAnsi="Times New Roman"/>
                <w:sz w:val="24"/>
                <w:szCs w:val="24"/>
              </w:rPr>
              <w:t>/не установлено.</w:t>
            </w:r>
          </w:p>
          <w:p w14:paraId="2AE0177B"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Если установлено, то включаются следующие положения: 1 Размер задатка составляет ____% от начальной (минимальной) цены договора (лота), что составляет</w:t>
            </w:r>
            <w:proofErr w:type="gramStart"/>
            <w:r w:rsidRPr="00ED7E28">
              <w:rPr>
                <w:rFonts w:ascii="Times New Roman" w:hAnsi="Times New Roman"/>
                <w:sz w:val="24"/>
                <w:szCs w:val="24"/>
              </w:rPr>
              <w:t xml:space="preserve"> ______________ (____ )</w:t>
            </w:r>
            <w:proofErr w:type="gramEnd"/>
            <w:r w:rsidRPr="00ED7E28">
              <w:rPr>
                <w:rFonts w:ascii="Times New Roman" w:hAnsi="Times New Roman"/>
                <w:sz w:val="24"/>
                <w:szCs w:val="24"/>
              </w:rPr>
              <w:t>рублей.</w:t>
            </w:r>
          </w:p>
          <w:p w14:paraId="71F184E0"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Порядок внесения.</w:t>
            </w:r>
          </w:p>
          <w:p w14:paraId="5983723F"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14:paraId="22C2B1E1"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w:t>
            </w:r>
            <w:proofErr w:type="gramStart"/>
            <w:r w:rsidRPr="00ED7E28">
              <w:rPr>
                <w:rFonts w:ascii="Times New Roman" w:hAnsi="Times New Roman"/>
                <w:sz w:val="24"/>
                <w:szCs w:val="24"/>
              </w:rPr>
              <w:t>дств в р</w:t>
            </w:r>
            <w:proofErr w:type="gramEnd"/>
            <w:r w:rsidRPr="00ED7E28">
              <w:rPr>
                <w:rFonts w:ascii="Times New Roman" w:hAnsi="Times New Roman"/>
                <w:sz w:val="24"/>
                <w:szCs w:val="24"/>
              </w:rPr>
              <w:t>азмере обеспечения указанной заявки, указанном в Извещении.</w:t>
            </w:r>
          </w:p>
          <w:p w14:paraId="222EDA29"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Подача заявителем заявки является согласием этого заявителя на списание</w:t>
            </w:r>
          </w:p>
          <w:p w14:paraId="7A740D10"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14:paraId="51262B87"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размере обеспечения указанной заявки.</w:t>
            </w:r>
          </w:p>
          <w:p w14:paraId="4060B8AD"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 либо единственного участника электронного аукциона.</w:t>
            </w:r>
          </w:p>
          <w:p w14:paraId="5999AE7F" w14:textId="77777777" w:rsidR="00ED7E28" w:rsidRPr="00ED7E28" w:rsidRDefault="00ED7E28" w:rsidP="00672C78">
            <w:pPr>
              <w:rPr>
                <w:rFonts w:ascii="Times New Roman" w:hAnsi="Times New Roman"/>
                <w:sz w:val="24"/>
                <w:szCs w:val="24"/>
              </w:rPr>
            </w:pPr>
          </w:p>
        </w:tc>
      </w:tr>
      <w:tr w:rsidR="00ED7E28" w:rsidRPr="00ED7E28" w14:paraId="59064333" w14:textId="77777777" w:rsidTr="00672C78">
        <w:tc>
          <w:tcPr>
            <w:tcW w:w="817" w:type="dxa"/>
          </w:tcPr>
          <w:p w14:paraId="52F35BFE"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16.</w:t>
            </w:r>
          </w:p>
        </w:tc>
        <w:tc>
          <w:tcPr>
            <w:tcW w:w="3827" w:type="dxa"/>
          </w:tcPr>
          <w:p w14:paraId="5D1CEFD2"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 xml:space="preserve">Ограничение в отношении </w:t>
            </w:r>
            <w:r w:rsidRPr="00ED7E28">
              <w:rPr>
                <w:rFonts w:ascii="Times New Roman" w:hAnsi="Times New Roman"/>
                <w:sz w:val="24"/>
                <w:szCs w:val="24"/>
              </w:rPr>
              <w:lastRenderedPageBreak/>
              <w:t>участников электронного аукциона, являющихся субъектами малого и среднего предпринимательства</w:t>
            </w:r>
          </w:p>
        </w:tc>
        <w:tc>
          <w:tcPr>
            <w:tcW w:w="5777" w:type="dxa"/>
          </w:tcPr>
          <w:p w14:paraId="3A292F3E" w14:textId="77777777" w:rsidR="00ED7E28" w:rsidRPr="00ED7E28" w:rsidRDefault="00ED7E28" w:rsidP="00672C78">
            <w:pPr>
              <w:jc w:val="both"/>
              <w:rPr>
                <w:rFonts w:ascii="Times New Roman" w:hAnsi="Times New Roman"/>
                <w:sz w:val="24"/>
                <w:szCs w:val="24"/>
              </w:rPr>
            </w:pPr>
            <w:proofErr w:type="gramStart"/>
            <w:r w:rsidRPr="00ED7E28">
              <w:rPr>
                <w:rFonts w:ascii="Times New Roman" w:hAnsi="Times New Roman"/>
                <w:sz w:val="24"/>
                <w:szCs w:val="24"/>
              </w:rPr>
              <w:lastRenderedPageBreak/>
              <w:t>Установлено</w:t>
            </w:r>
            <w:proofErr w:type="gramEnd"/>
            <w:r w:rsidRPr="00ED7E28">
              <w:rPr>
                <w:rFonts w:ascii="Times New Roman" w:hAnsi="Times New Roman"/>
                <w:sz w:val="24"/>
                <w:szCs w:val="24"/>
              </w:rPr>
              <w:t>/не установлено</w:t>
            </w:r>
          </w:p>
        </w:tc>
      </w:tr>
      <w:tr w:rsidR="00ED7E28" w:rsidRPr="00ED7E28" w14:paraId="34897166" w14:textId="77777777" w:rsidTr="00672C78">
        <w:tc>
          <w:tcPr>
            <w:tcW w:w="817" w:type="dxa"/>
          </w:tcPr>
          <w:p w14:paraId="604CE806"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lastRenderedPageBreak/>
              <w:t>17.</w:t>
            </w:r>
          </w:p>
        </w:tc>
        <w:tc>
          <w:tcPr>
            <w:tcW w:w="3827" w:type="dxa"/>
          </w:tcPr>
          <w:p w14:paraId="016E089F"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Порядок подачи заявки</w:t>
            </w:r>
          </w:p>
        </w:tc>
        <w:tc>
          <w:tcPr>
            <w:tcW w:w="5777" w:type="dxa"/>
          </w:tcPr>
          <w:p w14:paraId="754D7873" w14:textId="77777777" w:rsidR="00ED7E28" w:rsidRPr="00ED7E28" w:rsidRDefault="00ED7E28" w:rsidP="00672C78">
            <w:pPr>
              <w:jc w:val="both"/>
              <w:rPr>
                <w:rFonts w:ascii="Times New Roman" w:hAnsi="Times New Roman"/>
                <w:sz w:val="24"/>
                <w:szCs w:val="24"/>
              </w:rPr>
            </w:pPr>
            <w:proofErr w:type="gramStart"/>
            <w:r w:rsidRPr="00ED7E28">
              <w:rPr>
                <w:rFonts w:ascii="Times New Roman" w:hAnsi="Times New Roman"/>
                <w:sz w:val="24"/>
                <w:szCs w:val="24"/>
              </w:rPr>
              <w:t>Лица, получившие аккредитацию на электронной площадке, вправе подать заявку в электронной форме на участие в электронном аукционе в любой момент с момента размещения на электронной площадке Извещения до указанных в Извещении даты и времени окончания срока подачи заявок на участие в электронном аукционе.</w:t>
            </w:r>
            <w:proofErr w:type="gramEnd"/>
          </w:p>
          <w:p w14:paraId="3812D8ED"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Заявка на участие в электронном аукционе направляется участником электронного аукциона оператору электронной площадки в форме двух электронных документов, содержащих первые и вторые части заявки. Указанные электронные документы подаются одновременно.</w:t>
            </w:r>
          </w:p>
          <w:p w14:paraId="4618D8EF"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Заявитель вправе подать только одну заявку на участие в электронном аукционе в отношении каждого лота.</w:t>
            </w:r>
          </w:p>
          <w:p w14:paraId="424724B0"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В случае подачи одним заявителем заявок по нескольким лотам на каждый лот оформляется отдельная заявка.</w:t>
            </w:r>
          </w:p>
          <w:p w14:paraId="3E5741F0" w14:textId="77777777" w:rsidR="00ED7E28" w:rsidRPr="00ED7E28" w:rsidRDefault="00ED7E28" w:rsidP="00672C78">
            <w:pPr>
              <w:rPr>
                <w:rFonts w:ascii="Times New Roman" w:hAnsi="Times New Roman"/>
                <w:sz w:val="24"/>
                <w:szCs w:val="24"/>
              </w:rPr>
            </w:pPr>
          </w:p>
        </w:tc>
      </w:tr>
      <w:tr w:rsidR="00ED7E28" w:rsidRPr="00ED7E28" w14:paraId="56ED3DE1" w14:textId="77777777" w:rsidTr="00672C78">
        <w:tc>
          <w:tcPr>
            <w:tcW w:w="817" w:type="dxa"/>
          </w:tcPr>
          <w:p w14:paraId="17D02E66"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18.</w:t>
            </w:r>
          </w:p>
        </w:tc>
        <w:tc>
          <w:tcPr>
            <w:tcW w:w="3827" w:type="dxa"/>
          </w:tcPr>
          <w:p w14:paraId="2890B874"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Порядок отзыва заявки</w:t>
            </w:r>
          </w:p>
        </w:tc>
        <w:tc>
          <w:tcPr>
            <w:tcW w:w="5777" w:type="dxa"/>
          </w:tcPr>
          <w:p w14:paraId="5300F2DC"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14:paraId="6671CF04"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w:t>
            </w:r>
            <w:proofErr w:type="gramStart"/>
            <w:r w:rsidRPr="00ED7E28">
              <w:rPr>
                <w:rFonts w:ascii="Times New Roman" w:hAnsi="Times New Roman"/>
                <w:sz w:val="24"/>
                <w:szCs w:val="24"/>
              </w:rPr>
              <w:t>дств в р</w:t>
            </w:r>
            <w:proofErr w:type="gramEnd"/>
            <w:r w:rsidRPr="00ED7E28">
              <w:rPr>
                <w:rFonts w:ascii="Times New Roman" w:hAnsi="Times New Roman"/>
                <w:sz w:val="24"/>
                <w:szCs w:val="24"/>
              </w:rPr>
              <w:t>азмере задатка.</w:t>
            </w:r>
          </w:p>
          <w:p w14:paraId="371FB847" w14:textId="77777777" w:rsidR="00ED7E28" w:rsidRPr="00ED7E28" w:rsidRDefault="00ED7E28" w:rsidP="00672C78">
            <w:pPr>
              <w:rPr>
                <w:rFonts w:ascii="Times New Roman" w:hAnsi="Times New Roman"/>
                <w:sz w:val="24"/>
                <w:szCs w:val="24"/>
              </w:rPr>
            </w:pPr>
          </w:p>
        </w:tc>
      </w:tr>
      <w:tr w:rsidR="00ED7E28" w:rsidRPr="00ED7E28" w14:paraId="1D232213" w14:textId="77777777" w:rsidTr="00672C78">
        <w:tc>
          <w:tcPr>
            <w:tcW w:w="817" w:type="dxa"/>
          </w:tcPr>
          <w:p w14:paraId="666BC285"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19.</w:t>
            </w:r>
          </w:p>
        </w:tc>
        <w:tc>
          <w:tcPr>
            <w:tcW w:w="3827" w:type="dxa"/>
          </w:tcPr>
          <w:p w14:paraId="4F1243BA"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Дата, время начала и окончания срока подачи заявок</w:t>
            </w:r>
          </w:p>
        </w:tc>
        <w:tc>
          <w:tcPr>
            <w:tcW w:w="5777" w:type="dxa"/>
          </w:tcPr>
          <w:p w14:paraId="0ABD277E"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С час</w:t>
            </w:r>
            <w:proofErr w:type="gramStart"/>
            <w:r w:rsidRPr="00ED7E28">
              <w:rPr>
                <w:rFonts w:ascii="Times New Roman" w:hAnsi="Times New Roman"/>
                <w:sz w:val="24"/>
                <w:szCs w:val="24"/>
              </w:rPr>
              <w:t>.</w:t>
            </w:r>
            <w:proofErr w:type="gramEnd"/>
            <w:r w:rsidRPr="00ED7E28">
              <w:rPr>
                <w:rFonts w:ascii="Times New Roman" w:hAnsi="Times New Roman"/>
                <w:sz w:val="24"/>
                <w:szCs w:val="24"/>
              </w:rPr>
              <w:t xml:space="preserve"> </w:t>
            </w:r>
            <w:proofErr w:type="gramStart"/>
            <w:r w:rsidRPr="00ED7E28">
              <w:rPr>
                <w:rFonts w:ascii="Times New Roman" w:hAnsi="Times New Roman"/>
                <w:sz w:val="24"/>
                <w:szCs w:val="24"/>
              </w:rPr>
              <w:t>м</w:t>
            </w:r>
            <w:proofErr w:type="gramEnd"/>
            <w:r w:rsidRPr="00ED7E28">
              <w:rPr>
                <w:rFonts w:ascii="Times New Roman" w:hAnsi="Times New Roman"/>
                <w:sz w:val="24"/>
                <w:szCs w:val="24"/>
              </w:rPr>
              <w:t>ин. по московскому времени</w:t>
            </w:r>
          </w:p>
          <w:p w14:paraId="15A0B5FD"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____»_________ 20___ г.</w:t>
            </w:r>
          </w:p>
          <w:p w14:paraId="51725AA4"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До ____ час</w:t>
            </w:r>
            <w:proofErr w:type="gramStart"/>
            <w:r w:rsidRPr="00ED7E28">
              <w:rPr>
                <w:rFonts w:ascii="Times New Roman" w:hAnsi="Times New Roman"/>
                <w:sz w:val="24"/>
                <w:szCs w:val="24"/>
              </w:rPr>
              <w:t>.</w:t>
            </w:r>
            <w:proofErr w:type="gramEnd"/>
            <w:r w:rsidRPr="00ED7E28">
              <w:rPr>
                <w:rFonts w:ascii="Times New Roman" w:hAnsi="Times New Roman"/>
                <w:sz w:val="24"/>
                <w:szCs w:val="24"/>
              </w:rPr>
              <w:t xml:space="preserve"> _____ </w:t>
            </w:r>
            <w:proofErr w:type="gramStart"/>
            <w:r w:rsidRPr="00ED7E28">
              <w:rPr>
                <w:rFonts w:ascii="Times New Roman" w:hAnsi="Times New Roman"/>
                <w:sz w:val="24"/>
                <w:szCs w:val="24"/>
              </w:rPr>
              <w:t>м</w:t>
            </w:r>
            <w:proofErr w:type="gramEnd"/>
            <w:r w:rsidRPr="00ED7E28">
              <w:rPr>
                <w:rFonts w:ascii="Times New Roman" w:hAnsi="Times New Roman"/>
                <w:sz w:val="24"/>
                <w:szCs w:val="24"/>
              </w:rPr>
              <w:t>ин. по московскому</w:t>
            </w:r>
          </w:p>
          <w:p w14:paraId="2B0C141B"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времени</w:t>
            </w:r>
          </w:p>
          <w:p w14:paraId="096C1113"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____»_________ 20___ г.</w:t>
            </w:r>
          </w:p>
          <w:p w14:paraId="11D7C166" w14:textId="77777777" w:rsidR="00ED7E28" w:rsidRPr="00ED7E28" w:rsidRDefault="00ED7E28" w:rsidP="00672C78">
            <w:pPr>
              <w:rPr>
                <w:rFonts w:ascii="Times New Roman" w:hAnsi="Times New Roman"/>
                <w:sz w:val="24"/>
                <w:szCs w:val="24"/>
              </w:rPr>
            </w:pPr>
          </w:p>
        </w:tc>
      </w:tr>
      <w:tr w:rsidR="00ED7E28" w:rsidRPr="00ED7E28" w14:paraId="4EF02017" w14:textId="77777777" w:rsidTr="00672C78">
        <w:tc>
          <w:tcPr>
            <w:tcW w:w="817" w:type="dxa"/>
          </w:tcPr>
          <w:p w14:paraId="67DEF955"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20.</w:t>
            </w:r>
          </w:p>
        </w:tc>
        <w:tc>
          <w:tcPr>
            <w:tcW w:w="3827" w:type="dxa"/>
          </w:tcPr>
          <w:p w14:paraId="70102830"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Дата, время начала и окончания срока рассмотрения заявок</w:t>
            </w:r>
          </w:p>
        </w:tc>
        <w:tc>
          <w:tcPr>
            <w:tcW w:w="5777" w:type="dxa"/>
          </w:tcPr>
          <w:p w14:paraId="36E2B25F"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С час</w:t>
            </w:r>
            <w:proofErr w:type="gramStart"/>
            <w:r w:rsidRPr="00ED7E28">
              <w:rPr>
                <w:rFonts w:ascii="Times New Roman" w:hAnsi="Times New Roman"/>
                <w:sz w:val="24"/>
                <w:szCs w:val="24"/>
              </w:rPr>
              <w:t>.</w:t>
            </w:r>
            <w:proofErr w:type="gramEnd"/>
            <w:r w:rsidRPr="00ED7E28">
              <w:rPr>
                <w:rFonts w:ascii="Times New Roman" w:hAnsi="Times New Roman"/>
                <w:sz w:val="24"/>
                <w:szCs w:val="24"/>
              </w:rPr>
              <w:t xml:space="preserve"> </w:t>
            </w:r>
            <w:proofErr w:type="gramStart"/>
            <w:r w:rsidRPr="00ED7E28">
              <w:rPr>
                <w:rFonts w:ascii="Times New Roman" w:hAnsi="Times New Roman"/>
                <w:sz w:val="24"/>
                <w:szCs w:val="24"/>
              </w:rPr>
              <w:t>м</w:t>
            </w:r>
            <w:proofErr w:type="gramEnd"/>
            <w:r w:rsidRPr="00ED7E28">
              <w:rPr>
                <w:rFonts w:ascii="Times New Roman" w:hAnsi="Times New Roman"/>
                <w:sz w:val="24"/>
                <w:szCs w:val="24"/>
              </w:rPr>
              <w:t>ин. по московскому времени</w:t>
            </w:r>
          </w:p>
          <w:p w14:paraId="31E1C6F2"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____»_________ 20___ г.</w:t>
            </w:r>
          </w:p>
          <w:p w14:paraId="3D9A02FD"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До ____ час</w:t>
            </w:r>
            <w:proofErr w:type="gramStart"/>
            <w:r w:rsidRPr="00ED7E28">
              <w:rPr>
                <w:rFonts w:ascii="Times New Roman" w:hAnsi="Times New Roman"/>
                <w:sz w:val="24"/>
                <w:szCs w:val="24"/>
              </w:rPr>
              <w:t>.</w:t>
            </w:r>
            <w:proofErr w:type="gramEnd"/>
            <w:r w:rsidRPr="00ED7E28">
              <w:rPr>
                <w:rFonts w:ascii="Times New Roman" w:hAnsi="Times New Roman"/>
                <w:sz w:val="24"/>
                <w:szCs w:val="24"/>
              </w:rPr>
              <w:t xml:space="preserve"> _____ </w:t>
            </w:r>
            <w:proofErr w:type="gramStart"/>
            <w:r w:rsidRPr="00ED7E28">
              <w:rPr>
                <w:rFonts w:ascii="Times New Roman" w:hAnsi="Times New Roman"/>
                <w:sz w:val="24"/>
                <w:szCs w:val="24"/>
              </w:rPr>
              <w:t>м</w:t>
            </w:r>
            <w:proofErr w:type="gramEnd"/>
            <w:r w:rsidRPr="00ED7E28">
              <w:rPr>
                <w:rFonts w:ascii="Times New Roman" w:hAnsi="Times New Roman"/>
                <w:sz w:val="24"/>
                <w:szCs w:val="24"/>
              </w:rPr>
              <w:t>ин. по московскому</w:t>
            </w:r>
          </w:p>
          <w:p w14:paraId="58716BEA"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времени</w:t>
            </w:r>
          </w:p>
          <w:p w14:paraId="1245DF34"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____»_________ 20___ г.</w:t>
            </w:r>
          </w:p>
          <w:p w14:paraId="1D9096A6" w14:textId="77777777" w:rsidR="00ED7E28" w:rsidRPr="00ED7E28" w:rsidRDefault="00ED7E28" w:rsidP="00672C78">
            <w:pPr>
              <w:rPr>
                <w:rFonts w:ascii="Times New Roman" w:hAnsi="Times New Roman"/>
                <w:sz w:val="24"/>
                <w:szCs w:val="24"/>
              </w:rPr>
            </w:pPr>
          </w:p>
        </w:tc>
      </w:tr>
      <w:tr w:rsidR="00ED7E28" w:rsidRPr="00ED7E28" w14:paraId="63428985" w14:textId="77777777" w:rsidTr="00672C78">
        <w:tc>
          <w:tcPr>
            <w:tcW w:w="817" w:type="dxa"/>
          </w:tcPr>
          <w:p w14:paraId="6D0BFEA0"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21.</w:t>
            </w:r>
          </w:p>
        </w:tc>
        <w:tc>
          <w:tcPr>
            <w:tcW w:w="3827" w:type="dxa"/>
          </w:tcPr>
          <w:p w14:paraId="00342C07"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Дата проведения электронного аукциона</w:t>
            </w:r>
          </w:p>
        </w:tc>
        <w:tc>
          <w:tcPr>
            <w:tcW w:w="5777" w:type="dxa"/>
          </w:tcPr>
          <w:p w14:paraId="6C89AB3B"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____»_________ 20___ г.</w:t>
            </w:r>
          </w:p>
          <w:p w14:paraId="787AFA75"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Время начала проведения электронного аукциона устанавливается оператором электронной площадки.</w:t>
            </w:r>
          </w:p>
          <w:p w14:paraId="20E744AE" w14:textId="77777777" w:rsidR="00ED7E28" w:rsidRPr="00ED7E28" w:rsidRDefault="00ED7E28" w:rsidP="00672C78">
            <w:pPr>
              <w:rPr>
                <w:rFonts w:ascii="Times New Roman" w:hAnsi="Times New Roman"/>
                <w:sz w:val="24"/>
                <w:szCs w:val="24"/>
              </w:rPr>
            </w:pPr>
          </w:p>
        </w:tc>
      </w:tr>
      <w:tr w:rsidR="00ED7E28" w:rsidRPr="00ED7E28" w14:paraId="26B8896B" w14:textId="77777777" w:rsidTr="00672C78">
        <w:tc>
          <w:tcPr>
            <w:tcW w:w="817" w:type="dxa"/>
          </w:tcPr>
          <w:p w14:paraId="0AA2AA02"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lastRenderedPageBreak/>
              <w:t>22.</w:t>
            </w:r>
          </w:p>
        </w:tc>
        <w:tc>
          <w:tcPr>
            <w:tcW w:w="3827" w:type="dxa"/>
          </w:tcPr>
          <w:p w14:paraId="1D60B76A"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Условия признания участника электронного аукциона победителем электронного аукциона</w:t>
            </w:r>
          </w:p>
        </w:tc>
        <w:tc>
          <w:tcPr>
            <w:tcW w:w="5777" w:type="dxa"/>
          </w:tcPr>
          <w:p w14:paraId="22692930"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Победителем электронного аукциона признается его участник, соответствующий требованиям Извещения, предложивший наиболее высокую цену договора (лота), и заявка которого соответствует требованиям, установленным в Извещении.</w:t>
            </w:r>
          </w:p>
          <w:p w14:paraId="375DDB73" w14:textId="77777777" w:rsidR="00ED7E28" w:rsidRPr="00ED7E28" w:rsidRDefault="00ED7E28" w:rsidP="00672C78">
            <w:pPr>
              <w:rPr>
                <w:rFonts w:ascii="Times New Roman" w:hAnsi="Times New Roman"/>
                <w:sz w:val="24"/>
                <w:szCs w:val="24"/>
              </w:rPr>
            </w:pPr>
          </w:p>
        </w:tc>
      </w:tr>
      <w:tr w:rsidR="00ED7E28" w:rsidRPr="00ED7E28" w14:paraId="2793843E" w14:textId="77777777" w:rsidTr="00672C78">
        <w:tc>
          <w:tcPr>
            <w:tcW w:w="817" w:type="dxa"/>
          </w:tcPr>
          <w:p w14:paraId="107CA205"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23.</w:t>
            </w:r>
          </w:p>
        </w:tc>
        <w:tc>
          <w:tcPr>
            <w:tcW w:w="3827" w:type="dxa"/>
          </w:tcPr>
          <w:p w14:paraId="18604C9F"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 xml:space="preserve">Условия признания победителя либо единственного участника электронного аукциона </w:t>
            </w:r>
            <w:proofErr w:type="gramStart"/>
            <w:r w:rsidRPr="00ED7E28">
              <w:rPr>
                <w:rFonts w:ascii="Times New Roman" w:hAnsi="Times New Roman"/>
                <w:sz w:val="24"/>
                <w:szCs w:val="24"/>
              </w:rPr>
              <w:t>уклонившимся</w:t>
            </w:r>
            <w:proofErr w:type="gramEnd"/>
            <w:r w:rsidRPr="00ED7E28">
              <w:rPr>
                <w:rFonts w:ascii="Times New Roman" w:hAnsi="Times New Roman"/>
                <w:sz w:val="24"/>
                <w:szCs w:val="24"/>
              </w:rPr>
              <w:t xml:space="preserve"> от заключения договора</w:t>
            </w:r>
          </w:p>
        </w:tc>
        <w:tc>
          <w:tcPr>
            <w:tcW w:w="5777" w:type="dxa"/>
          </w:tcPr>
          <w:p w14:paraId="41682915" w14:textId="77777777" w:rsidR="00ED7E28" w:rsidRPr="00ED7E28" w:rsidRDefault="00ED7E28" w:rsidP="00672C78">
            <w:pPr>
              <w:jc w:val="both"/>
              <w:rPr>
                <w:rFonts w:ascii="Times New Roman" w:hAnsi="Times New Roman"/>
                <w:sz w:val="24"/>
                <w:szCs w:val="24"/>
              </w:rPr>
            </w:pPr>
            <w:proofErr w:type="gramStart"/>
            <w:r w:rsidRPr="00ED7E28">
              <w:rPr>
                <w:rFonts w:ascii="Times New Roman" w:hAnsi="Times New Roman"/>
                <w:sz w:val="24"/>
                <w:szCs w:val="24"/>
              </w:rPr>
              <w:t>Победитель электронного аукциона либо единственный участник электронного аукциона признается уклонившимся от заключения договора в случае, если до «____»_________20___ г., он не направил организатору электронного аукциона проект договора, подписанный лицом, имеющим право действовать от имени победителя либо единственного участника такого аукциона, или направил протокол разногласий по истечении тринадцати дней с даты размещения на электронной площадке протокола подведения итогов электронного аукциона.</w:t>
            </w:r>
            <w:proofErr w:type="gramEnd"/>
          </w:p>
          <w:p w14:paraId="53FCE2BE" w14:textId="77777777" w:rsidR="00ED7E28" w:rsidRPr="00ED7E28" w:rsidRDefault="00ED7E28" w:rsidP="00672C78">
            <w:pPr>
              <w:rPr>
                <w:rFonts w:ascii="Times New Roman" w:hAnsi="Times New Roman"/>
                <w:sz w:val="24"/>
                <w:szCs w:val="24"/>
              </w:rPr>
            </w:pPr>
          </w:p>
        </w:tc>
      </w:tr>
      <w:tr w:rsidR="00ED7E28" w:rsidRPr="00ED7E28" w14:paraId="5CA268F2" w14:textId="77777777" w:rsidTr="00672C78">
        <w:tc>
          <w:tcPr>
            <w:tcW w:w="817" w:type="dxa"/>
          </w:tcPr>
          <w:p w14:paraId="6145039B"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24.</w:t>
            </w:r>
          </w:p>
        </w:tc>
        <w:tc>
          <w:tcPr>
            <w:tcW w:w="3827" w:type="dxa"/>
          </w:tcPr>
          <w:p w14:paraId="2FA83D48"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Срок и порядок заключения договора</w:t>
            </w:r>
          </w:p>
        </w:tc>
        <w:tc>
          <w:tcPr>
            <w:tcW w:w="5777" w:type="dxa"/>
          </w:tcPr>
          <w:p w14:paraId="6443C32E"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Стороны Договора подписывают договор на бумажных носителях.</w:t>
            </w:r>
          </w:p>
          <w:p w14:paraId="16A39541" w14:textId="77777777" w:rsidR="00ED7E28" w:rsidRPr="00ED7E28" w:rsidRDefault="00ED7E28" w:rsidP="00672C78">
            <w:pPr>
              <w:jc w:val="both"/>
              <w:rPr>
                <w:rFonts w:ascii="Times New Roman" w:hAnsi="Times New Roman"/>
                <w:sz w:val="24"/>
                <w:szCs w:val="24"/>
              </w:rPr>
            </w:pPr>
            <w:proofErr w:type="gramStart"/>
            <w:r w:rsidRPr="00ED7E28">
              <w:rPr>
                <w:rFonts w:ascii="Times New Roman" w:hAnsi="Times New Roman"/>
                <w:sz w:val="24"/>
                <w:szCs w:val="24"/>
              </w:rPr>
              <w:t>Организатор электронного аукциона в течение пяти дней со дня размещения протокола подведения итогов электронного аукциона на электронной площадке размещает на электронной площадке проект договора,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roofErr w:type="gramEnd"/>
          </w:p>
          <w:p w14:paraId="1CA1946A"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Не позднее десяти дней </w:t>
            </w:r>
            <w:proofErr w:type="gramStart"/>
            <w:r w:rsidRPr="00ED7E28">
              <w:rPr>
                <w:rFonts w:ascii="Times New Roman" w:hAnsi="Times New Roman"/>
                <w:sz w:val="24"/>
                <w:szCs w:val="24"/>
              </w:rPr>
              <w:t>с даты размещения</w:t>
            </w:r>
            <w:proofErr w:type="gramEnd"/>
            <w:r w:rsidRPr="00ED7E28">
              <w:rPr>
                <w:rFonts w:ascii="Times New Roman" w:hAnsi="Times New Roman"/>
                <w:sz w:val="24"/>
                <w:szCs w:val="24"/>
              </w:rPr>
              <w:t xml:space="preserve"> организатором электронного аукциона на электронной площадке проекта договора победитель электронного аукциона обязан подписать договор на бумажном носителе и передать его организатору электронного аукциона. Договор заключается организатором электронного аукциона либо уполномоченным им лицом.</w:t>
            </w:r>
          </w:p>
          <w:p w14:paraId="7DC76A04"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Победитель электронного аукциона, с которым заключается договор, в случае наличия разногласий по проекту договора, размещенному на электронной площадке, представляет организатору электронного аукциона протокол разногласий на бумажном носителе, подписанный лицом, имеющим право действовать от имени победителя такого аукциона.</w:t>
            </w:r>
          </w:p>
          <w:p w14:paraId="663B0E8A"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При этом победитель электронного аукциона, с которым заключается договор, указывает в протоколе разногласий замечания к положениям проекта договора, не соответствующие Извещению и своей заявке, с указанием соответствующих положений данных документов.</w:t>
            </w:r>
          </w:p>
          <w:p w14:paraId="02A9C457"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В течение трех рабочих дней </w:t>
            </w:r>
            <w:proofErr w:type="gramStart"/>
            <w:r w:rsidRPr="00ED7E28">
              <w:rPr>
                <w:rFonts w:ascii="Times New Roman" w:hAnsi="Times New Roman"/>
                <w:sz w:val="24"/>
                <w:szCs w:val="24"/>
              </w:rPr>
              <w:t>с даты получения</w:t>
            </w:r>
            <w:proofErr w:type="gramEnd"/>
            <w:r w:rsidRPr="00ED7E28">
              <w:rPr>
                <w:rFonts w:ascii="Times New Roman" w:hAnsi="Times New Roman"/>
                <w:sz w:val="24"/>
                <w:szCs w:val="24"/>
              </w:rPr>
              <w:t xml:space="preserve"> от победителя электронного аукциона протокола разногласий организатор электронного аукциона рассматривает протокол разногласий и размещает доработанный проект договора.</w:t>
            </w:r>
          </w:p>
          <w:p w14:paraId="45DDE8EA"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      </w:t>
            </w:r>
            <w:proofErr w:type="gramStart"/>
            <w:r w:rsidRPr="00ED7E28">
              <w:rPr>
                <w:rFonts w:ascii="Times New Roman" w:hAnsi="Times New Roman"/>
                <w:sz w:val="24"/>
                <w:szCs w:val="24"/>
              </w:rPr>
              <w:t xml:space="preserve">В случае отказа учесть полностью или частично </w:t>
            </w:r>
            <w:r w:rsidRPr="00ED7E28">
              <w:rPr>
                <w:rFonts w:ascii="Times New Roman" w:hAnsi="Times New Roman"/>
                <w:sz w:val="24"/>
                <w:szCs w:val="24"/>
              </w:rPr>
              <w:lastRenderedPageBreak/>
              <w:t>содержащиеся в протоколе разногласий замечания победителя электронного аукциона, организатор электронного аукциона повторно размещает на электронной площадке проект договора с указанием в отдельном документе причин такого отказа при условии, что от победителя электронного аукциона поступил протокол разногласий не позднее чем в течение тринадцати дней с даты размещения на электронной площадке протокола подведения итогов электронного</w:t>
            </w:r>
            <w:proofErr w:type="gramEnd"/>
            <w:r w:rsidRPr="00ED7E28">
              <w:rPr>
                <w:rFonts w:ascii="Times New Roman" w:hAnsi="Times New Roman"/>
                <w:sz w:val="24"/>
                <w:szCs w:val="24"/>
              </w:rPr>
              <w:t xml:space="preserve"> аукциона.</w:t>
            </w:r>
          </w:p>
          <w:p w14:paraId="6D3D3266"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       В срок, предусмотренный для заключения договора, организатор электронного аукциона обязан отказаться от заключения договора с победителем электронного аукциона либо единственным участником электронного аукциона в случае установления факта предоставления таким лицом недостоверных сведений, предусмотренных пунктом 9 Извещения.</w:t>
            </w:r>
          </w:p>
          <w:p w14:paraId="5FC35848"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      </w:t>
            </w:r>
            <w:proofErr w:type="gramStart"/>
            <w:r w:rsidRPr="00ED7E28">
              <w:rPr>
                <w:rFonts w:ascii="Times New Roman" w:hAnsi="Times New Roman"/>
                <w:sz w:val="24"/>
                <w:szCs w:val="24"/>
              </w:rPr>
              <w:t>В случае отказа от заключения договора с победителем электронного аукциона аукционная комиссия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организатор электронного аукциона отказывается заключить договор, сведения о</w:t>
            </w:r>
            <w:proofErr w:type="gramEnd"/>
            <w:r w:rsidRPr="00ED7E28">
              <w:rPr>
                <w:rFonts w:ascii="Times New Roman" w:hAnsi="Times New Roman"/>
                <w:sz w:val="24"/>
                <w:szCs w:val="24"/>
              </w:rPr>
              <w:t xml:space="preserve"> </w:t>
            </w:r>
            <w:proofErr w:type="gramStart"/>
            <w:r w:rsidRPr="00ED7E28">
              <w:rPr>
                <w:rFonts w:ascii="Times New Roman" w:hAnsi="Times New Roman"/>
                <w:sz w:val="24"/>
                <w:szCs w:val="24"/>
              </w:rPr>
              <w:t>факте</w:t>
            </w:r>
            <w:proofErr w:type="gramEnd"/>
            <w:r w:rsidRPr="00ED7E28">
              <w:rPr>
                <w:rFonts w:ascii="Times New Roman" w:hAnsi="Times New Roman"/>
                <w:sz w:val="24"/>
                <w:szCs w:val="24"/>
              </w:rPr>
              <w:t>, являющемся основанием для отказа от заключения договора. Указанный протокол составляется в двух экземплярах, один из которых хранится у организатора электронного аукциона, а второй направляется победителю электронного аукциона (единственному участнику электронного аукциона).</w:t>
            </w:r>
          </w:p>
          <w:p w14:paraId="641EAB47"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      Аукционная комиссия направляет протокол об отказе от заключения договора оператору электронной площадки для размещения на электронной площадке, размещает его на официальном сайте торгов, сайте организатора, а также обеспечивает размещение на ЕПТ не позднее следующего дня после подписания указанного протокола. Организатор электронного аукциона в течение двух рабочих дней </w:t>
            </w:r>
            <w:proofErr w:type="gramStart"/>
            <w:r w:rsidRPr="00ED7E28">
              <w:rPr>
                <w:rFonts w:ascii="Times New Roman" w:hAnsi="Times New Roman"/>
                <w:sz w:val="24"/>
                <w:szCs w:val="24"/>
              </w:rPr>
              <w:t>с даты подписания</w:t>
            </w:r>
            <w:proofErr w:type="gramEnd"/>
            <w:r w:rsidRPr="00ED7E28">
              <w:rPr>
                <w:rFonts w:ascii="Times New Roman" w:hAnsi="Times New Roman"/>
                <w:sz w:val="24"/>
                <w:szCs w:val="24"/>
              </w:rPr>
              <w:t xml:space="preserve"> протокола направляет один экземпляр протокола лицу, с которым отказывается заключить договор. Договор заключается не ранее чем через десять дней и не позднее двадцати дней </w:t>
            </w:r>
            <w:proofErr w:type="gramStart"/>
            <w:r w:rsidRPr="00ED7E28">
              <w:rPr>
                <w:rFonts w:ascii="Times New Roman" w:hAnsi="Times New Roman"/>
                <w:sz w:val="24"/>
                <w:szCs w:val="24"/>
              </w:rPr>
              <w:t>с даты размещения</w:t>
            </w:r>
            <w:proofErr w:type="gramEnd"/>
            <w:r w:rsidRPr="00ED7E28">
              <w:rPr>
                <w:rFonts w:ascii="Times New Roman" w:hAnsi="Times New Roman"/>
                <w:sz w:val="24"/>
                <w:szCs w:val="24"/>
              </w:rPr>
              <w:t xml:space="preserve"> на электронной площадке протокола подведения итогов электронного аукциона.</w:t>
            </w:r>
          </w:p>
          <w:p w14:paraId="079DBCEE"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t xml:space="preserve">     Договор с единственным участником электронного аукциона заключается в порядке, установленном разделом 24 Извещения.</w:t>
            </w:r>
          </w:p>
          <w:p w14:paraId="4965ACC9" w14:textId="77777777" w:rsidR="00ED7E28" w:rsidRPr="00ED7E28" w:rsidRDefault="00ED7E28" w:rsidP="00672C78">
            <w:pPr>
              <w:rPr>
                <w:rFonts w:ascii="Times New Roman" w:hAnsi="Times New Roman"/>
                <w:sz w:val="24"/>
                <w:szCs w:val="24"/>
              </w:rPr>
            </w:pPr>
          </w:p>
        </w:tc>
      </w:tr>
      <w:tr w:rsidR="00ED7E28" w:rsidRPr="00ED7E28" w14:paraId="299476A4" w14:textId="77777777" w:rsidTr="00672C78">
        <w:tc>
          <w:tcPr>
            <w:tcW w:w="817" w:type="dxa"/>
          </w:tcPr>
          <w:p w14:paraId="5DA0E228" w14:textId="77777777" w:rsidR="00ED7E28" w:rsidRPr="00ED7E28" w:rsidRDefault="00ED7E28" w:rsidP="00672C78">
            <w:pPr>
              <w:jc w:val="both"/>
              <w:rPr>
                <w:rFonts w:ascii="Times New Roman" w:hAnsi="Times New Roman"/>
                <w:sz w:val="24"/>
                <w:szCs w:val="24"/>
              </w:rPr>
            </w:pPr>
            <w:r w:rsidRPr="00ED7E28">
              <w:rPr>
                <w:rFonts w:ascii="Times New Roman" w:hAnsi="Times New Roman"/>
                <w:sz w:val="24"/>
                <w:szCs w:val="24"/>
              </w:rPr>
              <w:lastRenderedPageBreak/>
              <w:t>25.</w:t>
            </w:r>
          </w:p>
        </w:tc>
        <w:tc>
          <w:tcPr>
            <w:tcW w:w="3827" w:type="dxa"/>
          </w:tcPr>
          <w:p w14:paraId="0010F4FF"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Форма, сроки и порядок оплаты по договору</w:t>
            </w:r>
          </w:p>
        </w:tc>
        <w:tc>
          <w:tcPr>
            <w:tcW w:w="5777" w:type="dxa"/>
          </w:tcPr>
          <w:p w14:paraId="259393A9" w14:textId="77777777" w:rsidR="00ED7E28" w:rsidRPr="00ED7E28" w:rsidRDefault="00ED7E28" w:rsidP="00672C78">
            <w:pPr>
              <w:rPr>
                <w:rFonts w:ascii="Times New Roman" w:hAnsi="Times New Roman"/>
                <w:sz w:val="24"/>
                <w:szCs w:val="24"/>
              </w:rPr>
            </w:pPr>
            <w:r w:rsidRPr="00ED7E28">
              <w:rPr>
                <w:rFonts w:ascii="Times New Roman" w:hAnsi="Times New Roman"/>
                <w:sz w:val="24"/>
                <w:szCs w:val="24"/>
              </w:rPr>
              <w:t>Форма, сроки и порядок оплаты определены проектом договора.</w:t>
            </w:r>
          </w:p>
        </w:tc>
      </w:tr>
    </w:tbl>
    <w:p w14:paraId="3F983431" w14:textId="77777777" w:rsidR="00ED7E28" w:rsidRPr="00ED7E28" w:rsidRDefault="00ED7E28" w:rsidP="00ED7E28">
      <w:pPr>
        <w:jc w:val="both"/>
        <w:rPr>
          <w:sz w:val="24"/>
          <w:szCs w:val="24"/>
        </w:rPr>
      </w:pPr>
    </w:p>
    <w:p w14:paraId="72035057" w14:textId="7F2DCEA4" w:rsidR="00ED7E28" w:rsidRPr="005F3E1D" w:rsidRDefault="00ED7E28" w:rsidP="005F3E1D">
      <w:pPr>
        <w:jc w:val="both"/>
        <w:rPr>
          <w:sz w:val="24"/>
          <w:szCs w:val="24"/>
        </w:rPr>
      </w:pPr>
      <w:r w:rsidRPr="00ED7E28">
        <w:rPr>
          <w:sz w:val="24"/>
          <w:szCs w:val="24"/>
        </w:rPr>
        <w:tab/>
      </w:r>
      <w:r w:rsidRPr="00ED7E28">
        <w:rPr>
          <w:sz w:val="24"/>
          <w:szCs w:val="24"/>
        </w:rPr>
        <w:tab/>
      </w:r>
      <w:r>
        <w:rPr>
          <w:sz w:val="24"/>
          <w:szCs w:val="24"/>
        </w:rPr>
        <w:t xml:space="preserve">2. </w:t>
      </w:r>
      <w:r w:rsidRPr="00ED7E28">
        <w:rPr>
          <w:sz w:val="24"/>
          <w:szCs w:val="24"/>
        </w:rPr>
        <w:t>Перечень лотов, начальная (минимальная) цен</w:t>
      </w:r>
      <w:r w:rsidR="005F3E1D">
        <w:rPr>
          <w:sz w:val="24"/>
          <w:szCs w:val="24"/>
        </w:rPr>
        <w:t xml:space="preserve">а договора (лота) по каждому </w:t>
      </w:r>
      <w:r w:rsidRPr="005F3E1D">
        <w:rPr>
          <w:sz w:val="24"/>
          <w:szCs w:val="24"/>
        </w:rPr>
        <w:t>срок действия договоров</w:t>
      </w:r>
    </w:p>
    <w:p w14:paraId="042E13E4" w14:textId="77777777" w:rsidR="00ED7E28" w:rsidRPr="00ED7E28" w:rsidRDefault="00ED7E28" w:rsidP="00ED7E28">
      <w:pPr>
        <w:jc w:val="both"/>
        <w:rPr>
          <w:sz w:val="24"/>
          <w:szCs w:val="24"/>
        </w:rPr>
      </w:pPr>
    </w:p>
    <w:p w14:paraId="76BDD616" w14:textId="038A03BA" w:rsidR="00ED7E28" w:rsidRPr="00ED7E28" w:rsidRDefault="00ED7E28" w:rsidP="00ED7E28">
      <w:pPr>
        <w:jc w:val="both"/>
        <w:rPr>
          <w:sz w:val="24"/>
          <w:szCs w:val="24"/>
        </w:rPr>
      </w:pPr>
      <w:r w:rsidRPr="00ED7E28">
        <w:rPr>
          <w:sz w:val="24"/>
          <w:szCs w:val="24"/>
        </w:rPr>
        <w:lastRenderedPageBreak/>
        <w:t xml:space="preserve">Лот № </w:t>
      </w:r>
      <w:r>
        <w:rPr>
          <w:sz w:val="24"/>
          <w:szCs w:val="24"/>
        </w:rPr>
        <w:t>___</w:t>
      </w:r>
    </w:p>
    <w:p w14:paraId="6BCAF609" w14:textId="77777777" w:rsidR="00ED7E28" w:rsidRPr="00ED7E28" w:rsidRDefault="00ED7E28" w:rsidP="00ED7E28">
      <w:pPr>
        <w:jc w:val="both"/>
        <w:rPr>
          <w:sz w:val="24"/>
          <w:szCs w:val="24"/>
        </w:rPr>
      </w:pPr>
    </w:p>
    <w:tbl>
      <w:tblPr>
        <w:tblStyle w:val="af8"/>
        <w:tblW w:w="0" w:type="auto"/>
        <w:tblInd w:w="-176" w:type="dxa"/>
        <w:tblLook w:val="04A0" w:firstRow="1" w:lastRow="0" w:firstColumn="1" w:lastColumn="0" w:noHBand="0" w:noVBand="1"/>
      </w:tblPr>
      <w:tblGrid>
        <w:gridCol w:w="585"/>
        <w:gridCol w:w="1259"/>
        <w:gridCol w:w="1574"/>
        <w:gridCol w:w="1252"/>
        <w:gridCol w:w="1108"/>
        <w:gridCol w:w="1303"/>
        <w:gridCol w:w="1232"/>
        <w:gridCol w:w="1029"/>
        <w:gridCol w:w="971"/>
      </w:tblGrid>
      <w:tr w:rsidR="00ED7E28" w:rsidRPr="00ED7E28" w14:paraId="10E42C53" w14:textId="77777777" w:rsidTr="00672C78">
        <w:tc>
          <w:tcPr>
            <w:tcW w:w="710" w:type="dxa"/>
          </w:tcPr>
          <w:p w14:paraId="644DB4C6"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w:t>
            </w:r>
          </w:p>
        </w:tc>
        <w:tc>
          <w:tcPr>
            <w:tcW w:w="1275" w:type="dxa"/>
          </w:tcPr>
          <w:p w14:paraId="141CF35D"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Адресные</w:t>
            </w:r>
          </w:p>
          <w:p w14:paraId="35B0EBAF"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ориенти</w:t>
            </w:r>
            <w:proofErr w:type="spellEnd"/>
            <w:r w:rsidRPr="00ED7E28">
              <w:rPr>
                <w:rFonts w:ascii="Times New Roman" w:hAnsi="Times New Roman"/>
                <w:sz w:val="24"/>
                <w:szCs w:val="24"/>
              </w:rPr>
              <w:t>-</w:t>
            </w:r>
          </w:p>
          <w:p w14:paraId="5F4E7B8E"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ры</w:t>
            </w:r>
            <w:proofErr w:type="spellEnd"/>
          </w:p>
          <w:p w14:paraId="60E6CE66"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нестацио</w:t>
            </w:r>
            <w:proofErr w:type="spellEnd"/>
            <w:r w:rsidRPr="00ED7E28">
              <w:rPr>
                <w:rFonts w:ascii="Times New Roman" w:hAnsi="Times New Roman"/>
                <w:sz w:val="24"/>
                <w:szCs w:val="24"/>
              </w:rPr>
              <w:t>-</w:t>
            </w:r>
          </w:p>
          <w:p w14:paraId="11891AC4"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нарного</w:t>
            </w:r>
            <w:proofErr w:type="spellEnd"/>
          </w:p>
          <w:p w14:paraId="53D48068"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торгового</w:t>
            </w:r>
          </w:p>
          <w:p w14:paraId="1A4F0042"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объекта</w:t>
            </w:r>
          </w:p>
        </w:tc>
        <w:tc>
          <w:tcPr>
            <w:tcW w:w="1574" w:type="dxa"/>
          </w:tcPr>
          <w:p w14:paraId="63C99BB9"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 xml:space="preserve">Номер </w:t>
            </w:r>
            <w:proofErr w:type="spellStart"/>
            <w:proofErr w:type="gramStart"/>
            <w:r w:rsidRPr="00ED7E28">
              <w:rPr>
                <w:rFonts w:ascii="Times New Roman" w:hAnsi="Times New Roman"/>
                <w:sz w:val="24"/>
                <w:szCs w:val="24"/>
              </w:rPr>
              <w:t>нестацио-нарного</w:t>
            </w:r>
            <w:proofErr w:type="spellEnd"/>
            <w:proofErr w:type="gramEnd"/>
            <w:r w:rsidRPr="00ED7E28">
              <w:rPr>
                <w:rFonts w:ascii="Times New Roman" w:hAnsi="Times New Roman"/>
                <w:sz w:val="24"/>
                <w:szCs w:val="24"/>
              </w:rPr>
              <w:t xml:space="preserve"> торгового объекта в соответствии со схемой размещения </w:t>
            </w:r>
            <w:proofErr w:type="spellStart"/>
            <w:r w:rsidRPr="00ED7E28">
              <w:rPr>
                <w:rFonts w:ascii="Times New Roman" w:hAnsi="Times New Roman"/>
                <w:sz w:val="24"/>
                <w:szCs w:val="24"/>
              </w:rPr>
              <w:t>нестацио-нарных</w:t>
            </w:r>
            <w:proofErr w:type="spellEnd"/>
            <w:r w:rsidRPr="00ED7E28">
              <w:rPr>
                <w:rFonts w:ascii="Times New Roman" w:hAnsi="Times New Roman"/>
                <w:sz w:val="24"/>
                <w:szCs w:val="24"/>
              </w:rPr>
              <w:t xml:space="preserve"> торговых объектов</w:t>
            </w:r>
          </w:p>
        </w:tc>
        <w:tc>
          <w:tcPr>
            <w:tcW w:w="1296" w:type="dxa"/>
          </w:tcPr>
          <w:p w14:paraId="4867E771"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Описа</w:t>
            </w:r>
            <w:proofErr w:type="spellEnd"/>
            <w:r w:rsidRPr="00ED7E28">
              <w:rPr>
                <w:rFonts w:ascii="Times New Roman" w:hAnsi="Times New Roman"/>
                <w:sz w:val="24"/>
                <w:szCs w:val="24"/>
              </w:rPr>
              <w:t>-</w:t>
            </w:r>
          </w:p>
          <w:p w14:paraId="5526AEB8"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ние</w:t>
            </w:r>
            <w:proofErr w:type="spellEnd"/>
          </w:p>
          <w:p w14:paraId="4809AC6C"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 xml:space="preserve">внешнего вида </w:t>
            </w:r>
            <w:proofErr w:type="spellStart"/>
            <w:r w:rsidRPr="00ED7E28">
              <w:rPr>
                <w:rFonts w:ascii="Times New Roman" w:hAnsi="Times New Roman"/>
                <w:sz w:val="24"/>
                <w:szCs w:val="24"/>
              </w:rPr>
              <w:t>нестаци</w:t>
            </w:r>
            <w:proofErr w:type="spellEnd"/>
            <w:r w:rsidRPr="00ED7E28">
              <w:rPr>
                <w:rFonts w:ascii="Times New Roman" w:hAnsi="Times New Roman"/>
                <w:sz w:val="24"/>
                <w:szCs w:val="24"/>
              </w:rPr>
              <w:t xml:space="preserve"> </w:t>
            </w:r>
            <w:proofErr w:type="spellStart"/>
            <w:r w:rsidRPr="00ED7E28">
              <w:rPr>
                <w:rFonts w:ascii="Times New Roman" w:hAnsi="Times New Roman"/>
                <w:sz w:val="24"/>
                <w:szCs w:val="24"/>
              </w:rPr>
              <w:t>она</w:t>
            </w:r>
            <w:proofErr w:type="gramStart"/>
            <w:r w:rsidRPr="00ED7E28">
              <w:rPr>
                <w:rFonts w:ascii="Times New Roman" w:hAnsi="Times New Roman"/>
                <w:sz w:val="24"/>
                <w:szCs w:val="24"/>
              </w:rPr>
              <w:t>р</w:t>
            </w:r>
            <w:proofErr w:type="spellEnd"/>
            <w:r w:rsidRPr="00ED7E28">
              <w:rPr>
                <w:rFonts w:ascii="Times New Roman" w:hAnsi="Times New Roman"/>
                <w:sz w:val="24"/>
                <w:szCs w:val="24"/>
              </w:rPr>
              <w:t>-</w:t>
            </w:r>
            <w:proofErr w:type="gramEnd"/>
            <w:r w:rsidRPr="00ED7E28">
              <w:rPr>
                <w:rFonts w:ascii="Times New Roman" w:hAnsi="Times New Roman"/>
                <w:sz w:val="24"/>
                <w:szCs w:val="24"/>
              </w:rPr>
              <w:t xml:space="preserve"> </w:t>
            </w:r>
            <w:proofErr w:type="spellStart"/>
            <w:r w:rsidRPr="00ED7E28">
              <w:rPr>
                <w:rFonts w:ascii="Times New Roman" w:hAnsi="Times New Roman"/>
                <w:sz w:val="24"/>
                <w:szCs w:val="24"/>
              </w:rPr>
              <w:t>ного</w:t>
            </w:r>
            <w:proofErr w:type="spellEnd"/>
            <w:r w:rsidRPr="00ED7E28">
              <w:rPr>
                <w:rFonts w:ascii="Times New Roman" w:hAnsi="Times New Roman"/>
                <w:sz w:val="24"/>
                <w:szCs w:val="24"/>
              </w:rPr>
              <w:t xml:space="preserve"> </w:t>
            </w:r>
            <w:proofErr w:type="spellStart"/>
            <w:r w:rsidRPr="00ED7E28">
              <w:rPr>
                <w:rFonts w:ascii="Times New Roman" w:hAnsi="Times New Roman"/>
                <w:sz w:val="24"/>
                <w:szCs w:val="24"/>
              </w:rPr>
              <w:t>торго-вого</w:t>
            </w:r>
            <w:proofErr w:type="spellEnd"/>
            <w:r w:rsidRPr="00ED7E28">
              <w:rPr>
                <w:rFonts w:ascii="Times New Roman" w:hAnsi="Times New Roman"/>
                <w:sz w:val="24"/>
                <w:szCs w:val="24"/>
              </w:rPr>
              <w:t xml:space="preserve"> объекта</w:t>
            </w:r>
          </w:p>
        </w:tc>
        <w:tc>
          <w:tcPr>
            <w:tcW w:w="1122" w:type="dxa"/>
          </w:tcPr>
          <w:p w14:paraId="3628946F"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Тип</w:t>
            </w:r>
          </w:p>
          <w:p w14:paraId="4DD34110"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неста</w:t>
            </w:r>
            <w:proofErr w:type="spellEnd"/>
            <w:r w:rsidRPr="00ED7E28">
              <w:rPr>
                <w:rFonts w:ascii="Times New Roman" w:hAnsi="Times New Roman"/>
                <w:sz w:val="24"/>
                <w:szCs w:val="24"/>
              </w:rPr>
              <w:t>-</w:t>
            </w:r>
          </w:p>
          <w:p w14:paraId="3C73DB61"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ционар</w:t>
            </w:r>
            <w:proofErr w:type="spellEnd"/>
            <w:r w:rsidRPr="00ED7E28">
              <w:rPr>
                <w:rFonts w:ascii="Times New Roman" w:hAnsi="Times New Roman"/>
                <w:sz w:val="24"/>
                <w:szCs w:val="24"/>
              </w:rPr>
              <w:t>-</w:t>
            </w:r>
          </w:p>
          <w:p w14:paraId="43B3E68A"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ного</w:t>
            </w:r>
            <w:proofErr w:type="spellEnd"/>
          </w:p>
          <w:p w14:paraId="67A00EDA"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торгово-</w:t>
            </w:r>
          </w:p>
          <w:p w14:paraId="0266AF6B"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го</w:t>
            </w:r>
            <w:proofErr w:type="spellEnd"/>
          </w:p>
          <w:p w14:paraId="386456C4"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объекта</w:t>
            </w:r>
          </w:p>
        </w:tc>
        <w:tc>
          <w:tcPr>
            <w:tcW w:w="1303" w:type="dxa"/>
          </w:tcPr>
          <w:p w14:paraId="7C616E33"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Специали</w:t>
            </w:r>
            <w:proofErr w:type="spellEnd"/>
            <w:r w:rsidRPr="00ED7E28">
              <w:rPr>
                <w:rFonts w:ascii="Times New Roman" w:hAnsi="Times New Roman"/>
                <w:sz w:val="24"/>
                <w:szCs w:val="24"/>
              </w:rPr>
              <w:t>-</w:t>
            </w:r>
          </w:p>
          <w:p w14:paraId="40CD98EF"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зация</w:t>
            </w:r>
            <w:proofErr w:type="spellEnd"/>
          </w:p>
          <w:p w14:paraId="2A70CCC9"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нестацио</w:t>
            </w:r>
            <w:proofErr w:type="spellEnd"/>
            <w:r w:rsidRPr="00ED7E28">
              <w:rPr>
                <w:rFonts w:ascii="Times New Roman" w:hAnsi="Times New Roman"/>
                <w:sz w:val="24"/>
                <w:szCs w:val="24"/>
              </w:rPr>
              <w:t>-</w:t>
            </w:r>
          </w:p>
          <w:p w14:paraId="446D0B31"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нарного</w:t>
            </w:r>
            <w:proofErr w:type="spellEnd"/>
          </w:p>
          <w:p w14:paraId="26533E47"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торгового</w:t>
            </w:r>
          </w:p>
          <w:p w14:paraId="6288FDB6"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объекта</w:t>
            </w:r>
          </w:p>
        </w:tc>
        <w:tc>
          <w:tcPr>
            <w:tcW w:w="1232" w:type="dxa"/>
          </w:tcPr>
          <w:p w14:paraId="3C7A19BE"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Общая</w:t>
            </w:r>
          </w:p>
          <w:p w14:paraId="333A53B5"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площадь</w:t>
            </w:r>
          </w:p>
          <w:p w14:paraId="5FAA1DBE"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нестацио</w:t>
            </w:r>
            <w:proofErr w:type="spellEnd"/>
            <w:r w:rsidRPr="00ED7E28">
              <w:rPr>
                <w:rFonts w:ascii="Times New Roman" w:hAnsi="Times New Roman"/>
                <w:sz w:val="24"/>
                <w:szCs w:val="24"/>
              </w:rPr>
              <w:t>-</w:t>
            </w:r>
          </w:p>
          <w:p w14:paraId="1C43FDCF"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нарного</w:t>
            </w:r>
            <w:proofErr w:type="spellEnd"/>
          </w:p>
          <w:p w14:paraId="776CA45F"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торгового</w:t>
            </w:r>
          </w:p>
          <w:p w14:paraId="1DEAB6DE"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объекта</w:t>
            </w:r>
          </w:p>
          <w:p w14:paraId="50761AEB"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кв.м</w:t>
            </w:r>
            <w:proofErr w:type="spellEnd"/>
            <w:r w:rsidRPr="00ED7E28">
              <w:rPr>
                <w:rFonts w:ascii="Times New Roman" w:hAnsi="Times New Roman"/>
                <w:sz w:val="24"/>
                <w:szCs w:val="24"/>
              </w:rPr>
              <w:t>.</w:t>
            </w:r>
          </w:p>
        </w:tc>
        <w:tc>
          <w:tcPr>
            <w:tcW w:w="1064" w:type="dxa"/>
          </w:tcPr>
          <w:p w14:paraId="5DF39305"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Срок</w:t>
            </w:r>
          </w:p>
          <w:p w14:paraId="645C0500"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дейст</w:t>
            </w:r>
            <w:proofErr w:type="spellEnd"/>
            <w:r w:rsidRPr="00ED7E28">
              <w:rPr>
                <w:rFonts w:ascii="Times New Roman" w:hAnsi="Times New Roman"/>
                <w:sz w:val="24"/>
                <w:szCs w:val="24"/>
              </w:rPr>
              <w:t>-</w:t>
            </w:r>
          </w:p>
          <w:p w14:paraId="3938B734"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вия</w:t>
            </w:r>
          </w:p>
          <w:p w14:paraId="4FD91670"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догово</w:t>
            </w:r>
            <w:proofErr w:type="spellEnd"/>
            <w:r w:rsidRPr="00ED7E28">
              <w:rPr>
                <w:rFonts w:ascii="Times New Roman" w:hAnsi="Times New Roman"/>
                <w:sz w:val="24"/>
                <w:szCs w:val="24"/>
              </w:rPr>
              <w:t>-</w:t>
            </w:r>
          </w:p>
          <w:p w14:paraId="563EAAA4"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ра</w:t>
            </w:r>
            <w:proofErr w:type="spellEnd"/>
          </w:p>
        </w:tc>
        <w:tc>
          <w:tcPr>
            <w:tcW w:w="1021" w:type="dxa"/>
          </w:tcPr>
          <w:p w14:paraId="3D253B42"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Нача-</w:t>
            </w:r>
          </w:p>
          <w:p w14:paraId="585F191C"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льная</w:t>
            </w:r>
            <w:proofErr w:type="spellEnd"/>
          </w:p>
          <w:p w14:paraId="5353219C" w14:textId="77777777" w:rsidR="00ED7E28" w:rsidRPr="00ED7E28" w:rsidRDefault="00ED7E28" w:rsidP="00672C78">
            <w:pPr>
              <w:jc w:val="center"/>
              <w:rPr>
                <w:rFonts w:ascii="Times New Roman" w:hAnsi="Times New Roman"/>
                <w:sz w:val="24"/>
                <w:szCs w:val="24"/>
              </w:rPr>
            </w:pPr>
            <w:proofErr w:type="gramStart"/>
            <w:r w:rsidRPr="00ED7E28">
              <w:rPr>
                <w:rFonts w:ascii="Times New Roman" w:hAnsi="Times New Roman"/>
                <w:sz w:val="24"/>
                <w:szCs w:val="24"/>
              </w:rPr>
              <w:t>(мини-</w:t>
            </w:r>
            <w:proofErr w:type="gramEnd"/>
          </w:p>
          <w:p w14:paraId="373D40BA"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маль</w:t>
            </w:r>
            <w:proofErr w:type="spellEnd"/>
            <w:r w:rsidRPr="00ED7E28">
              <w:rPr>
                <w:rFonts w:ascii="Times New Roman" w:hAnsi="Times New Roman"/>
                <w:sz w:val="24"/>
                <w:szCs w:val="24"/>
              </w:rPr>
              <w:t>-</w:t>
            </w:r>
          </w:p>
          <w:p w14:paraId="43E8FE5B" w14:textId="77777777" w:rsidR="00ED7E28" w:rsidRPr="00ED7E28" w:rsidRDefault="00ED7E28" w:rsidP="00672C78">
            <w:pPr>
              <w:jc w:val="center"/>
              <w:rPr>
                <w:rFonts w:ascii="Times New Roman" w:hAnsi="Times New Roman"/>
                <w:sz w:val="24"/>
                <w:szCs w:val="24"/>
              </w:rPr>
            </w:pPr>
            <w:proofErr w:type="spellStart"/>
            <w:proofErr w:type="gramStart"/>
            <w:r w:rsidRPr="00ED7E28">
              <w:rPr>
                <w:rFonts w:ascii="Times New Roman" w:hAnsi="Times New Roman"/>
                <w:sz w:val="24"/>
                <w:szCs w:val="24"/>
              </w:rPr>
              <w:t>ная</w:t>
            </w:r>
            <w:proofErr w:type="spellEnd"/>
            <w:r w:rsidRPr="00ED7E28">
              <w:rPr>
                <w:rFonts w:ascii="Times New Roman" w:hAnsi="Times New Roman"/>
                <w:sz w:val="24"/>
                <w:szCs w:val="24"/>
              </w:rPr>
              <w:t>)</w:t>
            </w:r>
            <w:proofErr w:type="gramEnd"/>
          </w:p>
          <w:p w14:paraId="5C72BA48"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цена</w:t>
            </w:r>
          </w:p>
          <w:p w14:paraId="3861321A" w14:textId="77777777" w:rsidR="00ED7E28" w:rsidRPr="00ED7E28" w:rsidRDefault="00ED7E28" w:rsidP="00672C78">
            <w:pPr>
              <w:jc w:val="center"/>
              <w:rPr>
                <w:rFonts w:ascii="Times New Roman" w:hAnsi="Times New Roman"/>
                <w:sz w:val="24"/>
                <w:szCs w:val="24"/>
              </w:rPr>
            </w:pPr>
            <w:proofErr w:type="spellStart"/>
            <w:r w:rsidRPr="00ED7E28">
              <w:rPr>
                <w:rFonts w:ascii="Times New Roman" w:hAnsi="Times New Roman"/>
                <w:sz w:val="24"/>
                <w:szCs w:val="24"/>
              </w:rPr>
              <w:t>дого</w:t>
            </w:r>
            <w:proofErr w:type="spellEnd"/>
            <w:r w:rsidRPr="00ED7E28">
              <w:rPr>
                <w:rFonts w:ascii="Times New Roman" w:hAnsi="Times New Roman"/>
                <w:sz w:val="24"/>
                <w:szCs w:val="24"/>
              </w:rPr>
              <w:t>-</w:t>
            </w:r>
          </w:p>
          <w:p w14:paraId="03CBD00A"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вора</w:t>
            </w:r>
          </w:p>
          <w:p w14:paraId="3CF8B2C6" w14:textId="77777777" w:rsidR="00ED7E28" w:rsidRPr="00ED7E28" w:rsidRDefault="00ED7E28" w:rsidP="00672C78">
            <w:pPr>
              <w:jc w:val="center"/>
              <w:rPr>
                <w:rFonts w:ascii="Times New Roman" w:hAnsi="Times New Roman"/>
                <w:sz w:val="24"/>
                <w:szCs w:val="24"/>
              </w:rPr>
            </w:pPr>
            <w:proofErr w:type="gramStart"/>
            <w:r w:rsidRPr="00ED7E28">
              <w:rPr>
                <w:rFonts w:ascii="Times New Roman" w:hAnsi="Times New Roman"/>
                <w:sz w:val="24"/>
                <w:szCs w:val="24"/>
              </w:rPr>
              <w:t>(цена</w:t>
            </w:r>
            <w:proofErr w:type="gramEnd"/>
          </w:p>
          <w:p w14:paraId="2BEF370A"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лота),</w:t>
            </w:r>
          </w:p>
          <w:p w14:paraId="131F3DB2"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без</w:t>
            </w:r>
          </w:p>
          <w:p w14:paraId="308E9EF2"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НДС</w:t>
            </w:r>
          </w:p>
          <w:p w14:paraId="6A74761D"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руб. *</w:t>
            </w:r>
          </w:p>
        </w:tc>
      </w:tr>
      <w:tr w:rsidR="00ED7E28" w:rsidRPr="00ED7E28" w14:paraId="3168DBCD" w14:textId="77777777" w:rsidTr="00672C78">
        <w:tc>
          <w:tcPr>
            <w:tcW w:w="710" w:type="dxa"/>
          </w:tcPr>
          <w:p w14:paraId="1C853450"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1</w:t>
            </w:r>
          </w:p>
        </w:tc>
        <w:tc>
          <w:tcPr>
            <w:tcW w:w="1275" w:type="dxa"/>
          </w:tcPr>
          <w:p w14:paraId="3D349177"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2</w:t>
            </w:r>
          </w:p>
        </w:tc>
        <w:tc>
          <w:tcPr>
            <w:tcW w:w="1574" w:type="dxa"/>
          </w:tcPr>
          <w:p w14:paraId="24BD691C"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3</w:t>
            </w:r>
          </w:p>
        </w:tc>
        <w:tc>
          <w:tcPr>
            <w:tcW w:w="1296" w:type="dxa"/>
          </w:tcPr>
          <w:p w14:paraId="117619B6"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4</w:t>
            </w:r>
          </w:p>
        </w:tc>
        <w:tc>
          <w:tcPr>
            <w:tcW w:w="1122" w:type="dxa"/>
          </w:tcPr>
          <w:p w14:paraId="7AC519FB"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5</w:t>
            </w:r>
          </w:p>
        </w:tc>
        <w:tc>
          <w:tcPr>
            <w:tcW w:w="1303" w:type="dxa"/>
          </w:tcPr>
          <w:p w14:paraId="76829B3B"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6</w:t>
            </w:r>
          </w:p>
        </w:tc>
        <w:tc>
          <w:tcPr>
            <w:tcW w:w="1232" w:type="dxa"/>
          </w:tcPr>
          <w:p w14:paraId="0B8A19C0"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7</w:t>
            </w:r>
          </w:p>
        </w:tc>
        <w:tc>
          <w:tcPr>
            <w:tcW w:w="1064" w:type="dxa"/>
          </w:tcPr>
          <w:p w14:paraId="4C0AA335"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8</w:t>
            </w:r>
          </w:p>
        </w:tc>
        <w:tc>
          <w:tcPr>
            <w:tcW w:w="1021" w:type="dxa"/>
          </w:tcPr>
          <w:p w14:paraId="4F23F488" w14:textId="77777777" w:rsidR="00ED7E28" w:rsidRPr="00ED7E28" w:rsidRDefault="00ED7E28" w:rsidP="00672C78">
            <w:pPr>
              <w:jc w:val="center"/>
              <w:rPr>
                <w:rFonts w:ascii="Times New Roman" w:hAnsi="Times New Roman"/>
                <w:sz w:val="24"/>
                <w:szCs w:val="24"/>
              </w:rPr>
            </w:pPr>
            <w:r w:rsidRPr="00ED7E28">
              <w:rPr>
                <w:rFonts w:ascii="Times New Roman" w:hAnsi="Times New Roman"/>
                <w:sz w:val="24"/>
                <w:szCs w:val="24"/>
              </w:rPr>
              <w:t>9</w:t>
            </w:r>
          </w:p>
        </w:tc>
      </w:tr>
    </w:tbl>
    <w:p w14:paraId="1EC50B83" w14:textId="77777777" w:rsidR="00ED7E28" w:rsidRPr="00ED7E28" w:rsidRDefault="00ED7E28" w:rsidP="00ED7E28">
      <w:pPr>
        <w:jc w:val="both"/>
        <w:rPr>
          <w:sz w:val="24"/>
          <w:szCs w:val="24"/>
        </w:rPr>
      </w:pPr>
    </w:p>
    <w:p w14:paraId="0857515F" w14:textId="77777777" w:rsidR="00ED7E28" w:rsidRPr="00ED7E28" w:rsidRDefault="00ED7E28" w:rsidP="00ED7E28">
      <w:pPr>
        <w:jc w:val="both"/>
        <w:rPr>
          <w:sz w:val="24"/>
          <w:szCs w:val="24"/>
        </w:rPr>
      </w:pPr>
      <w:r w:rsidRPr="00ED7E28">
        <w:rPr>
          <w:sz w:val="24"/>
          <w:szCs w:val="24"/>
        </w:rPr>
        <w:tab/>
      </w:r>
      <w:r w:rsidRPr="00ED7E28">
        <w:rPr>
          <w:sz w:val="24"/>
          <w:szCs w:val="24"/>
        </w:rPr>
        <w:tab/>
      </w:r>
    </w:p>
    <w:p w14:paraId="18D96682" w14:textId="77777777" w:rsidR="00ED7E28" w:rsidRPr="00ED7E28" w:rsidRDefault="00ED7E28" w:rsidP="00ED7E28">
      <w:pPr>
        <w:jc w:val="both"/>
        <w:rPr>
          <w:sz w:val="24"/>
          <w:szCs w:val="24"/>
        </w:rPr>
      </w:pPr>
      <w:r w:rsidRPr="00ED7E28">
        <w:rPr>
          <w:sz w:val="24"/>
          <w:szCs w:val="24"/>
        </w:rPr>
        <w:t>Начальная (минимальная) цена договора (лота)№ 1___(____) руб. «Шаг» аукциона по лоту № 1____(___) руб. Размер задатка по лоту № 1 ____(____) руб.</w:t>
      </w:r>
    </w:p>
    <w:p w14:paraId="673E3728" w14:textId="77777777" w:rsidR="00ED7E28" w:rsidRPr="00ED7E28" w:rsidRDefault="00ED7E28" w:rsidP="00ED7E28">
      <w:pPr>
        <w:jc w:val="both"/>
        <w:rPr>
          <w:sz w:val="24"/>
          <w:szCs w:val="24"/>
        </w:rPr>
      </w:pPr>
    </w:p>
    <w:p w14:paraId="58D6E0A2" w14:textId="77777777" w:rsidR="00ED7E28" w:rsidRPr="00ED7E28" w:rsidRDefault="00ED7E28" w:rsidP="00ED7E28">
      <w:pPr>
        <w:jc w:val="both"/>
        <w:rPr>
          <w:sz w:val="24"/>
          <w:szCs w:val="24"/>
        </w:rPr>
      </w:pPr>
    </w:p>
    <w:p w14:paraId="46747E4B" w14:textId="77777777" w:rsidR="00ED7E28" w:rsidRPr="00ED7E28" w:rsidRDefault="00ED7E28" w:rsidP="00ED7E28">
      <w:pPr>
        <w:jc w:val="both"/>
        <w:rPr>
          <w:sz w:val="24"/>
          <w:szCs w:val="24"/>
        </w:rPr>
      </w:pPr>
      <w:r w:rsidRPr="00ED7E28">
        <w:rPr>
          <w:sz w:val="24"/>
          <w:szCs w:val="24"/>
        </w:rPr>
        <w:t xml:space="preserve">*Порядок исчисления и уплаты налога: НДС___% уплачивается в налоговый орган ____________ </w:t>
      </w:r>
      <w:proofErr w:type="gramStart"/>
      <w:r w:rsidRPr="00ED7E28">
        <w:rPr>
          <w:sz w:val="24"/>
          <w:szCs w:val="24"/>
        </w:rPr>
        <w:t>в</w:t>
      </w:r>
      <w:proofErr w:type="gramEnd"/>
      <w:r w:rsidRPr="00ED7E28">
        <w:rPr>
          <w:sz w:val="24"/>
          <w:szCs w:val="24"/>
        </w:rPr>
        <w:t xml:space="preserve"> </w:t>
      </w:r>
      <w:proofErr w:type="gramStart"/>
      <w:r w:rsidRPr="00ED7E28">
        <w:rPr>
          <w:sz w:val="24"/>
          <w:szCs w:val="24"/>
        </w:rPr>
        <w:t>соответствий</w:t>
      </w:r>
      <w:proofErr w:type="gramEnd"/>
      <w:r w:rsidRPr="00ED7E28">
        <w:rPr>
          <w:sz w:val="24"/>
          <w:szCs w:val="24"/>
        </w:rPr>
        <w:t xml:space="preserve">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14:paraId="7E1DDC1C" w14:textId="77777777" w:rsidR="00ED7E28" w:rsidRPr="00ED7E28" w:rsidRDefault="00ED7E28" w:rsidP="00ED7E28">
      <w:pPr>
        <w:jc w:val="both"/>
        <w:rPr>
          <w:sz w:val="24"/>
          <w:szCs w:val="24"/>
        </w:rPr>
      </w:pPr>
      <w:r w:rsidRPr="00ED7E28">
        <w:rPr>
          <w:sz w:val="24"/>
          <w:szCs w:val="24"/>
        </w:rPr>
        <w:t xml:space="preserve"> </w:t>
      </w:r>
    </w:p>
    <w:p w14:paraId="5A920858" w14:textId="77777777" w:rsidR="00ED7E28" w:rsidRDefault="00ED7E28" w:rsidP="00ED7E28">
      <w:pPr>
        <w:jc w:val="both"/>
        <w:rPr>
          <w:szCs w:val="28"/>
        </w:rPr>
      </w:pPr>
    </w:p>
    <w:p w14:paraId="2F5700A5" w14:textId="77777777" w:rsidR="00ED7E28" w:rsidRDefault="00ED7E28" w:rsidP="00ED7E28">
      <w:pPr>
        <w:jc w:val="both"/>
        <w:rPr>
          <w:szCs w:val="28"/>
        </w:rPr>
      </w:pPr>
    </w:p>
    <w:p w14:paraId="37C08A44" w14:textId="77777777" w:rsidR="00ED7E28" w:rsidRDefault="00ED7E28" w:rsidP="00ED7E28">
      <w:pPr>
        <w:jc w:val="both"/>
        <w:rPr>
          <w:szCs w:val="28"/>
        </w:rPr>
      </w:pPr>
    </w:p>
    <w:p w14:paraId="708521C0" w14:textId="77777777" w:rsidR="00ED7E28" w:rsidRDefault="00ED7E28" w:rsidP="00ED7E28">
      <w:pPr>
        <w:jc w:val="both"/>
        <w:rPr>
          <w:szCs w:val="28"/>
        </w:rPr>
      </w:pPr>
    </w:p>
    <w:p w14:paraId="3E6CB4CB" w14:textId="77777777" w:rsidR="00ED7E28" w:rsidRDefault="00ED7E28" w:rsidP="00ED7E28">
      <w:pPr>
        <w:jc w:val="both"/>
        <w:rPr>
          <w:szCs w:val="28"/>
        </w:rPr>
      </w:pPr>
    </w:p>
    <w:p w14:paraId="6B6094E7" w14:textId="77777777" w:rsidR="00ED7E28" w:rsidRDefault="00ED7E28" w:rsidP="00ED7E28">
      <w:pPr>
        <w:jc w:val="both"/>
        <w:rPr>
          <w:szCs w:val="28"/>
        </w:rPr>
      </w:pPr>
    </w:p>
    <w:p w14:paraId="733D54DB" w14:textId="77777777" w:rsidR="00ED7E28" w:rsidRDefault="00ED7E28" w:rsidP="00ED7E28">
      <w:pPr>
        <w:jc w:val="both"/>
        <w:rPr>
          <w:szCs w:val="28"/>
        </w:rPr>
      </w:pPr>
    </w:p>
    <w:p w14:paraId="12ED47FA" w14:textId="77777777" w:rsidR="00ED7E28" w:rsidRDefault="00ED7E28" w:rsidP="00ED7E28">
      <w:pPr>
        <w:jc w:val="both"/>
        <w:rPr>
          <w:szCs w:val="28"/>
        </w:rPr>
      </w:pPr>
    </w:p>
    <w:p w14:paraId="33EF0362" w14:textId="77777777" w:rsidR="00ED7E28" w:rsidRDefault="00ED7E28" w:rsidP="00ED7E28">
      <w:pPr>
        <w:jc w:val="both"/>
        <w:rPr>
          <w:szCs w:val="28"/>
        </w:rPr>
      </w:pPr>
    </w:p>
    <w:p w14:paraId="73619DF7" w14:textId="77777777" w:rsidR="00ED7E28" w:rsidRDefault="00ED7E28" w:rsidP="00ED7E28">
      <w:pPr>
        <w:jc w:val="both"/>
        <w:rPr>
          <w:szCs w:val="28"/>
        </w:rPr>
      </w:pPr>
    </w:p>
    <w:p w14:paraId="02F604FF" w14:textId="77777777" w:rsidR="00ED7E28" w:rsidRDefault="00ED7E28" w:rsidP="00ED7E28">
      <w:pPr>
        <w:jc w:val="both"/>
        <w:rPr>
          <w:szCs w:val="28"/>
        </w:rPr>
      </w:pPr>
    </w:p>
    <w:p w14:paraId="16D2FA83" w14:textId="77777777" w:rsidR="00ED7E28" w:rsidRDefault="00ED7E28" w:rsidP="00ED7E28">
      <w:pPr>
        <w:rPr>
          <w:szCs w:val="28"/>
        </w:rPr>
      </w:pPr>
      <w:r>
        <w:rPr>
          <w:szCs w:val="28"/>
        </w:rPr>
        <w:t xml:space="preserve">                                                                                                                                  </w:t>
      </w:r>
    </w:p>
    <w:p w14:paraId="770C0430" w14:textId="77777777" w:rsidR="00ED7E28" w:rsidRDefault="00ED7E28" w:rsidP="00ED7E28">
      <w:pPr>
        <w:rPr>
          <w:szCs w:val="28"/>
        </w:rPr>
      </w:pPr>
    </w:p>
    <w:p w14:paraId="1B5D5B2C" w14:textId="77777777" w:rsidR="005F3E1D" w:rsidRDefault="00ED7E28" w:rsidP="00ED7E28">
      <w:pPr>
        <w:rPr>
          <w:szCs w:val="28"/>
        </w:rPr>
      </w:pPr>
      <w:r>
        <w:rPr>
          <w:szCs w:val="28"/>
        </w:rPr>
        <w:t xml:space="preserve">                                                                                                                                    </w:t>
      </w:r>
    </w:p>
    <w:p w14:paraId="1DDA9A3A" w14:textId="77777777" w:rsidR="005F3E1D" w:rsidRDefault="005F3E1D" w:rsidP="00ED7E28">
      <w:pPr>
        <w:rPr>
          <w:szCs w:val="28"/>
        </w:rPr>
      </w:pPr>
    </w:p>
    <w:p w14:paraId="665B74F7" w14:textId="77777777" w:rsidR="005F3E1D" w:rsidRDefault="005F3E1D" w:rsidP="00ED7E28">
      <w:pPr>
        <w:rPr>
          <w:szCs w:val="28"/>
        </w:rPr>
      </w:pPr>
    </w:p>
    <w:p w14:paraId="5DA31606" w14:textId="77777777" w:rsidR="005F3E1D" w:rsidRDefault="005F3E1D" w:rsidP="00ED7E28">
      <w:pPr>
        <w:rPr>
          <w:szCs w:val="28"/>
        </w:rPr>
      </w:pPr>
    </w:p>
    <w:p w14:paraId="5490CC67" w14:textId="77777777" w:rsidR="005F3E1D" w:rsidRDefault="005F3E1D" w:rsidP="00ED7E28">
      <w:pPr>
        <w:rPr>
          <w:szCs w:val="28"/>
        </w:rPr>
      </w:pPr>
    </w:p>
    <w:p w14:paraId="51FE7EA8" w14:textId="77777777" w:rsidR="005F3E1D" w:rsidRDefault="005F3E1D" w:rsidP="00ED7E28">
      <w:pPr>
        <w:rPr>
          <w:szCs w:val="28"/>
        </w:rPr>
      </w:pPr>
    </w:p>
    <w:p w14:paraId="2B4DDACF" w14:textId="77777777" w:rsidR="005F3E1D" w:rsidRDefault="005F3E1D" w:rsidP="00ED7E28">
      <w:pPr>
        <w:rPr>
          <w:szCs w:val="28"/>
        </w:rPr>
      </w:pPr>
    </w:p>
    <w:p w14:paraId="64D000A1" w14:textId="77777777" w:rsidR="005F3E1D" w:rsidRDefault="005F3E1D" w:rsidP="00ED7E28">
      <w:pPr>
        <w:rPr>
          <w:szCs w:val="28"/>
        </w:rPr>
      </w:pPr>
    </w:p>
    <w:p w14:paraId="1AB4FAA1" w14:textId="77777777" w:rsidR="005F3E1D" w:rsidRDefault="005F3E1D" w:rsidP="00ED7E28">
      <w:pPr>
        <w:rPr>
          <w:szCs w:val="28"/>
        </w:rPr>
      </w:pPr>
    </w:p>
    <w:p w14:paraId="2BFFB9AC" w14:textId="77777777" w:rsidR="005F3E1D" w:rsidRDefault="005F3E1D" w:rsidP="00ED7E28">
      <w:pPr>
        <w:rPr>
          <w:szCs w:val="28"/>
        </w:rPr>
      </w:pPr>
    </w:p>
    <w:p w14:paraId="0C82C465" w14:textId="77777777" w:rsidR="005F3E1D" w:rsidRDefault="005F3E1D" w:rsidP="00ED7E28">
      <w:pPr>
        <w:rPr>
          <w:szCs w:val="28"/>
        </w:rPr>
      </w:pPr>
    </w:p>
    <w:p w14:paraId="0FB5000E" w14:textId="77777777" w:rsidR="005F3E1D" w:rsidRDefault="005F3E1D" w:rsidP="00ED7E28">
      <w:pPr>
        <w:rPr>
          <w:szCs w:val="28"/>
        </w:rPr>
      </w:pPr>
    </w:p>
    <w:p w14:paraId="2DCFD6C1" w14:textId="77777777" w:rsidR="005F3E1D" w:rsidRDefault="005F3E1D" w:rsidP="00ED7E28">
      <w:pPr>
        <w:rPr>
          <w:szCs w:val="28"/>
        </w:rPr>
      </w:pPr>
    </w:p>
    <w:p w14:paraId="196E7066" w14:textId="77777777" w:rsidR="005F3E1D" w:rsidRDefault="005F3E1D" w:rsidP="00ED7E28">
      <w:pPr>
        <w:rPr>
          <w:szCs w:val="28"/>
        </w:rPr>
      </w:pPr>
    </w:p>
    <w:p w14:paraId="3CDABB11" w14:textId="77777777" w:rsidR="005F3E1D" w:rsidRDefault="005F3E1D" w:rsidP="00ED7E28">
      <w:pPr>
        <w:rPr>
          <w:szCs w:val="28"/>
        </w:rPr>
      </w:pPr>
    </w:p>
    <w:p w14:paraId="2E4755FE" w14:textId="77777777" w:rsidR="005F3E1D" w:rsidRDefault="005F3E1D" w:rsidP="00ED7E28">
      <w:pPr>
        <w:rPr>
          <w:szCs w:val="28"/>
        </w:rPr>
      </w:pPr>
    </w:p>
    <w:p w14:paraId="6AC12ED7" w14:textId="77777777" w:rsidR="00AB5ABC" w:rsidRDefault="005F3E1D" w:rsidP="00ED7E28">
      <w:pPr>
        <w:rPr>
          <w:szCs w:val="28"/>
        </w:rPr>
      </w:pPr>
      <w:r>
        <w:rPr>
          <w:szCs w:val="28"/>
        </w:rPr>
        <w:t xml:space="preserve">                                                                                                                                   </w:t>
      </w:r>
    </w:p>
    <w:p w14:paraId="1A7EBE03" w14:textId="6EEA12E0" w:rsidR="00ED7E28" w:rsidRPr="00035018" w:rsidRDefault="00AB5ABC" w:rsidP="00ED7E28">
      <w:pPr>
        <w:rPr>
          <w:sz w:val="24"/>
          <w:szCs w:val="24"/>
        </w:rPr>
      </w:pPr>
      <w:r>
        <w:rPr>
          <w:szCs w:val="28"/>
        </w:rPr>
        <w:lastRenderedPageBreak/>
        <w:t xml:space="preserve">                                                                                                                                      </w:t>
      </w:r>
      <w:r w:rsidR="005F3E1D">
        <w:rPr>
          <w:szCs w:val="28"/>
        </w:rPr>
        <w:t xml:space="preserve"> </w:t>
      </w:r>
      <w:r w:rsidR="00ED7E28" w:rsidRPr="00035018">
        <w:rPr>
          <w:sz w:val="24"/>
          <w:szCs w:val="24"/>
        </w:rPr>
        <w:t xml:space="preserve">Приложение 1 </w:t>
      </w:r>
    </w:p>
    <w:p w14:paraId="0B4C4765" w14:textId="3E718D03" w:rsidR="00ED7E28" w:rsidRPr="00035018" w:rsidRDefault="00ED7E28" w:rsidP="00035018">
      <w:pPr>
        <w:ind w:left="5245"/>
        <w:jc w:val="center"/>
        <w:rPr>
          <w:sz w:val="24"/>
          <w:szCs w:val="24"/>
        </w:rPr>
      </w:pPr>
      <w:r w:rsidRPr="00035018">
        <w:rPr>
          <w:sz w:val="24"/>
          <w:szCs w:val="24"/>
        </w:rPr>
        <w:t>к Извещению о проведении электронного аукциона</w:t>
      </w:r>
      <w:r w:rsidR="00035018">
        <w:rPr>
          <w:sz w:val="24"/>
          <w:szCs w:val="24"/>
        </w:rPr>
        <w:t xml:space="preserve"> </w:t>
      </w:r>
      <w:r w:rsidRPr="00035018">
        <w:rPr>
          <w:sz w:val="24"/>
          <w:szCs w:val="24"/>
        </w:rPr>
        <w:t>на право размещения нестационарного торгового объекта</w:t>
      </w:r>
    </w:p>
    <w:p w14:paraId="085B9A0D" w14:textId="77777777" w:rsidR="00ED7E28" w:rsidRPr="00035018" w:rsidRDefault="00ED7E28" w:rsidP="00ED7E28">
      <w:pPr>
        <w:ind w:left="5245"/>
        <w:rPr>
          <w:sz w:val="24"/>
          <w:szCs w:val="24"/>
        </w:rPr>
      </w:pPr>
    </w:p>
    <w:p w14:paraId="3D31AC94" w14:textId="77777777" w:rsidR="00ED7E28" w:rsidRPr="00035018" w:rsidRDefault="00ED7E28" w:rsidP="00ED7E28">
      <w:pPr>
        <w:ind w:left="5245"/>
        <w:rPr>
          <w:sz w:val="24"/>
          <w:szCs w:val="24"/>
        </w:rPr>
      </w:pPr>
      <w:r w:rsidRPr="00035018">
        <w:rPr>
          <w:sz w:val="24"/>
          <w:szCs w:val="24"/>
        </w:rPr>
        <w:t>ФОРМА ПЕРВОЙ ЧАСТИ ЗАЯВКИ</w:t>
      </w:r>
    </w:p>
    <w:p w14:paraId="35B68B06" w14:textId="77777777" w:rsidR="00ED7E28" w:rsidRPr="00035018" w:rsidRDefault="00ED7E28" w:rsidP="00ED7E28">
      <w:pPr>
        <w:jc w:val="both"/>
        <w:rPr>
          <w:sz w:val="24"/>
          <w:szCs w:val="24"/>
        </w:rPr>
      </w:pPr>
    </w:p>
    <w:p w14:paraId="3700362E" w14:textId="77777777" w:rsidR="00ED7E28" w:rsidRPr="00035018" w:rsidRDefault="00ED7E28" w:rsidP="00ED7E28">
      <w:pPr>
        <w:ind w:left="5245"/>
        <w:jc w:val="both"/>
        <w:rPr>
          <w:sz w:val="24"/>
          <w:szCs w:val="24"/>
        </w:rPr>
      </w:pPr>
      <w:r w:rsidRPr="00035018">
        <w:rPr>
          <w:sz w:val="24"/>
          <w:szCs w:val="24"/>
        </w:rPr>
        <w:t>Организатору аукциона</w:t>
      </w:r>
    </w:p>
    <w:p w14:paraId="1E2B43C0" w14:textId="77777777" w:rsidR="00ED7E28" w:rsidRPr="00035018" w:rsidRDefault="00ED7E28" w:rsidP="00ED7E28">
      <w:pPr>
        <w:ind w:left="5245"/>
        <w:jc w:val="both"/>
        <w:rPr>
          <w:sz w:val="24"/>
          <w:szCs w:val="24"/>
        </w:rPr>
      </w:pPr>
      <w:r w:rsidRPr="00035018">
        <w:rPr>
          <w:sz w:val="24"/>
          <w:szCs w:val="24"/>
        </w:rPr>
        <w:t>___________________________________</w:t>
      </w:r>
    </w:p>
    <w:p w14:paraId="7CD2E9B3" w14:textId="77777777" w:rsidR="00ED7E28" w:rsidRPr="00035018" w:rsidRDefault="00ED7E28" w:rsidP="00ED7E28">
      <w:pPr>
        <w:ind w:left="5245"/>
        <w:jc w:val="both"/>
        <w:rPr>
          <w:sz w:val="24"/>
          <w:szCs w:val="24"/>
        </w:rPr>
      </w:pPr>
      <w:r w:rsidRPr="00035018">
        <w:rPr>
          <w:sz w:val="24"/>
          <w:szCs w:val="24"/>
        </w:rPr>
        <w:t>Наименование оператора электронной площадки</w:t>
      </w:r>
    </w:p>
    <w:p w14:paraId="425C66C6" w14:textId="77777777" w:rsidR="00ED7E28" w:rsidRPr="00035018" w:rsidRDefault="00ED7E28" w:rsidP="00ED7E28">
      <w:pPr>
        <w:ind w:left="5245"/>
        <w:jc w:val="both"/>
        <w:rPr>
          <w:sz w:val="24"/>
          <w:szCs w:val="24"/>
        </w:rPr>
      </w:pPr>
      <w:r w:rsidRPr="00035018">
        <w:rPr>
          <w:sz w:val="24"/>
          <w:szCs w:val="24"/>
        </w:rPr>
        <w:t>___________________________________</w:t>
      </w:r>
    </w:p>
    <w:p w14:paraId="6DDF7F63" w14:textId="77777777" w:rsidR="00ED7E28" w:rsidRPr="00035018" w:rsidRDefault="00ED7E28" w:rsidP="00ED7E28">
      <w:pPr>
        <w:ind w:left="5245"/>
        <w:jc w:val="both"/>
        <w:rPr>
          <w:sz w:val="24"/>
          <w:szCs w:val="24"/>
        </w:rPr>
      </w:pPr>
    </w:p>
    <w:p w14:paraId="253B936B" w14:textId="77777777" w:rsidR="00035018" w:rsidRDefault="00035018" w:rsidP="00ED7E28">
      <w:pPr>
        <w:jc w:val="center"/>
        <w:rPr>
          <w:sz w:val="24"/>
          <w:szCs w:val="24"/>
        </w:rPr>
      </w:pPr>
    </w:p>
    <w:p w14:paraId="799335DA" w14:textId="77777777" w:rsidR="00035018" w:rsidRDefault="00035018" w:rsidP="00ED7E28">
      <w:pPr>
        <w:jc w:val="center"/>
        <w:rPr>
          <w:sz w:val="24"/>
          <w:szCs w:val="24"/>
        </w:rPr>
      </w:pPr>
    </w:p>
    <w:p w14:paraId="1F85DF10" w14:textId="77777777" w:rsidR="00035018" w:rsidRDefault="00035018" w:rsidP="00ED7E28">
      <w:pPr>
        <w:jc w:val="center"/>
        <w:rPr>
          <w:sz w:val="24"/>
          <w:szCs w:val="24"/>
        </w:rPr>
      </w:pPr>
    </w:p>
    <w:p w14:paraId="3226E16B" w14:textId="77777777" w:rsidR="00ED7E28" w:rsidRPr="00035018" w:rsidRDefault="00ED7E28" w:rsidP="00ED7E28">
      <w:pPr>
        <w:jc w:val="center"/>
        <w:rPr>
          <w:sz w:val="24"/>
          <w:szCs w:val="24"/>
        </w:rPr>
      </w:pPr>
      <w:r w:rsidRPr="00035018">
        <w:rPr>
          <w:sz w:val="24"/>
          <w:szCs w:val="24"/>
        </w:rPr>
        <w:t>ЗАЯВКА</w:t>
      </w:r>
    </w:p>
    <w:p w14:paraId="18A28171" w14:textId="13749394" w:rsidR="00ED7E28" w:rsidRPr="00035018" w:rsidRDefault="00ED7E28" w:rsidP="00ED7E28">
      <w:pPr>
        <w:jc w:val="center"/>
        <w:rPr>
          <w:sz w:val="24"/>
          <w:szCs w:val="24"/>
        </w:rPr>
      </w:pPr>
      <w:r w:rsidRPr="00035018">
        <w:rPr>
          <w:sz w:val="24"/>
          <w:szCs w:val="24"/>
        </w:rPr>
        <w:t>на участие в электронном аукционе на право размещения</w:t>
      </w:r>
    </w:p>
    <w:p w14:paraId="2D4C8F0A" w14:textId="77777777" w:rsidR="00ED7E28" w:rsidRPr="00035018" w:rsidRDefault="00ED7E28" w:rsidP="00ED7E28">
      <w:pPr>
        <w:jc w:val="center"/>
        <w:rPr>
          <w:sz w:val="24"/>
          <w:szCs w:val="24"/>
        </w:rPr>
      </w:pPr>
      <w:r w:rsidRPr="00035018">
        <w:rPr>
          <w:sz w:val="24"/>
          <w:szCs w:val="24"/>
        </w:rPr>
        <w:t>нестационарного торгового объекта</w:t>
      </w:r>
    </w:p>
    <w:p w14:paraId="6D1834F1" w14:textId="77777777" w:rsidR="00ED7E28" w:rsidRPr="00035018" w:rsidRDefault="00ED7E28" w:rsidP="00ED7E28">
      <w:pPr>
        <w:jc w:val="center"/>
        <w:rPr>
          <w:sz w:val="24"/>
          <w:szCs w:val="24"/>
        </w:rPr>
      </w:pPr>
      <w:r w:rsidRPr="00035018">
        <w:rPr>
          <w:sz w:val="24"/>
          <w:szCs w:val="24"/>
        </w:rPr>
        <w:t>(первая часть заявки)</w:t>
      </w:r>
    </w:p>
    <w:p w14:paraId="54B3F83C" w14:textId="77777777" w:rsidR="00ED7E28" w:rsidRPr="00035018" w:rsidRDefault="00ED7E28" w:rsidP="00ED7E28">
      <w:pPr>
        <w:jc w:val="center"/>
        <w:rPr>
          <w:sz w:val="24"/>
          <w:szCs w:val="24"/>
        </w:rPr>
      </w:pPr>
    </w:p>
    <w:p w14:paraId="17470B36" w14:textId="4891310A" w:rsidR="00ED7E28" w:rsidRPr="00035018" w:rsidRDefault="00ED7E28" w:rsidP="00ED7E28">
      <w:pPr>
        <w:jc w:val="both"/>
        <w:rPr>
          <w:sz w:val="24"/>
          <w:szCs w:val="24"/>
        </w:rPr>
      </w:pPr>
      <w:r w:rsidRPr="00035018">
        <w:rPr>
          <w:sz w:val="24"/>
          <w:szCs w:val="24"/>
        </w:rPr>
        <w:t>Заявитель извещает о своем желании принять участие в электронном аукционе на право размещения нестационарного торгового объекта, расположенного по адресу:</w:t>
      </w:r>
    </w:p>
    <w:p w14:paraId="1B85E24C" w14:textId="77777777" w:rsidR="00ED7E28" w:rsidRPr="00035018" w:rsidRDefault="00ED7E28" w:rsidP="00ED7E28">
      <w:pPr>
        <w:jc w:val="both"/>
        <w:rPr>
          <w:sz w:val="24"/>
          <w:szCs w:val="24"/>
        </w:rPr>
      </w:pPr>
      <w:r w:rsidRPr="00035018">
        <w:rPr>
          <w:sz w:val="24"/>
          <w:szCs w:val="24"/>
        </w:rPr>
        <w:t xml:space="preserve">___________________________________________, </w:t>
      </w:r>
      <w:proofErr w:type="gramStart"/>
      <w:r w:rsidRPr="00035018">
        <w:rPr>
          <w:sz w:val="24"/>
          <w:szCs w:val="24"/>
        </w:rPr>
        <w:t>указанного</w:t>
      </w:r>
      <w:proofErr w:type="gramEnd"/>
      <w:r w:rsidRPr="00035018">
        <w:rPr>
          <w:sz w:val="24"/>
          <w:szCs w:val="24"/>
        </w:rPr>
        <w:t xml:space="preserve"> в лоте №__________,</w:t>
      </w:r>
    </w:p>
    <w:p w14:paraId="7A47429D" w14:textId="5CF0A5B1" w:rsidR="00ED7E28" w:rsidRPr="00035018" w:rsidRDefault="00ED7E28" w:rsidP="00ED7E28">
      <w:pPr>
        <w:jc w:val="both"/>
        <w:rPr>
          <w:sz w:val="24"/>
          <w:szCs w:val="24"/>
        </w:rPr>
      </w:pPr>
      <w:proofErr w:type="gramStart"/>
      <w:r w:rsidRPr="00035018">
        <w:rPr>
          <w:sz w:val="24"/>
          <w:szCs w:val="24"/>
        </w:rPr>
        <w:t>который</w:t>
      </w:r>
      <w:proofErr w:type="gramEnd"/>
      <w:r w:rsidRPr="00035018">
        <w:rPr>
          <w:sz w:val="24"/>
          <w:szCs w:val="24"/>
        </w:rPr>
        <w:t xml:space="preserve"> состоится «____»______20____г. на электронной площадке на условиях, указанных в Извещении о проведении</w:t>
      </w:r>
      <w:r w:rsidR="00035018">
        <w:rPr>
          <w:sz w:val="24"/>
          <w:szCs w:val="24"/>
        </w:rPr>
        <w:t xml:space="preserve"> электронного аукциона</w:t>
      </w:r>
      <w:r w:rsidRPr="00035018">
        <w:rPr>
          <w:sz w:val="24"/>
          <w:szCs w:val="24"/>
        </w:rPr>
        <w:t>.</w:t>
      </w:r>
    </w:p>
    <w:p w14:paraId="1AD38C68" w14:textId="77777777" w:rsidR="00ED7E28" w:rsidRPr="00035018" w:rsidRDefault="00ED7E28" w:rsidP="00ED7E28">
      <w:pPr>
        <w:jc w:val="both"/>
        <w:rPr>
          <w:sz w:val="24"/>
          <w:szCs w:val="24"/>
        </w:rPr>
      </w:pPr>
    </w:p>
    <w:p w14:paraId="40BE1F90" w14:textId="57C32F64" w:rsidR="00ED7E28" w:rsidRPr="00035018" w:rsidRDefault="00ED7E28" w:rsidP="00ED7E28">
      <w:pPr>
        <w:jc w:val="both"/>
        <w:rPr>
          <w:sz w:val="24"/>
          <w:szCs w:val="24"/>
        </w:rPr>
      </w:pPr>
      <w:r w:rsidRPr="00035018">
        <w:rPr>
          <w:sz w:val="24"/>
          <w:szCs w:val="24"/>
        </w:rPr>
        <w:t xml:space="preserve">Заявитель обязуется </w:t>
      </w:r>
      <w:proofErr w:type="gramStart"/>
      <w:r w:rsidRPr="00035018">
        <w:rPr>
          <w:sz w:val="24"/>
          <w:szCs w:val="24"/>
        </w:rPr>
        <w:t>разместить</w:t>
      </w:r>
      <w:proofErr w:type="gramEnd"/>
      <w:r w:rsidRPr="00035018">
        <w:rPr>
          <w:sz w:val="24"/>
          <w:szCs w:val="24"/>
        </w:rPr>
        <w:t xml:space="preserve"> нестационарный торговый объект в соответствии с техническими характеристиками, указанными в Извещении, в случае признания его победителем</w:t>
      </w:r>
      <w:r w:rsidR="00035018">
        <w:rPr>
          <w:sz w:val="24"/>
          <w:szCs w:val="24"/>
        </w:rPr>
        <w:t xml:space="preserve"> электронного аукциона</w:t>
      </w:r>
      <w:r w:rsidRPr="00035018">
        <w:rPr>
          <w:sz w:val="24"/>
          <w:szCs w:val="24"/>
        </w:rPr>
        <w:t>.</w:t>
      </w:r>
    </w:p>
    <w:p w14:paraId="58CDB07A" w14:textId="77777777" w:rsidR="00ED7E28" w:rsidRPr="00035018" w:rsidRDefault="00ED7E28" w:rsidP="00ED7E28">
      <w:pPr>
        <w:jc w:val="both"/>
        <w:rPr>
          <w:sz w:val="24"/>
          <w:szCs w:val="24"/>
        </w:rPr>
      </w:pPr>
      <w:r w:rsidRPr="00035018">
        <w:rPr>
          <w:sz w:val="24"/>
          <w:szCs w:val="24"/>
        </w:rPr>
        <w:t xml:space="preserve"> </w:t>
      </w:r>
    </w:p>
    <w:p w14:paraId="65F81800" w14:textId="77777777" w:rsidR="00ED7E28" w:rsidRDefault="00ED7E28" w:rsidP="00ED7E28">
      <w:pPr>
        <w:jc w:val="both"/>
        <w:rPr>
          <w:szCs w:val="28"/>
        </w:rPr>
      </w:pPr>
    </w:p>
    <w:p w14:paraId="6936C87E" w14:textId="77777777" w:rsidR="00035018" w:rsidRDefault="00035018" w:rsidP="00ED7E28">
      <w:pPr>
        <w:rPr>
          <w:szCs w:val="28"/>
        </w:rPr>
      </w:pPr>
    </w:p>
    <w:p w14:paraId="75B671C5" w14:textId="77777777" w:rsidR="00035018" w:rsidRDefault="00035018" w:rsidP="00ED7E28">
      <w:pPr>
        <w:rPr>
          <w:szCs w:val="28"/>
        </w:rPr>
      </w:pPr>
    </w:p>
    <w:p w14:paraId="73379743" w14:textId="77777777" w:rsidR="00035018" w:rsidRDefault="00035018" w:rsidP="00ED7E28">
      <w:pPr>
        <w:rPr>
          <w:szCs w:val="28"/>
        </w:rPr>
      </w:pPr>
    </w:p>
    <w:p w14:paraId="17116F7D" w14:textId="77777777" w:rsidR="00035018" w:rsidRDefault="00035018" w:rsidP="00ED7E28">
      <w:pPr>
        <w:rPr>
          <w:sz w:val="24"/>
          <w:szCs w:val="24"/>
        </w:rPr>
      </w:pPr>
    </w:p>
    <w:p w14:paraId="12EECF60" w14:textId="77777777" w:rsidR="00035018" w:rsidRDefault="00035018" w:rsidP="00ED7E28">
      <w:pPr>
        <w:rPr>
          <w:sz w:val="24"/>
          <w:szCs w:val="24"/>
        </w:rPr>
      </w:pPr>
    </w:p>
    <w:p w14:paraId="6E965BDB" w14:textId="77777777" w:rsidR="00035018" w:rsidRDefault="00035018" w:rsidP="00ED7E28">
      <w:pPr>
        <w:rPr>
          <w:sz w:val="24"/>
          <w:szCs w:val="24"/>
        </w:rPr>
      </w:pPr>
    </w:p>
    <w:p w14:paraId="194ED36D" w14:textId="77777777" w:rsidR="00035018" w:rsidRDefault="00035018" w:rsidP="00ED7E28">
      <w:pPr>
        <w:rPr>
          <w:sz w:val="24"/>
          <w:szCs w:val="24"/>
        </w:rPr>
      </w:pPr>
    </w:p>
    <w:p w14:paraId="0011C19C" w14:textId="77777777" w:rsidR="00035018" w:rsidRDefault="00035018" w:rsidP="00ED7E28">
      <w:pPr>
        <w:rPr>
          <w:sz w:val="24"/>
          <w:szCs w:val="24"/>
        </w:rPr>
      </w:pPr>
    </w:p>
    <w:p w14:paraId="443D3C50" w14:textId="77777777" w:rsidR="00035018" w:rsidRDefault="00035018" w:rsidP="00ED7E28">
      <w:pPr>
        <w:rPr>
          <w:sz w:val="24"/>
          <w:szCs w:val="24"/>
        </w:rPr>
      </w:pPr>
    </w:p>
    <w:p w14:paraId="7C3F9D34" w14:textId="77777777" w:rsidR="00035018" w:rsidRDefault="00035018" w:rsidP="00ED7E28">
      <w:pPr>
        <w:rPr>
          <w:sz w:val="24"/>
          <w:szCs w:val="24"/>
        </w:rPr>
      </w:pPr>
    </w:p>
    <w:p w14:paraId="2F7EE10F" w14:textId="77777777" w:rsidR="00035018" w:rsidRDefault="00035018" w:rsidP="00ED7E28">
      <w:pPr>
        <w:rPr>
          <w:sz w:val="24"/>
          <w:szCs w:val="24"/>
        </w:rPr>
      </w:pPr>
    </w:p>
    <w:p w14:paraId="318CB805" w14:textId="77777777" w:rsidR="00035018" w:rsidRDefault="00035018" w:rsidP="00ED7E28">
      <w:pPr>
        <w:rPr>
          <w:sz w:val="24"/>
          <w:szCs w:val="24"/>
        </w:rPr>
      </w:pPr>
    </w:p>
    <w:p w14:paraId="7E7C5ACC" w14:textId="77777777" w:rsidR="00035018" w:rsidRDefault="00035018" w:rsidP="00ED7E28">
      <w:pPr>
        <w:rPr>
          <w:sz w:val="24"/>
          <w:szCs w:val="24"/>
        </w:rPr>
      </w:pPr>
    </w:p>
    <w:p w14:paraId="03B45327" w14:textId="77777777" w:rsidR="00035018" w:rsidRDefault="00035018" w:rsidP="00ED7E28">
      <w:pPr>
        <w:rPr>
          <w:sz w:val="24"/>
          <w:szCs w:val="24"/>
        </w:rPr>
      </w:pPr>
    </w:p>
    <w:p w14:paraId="37E6A934" w14:textId="77777777" w:rsidR="00035018" w:rsidRDefault="00035018" w:rsidP="00ED7E28">
      <w:pPr>
        <w:rPr>
          <w:sz w:val="24"/>
          <w:szCs w:val="24"/>
        </w:rPr>
      </w:pPr>
    </w:p>
    <w:p w14:paraId="26F605E9" w14:textId="77777777" w:rsidR="00035018" w:rsidRDefault="00035018" w:rsidP="00ED7E28">
      <w:pPr>
        <w:rPr>
          <w:sz w:val="24"/>
          <w:szCs w:val="24"/>
        </w:rPr>
      </w:pPr>
    </w:p>
    <w:p w14:paraId="474D8333" w14:textId="77777777" w:rsidR="00035018" w:rsidRDefault="00035018" w:rsidP="00ED7E28">
      <w:pPr>
        <w:rPr>
          <w:sz w:val="24"/>
          <w:szCs w:val="24"/>
        </w:rPr>
      </w:pPr>
    </w:p>
    <w:p w14:paraId="03AF2747" w14:textId="77777777" w:rsidR="00035018" w:rsidRDefault="00035018" w:rsidP="00ED7E28">
      <w:pPr>
        <w:rPr>
          <w:sz w:val="24"/>
          <w:szCs w:val="24"/>
        </w:rPr>
      </w:pPr>
    </w:p>
    <w:p w14:paraId="718289E9" w14:textId="77777777" w:rsidR="00035018" w:rsidRDefault="00035018" w:rsidP="00ED7E28">
      <w:pPr>
        <w:rPr>
          <w:sz w:val="24"/>
          <w:szCs w:val="24"/>
        </w:rPr>
      </w:pPr>
    </w:p>
    <w:p w14:paraId="37F1958C" w14:textId="77777777" w:rsidR="00035018" w:rsidRDefault="00035018" w:rsidP="00ED7E28">
      <w:pPr>
        <w:rPr>
          <w:sz w:val="24"/>
          <w:szCs w:val="24"/>
        </w:rPr>
      </w:pPr>
    </w:p>
    <w:p w14:paraId="4A02F6E6" w14:textId="77777777" w:rsidR="00035018" w:rsidRDefault="00035018" w:rsidP="00ED7E28">
      <w:pPr>
        <w:rPr>
          <w:sz w:val="24"/>
          <w:szCs w:val="24"/>
        </w:rPr>
      </w:pPr>
    </w:p>
    <w:p w14:paraId="635A90EE" w14:textId="6EC6A3A1" w:rsidR="00ED7E28" w:rsidRDefault="00035018" w:rsidP="00ED7E28">
      <w:pPr>
        <w:rPr>
          <w:sz w:val="24"/>
          <w:szCs w:val="24"/>
        </w:rPr>
      </w:pPr>
      <w:r>
        <w:rPr>
          <w:sz w:val="24"/>
          <w:szCs w:val="24"/>
        </w:rPr>
        <w:lastRenderedPageBreak/>
        <w:t xml:space="preserve">                                                                                                               </w:t>
      </w:r>
      <w:r w:rsidR="00ED7E28" w:rsidRPr="00035018">
        <w:rPr>
          <w:sz w:val="24"/>
          <w:szCs w:val="24"/>
        </w:rPr>
        <w:t xml:space="preserve">Приложение 2 </w:t>
      </w:r>
    </w:p>
    <w:p w14:paraId="4B40F6E6" w14:textId="77777777" w:rsidR="00035018" w:rsidRPr="00035018" w:rsidRDefault="00035018" w:rsidP="00035018">
      <w:pPr>
        <w:ind w:left="5245"/>
        <w:jc w:val="center"/>
        <w:rPr>
          <w:sz w:val="24"/>
          <w:szCs w:val="24"/>
        </w:rPr>
      </w:pPr>
      <w:r w:rsidRPr="00035018">
        <w:rPr>
          <w:sz w:val="24"/>
          <w:szCs w:val="24"/>
        </w:rPr>
        <w:t>к Извещению о проведении электронного аукциона</w:t>
      </w:r>
      <w:r>
        <w:rPr>
          <w:sz w:val="24"/>
          <w:szCs w:val="24"/>
        </w:rPr>
        <w:t xml:space="preserve"> </w:t>
      </w:r>
      <w:r w:rsidRPr="00035018">
        <w:rPr>
          <w:sz w:val="24"/>
          <w:szCs w:val="24"/>
        </w:rPr>
        <w:t>на право размещения нестационарного торгового объекта</w:t>
      </w:r>
    </w:p>
    <w:p w14:paraId="780AA3F5" w14:textId="77777777" w:rsidR="00035018" w:rsidRPr="00035018" w:rsidRDefault="00035018" w:rsidP="00ED7E28">
      <w:pPr>
        <w:rPr>
          <w:sz w:val="24"/>
          <w:szCs w:val="24"/>
        </w:rPr>
      </w:pPr>
    </w:p>
    <w:p w14:paraId="7F8A409B" w14:textId="3C560E86" w:rsidR="00035018" w:rsidRPr="00035018" w:rsidRDefault="00035018" w:rsidP="00035018">
      <w:pPr>
        <w:rPr>
          <w:sz w:val="24"/>
          <w:szCs w:val="24"/>
        </w:rPr>
      </w:pPr>
    </w:p>
    <w:p w14:paraId="7672D27F" w14:textId="3287941C" w:rsidR="00ED7E28" w:rsidRPr="00035018" w:rsidRDefault="00035018" w:rsidP="00035018">
      <w:pPr>
        <w:jc w:val="center"/>
        <w:rPr>
          <w:sz w:val="24"/>
          <w:szCs w:val="24"/>
        </w:rPr>
      </w:pPr>
      <w:r>
        <w:rPr>
          <w:sz w:val="24"/>
          <w:szCs w:val="24"/>
        </w:rPr>
        <w:t xml:space="preserve">                                                                          </w:t>
      </w:r>
      <w:r w:rsidR="00ED7E28" w:rsidRPr="00035018">
        <w:rPr>
          <w:sz w:val="24"/>
          <w:szCs w:val="24"/>
        </w:rPr>
        <w:t>Организатору</w:t>
      </w:r>
      <w:r>
        <w:rPr>
          <w:sz w:val="24"/>
          <w:szCs w:val="24"/>
        </w:rPr>
        <w:t xml:space="preserve"> аукциона</w:t>
      </w:r>
    </w:p>
    <w:p w14:paraId="2E023E56" w14:textId="77777777" w:rsidR="00ED7E28" w:rsidRPr="00035018" w:rsidRDefault="00ED7E28" w:rsidP="00ED7E28">
      <w:pPr>
        <w:ind w:left="5103"/>
        <w:jc w:val="both"/>
        <w:rPr>
          <w:sz w:val="24"/>
          <w:szCs w:val="24"/>
        </w:rPr>
      </w:pPr>
      <w:r w:rsidRPr="00035018">
        <w:rPr>
          <w:sz w:val="24"/>
          <w:szCs w:val="24"/>
        </w:rPr>
        <w:t>____________________________________</w:t>
      </w:r>
    </w:p>
    <w:p w14:paraId="271E27CF" w14:textId="77777777" w:rsidR="00ED7E28" w:rsidRPr="00035018" w:rsidRDefault="00ED7E28" w:rsidP="00ED7E28">
      <w:pPr>
        <w:ind w:left="5103"/>
        <w:jc w:val="both"/>
        <w:rPr>
          <w:sz w:val="24"/>
          <w:szCs w:val="24"/>
        </w:rPr>
      </w:pPr>
      <w:r w:rsidRPr="00035018">
        <w:rPr>
          <w:sz w:val="24"/>
          <w:szCs w:val="24"/>
        </w:rPr>
        <w:t>Наименование оператора электронной площадки</w:t>
      </w:r>
    </w:p>
    <w:p w14:paraId="4AE9FD60" w14:textId="77777777" w:rsidR="00ED7E28" w:rsidRPr="00035018" w:rsidRDefault="00ED7E28" w:rsidP="00ED7E28">
      <w:pPr>
        <w:ind w:left="5103"/>
        <w:jc w:val="both"/>
        <w:rPr>
          <w:sz w:val="24"/>
          <w:szCs w:val="24"/>
        </w:rPr>
      </w:pPr>
      <w:r w:rsidRPr="00035018">
        <w:rPr>
          <w:sz w:val="24"/>
          <w:szCs w:val="24"/>
        </w:rPr>
        <w:t>____________________________________</w:t>
      </w:r>
    </w:p>
    <w:p w14:paraId="0DAA292A" w14:textId="77777777" w:rsidR="00ED7E28" w:rsidRPr="00035018" w:rsidRDefault="00ED7E28" w:rsidP="00ED7E28">
      <w:pPr>
        <w:ind w:left="5103"/>
        <w:jc w:val="both"/>
        <w:rPr>
          <w:sz w:val="24"/>
          <w:szCs w:val="24"/>
        </w:rPr>
      </w:pPr>
    </w:p>
    <w:p w14:paraId="75DD781C" w14:textId="77777777" w:rsidR="00035018" w:rsidRDefault="00035018" w:rsidP="00ED7E28">
      <w:pPr>
        <w:jc w:val="center"/>
        <w:rPr>
          <w:sz w:val="24"/>
          <w:szCs w:val="24"/>
        </w:rPr>
      </w:pPr>
    </w:p>
    <w:p w14:paraId="4C55C97A" w14:textId="268D5ED9" w:rsidR="00035018" w:rsidRDefault="00035018" w:rsidP="00035018">
      <w:pPr>
        <w:jc w:val="right"/>
        <w:rPr>
          <w:sz w:val="24"/>
          <w:szCs w:val="24"/>
        </w:rPr>
      </w:pPr>
      <w:r w:rsidRPr="00035018">
        <w:rPr>
          <w:sz w:val="24"/>
          <w:szCs w:val="24"/>
        </w:rPr>
        <w:t>ФОРМА ВТОРОЙ ЧАСТИ ЗАЯВКИ</w:t>
      </w:r>
    </w:p>
    <w:p w14:paraId="121F182D" w14:textId="77777777" w:rsidR="00035018" w:rsidRDefault="00035018" w:rsidP="00ED7E28">
      <w:pPr>
        <w:jc w:val="center"/>
        <w:rPr>
          <w:sz w:val="24"/>
          <w:szCs w:val="24"/>
        </w:rPr>
      </w:pPr>
    </w:p>
    <w:p w14:paraId="1649C274" w14:textId="77777777" w:rsidR="00035018" w:rsidRDefault="00035018" w:rsidP="00ED7E28">
      <w:pPr>
        <w:jc w:val="center"/>
        <w:rPr>
          <w:sz w:val="24"/>
          <w:szCs w:val="24"/>
        </w:rPr>
      </w:pPr>
    </w:p>
    <w:p w14:paraId="53F9E934" w14:textId="77777777" w:rsidR="00ED7E28" w:rsidRPr="00035018" w:rsidRDefault="00ED7E28" w:rsidP="00ED7E28">
      <w:pPr>
        <w:jc w:val="center"/>
        <w:rPr>
          <w:sz w:val="24"/>
          <w:szCs w:val="24"/>
        </w:rPr>
      </w:pPr>
      <w:r w:rsidRPr="00035018">
        <w:rPr>
          <w:sz w:val="24"/>
          <w:szCs w:val="24"/>
        </w:rPr>
        <w:t>ЗАЯВКА</w:t>
      </w:r>
    </w:p>
    <w:p w14:paraId="35744B87" w14:textId="0EFC0C6F" w:rsidR="00ED7E28" w:rsidRPr="00035018" w:rsidRDefault="00ED7E28" w:rsidP="00ED7E28">
      <w:pPr>
        <w:jc w:val="center"/>
        <w:rPr>
          <w:sz w:val="24"/>
          <w:szCs w:val="24"/>
        </w:rPr>
      </w:pPr>
      <w:r w:rsidRPr="00035018">
        <w:rPr>
          <w:sz w:val="24"/>
          <w:szCs w:val="24"/>
        </w:rPr>
        <w:t xml:space="preserve">на участие в </w:t>
      </w:r>
      <w:proofErr w:type="spellStart"/>
      <w:proofErr w:type="gramStart"/>
      <w:r w:rsidRPr="00035018">
        <w:rPr>
          <w:sz w:val="24"/>
          <w:szCs w:val="24"/>
        </w:rPr>
        <w:t>в</w:t>
      </w:r>
      <w:proofErr w:type="spellEnd"/>
      <w:proofErr w:type="gramEnd"/>
      <w:r w:rsidRPr="00035018">
        <w:rPr>
          <w:sz w:val="24"/>
          <w:szCs w:val="24"/>
        </w:rPr>
        <w:t xml:space="preserve"> электронно</w:t>
      </w:r>
      <w:r w:rsidR="00035018" w:rsidRPr="00035018">
        <w:rPr>
          <w:sz w:val="24"/>
          <w:szCs w:val="24"/>
        </w:rPr>
        <w:t>м</w:t>
      </w:r>
      <w:r w:rsidRPr="00035018">
        <w:rPr>
          <w:sz w:val="24"/>
          <w:szCs w:val="24"/>
        </w:rPr>
        <w:t xml:space="preserve"> </w:t>
      </w:r>
      <w:r w:rsidR="00035018" w:rsidRPr="00035018">
        <w:rPr>
          <w:sz w:val="24"/>
          <w:szCs w:val="24"/>
        </w:rPr>
        <w:t>аукционе</w:t>
      </w:r>
      <w:r w:rsidRPr="00035018">
        <w:rPr>
          <w:sz w:val="24"/>
          <w:szCs w:val="24"/>
        </w:rPr>
        <w:t xml:space="preserve"> на право размещения</w:t>
      </w:r>
    </w:p>
    <w:p w14:paraId="49825980" w14:textId="77777777" w:rsidR="00ED7E28" w:rsidRPr="00035018" w:rsidRDefault="00ED7E28" w:rsidP="00ED7E28">
      <w:pPr>
        <w:jc w:val="center"/>
        <w:rPr>
          <w:sz w:val="24"/>
          <w:szCs w:val="24"/>
        </w:rPr>
      </w:pPr>
      <w:r w:rsidRPr="00035018">
        <w:rPr>
          <w:sz w:val="24"/>
          <w:szCs w:val="24"/>
        </w:rPr>
        <w:t>нестационарного торгового объекта</w:t>
      </w:r>
    </w:p>
    <w:p w14:paraId="28B06D13" w14:textId="77777777" w:rsidR="00ED7E28" w:rsidRPr="00035018" w:rsidRDefault="00ED7E28" w:rsidP="00ED7E28">
      <w:pPr>
        <w:jc w:val="center"/>
        <w:rPr>
          <w:sz w:val="24"/>
          <w:szCs w:val="24"/>
        </w:rPr>
      </w:pPr>
      <w:r w:rsidRPr="00035018">
        <w:rPr>
          <w:sz w:val="24"/>
          <w:szCs w:val="24"/>
        </w:rPr>
        <w:t>(вторая часть заявки)</w:t>
      </w:r>
    </w:p>
    <w:p w14:paraId="1355491F" w14:textId="77777777" w:rsidR="00ED7E28" w:rsidRPr="00035018" w:rsidRDefault="00ED7E28" w:rsidP="00ED7E28">
      <w:pPr>
        <w:jc w:val="both"/>
        <w:rPr>
          <w:sz w:val="24"/>
          <w:szCs w:val="24"/>
        </w:rPr>
      </w:pPr>
      <w:r w:rsidRPr="00035018">
        <w:rPr>
          <w:sz w:val="24"/>
          <w:szCs w:val="24"/>
        </w:rPr>
        <w:t>Заявитель _______________________________________________________________</w:t>
      </w:r>
    </w:p>
    <w:p w14:paraId="49E2EE39" w14:textId="77777777" w:rsidR="00ED7E28" w:rsidRPr="00035018" w:rsidRDefault="00ED7E28" w:rsidP="00ED7E28">
      <w:pPr>
        <w:jc w:val="both"/>
        <w:rPr>
          <w:sz w:val="24"/>
          <w:szCs w:val="24"/>
        </w:rPr>
      </w:pPr>
      <w:r w:rsidRPr="00035018">
        <w:rPr>
          <w:sz w:val="24"/>
          <w:szCs w:val="24"/>
        </w:rPr>
        <w:t>________________________________________________________________________</w:t>
      </w:r>
    </w:p>
    <w:p w14:paraId="21D9D0E2" w14:textId="77777777" w:rsidR="00ED7E28" w:rsidRPr="00035018" w:rsidRDefault="00ED7E28" w:rsidP="00ED7E28">
      <w:pPr>
        <w:jc w:val="center"/>
        <w:rPr>
          <w:sz w:val="24"/>
          <w:szCs w:val="24"/>
        </w:rPr>
      </w:pPr>
      <w:proofErr w:type="gramStart"/>
      <w:r w:rsidRPr="00035018">
        <w:rPr>
          <w:sz w:val="24"/>
          <w:szCs w:val="24"/>
        </w:rPr>
        <w:t>(наименование, фирменное наименование (при наличии), место нахождения, почтовый адрес (для юридического лица), фамилия, имя, отчество (далее - ФИО) (при наличии), паспортные данные,</w:t>
      </w:r>
      <w:proofErr w:type="gramEnd"/>
    </w:p>
    <w:p w14:paraId="3C2F2F37" w14:textId="77777777" w:rsidR="00ED7E28" w:rsidRPr="00035018" w:rsidRDefault="00ED7E28" w:rsidP="00ED7E28">
      <w:pPr>
        <w:jc w:val="center"/>
        <w:rPr>
          <w:sz w:val="24"/>
          <w:szCs w:val="24"/>
        </w:rPr>
      </w:pPr>
      <w:r w:rsidRPr="00035018">
        <w:rPr>
          <w:sz w:val="24"/>
          <w:szCs w:val="24"/>
        </w:rPr>
        <w:t>место жительства (для индивидуального предпринимателя)</w:t>
      </w:r>
    </w:p>
    <w:p w14:paraId="793324E6" w14:textId="77777777" w:rsidR="00ED7E28" w:rsidRPr="00035018" w:rsidRDefault="00ED7E28" w:rsidP="00ED7E28">
      <w:pPr>
        <w:jc w:val="both"/>
        <w:rPr>
          <w:sz w:val="24"/>
          <w:szCs w:val="24"/>
        </w:rPr>
      </w:pPr>
      <w:r w:rsidRPr="00035018">
        <w:rPr>
          <w:sz w:val="24"/>
          <w:szCs w:val="24"/>
        </w:rPr>
        <w:t>Номер контактного телефона _______________________________________________</w:t>
      </w:r>
    </w:p>
    <w:p w14:paraId="3A1B762E" w14:textId="77777777" w:rsidR="00ED7E28" w:rsidRPr="00035018" w:rsidRDefault="00ED7E28" w:rsidP="00ED7E28">
      <w:pPr>
        <w:jc w:val="both"/>
        <w:rPr>
          <w:sz w:val="24"/>
          <w:szCs w:val="24"/>
        </w:rPr>
      </w:pPr>
      <w:r w:rsidRPr="00035018">
        <w:rPr>
          <w:sz w:val="24"/>
          <w:szCs w:val="24"/>
        </w:rPr>
        <w:t>ИНН _________________________________________________________________</w:t>
      </w:r>
      <w:r w:rsidRPr="00035018">
        <w:rPr>
          <w:sz w:val="24"/>
          <w:szCs w:val="24"/>
        </w:rPr>
        <w:tab/>
      </w:r>
    </w:p>
    <w:p w14:paraId="4A918878" w14:textId="77777777" w:rsidR="00ED7E28" w:rsidRPr="00035018" w:rsidRDefault="00ED7E28" w:rsidP="00ED7E28">
      <w:pPr>
        <w:jc w:val="both"/>
        <w:rPr>
          <w:sz w:val="24"/>
          <w:szCs w:val="24"/>
        </w:rPr>
      </w:pPr>
      <w:r w:rsidRPr="00035018">
        <w:rPr>
          <w:sz w:val="24"/>
          <w:szCs w:val="24"/>
        </w:rPr>
        <w:t>ФИО и должность лица, уполномоченного на подписание договора ____________</w:t>
      </w:r>
      <w:r w:rsidRPr="00035018">
        <w:rPr>
          <w:sz w:val="24"/>
          <w:szCs w:val="24"/>
        </w:rPr>
        <w:tab/>
      </w:r>
    </w:p>
    <w:p w14:paraId="4C2D418E" w14:textId="77777777" w:rsidR="00ED7E28" w:rsidRPr="00035018" w:rsidRDefault="00ED7E28" w:rsidP="00ED7E28">
      <w:pPr>
        <w:jc w:val="both"/>
        <w:rPr>
          <w:sz w:val="24"/>
          <w:szCs w:val="24"/>
        </w:rPr>
      </w:pPr>
      <w:r w:rsidRPr="00035018">
        <w:rPr>
          <w:sz w:val="24"/>
          <w:szCs w:val="24"/>
        </w:rPr>
        <w:t>________________________________________________________________________</w:t>
      </w:r>
    </w:p>
    <w:p w14:paraId="7F38B5E1" w14:textId="77777777" w:rsidR="00ED7E28" w:rsidRPr="00035018" w:rsidRDefault="00ED7E28" w:rsidP="00ED7E28">
      <w:pPr>
        <w:jc w:val="both"/>
        <w:rPr>
          <w:sz w:val="24"/>
          <w:szCs w:val="24"/>
        </w:rPr>
      </w:pPr>
      <w:r w:rsidRPr="00035018">
        <w:rPr>
          <w:sz w:val="24"/>
          <w:szCs w:val="24"/>
        </w:rPr>
        <w:t>Документ, подтверждающий полномочия лица на подписание договора</w:t>
      </w:r>
    </w:p>
    <w:p w14:paraId="3DA67C03" w14:textId="77777777" w:rsidR="00ED7E28" w:rsidRPr="00035018" w:rsidRDefault="00ED7E28" w:rsidP="00ED7E28">
      <w:pPr>
        <w:jc w:val="both"/>
        <w:rPr>
          <w:sz w:val="24"/>
          <w:szCs w:val="24"/>
        </w:rPr>
      </w:pPr>
      <w:r w:rsidRPr="00035018">
        <w:rPr>
          <w:sz w:val="24"/>
          <w:szCs w:val="24"/>
        </w:rPr>
        <w:t>________________________________________________________________________</w:t>
      </w:r>
    </w:p>
    <w:p w14:paraId="36F061EC" w14:textId="77777777" w:rsidR="00ED7E28" w:rsidRPr="00035018" w:rsidRDefault="00ED7E28" w:rsidP="00ED7E28">
      <w:pPr>
        <w:jc w:val="both"/>
        <w:rPr>
          <w:sz w:val="24"/>
          <w:szCs w:val="24"/>
        </w:rPr>
      </w:pPr>
      <w:r w:rsidRPr="00035018">
        <w:rPr>
          <w:sz w:val="24"/>
          <w:szCs w:val="24"/>
        </w:rPr>
        <w:t>банковские реквизиты ____________________________________________________</w:t>
      </w:r>
    </w:p>
    <w:p w14:paraId="3EE9649D" w14:textId="77777777" w:rsidR="00ED7E28" w:rsidRPr="00035018" w:rsidRDefault="00ED7E28" w:rsidP="00ED7E28">
      <w:pPr>
        <w:jc w:val="both"/>
        <w:rPr>
          <w:sz w:val="24"/>
          <w:szCs w:val="24"/>
        </w:rPr>
      </w:pPr>
      <w:r w:rsidRPr="00035018">
        <w:rPr>
          <w:sz w:val="24"/>
          <w:szCs w:val="24"/>
        </w:rPr>
        <w:t>________________________________________________________________________</w:t>
      </w:r>
    </w:p>
    <w:p w14:paraId="1AC5B8A0" w14:textId="77777777" w:rsidR="00ED7E28" w:rsidRPr="00035018" w:rsidRDefault="00ED7E28" w:rsidP="00ED7E28">
      <w:pPr>
        <w:jc w:val="both"/>
        <w:rPr>
          <w:sz w:val="24"/>
          <w:szCs w:val="24"/>
        </w:rPr>
      </w:pPr>
      <w:r w:rsidRPr="00035018">
        <w:rPr>
          <w:sz w:val="24"/>
          <w:szCs w:val="24"/>
        </w:rPr>
        <w:t>Информация о налоговой инспекции _______________________________________</w:t>
      </w:r>
    </w:p>
    <w:p w14:paraId="2E488095" w14:textId="77777777" w:rsidR="00ED7E28" w:rsidRPr="00035018" w:rsidRDefault="00ED7E28" w:rsidP="00ED7E28">
      <w:pPr>
        <w:jc w:val="center"/>
        <w:rPr>
          <w:sz w:val="24"/>
          <w:szCs w:val="24"/>
        </w:rPr>
      </w:pPr>
      <w:r w:rsidRPr="00035018">
        <w:rPr>
          <w:sz w:val="24"/>
          <w:szCs w:val="24"/>
        </w:rPr>
        <w:t>(для индивидуального предпринимателя)</w:t>
      </w:r>
    </w:p>
    <w:p w14:paraId="2E799F49" w14:textId="77777777" w:rsidR="00ED7E28" w:rsidRPr="00035018" w:rsidRDefault="00ED7E28" w:rsidP="00ED7E28">
      <w:pPr>
        <w:jc w:val="both"/>
        <w:rPr>
          <w:sz w:val="24"/>
          <w:szCs w:val="24"/>
        </w:rPr>
      </w:pPr>
    </w:p>
    <w:p w14:paraId="0AE06E1E" w14:textId="77777777" w:rsidR="00ED7E28" w:rsidRPr="00035018" w:rsidRDefault="00ED7E28" w:rsidP="00ED7E28">
      <w:pPr>
        <w:jc w:val="both"/>
        <w:rPr>
          <w:sz w:val="24"/>
          <w:szCs w:val="24"/>
        </w:rPr>
      </w:pPr>
      <w:r w:rsidRPr="00035018">
        <w:rPr>
          <w:sz w:val="24"/>
          <w:szCs w:val="24"/>
        </w:rPr>
        <w:t>В случае признания победителем либо единственным участником электронного аукциона Договор будет подписан в сроки, установленные в Извещении о проведении открытого аукциона в электронной форме.</w:t>
      </w:r>
    </w:p>
    <w:p w14:paraId="5EED2A05" w14:textId="77777777" w:rsidR="00ED7E28" w:rsidRPr="00035018" w:rsidRDefault="00ED7E28" w:rsidP="00ED7E28">
      <w:pPr>
        <w:jc w:val="both"/>
        <w:rPr>
          <w:sz w:val="24"/>
          <w:szCs w:val="24"/>
        </w:rPr>
      </w:pPr>
      <w:r w:rsidRPr="00035018">
        <w:rPr>
          <w:sz w:val="24"/>
          <w:szCs w:val="24"/>
        </w:rPr>
        <w:t>Достоверность представленной информации подтверждаю.</w:t>
      </w:r>
    </w:p>
    <w:p w14:paraId="4B71F9B4" w14:textId="77777777" w:rsidR="00ED7E28" w:rsidRPr="00035018" w:rsidRDefault="00ED7E28" w:rsidP="00ED7E28">
      <w:pPr>
        <w:jc w:val="both"/>
        <w:rPr>
          <w:sz w:val="24"/>
          <w:szCs w:val="24"/>
        </w:rPr>
      </w:pPr>
    </w:p>
    <w:p w14:paraId="6E8539D7" w14:textId="77777777" w:rsidR="00ED7E28" w:rsidRPr="00035018" w:rsidRDefault="00ED7E28" w:rsidP="00ED7E28">
      <w:pPr>
        <w:jc w:val="both"/>
        <w:rPr>
          <w:sz w:val="24"/>
          <w:szCs w:val="24"/>
        </w:rPr>
      </w:pPr>
      <w:r w:rsidRPr="00035018">
        <w:rPr>
          <w:sz w:val="24"/>
          <w:szCs w:val="24"/>
        </w:rPr>
        <w:t>Перечень прилагаемых документов _________________________________________</w:t>
      </w:r>
    </w:p>
    <w:p w14:paraId="0808E9F1" w14:textId="77777777" w:rsidR="00ED7E28" w:rsidRPr="00035018" w:rsidRDefault="00ED7E28" w:rsidP="00ED7E28">
      <w:pPr>
        <w:jc w:val="both"/>
        <w:rPr>
          <w:sz w:val="24"/>
          <w:szCs w:val="24"/>
        </w:rPr>
      </w:pPr>
      <w:r w:rsidRPr="00035018">
        <w:rPr>
          <w:sz w:val="24"/>
          <w:szCs w:val="24"/>
        </w:rPr>
        <w:t>________________________________________________________________________</w:t>
      </w:r>
    </w:p>
    <w:p w14:paraId="59036757" w14:textId="77777777" w:rsidR="00ED7E28" w:rsidRPr="00035018" w:rsidRDefault="00ED7E28" w:rsidP="00ED7E28">
      <w:pPr>
        <w:jc w:val="both"/>
        <w:rPr>
          <w:sz w:val="24"/>
          <w:szCs w:val="24"/>
        </w:rPr>
      </w:pPr>
      <w:r w:rsidRPr="00035018">
        <w:rPr>
          <w:sz w:val="24"/>
          <w:szCs w:val="24"/>
        </w:rPr>
        <w:tab/>
      </w:r>
      <w:r w:rsidRPr="00035018">
        <w:rPr>
          <w:sz w:val="24"/>
          <w:szCs w:val="24"/>
        </w:rPr>
        <w:tab/>
      </w:r>
    </w:p>
    <w:p w14:paraId="72A0558F" w14:textId="77777777" w:rsidR="00ED7E28" w:rsidRPr="00035018" w:rsidRDefault="00ED7E28" w:rsidP="00ED7E28">
      <w:pPr>
        <w:jc w:val="both"/>
        <w:rPr>
          <w:sz w:val="24"/>
          <w:szCs w:val="24"/>
        </w:rPr>
      </w:pPr>
      <w:r w:rsidRPr="00035018">
        <w:rPr>
          <w:sz w:val="24"/>
          <w:szCs w:val="24"/>
        </w:rPr>
        <w:t>__________________    _______________________       ________________    ___________________</w:t>
      </w:r>
    </w:p>
    <w:p w14:paraId="0BFF50CE" w14:textId="77777777" w:rsidR="00ED7E28" w:rsidRPr="00035018" w:rsidRDefault="00ED7E28" w:rsidP="00ED7E28">
      <w:pPr>
        <w:jc w:val="both"/>
        <w:rPr>
          <w:sz w:val="24"/>
          <w:szCs w:val="24"/>
        </w:rPr>
      </w:pPr>
      <w:r w:rsidRPr="00035018">
        <w:rPr>
          <w:sz w:val="24"/>
          <w:szCs w:val="24"/>
        </w:rPr>
        <w:t xml:space="preserve">    </w:t>
      </w:r>
      <w:proofErr w:type="gramStart"/>
      <w:r w:rsidRPr="00035018">
        <w:rPr>
          <w:sz w:val="24"/>
          <w:szCs w:val="24"/>
        </w:rPr>
        <w:t>(Ф.И.О. заявителя)</w:t>
      </w:r>
      <w:r w:rsidRPr="00035018">
        <w:rPr>
          <w:sz w:val="24"/>
          <w:szCs w:val="24"/>
        </w:rPr>
        <w:tab/>
        <w:t xml:space="preserve">     (должность (при наличии)</w:t>
      </w:r>
      <w:r w:rsidRPr="00035018">
        <w:rPr>
          <w:sz w:val="24"/>
          <w:szCs w:val="24"/>
        </w:rPr>
        <w:tab/>
        <w:t xml:space="preserve">                  (подпись)                    (расшифровка</w:t>
      </w:r>
      <w:proofErr w:type="gramEnd"/>
    </w:p>
    <w:p w14:paraId="5CCB9A11" w14:textId="77777777" w:rsidR="00ED7E28" w:rsidRPr="00035018" w:rsidRDefault="00ED7E28" w:rsidP="00ED7E28">
      <w:pPr>
        <w:jc w:val="both"/>
        <w:rPr>
          <w:sz w:val="24"/>
          <w:szCs w:val="24"/>
        </w:rPr>
      </w:pPr>
      <w:r w:rsidRPr="00035018">
        <w:rPr>
          <w:sz w:val="24"/>
          <w:szCs w:val="24"/>
        </w:rPr>
        <w:t xml:space="preserve">                                                                                                                                 подписи) </w:t>
      </w:r>
    </w:p>
    <w:p w14:paraId="09E276F7" w14:textId="77777777" w:rsidR="00ED7E28" w:rsidRPr="00035018" w:rsidRDefault="00ED7E28" w:rsidP="00ED7E28">
      <w:pPr>
        <w:jc w:val="both"/>
        <w:rPr>
          <w:sz w:val="24"/>
          <w:szCs w:val="24"/>
        </w:rPr>
      </w:pPr>
    </w:p>
    <w:p w14:paraId="5E18A8F5" w14:textId="77777777" w:rsidR="005F3E1D" w:rsidRDefault="00ED7E28" w:rsidP="005F3E1D">
      <w:pPr>
        <w:jc w:val="both"/>
        <w:rPr>
          <w:sz w:val="24"/>
          <w:szCs w:val="24"/>
        </w:rPr>
      </w:pPr>
      <w:r w:rsidRPr="00035018">
        <w:rPr>
          <w:sz w:val="24"/>
          <w:szCs w:val="24"/>
        </w:rPr>
        <w:t xml:space="preserve">    </w:t>
      </w:r>
      <w:proofErr w:type="gramStart"/>
      <w:r w:rsidRPr="00035018">
        <w:rPr>
          <w:sz w:val="24"/>
          <w:szCs w:val="24"/>
        </w:rPr>
        <w:t>(дата, печать (при наличии)</w:t>
      </w:r>
      <w:proofErr w:type="gramEnd"/>
    </w:p>
    <w:p w14:paraId="28599E71" w14:textId="4822C369" w:rsidR="002C397D" w:rsidRPr="005F3E1D" w:rsidRDefault="005F3E1D" w:rsidP="005F3E1D">
      <w:pPr>
        <w:jc w:val="both"/>
        <w:rPr>
          <w:sz w:val="24"/>
          <w:szCs w:val="24"/>
        </w:rPr>
      </w:pPr>
      <w:r>
        <w:rPr>
          <w:sz w:val="24"/>
          <w:szCs w:val="24"/>
        </w:rPr>
        <w:lastRenderedPageBreak/>
        <w:t xml:space="preserve">                                                                                                 </w:t>
      </w:r>
      <w:r w:rsidR="002C397D">
        <w:rPr>
          <w:sz w:val="28"/>
          <w:szCs w:val="28"/>
        </w:rPr>
        <w:t>Приложение 5</w:t>
      </w:r>
    </w:p>
    <w:p w14:paraId="1120168B" w14:textId="77777777" w:rsidR="002C397D" w:rsidRDefault="002C397D" w:rsidP="002C397D">
      <w:pPr>
        <w:ind w:left="4536"/>
        <w:jc w:val="center"/>
        <w:rPr>
          <w:sz w:val="28"/>
          <w:szCs w:val="28"/>
        </w:rPr>
      </w:pPr>
      <w:r>
        <w:rPr>
          <w:sz w:val="28"/>
          <w:szCs w:val="28"/>
        </w:rPr>
        <w:t>к постановлению Администрации</w:t>
      </w:r>
    </w:p>
    <w:p w14:paraId="170D7C89" w14:textId="77777777" w:rsidR="002C397D" w:rsidRDefault="002C397D" w:rsidP="002C397D">
      <w:pPr>
        <w:ind w:left="4536"/>
        <w:jc w:val="center"/>
        <w:rPr>
          <w:sz w:val="28"/>
          <w:szCs w:val="28"/>
        </w:rPr>
      </w:pPr>
      <w:r>
        <w:rPr>
          <w:sz w:val="28"/>
          <w:szCs w:val="28"/>
        </w:rPr>
        <w:t>Семикаракорского городского поселения</w:t>
      </w:r>
    </w:p>
    <w:p w14:paraId="7B6F436C" w14:textId="05F91712" w:rsidR="002C397D" w:rsidRDefault="00DE1B64" w:rsidP="00DE1B64">
      <w:pPr>
        <w:ind w:left="4536"/>
        <w:rPr>
          <w:sz w:val="28"/>
          <w:szCs w:val="28"/>
        </w:rPr>
      </w:pPr>
      <w:r>
        <w:rPr>
          <w:sz w:val="28"/>
          <w:szCs w:val="28"/>
        </w:rPr>
        <w:t xml:space="preserve">                   </w:t>
      </w:r>
      <w:r w:rsidR="002C397D">
        <w:rPr>
          <w:sz w:val="28"/>
          <w:szCs w:val="28"/>
        </w:rPr>
        <w:t xml:space="preserve">от </w:t>
      </w:r>
      <w:r w:rsidR="00325A72">
        <w:rPr>
          <w:sz w:val="28"/>
          <w:szCs w:val="28"/>
        </w:rPr>
        <w:t>02.04.</w:t>
      </w:r>
      <w:r w:rsidR="002C397D">
        <w:rPr>
          <w:sz w:val="28"/>
          <w:szCs w:val="28"/>
        </w:rPr>
        <w:t>2026 №</w:t>
      </w:r>
      <w:r w:rsidR="00325A72">
        <w:rPr>
          <w:sz w:val="28"/>
          <w:szCs w:val="28"/>
        </w:rPr>
        <w:t xml:space="preserve"> 186</w:t>
      </w:r>
    </w:p>
    <w:p w14:paraId="767A7427" w14:textId="77777777" w:rsidR="002C397D" w:rsidRDefault="002C397D" w:rsidP="002C397D">
      <w:pPr>
        <w:jc w:val="both"/>
        <w:rPr>
          <w:sz w:val="28"/>
          <w:szCs w:val="28"/>
        </w:rPr>
      </w:pPr>
    </w:p>
    <w:p w14:paraId="52C6E7FD" w14:textId="77777777" w:rsidR="002C397D" w:rsidRPr="0091592B" w:rsidRDefault="002C397D" w:rsidP="002C397D">
      <w:pPr>
        <w:jc w:val="both"/>
        <w:rPr>
          <w:sz w:val="27"/>
          <w:szCs w:val="27"/>
        </w:rPr>
      </w:pPr>
    </w:p>
    <w:p w14:paraId="33BEBD70" w14:textId="77777777" w:rsidR="002C397D" w:rsidRPr="00431FE5" w:rsidRDefault="002C397D" w:rsidP="002C397D">
      <w:pPr>
        <w:pStyle w:val="ConsPlusTitle"/>
        <w:jc w:val="center"/>
        <w:rPr>
          <w:sz w:val="27"/>
          <w:szCs w:val="27"/>
        </w:rPr>
      </w:pPr>
      <w:r w:rsidRPr="00431FE5">
        <w:rPr>
          <w:sz w:val="27"/>
          <w:szCs w:val="27"/>
        </w:rPr>
        <w:t>СОСТАВ</w:t>
      </w:r>
    </w:p>
    <w:p w14:paraId="7398B379" w14:textId="77777777" w:rsidR="00AB5ABC" w:rsidRPr="00431FE5" w:rsidRDefault="00AB5ABC" w:rsidP="002C397D">
      <w:pPr>
        <w:pStyle w:val="ConsPlusTitle"/>
        <w:jc w:val="center"/>
        <w:rPr>
          <w:sz w:val="28"/>
          <w:szCs w:val="28"/>
        </w:rPr>
      </w:pPr>
      <w:r w:rsidRPr="00431FE5">
        <w:rPr>
          <w:sz w:val="28"/>
          <w:szCs w:val="28"/>
        </w:rPr>
        <w:t xml:space="preserve">комиссии </w:t>
      </w:r>
      <w:r w:rsidR="002C397D" w:rsidRPr="00431FE5">
        <w:rPr>
          <w:sz w:val="28"/>
          <w:szCs w:val="28"/>
        </w:rPr>
        <w:t>по проведению электронного аукциона по приобретению</w:t>
      </w:r>
    </w:p>
    <w:p w14:paraId="4CB89431" w14:textId="1EADF056" w:rsidR="002C397D" w:rsidRPr="00431FE5" w:rsidRDefault="002C397D" w:rsidP="00AB5ABC">
      <w:pPr>
        <w:pStyle w:val="ConsPlusTitle"/>
        <w:jc w:val="center"/>
        <w:rPr>
          <w:sz w:val="28"/>
          <w:szCs w:val="28"/>
        </w:rPr>
      </w:pPr>
      <w:r w:rsidRPr="00431FE5">
        <w:rPr>
          <w:sz w:val="28"/>
          <w:szCs w:val="28"/>
        </w:rPr>
        <w:t xml:space="preserve"> права на размещение нестационарных торговых объектов на территории Семикаракорского городского поселения</w:t>
      </w:r>
    </w:p>
    <w:p w14:paraId="601A0D17" w14:textId="77777777" w:rsidR="002C397D" w:rsidRPr="00944EAD" w:rsidRDefault="002C397D" w:rsidP="002C397D">
      <w:pPr>
        <w:pStyle w:val="ConsPlusTitle"/>
        <w:jc w:val="center"/>
        <w:rPr>
          <w:b w:val="0"/>
          <w:sz w:val="27"/>
          <w:szCs w:val="27"/>
        </w:rPr>
      </w:pPr>
    </w:p>
    <w:tbl>
      <w:tblPr>
        <w:tblW w:w="0" w:type="auto"/>
        <w:tblInd w:w="-459" w:type="dxa"/>
        <w:tblLook w:val="01E0" w:firstRow="1" w:lastRow="1" w:firstColumn="1" w:lastColumn="1" w:noHBand="0" w:noVBand="0"/>
      </w:tblPr>
      <w:tblGrid>
        <w:gridCol w:w="3261"/>
        <w:gridCol w:w="425"/>
        <w:gridCol w:w="6804"/>
      </w:tblGrid>
      <w:tr w:rsidR="002C397D" w:rsidRPr="00AB5ABC" w14:paraId="7084359B" w14:textId="77777777" w:rsidTr="00AB5ABC">
        <w:trPr>
          <w:trHeight w:val="715"/>
        </w:trPr>
        <w:tc>
          <w:tcPr>
            <w:tcW w:w="3261" w:type="dxa"/>
            <w:hideMark/>
          </w:tcPr>
          <w:p w14:paraId="62751DC5" w14:textId="77777777" w:rsidR="002C397D" w:rsidRPr="00AB5ABC" w:rsidRDefault="002C397D" w:rsidP="00672C78">
            <w:pPr>
              <w:rPr>
                <w:sz w:val="26"/>
                <w:szCs w:val="26"/>
              </w:rPr>
            </w:pPr>
            <w:proofErr w:type="spellStart"/>
            <w:r w:rsidRPr="00AB5ABC">
              <w:rPr>
                <w:sz w:val="26"/>
                <w:szCs w:val="26"/>
              </w:rPr>
              <w:t>Левизова</w:t>
            </w:r>
            <w:proofErr w:type="spellEnd"/>
            <w:r w:rsidRPr="00AB5ABC">
              <w:rPr>
                <w:sz w:val="26"/>
                <w:szCs w:val="26"/>
              </w:rPr>
              <w:t xml:space="preserve"> </w:t>
            </w:r>
          </w:p>
          <w:p w14:paraId="4203F66B" w14:textId="77777777" w:rsidR="002C397D" w:rsidRPr="00AB5ABC" w:rsidRDefault="002C397D" w:rsidP="00672C78">
            <w:pPr>
              <w:rPr>
                <w:sz w:val="26"/>
                <w:szCs w:val="26"/>
              </w:rPr>
            </w:pPr>
            <w:r w:rsidRPr="00AB5ABC">
              <w:rPr>
                <w:sz w:val="26"/>
                <w:szCs w:val="26"/>
              </w:rPr>
              <w:t xml:space="preserve">Алина Владимировна </w:t>
            </w:r>
          </w:p>
        </w:tc>
        <w:tc>
          <w:tcPr>
            <w:tcW w:w="425" w:type="dxa"/>
            <w:hideMark/>
          </w:tcPr>
          <w:p w14:paraId="2D113745" w14:textId="77777777" w:rsidR="002C397D" w:rsidRPr="00AB5ABC" w:rsidRDefault="002C397D" w:rsidP="00672C78">
            <w:pPr>
              <w:jc w:val="both"/>
              <w:rPr>
                <w:sz w:val="26"/>
                <w:szCs w:val="26"/>
              </w:rPr>
            </w:pPr>
            <w:r w:rsidRPr="00AB5ABC">
              <w:rPr>
                <w:sz w:val="26"/>
                <w:szCs w:val="26"/>
              </w:rPr>
              <w:t>-</w:t>
            </w:r>
          </w:p>
        </w:tc>
        <w:tc>
          <w:tcPr>
            <w:tcW w:w="6804" w:type="dxa"/>
          </w:tcPr>
          <w:p w14:paraId="08822816" w14:textId="77777777" w:rsidR="002C397D" w:rsidRPr="00AB5ABC" w:rsidRDefault="002C397D" w:rsidP="00672C78">
            <w:pPr>
              <w:jc w:val="both"/>
              <w:rPr>
                <w:sz w:val="26"/>
                <w:szCs w:val="26"/>
              </w:rPr>
            </w:pPr>
            <w:r w:rsidRPr="00AB5ABC">
              <w:rPr>
                <w:sz w:val="26"/>
                <w:szCs w:val="26"/>
              </w:rPr>
              <w:t>заместитель Главы Администрации Семикаракорского городского поселения по городскому хозяйству, председатель Комиссии;</w:t>
            </w:r>
          </w:p>
          <w:p w14:paraId="04489B8D" w14:textId="77777777" w:rsidR="002C397D" w:rsidRPr="00AB5ABC" w:rsidRDefault="002C397D" w:rsidP="00672C78">
            <w:pPr>
              <w:jc w:val="both"/>
              <w:rPr>
                <w:sz w:val="26"/>
                <w:szCs w:val="26"/>
              </w:rPr>
            </w:pPr>
          </w:p>
        </w:tc>
      </w:tr>
      <w:tr w:rsidR="002C397D" w:rsidRPr="00AB5ABC" w14:paraId="24BB3103" w14:textId="77777777" w:rsidTr="00AB5ABC">
        <w:trPr>
          <w:trHeight w:val="715"/>
        </w:trPr>
        <w:tc>
          <w:tcPr>
            <w:tcW w:w="3261" w:type="dxa"/>
            <w:shd w:val="clear" w:color="auto" w:fill="auto"/>
          </w:tcPr>
          <w:p w14:paraId="56CA3127" w14:textId="25CC8D9F" w:rsidR="002C397D" w:rsidRDefault="00C01FDD" w:rsidP="00672C78">
            <w:pPr>
              <w:rPr>
                <w:sz w:val="26"/>
                <w:szCs w:val="26"/>
              </w:rPr>
            </w:pPr>
            <w:r>
              <w:rPr>
                <w:sz w:val="26"/>
                <w:szCs w:val="26"/>
              </w:rPr>
              <w:t>Кириченко</w:t>
            </w:r>
          </w:p>
          <w:p w14:paraId="5139975C" w14:textId="3361C82E" w:rsidR="00C01FDD" w:rsidRPr="00AB5ABC" w:rsidRDefault="00C01FDD" w:rsidP="00672C78">
            <w:pPr>
              <w:rPr>
                <w:sz w:val="26"/>
                <w:szCs w:val="26"/>
              </w:rPr>
            </w:pPr>
            <w:r>
              <w:rPr>
                <w:sz w:val="26"/>
                <w:szCs w:val="26"/>
              </w:rPr>
              <w:t>Вероника Константиновна</w:t>
            </w:r>
          </w:p>
        </w:tc>
        <w:tc>
          <w:tcPr>
            <w:tcW w:w="425" w:type="dxa"/>
          </w:tcPr>
          <w:p w14:paraId="2970866E" w14:textId="77777777" w:rsidR="002C397D" w:rsidRPr="00AB5ABC" w:rsidRDefault="002C397D" w:rsidP="00672C78">
            <w:pPr>
              <w:jc w:val="both"/>
              <w:rPr>
                <w:sz w:val="26"/>
                <w:szCs w:val="26"/>
              </w:rPr>
            </w:pPr>
            <w:r w:rsidRPr="00AB5ABC">
              <w:rPr>
                <w:sz w:val="26"/>
                <w:szCs w:val="26"/>
              </w:rPr>
              <w:t>-</w:t>
            </w:r>
          </w:p>
        </w:tc>
        <w:tc>
          <w:tcPr>
            <w:tcW w:w="6804" w:type="dxa"/>
          </w:tcPr>
          <w:p w14:paraId="5CE1F3EA" w14:textId="0ED8EE94" w:rsidR="002C397D" w:rsidRPr="00AB5ABC" w:rsidRDefault="002C397D" w:rsidP="00672C78">
            <w:pPr>
              <w:jc w:val="both"/>
              <w:rPr>
                <w:kern w:val="28"/>
                <w:sz w:val="26"/>
                <w:szCs w:val="26"/>
              </w:rPr>
            </w:pPr>
            <w:r w:rsidRPr="00AB5ABC">
              <w:rPr>
                <w:sz w:val="26"/>
                <w:szCs w:val="26"/>
              </w:rPr>
              <w:t>Заведующий отделом архитектуры, градостроительства и земельно-имущественных отношений</w:t>
            </w:r>
            <w:r w:rsidR="00AB5ABC" w:rsidRPr="00AB5ABC">
              <w:rPr>
                <w:sz w:val="26"/>
                <w:szCs w:val="26"/>
              </w:rPr>
              <w:t xml:space="preserve"> </w:t>
            </w:r>
            <w:r w:rsidR="00C01FDD">
              <w:rPr>
                <w:sz w:val="26"/>
                <w:szCs w:val="26"/>
              </w:rPr>
              <w:t xml:space="preserve">– главный архитектор </w:t>
            </w:r>
            <w:r w:rsidR="00AB5ABC" w:rsidRPr="00AB5ABC">
              <w:rPr>
                <w:sz w:val="26"/>
                <w:szCs w:val="26"/>
              </w:rPr>
              <w:t>Администрации Семикаракорского городского поселения</w:t>
            </w:r>
            <w:r w:rsidRPr="00AB5ABC">
              <w:rPr>
                <w:sz w:val="26"/>
                <w:szCs w:val="26"/>
              </w:rPr>
              <w:t>, заместитель председателя Комиссии</w:t>
            </w:r>
          </w:p>
          <w:p w14:paraId="63573C8F" w14:textId="77777777" w:rsidR="002C397D" w:rsidRPr="00AB5ABC" w:rsidRDefault="002C397D" w:rsidP="00672C78">
            <w:pPr>
              <w:jc w:val="both"/>
              <w:rPr>
                <w:sz w:val="26"/>
                <w:szCs w:val="26"/>
              </w:rPr>
            </w:pPr>
          </w:p>
        </w:tc>
      </w:tr>
      <w:tr w:rsidR="002C397D" w:rsidRPr="00AB5ABC" w14:paraId="4A314C45" w14:textId="77777777" w:rsidTr="00AB5ABC">
        <w:trPr>
          <w:trHeight w:val="697"/>
        </w:trPr>
        <w:tc>
          <w:tcPr>
            <w:tcW w:w="3261" w:type="dxa"/>
          </w:tcPr>
          <w:p w14:paraId="3C540B9E" w14:textId="77777777" w:rsidR="002C397D" w:rsidRPr="00AB5ABC" w:rsidRDefault="002C397D" w:rsidP="00672C78">
            <w:pPr>
              <w:rPr>
                <w:sz w:val="26"/>
                <w:szCs w:val="26"/>
              </w:rPr>
            </w:pPr>
            <w:r w:rsidRPr="00AB5ABC">
              <w:rPr>
                <w:sz w:val="26"/>
                <w:szCs w:val="26"/>
              </w:rPr>
              <w:t>Чайкина</w:t>
            </w:r>
          </w:p>
          <w:p w14:paraId="7F4E89D5" w14:textId="77777777" w:rsidR="002C397D" w:rsidRPr="00AB5ABC" w:rsidRDefault="002C397D" w:rsidP="00672C78">
            <w:pPr>
              <w:rPr>
                <w:sz w:val="26"/>
                <w:szCs w:val="26"/>
              </w:rPr>
            </w:pPr>
            <w:r w:rsidRPr="00AB5ABC">
              <w:rPr>
                <w:sz w:val="26"/>
                <w:szCs w:val="26"/>
              </w:rPr>
              <w:t>Оксана Юрьевна</w:t>
            </w:r>
          </w:p>
        </w:tc>
        <w:tc>
          <w:tcPr>
            <w:tcW w:w="425" w:type="dxa"/>
          </w:tcPr>
          <w:p w14:paraId="030A9DA1" w14:textId="77777777" w:rsidR="002C397D" w:rsidRPr="00AB5ABC" w:rsidRDefault="002C397D" w:rsidP="00672C78">
            <w:pPr>
              <w:jc w:val="both"/>
              <w:rPr>
                <w:sz w:val="26"/>
                <w:szCs w:val="26"/>
              </w:rPr>
            </w:pPr>
            <w:r w:rsidRPr="00AB5ABC">
              <w:rPr>
                <w:sz w:val="26"/>
                <w:szCs w:val="26"/>
              </w:rPr>
              <w:t>-</w:t>
            </w:r>
          </w:p>
        </w:tc>
        <w:tc>
          <w:tcPr>
            <w:tcW w:w="6804" w:type="dxa"/>
          </w:tcPr>
          <w:p w14:paraId="494DD6AB" w14:textId="77777777" w:rsidR="002C397D" w:rsidRPr="00AB5ABC" w:rsidRDefault="002C397D" w:rsidP="00672C78">
            <w:pPr>
              <w:jc w:val="both"/>
              <w:rPr>
                <w:sz w:val="26"/>
                <w:szCs w:val="26"/>
              </w:rPr>
            </w:pPr>
            <w:r w:rsidRPr="00AB5ABC">
              <w:rPr>
                <w:sz w:val="26"/>
                <w:szCs w:val="26"/>
              </w:rPr>
              <w:t>Заведующий сектором социально-экономического развития, поддержки предпринимательства и организационной работы отдела финансово-экономического и бухгалтерского учета Администрации Семикаракорского городского поселения, секретарь Комиссии.</w:t>
            </w:r>
          </w:p>
        </w:tc>
      </w:tr>
      <w:tr w:rsidR="002C397D" w:rsidRPr="00AB5ABC" w14:paraId="028F23C9" w14:textId="77777777" w:rsidTr="00AB5ABC">
        <w:trPr>
          <w:trHeight w:val="138"/>
        </w:trPr>
        <w:tc>
          <w:tcPr>
            <w:tcW w:w="10490" w:type="dxa"/>
            <w:gridSpan w:val="3"/>
          </w:tcPr>
          <w:p w14:paraId="6047BDFE" w14:textId="77777777" w:rsidR="002C397D" w:rsidRPr="00AB5ABC" w:rsidRDefault="002C397D" w:rsidP="00672C78">
            <w:pPr>
              <w:jc w:val="center"/>
              <w:rPr>
                <w:sz w:val="26"/>
                <w:szCs w:val="26"/>
              </w:rPr>
            </w:pPr>
          </w:p>
          <w:p w14:paraId="3B50ABB1" w14:textId="77777777" w:rsidR="002C397D" w:rsidRPr="00AB5ABC" w:rsidRDefault="002C397D" w:rsidP="00672C78">
            <w:pPr>
              <w:jc w:val="center"/>
              <w:rPr>
                <w:sz w:val="26"/>
                <w:szCs w:val="26"/>
              </w:rPr>
            </w:pPr>
            <w:r w:rsidRPr="00AB5ABC">
              <w:rPr>
                <w:sz w:val="26"/>
                <w:szCs w:val="26"/>
              </w:rPr>
              <w:t>Члены Комиссии:</w:t>
            </w:r>
          </w:p>
          <w:p w14:paraId="20D766CA" w14:textId="77777777" w:rsidR="002C397D" w:rsidRPr="00AB5ABC" w:rsidRDefault="002C397D" w:rsidP="00672C78">
            <w:pPr>
              <w:jc w:val="center"/>
              <w:rPr>
                <w:sz w:val="26"/>
                <w:szCs w:val="26"/>
              </w:rPr>
            </w:pPr>
          </w:p>
        </w:tc>
      </w:tr>
      <w:tr w:rsidR="002C397D" w:rsidRPr="00AB5ABC" w14:paraId="32F8BCFF" w14:textId="77777777" w:rsidTr="00AB5ABC">
        <w:tc>
          <w:tcPr>
            <w:tcW w:w="3261" w:type="dxa"/>
          </w:tcPr>
          <w:p w14:paraId="485C85AC" w14:textId="77777777" w:rsidR="002C397D" w:rsidRPr="00AB5ABC" w:rsidRDefault="002C397D" w:rsidP="00672C78">
            <w:pPr>
              <w:rPr>
                <w:sz w:val="26"/>
                <w:szCs w:val="26"/>
              </w:rPr>
            </w:pPr>
            <w:proofErr w:type="spellStart"/>
            <w:r w:rsidRPr="00AB5ABC">
              <w:rPr>
                <w:sz w:val="26"/>
                <w:szCs w:val="26"/>
              </w:rPr>
              <w:t>Горяинова</w:t>
            </w:r>
            <w:proofErr w:type="spellEnd"/>
            <w:r w:rsidRPr="00AB5ABC">
              <w:rPr>
                <w:sz w:val="26"/>
                <w:szCs w:val="26"/>
              </w:rPr>
              <w:t xml:space="preserve"> </w:t>
            </w:r>
          </w:p>
          <w:p w14:paraId="20810569" w14:textId="77777777" w:rsidR="002C397D" w:rsidRPr="00AB5ABC" w:rsidRDefault="002C397D" w:rsidP="00672C78">
            <w:pPr>
              <w:rPr>
                <w:sz w:val="26"/>
                <w:szCs w:val="26"/>
              </w:rPr>
            </w:pPr>
            <w:r w:rsidRPr="00AB5ABC">
              <w:rPr>
                <w:sz w:val="26"/>
                <w:szCs w:val="26"/>
              </w:rPr>
              <w:t>Елена Викторовна</w:t>
            </w:r>
          </w:p>
        </w:tc>
        <w:tc>
          <w:tcPr>
            <w:tcW w:w="425" w:type="dxa"/>
          </w:tcPr>
          <w:p w14:paraId="10B9432C" w14:textId="77777777" w:rsidR="002C397D" w:rsidRPr="00AB5ABC" w:rsidRDefault="002C397D" w:rsidP="00672C78">
            <w:pPr>
              <w:jc w:val="both"/>
              <w:rPr>
                <w:sz w:val="26"/>
                <w:szCs w:val="26"/>
              </w:rPr>
            </w:pPr>
            <w:r w:rsidRPr="00AB5ABC">
              <w:rPr>
                <w:sz w:val="26"/>
                <w:szCs w:val="26"/>
              </w:rPr>
              <w:t>-</w:t>
            </w:r>
          </w:p>
        </w:tc>
        <w:tc>
          <w:tcPr>
            <w:tcW w:w="6804" w:type="dxa"/>
          </w:tcPr>
          <w:p w14:paraId="52875AD9" w14:textId="77777777" w:rsidR="002C397D" w:rsidRPr="00AB5ABC" w:rsidRDefault="002C397D" w:rsidP="00672C78">
            <w:pPr>
              <w:jc w:val="both"/>
              <w:rPr>
                <w:sz w:val="26"/>
                <w:szCs w:val="26"/>
              </w:rPr>
            </w:pPr>
            <w:r w:rsidRPr="00AB5ABC">
              <w:rPr>
                <w:sz w:val="26"/>
                <w:szCs w:val="26"/>
              </w:rPr>
              <w:t>Заведующий отделом финансово-экономического и бухгалтерского учета Администрации Семикаракорского городского поселения</w:t>
            </w:r>
          </w:p>
          <w:p w14:paraId="2E52A10A" w14:textId="77777777" w:rsidR="00AB5ABC" w:rsidRPr="00AB5ABC" w:rsidRDefault="00AB5ABC" w:rsidP="00672C78">
            <w:pPr>
              <w:jc w:val="both"/>
              <w:rPr>
                <w:sz w:val="26"/>
                <w:szCs w:val="26"/>
              </w:rPr>
            </w:pPr>
          </w:p>
        </w:tc>
      </w:tr>
      <w:tr w:rsidR="002C397D" w:rsidRPr="00AB5ABC" w14:paraId="22A882D6" w14:textId="77777777" w:rsidTr="00AB5ABC">
        <w:tc>
          <w:tcPr>
            <w:tcW w:w="3261" w:type="dxa"/>
          </w:tcPr>
          <w:p w14:paraId="0B775D9A" w14:textId="74290115" w:rsidR="002C397D" w:rsidRPr="00AB5ABC" w:rsidRDefault="00C01FDD" w:rsidP="00672C78">
            <w:pPr>
              <w:rPr>
                <w:sz w:val="26"/>
                <w:szCs w:val="26"/>
              </w:rPr>
            </w:pPr>
            <w:r>
              <w:rPr>
                <w:sz w:val="26"/>
                <w:szCs w:val="26"/>
              </w:rPr>
              <w:t>Токарева</w:t>
            </w:r>
            <w:r w:rsidR="002C397D" w:rsidRPr="00AB5ABC">
              <w:rPr>
                <w:sz w:val="26"/>
                <w:szCs w:val="26"/>
              </w:rPr>
              <w:t xml:space="preserve"> </w:t>
            </w:r>
          </w:p>
          <w:p w14:paraId="7D4EA40D" w14:textId="04493CC6" w:rsidR="002C397D" w:rsidRPr="00AB5ABC" w:rsidRDefault="00C01FDD" w:rsidP="00672C78">
            <w:pPr>
              <w:rPr>
                <w:sz w:val="26"/>
                <w:szCs w:val="26"/>
              </w:rPr>
            </w:pPr>
            <w:r>
              <w:rPr>
                <w:sz w:val="26"/>
                <w:szCs w:val="26"/>
              </w:rPr>
              <w:t>Марина Ивановна</w:t>
            </w:r>
          </w:p>
        </w:tc>
        <w:tc>
          <w:tcPr>
            <w:tcW w:w="425" w:type="dxa"/>
          </w:tcPr>
          <w:p w14:paraId="4CF86F06" w14:textId="77777777" w:rsidR="002C397D" w:rsidRPr="00AB5ABC" w:rsidRDefault="002C397D" w:rsidP="00672C78">
            <w:pPr>
              <w:jc w:val="both"/>
              <w:rPr>
                <w:sz w:val="26"/>
                <w:szCs w:val="26"/>
              </w:rPr>
            </w:pPr>
            <w:r w:rsidRPr="00AB5ABC">
              <w:rPr>
                <w:sz w:val="26"/>
                <w:szCs w:val="26"/>
              </w:rPr>
              <w:t>-</w:t>
            </w:r>
          </w:p>
        </w:tc>
        <w:tc>
          <w:tcPr>
            <w:tcW w:w="6804" w:type="dxa"/>
          </w:tcPr>
          <w:p w14:paraId="2DB51D56" w14:textId="5FCE8D0B" w:rsidR="002C397D" w:rsidRPr="00AB5ABC" w:rsidRDefault="002C397D" w:rsidP="00672C78">
            <w:pPr>
              <w:jc w:val="both"/>
              <w:rPr>
                <w:sz w:val="26"/>
                <w:szCs w:val="26"/>
              </w:rPr>
            </w:pPr>
            <w:r w:rsidRPr="00AB5ABC">
              <w:rPr>
                <w:sz w:val="26"/>
                <w:szCs w:val="26"/>
              </w:rPr>
              <w:t>Заведующий сектором градостроительства и территориального планирования отдела архитектуры, градостроительства и земельно-имущественных отношений Администрации Семикаракорского городского поселения</w:t>
            </w:r>
          </w:p>
          <w:p w14:paraId="71C80D06" w14:textId="77777777" w:rsidR="00AB5ABC" w:rsidRPr="00AB5ABC" w:rsidRDefault="00AB5ABC" w:rsidP="00672C78">
            <w:pPr>
              <w:jc w:val="both"/>
              <w:rPr>
                <w:sz w:val="26"/>
                <w:szCs w:val="26"/>
              </w:rPr>
            </w:pPr>
          </w:p>
        </w:tc>
      </w:tr>
      <w:tr w:rsidR="002C397D" w:rsidRPr="00AB5ABC" w14:paraId="4C2F961D" w14:textId="77777777" w:rsidTr="00AB5ABC">
        <w:tc>
          <w:tcPr>
            <w:tcW w:w="3261" w:type="dxa"/>
          </w:tcPr>
          <w:p w14:paraId="08AD27AA" w14:textId="5FAEBAFF" w:rsidR="00C01FDD" w:rsidRDefault="00C01FDD" w:rsidP="00672C78">
            <w:pPr>
              <w:rPr>
                <w:sz w:val="26"/>
                <w:szCs w:val="26"/>
              </w:rPr>
            </w:pPr>
            <w:r>
              <w:rPr>
                <w:sz w:val="26"/>
                <w:szCs w:val="26"/>
              </w:rPr>
              <w:t>Бондарчук</w:t>
            </w:r>
          </w:p>
          <w:p w14:paraId="3F3D3238" w14:textId="77C46606" w:rsidR="002C397D" w:rsidRPr="00AB5ABC" w:rsidRDefault="00C01FDD" w:rsidP="00672C78">
            <w:pPr>
              <w:rPr>
                <w:sz w:val="26"/>
                <w:szCs w:val="26"/>
              </w:rPr>
            </w:pPr>
            <w:r>
              <w:rPr>
                <w:sz w:val="26"/>
                <w:szCs w:val="26"/>
              </w:rPr>
              <w:t>Екатерина Сергеевна</w:t>
            </w:r>
          </w:p>
        </w:tc>
        <w:tc>
          <w:tcPr>
            <w:tcW w:w="425" w:type="dxa"/>
          </w:tcPr>
          <w:p w14:paraId="29BC5F0B" w14:textId="77777777" w:rsidR="002C397D" w:rsidRPr="00AB5ABC" w:rsidRDefault="002C397D" w:rsidP="00672C78">
            <w:pPr>
              <w:jc w:val="both"/>
              <w:rPr>
                <w:sz w:val="26"/>
                <w:szCs w:val="26"/>
              </w:rPr>
            </w:pPr>
            <w:r w:rsidRPr="00AB5ABC">
              <w:rPr>
                <w:sz w:val="26"/>
                <w:szCs w:val="26"/>
              </w:rPr>
              <w:t>-</w:t>
            </w:r>
          </w:p>
        </w:tc>
        <w:tc>
          <w:tcPr>
            <w:tcW w:w="6804" w:type="dxa"/>
          </w:tcPr>
          <w:p w14:paraId="3A96F486" w14:textId="77777777" w:rsidR="002C397D" w:rsidRPr="00AB5ABC" w:rsidRDefault="002C397D" w:rsidP="00672C78">
            <w:pPr>
              <w:rPr>
                <w:sz w:val="26"/>
                <w:szCs w:val="26"/>
              </w:rPr>
            </w:pPr>
            <w:r w:rsidRPr="00AB5ABC">
              <w:rPr>
                <w:sz w:val="26"/>
                <w:szCs w:val="26"/>
              </w:rPr>
              <w:t>главный специалист отдела архитектуры, градостроительства и земельно-имущественных отношений Администрации Семикаракорского городского поселения</w:t>
            </w:r>
          </w:p>
        </w:tc>
      </w:tr>
    </w:tbl>
    <w:p w14:paraId="589EC3C8" w14:textId="77777777" w:rsidR="002C397D" w:rsidRPr="00AB5ABC" w:rsidRDefault="002C397D" w:rsidP="002C397D">
      <w:pPr>
        <w:jc w:val="both"/>
        <w:rPr>
          <w:sz w:val="26"/>
          <w:szCs w:val="26"/>
        </w:rPr>
      </w:pPr>
    </w:p>
    <w:tbl>
      <w:tblPr>
        <w:tblStyle w:val="af8"/>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941"/>
      </w:tblGrid>
      <w:tr w:rsidR="002C397D" w:rsidRPr="0091592B" w14:paraId="183E385E" w14:textId="77777777" w:rsidTr="00AB5ABC">
        <w:tc>
          <w:tcPr>
            <w:tcW w:w="7655" w:type="dxa"/>
          </w:tcPr>
          <w:p w14:paraId="5DC9A30D" w14:textId="77777777" w:rsidR="002C397D" w:rsidRPr="0091592B" w:rsidRDefault="002C397D" w:rsidP="00672C78">
            <w:pPr>
              <w:pStyle w:val="ac"/>
              <w:jc w:val="both"/>
              <w:rPr>
                <w:rFonts w:ascii="Times New Roman" w:hAnsi="Times New Roman" w:cs="Times New Roman"/>
                <w:sz w:val="27"/>
                <w:szCs w:val="27"/>
              </w:rPr>
            </w:pPr>
            <w:r w:rsidRPr="0091592B">
              <w:rPr>
                <w:rFonts w:ascii="Times New Roman" w:hAnsi="Times New Roman" w:cs="Times New Roman"/>
                <w:sz w:val="27"/>
                <w:szCs w:val="27"/>
              </w:rPr>
              <w:t>Заместитель Главы Администрации</w:t>
            </w:r>
          </w:p>
          <w:p w14:paraId="1B8109EF" w14:textId="77777777" w:rsidR="002C397D" w:rsidRPr="0091592B" w:rsidRDefault="002C397D" w:rsidP="00672C78">
            <w:pPr>
              <w:pStyle w:val="ac"/>
              <w:jc w:val="both"/>
              <w:rPr>
                <w:rFonts w:ascii="Times New Roman" w:hAnsi="Times New Roman" w:cs="Times New Roman"/>
                <w:sz w:val="27"/>
                <w:szCs w:val="27"/>
              </w:rPr>
            </w:pPr>
            <w:r w:rsidRPr="0091592B">
              <w:rPr>
                <w:rFonts w:ascii="Times New Roman" w:hAnsi="Times New Roman" w:cs="Times New Roman"/>
                <w:sz w:val="27"/>
                <w:szCs w:val="27"/>
              </w:rPr>
              <w:t>Семикаракорского городского поселения</w:t>
            </w:r>
          </w:p>
          <w:p w14:paraId="4066D1FE" w14:textId="77777777" w:rsidR="002C397D" w:rsidRPr="0091592B" w:rsidRDefault="002C397D" w:rsidP="00672C78">
            <w:pPr>
              <w:pStyle w:val="ac"/>
              <w:jc w:val="both"/>
              <w:rPr>
                <w:rFonts w:ascii="Times New Roman" w:hAnsi="Times New Roman" w:cs="Times New Roman"/>
                <w:sz w:val="27"/>
                <w:szCs w:val="27"/>
              </w:rPr>
            </w:pPr>
            <w:r w:rsidRPr="0091592B">
              <w:rPr>
                <w:rFonts w:ascii="Times New Roman" w:hAnsi="Times New Roman" w:cs="Times New Roman"/>
                <w:sz w:val="27"/>
                <w:szCs w:val="27"/>
              </w:rPr>
              <w:t>по социальному развитию и организационной работы</w:t>
            </w:r>
          </w:p>
        </w:tc>
        <w:tc>
          <w:tcPr>
            <w:tcW w:w="2941" w:type="dxa"/>
          </w:tcPr>
          <w:p w14:paraId="4392D1A5" w14:textId="77777777" w:rsidR="002C397D" w:rsidRPr="0091592B" w:rsidRDefault="002C397D" w:rsidP="00672C78">
            <w:pPr>
              <w:pStyle w:val="ac"/>
              <w:jc w:val="both"/>
              <w:rPr>
                <w:rFonts w:ascii="Times New Roman" w:hAnsi="Times New Roman" w:cs="Times New Roman"/>
                <w:sz w:val="27"/>
                <w:szCs w:val="27"/>
              </w:rPr>
            </w:pPr>
          </w:p>
          <w:p w14:paraId="72816EA5" w14:textId="77777777" w:rsidR="002C397D" w:rsidRPr="0091592B" w:rsidRDefault="002C397D" w:rsidP="00672C78">
            <w:pPr>
              <w:pStyle w:val="ac"/>
              <w:jc w:val="both"/>
              <w:rPr>
                <w:rFonts w:ascii="Times New Roman" w:hAnsi="Times New Roman" w:cs="Times New Roman"/>
                <w:sz w:val="27"/>
                <w:szCs w:val="27"/>
              </w:rPr>
            </w:pPr>
          </w:p>
          <w:p w14:paraId="6A7EA99F" w14:textId="77777777" w:rsidR="002C397D" w:rsidRPr="0091592B" w:rsidRDefault="002C397D" w:rsidP="00672C78">
            <w:pPr>
              <w:pStyle w:val="ac"/>
              <w:jc w:val="both"/>
              <w:rPr>
                <w:rFonts w:ascii="Times New Roman" w:hAnsi="Times New Roman" w:cs="Times New Roman"/>
                <w:sz w:val="27"/>
                <w:szCs w:val="27"/>
              </w:rPr>
            </w:pPr>
            <w:r w:rsidRPr="0091592B">
              <w:rPr>
                <w:rFonts w:ascii="Times New Roman" w:hAnsi="Times New Roman" w:cs="Times New Roman"/>
                <w:sz w:val="27"/>
                <w:szCs w:val="27"/>
              </w:rPr>
              <w:t xml:space="preserve">               Н.П. Паршина</w:t>
            </w:r>
          </w:p>
        </w:tc>
      </w:tr>
    </w:tbl>
    <w:p w14:paraId="1062871F" w14:textId="77777777" w:rsidR="005F3E1D" w:rsidRDefault="002C397D" w:rsidP="0091592B">
      <w:pPr>
        <w:rPr>
          <w:sz w:val="27"/>
          <w:szCs w:val="27"/>
          <w:lang w:eastAsia="en-US"/>
        </w:rPr>
      </w:pPr>
      <w:r>
        <w:rPr>
          <w:sz w:val="27"/>
          <w:szCs w:val="27"/>
          <w:lang w:eastAsia="en-US"/>
        </w:rPr>
        <w:lastRenderedPageBreak/>
        <w:t xml:space="preserve">                                                                                            </w:t>
      </w:r>
      <w:r w:rsidR="0091592B">
        <w:rPr>
          <w:sz w:val="27"/>
          <w:szCs w:val="27"/>
          <w:lang w:eastAsia="en-US"/>
        </w:rPr>
        <w:t xml:space="preserve"> </w:t>
      </w:r>
      <w:r w:rsidR="00944EAD">
        <w:rPr>
          <w:sz w:val="27"/>
          <w:szCs w:val="27"/>
          <w:lang w:eastAsia="en-US"/>
        </w:rPr>
        <w:t xml:space="preserve">                                                                                       </w:t>
      </w:r>
      <w:r w:rsidR="005F3E1D">
        <w:rPr>
          <w:sz w:val="27"/>
          <w:szCs w:val="27"/>
          <w:lang w:eastAsia="en-US"/>
        </w:rPr>
        <w:t xml:space="preserve">                      </w:t>
      </w:r>
    </w:p>
    <w:p w14:paraId="57D04540" w14:textId="591409BE" w:rsidR="006018EC" w:rsidRPr="005F3E1D" w:rsidRDefault="005F3E1D" w:rsidP="0091592B">
      <w:pPr>
        <w:rPr>
          <w:sz w:val="27"/>
          <w:szCs w:val="27"/>
          <w:lang w:eastAsia="en-US"/>
        </w:rPr>
      </w:pPr>
      <w:r>
        <w:rPr>
          <w:sz w:val="27"/>
          <w:szCs w:val="27"/>
          <w:lang w:eastAsia="en-US"/>
        </w:rPr>
        <w:t xml:space="preserve">                                                                                          </w:t>
      </w:r>
      <w:r w:rsidR="0091592B">
        <w:rPr>
          <w:sz w:val="28"/>
          <w:szCs w:val="28"/>
        </w:rPr>
        <w:t>П</w:t>
      </w:r>
      <w:r w:rsidR="006018EC">
        <w:rPr>
          <w:sz w:val="28"/>
          <w:szCs w:val="28"/>
        </w:rPr>
        <w:t xml:space="preserve">риложение </w:t>
      </w:r>
      <w:r w:rsidR="00E74A0C">
        <w:rPr>
          <w:sz w:val="28"/>
          <w:szCs w:val="28"/>
        </w:rPr>
        <w:t xml:space="preserve"> </w:t>
      </w:r>
      <w:r w:rsidR="00944EAD">
        <w:rPr>
          <w:sz w:val="28"/>
          <w:szCs w:val="28"/>
        </w:rPr>
        <w:t>6</w:t>
      </w:r>
    </w:p>
    <w:p w14:paraId="6BFD8DED" w14:textId="77777777" w:rsidR="006018EC" w:rsidRDefault="006018EC" w:rsidP="006018EC">
      <w:pPr>
        <w:ind w:left="4536"/>
        <w:jc w:val="center"/>
        <w:rPr>
          <w:sz w:val="28"/>
          <w:szCs w:val="28"/>
        </w:rPr>
      </w:pPr>
      <w:r>
        <w:rPr>
          <w:sz w:val="28"/>
          <w:szCs w:val="28"/>
        </w:rPr>
        <w:t>к постановлению Администрации</w:t>
      </w:r>
    </w:p>
    <w:p w14:paraId="6D473158" w14:textId="77777777" w:rsidR="0091592B" w:rsidRDefault="0091592B" w:rsidP="006018EC">
      <w:pPr>
        <w:ind w:left="4536"/>
        <w:jc w:val="center"/>
        <w:rPr>
          <w:sz w:val="28"/>
          <w:szCs w:val="28"/>
        </w:rPr>
      </w:pPr>
      <w:r>
        <w:rPr>
          <w:sz w:val="28"/>
          <w:szCs w:val="28"/>
        </w:rPr>
        <w:t>Семикаракорского городского поселения</w:t>
      </w:r>
    </w:p>
    <w:p w14:paraId="5A8906A8" w14:textId="48CD172B" w:rsidR="006018EC" w:rsidRDefault="00E822BC" w:rsidP="00E822BC">
      <w:pPr>
        <w:ind w:left="4536"/>
        <w:rPr>
          <w:sz w:val="28"/>
          <w:szCs w:val="28"/>
        </w:rPr>
      </w:pPr>
      <w:r>
        <w:rPr>
          <w:sz w:val="28"/>
          <w:szCs w:val="28"/>
        </w:rPr>
        <w:t xml:space="preserve">                 </w:t>
      </w:r>
      <w:r w:rsidR="006018EC">
        <w:rPr>
          <w:sz w:val="28"/>
          <w:szCs w:val="28"/>
        </w:rPr>
        <w:t xml:space="preserve">от </w:t>
      </w:r>
      <w:r w:rsidR="00325A72">
        <w:rPr>
          <w:sz w:val="28"/>
          <w:szCs w:val="28"/>
        </w:rPr>
        <w:t>02.04.</w:t>
      </w:r>
      <w:r w:rsidR="006018EC">
        <w:rPr>
          <w:sz w:val="28"/>
          <w:szCs w:val="28"/>
        </w:rPr>
        <w:t>202</w:t>
      </w:r>
      <w:r w:rsidR="0091592B">
        <w:rPr>
          <w:sz w:val="28"/>
          <w:szCs w:val="28"/>
        </w:rPr>
        <w:t>6</w:t>
      </w:r>
      <w:r w:rsidR="006018EC">
        <w:rPr>
          <w:sz w:val="28"/>
          <w:szCs w:val="28"/>
        </w:rPr>
        <w:t xml:space="preserve"> №</w:t>
      </w:r>
      <w:r w:rsidR="00325A72">
        <w:rPr>
          <w:sz w:val="28"/>
          <w:szCs w:val="28"/>
        </w:rPr>
        <w:t xml:space="preserve"> 186</w:t>
      </w:r>
    </w:p>
    <w:p w14:paraId="10EB7EE0" w14:textId="77777777" w:rsidR="006018EC" w:rsidRDefault="006018EC" w:rsidP="006018EC">
      <w:pPr>
        <w:rPr>
          <w:sz w:val="28"/>
          <w:szCs w:val="28"/>
        </w:rPr>
      </w:pPr>
    </w:p>
    <w:p w14:paraId="3F4ACFD6" w14:textId="77777777" w:rsidR="00AA29A1" w:rsidRPr="00431FE5" w:rsidRDefault="00FD5632" w:rsidP="00AA29A1">
      <w:pPr>
        <w:jc w:val="center"/>
        <w:rPr>
          <w:b/>
          <w:sz w:val="28"/>
          <w:szCs w:val="28"/>
        </w:rPr>
      </w:pPr>
      <w:r w:rsidRPr="00431FE5">
        <w:rPr>
          <w:b/>
          <w:sz w:val="28"/>
          <w:szCs w:val="28"/>
        </w:rPr>
        <w:t>Порядок и условия размещения нестационарных объектов</w:t>
      </w:r>
    </w:p>
    <w:p w14:paraId="574A90A5" w14:textId="34140D33" w:rsidR="006018EC" w:rsidRPr="00431FE5" w:rsidRDefault="00FD5632" w:rsidP="00AA29A1">
      <w:pPr>
        <w:jc w:val="center"/>
        <w:rPr>
          <w:b/>
          <w:sz w:val="28"/>
          <w:szCs w:val="28"/>
        </w:rPr>
      </w:pPr>
      <w:r w:rsidRPr="00431FE5">
        <w:rPr>
          <w:b/>
          <w:sz w:val="28"/>
          <w:szCs w:val="28"/>
        </w:rPr>
        <w:t xml:space="preserve"> для оказания услуг общественного питания (кафе предприятий общественного питания) и бытовых услуг</w:t>
      </w:r>
    </w:p>
    <w:p w14:paraId="004B29CF" w14:textId="77777777" w:rsidR="00AA29A1" w:rsidRDefault="00AA29A1" w:rsidP="00AA29A1">
      <w:pPr>
        <w:jc w:val="center"/>
        <w:rPr>
          <w:sz w:val="28"/>
          <w:szCs w:val="28"/>
        </w:rPr>
      </w:pPr>
    </w:p>
    <w:p w14:paraId="2610E688" w14:textId="54AEB732" w:rsidR="00AA29A1" w:rsidRDefault="00AA29A1" w:rsidP="00AA29A1">
      <w:pPr>
        <w:widowControl w:val="0"/>
        <w:ind w:firstLine="709"/>
        <w:jc w:val="both"/>
        <w:rPr>
          <w:sz w:val="28"/>
        </w:rPr>
      </w:pPr>
      <w:r>
        <w:rPr>
          <w:sz w:val="28"/>
        </w:rPr>
        <w:t xml:space="preserve">1. </w:t>
      </w:r>
      <w:proofErr w:type="gramStart"/>
      <w:r>
        <w:rPr>
          <w:sz w:val="28"/>
        </w:rPr>
        <w:t>Настоящий Порядок и условия размещения нестационарных объектов для оказания услуг общественного питания (кафе предприятий общественного питания)</w:t>
      </w:r>
      <w:r>
        <w:rPr>
          <w:b/>
          <w:sz w:val="28"/>
        </w:rPr>
        <w:t xml:space="preserve"> </w:t>
      </w:r>
      <w:r>
        <w:rPr>
          <w:sz w:val="28"/>
        </w:rPr>
        <w:t xml:space="preserve">и бытовых услуг (далее – Порядок) устанавливают механизм и условия размещения нестационарных объектов для оказания услуг общественного питания (кафе предприятий общественного питания) </w:t>
      </w:r>
      <w:r>
        <w:rPr>
          <w:sz w:val="28"/>
        </w:rPr>
        <w:br/>
        <w:t xml:space="preserve">и бытовых услуг на землях или земельных участках, находящихся </w:t>
      </w:r>
      <w:r>
        <w:rPr>
          <w:sz w:val="28"/>
        </w:rPr>
        <w:br/>
        <w:t>в муниципальной собственности, а также на землях или земельных участках, государственная собственность на которые</w:t>
      </w:r>
      <w:proofErr w:type="gramEnd"/>
      <w:r>
        <w:rPr>
          <w:sz w:val="28"/>
        </w:rPr>
        <w:t xml:space="preserve"> не </w:t>
      </w:r>
      <w:proofErr w:type="gramStart"/>
      <w:r>
        <w:rPr>
          <w:sz w:val="28"/>
        </w:rPr>
        <w:t>разграничена</w:t>
      </w:r>
      <w:proofErr w:type="gramEnd"/>
      <w:r>
        <w:rPr>
          <w:sz w:val="28"/>
        </w:rPr>
        <w:t xml:space="preserve"> (далее – нестационарные объекты). </w:t>
      </w:r>
    </w:p>
    <w:p w14:paraId="57209F8E" w14:textId="77CEF6F3" w:rsidR="00AA29A1" w:rsidRDefault="00AA29A1" w:rsidP="00AA29A1">
      <w:pPr>
        <w:widowControl w:val="0"/>
        <w:ind w:firstLine="709"/>
        <w:jc w:val="both"/>
        <w:rPr>
          <w:sz w:val="28"/>
        </w:rPr>
      </w:pPr>
      <w:r>
        <w:rPr>
          <w:sz w:val="28"/>
        </w:rPr>
        <w:t xml:space="preserve">2.  Размещение нестационарных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осуществляется на основании разрешения, выданного Администрацией Семикаракорского городского поселения, осуществляющей распоряжение земельными участками, собственность на которые не разграничена, и земельными участками, находящимися в муниципальной собственности (далее </w:t>
      </w:r>
      <w:proofErr w:type="gramStart"/>
      <w:r>
        <w:rPr>
          <w:sz w:val="28"/>
        </w:rPr>
        <w:t>–А</w:t>
      </w:r>
      <w:proofErr w:type="gramEnd"/>
      <w:r>
        <w:rPr>
          <w:sz w:val="28"/>
        </w:rPr>
        <w:t>дминистрация), в соответствии со схемой размещения нестационарных объектов.</w:t>
      </w:r>
    </w:p>
    <w:p w14:paraId="1995F7C2" w14:textId="29CABA3B" w:rsidR="00AA29A1" w:rsidRDefault="00AA29A1" w:rsidP="00AA29A1">
      <w:pPr>
        <w:widowControl w:val="0"/>
        <w:spacing w:line="252" w:lineRule="auto"/>
        <w:ind w:firstLine="709"/>
        <w:jc w:val="both"/>
        <w:rPr>
          <w:sz w:val="28"/>
        </w:rPr>
      </w:pPr>
      <w:r>
        <w:rPr>
          <w:sz w:val="28"/>
        </w:rPr>
        <w:t xml:space="preserve">3. Для получения разрешений заинтересованное лицо (далее – заявитель) подает в Администрацию, указанные в пункте 2 настоящего Порядка (далее – уполномоченный орган), либо в многофункциональный центр предоставления государственных и муниципальных услуг, у которого имеется соглашение о взаимодействии с </w:t>
      </w:r>
      <w:r w:rsidR="005828E7">
        <w:rPr>
          <w:sz w:val="28"/>
        </w:rPr>
        <w:t>Администрацией Семикаракорского городского поселения</w:t>
      </w:r>
      <w:r>
        <w:rPr>
          <w:sz w:val="28"/>
        </w:rPr>
        <w:t>, заявление о выдаче разрешения.</w:t>
      </w:r>
    </w:p>
    <w:p w14:paraId="294E99E8" w14:textId="77777777" w:rsidR="00AA29A1" w:rsidRDefault="00AA29A1" w:rsidP="00AA29A1">
      <w:pPr>
        <w:widowControl w:val="0"/>
        <w:ind w:firstLine="709"/>
        <w:jc w:val="both"/>
        <w:rPr>
          <w:sz w:val="28"/>
        </w:rPr>
      </w:pPr>
      <w:r>
        <w:rPr>
          <w:sz w:val="28"/>
        </w:rPr>
        <w:t xml:space="preserve">4. В заявлении о выдаче разрешения указываются: </w:t>
      </w:r>
    </w:p>
    <w:p w14:paraId="4773173F" w14:textId="77777777" w:rsidR="00AA29A1" w:rsidRDefault="00AA29A1" w:rsidP="00AA29A1">
      <w:pPr>
        <w:widowControl w:val="0"/>
        <w:ind w:firstLine="709"/>
        <w:jc w:val="both"/>
        <w:rPr>
          <w:sz w:val="28"/>
        </w:rPr>
      </w:pPr>
      <w:r>
        <w:rPr>
          <w:sz w:val="28"/>
        </w:rPr>
        <w:t>фамилия, имя, отчество (последнее – при наличии) заявителя;</w:t>
      </w:r>
    </w:p>
    <w:p w14:paraId="254FAE0B" w14:textId="77777777" w:rsidR="00AA29A1" w:rsidRDefault="00AA29A1" w:rsidP="00AA29A1">
      <w:pPr>
        <w:widowControl w:val="0"/>
        <w:ind w:firstLine="709"/>
        <w:jc w:val="both"/>
        <w:rPr>
          <w:sz w:val="28"/>
        </w:rPr>
      </w:pPr>
      <w:r>
        <w:rPr>
          <w:sz w:val="28"/>
        </w:rPr>
        <w:t>адрес регистрации по месту жительства или месту пребывания заявителя, являющегося физическим лицом или индивидуальным предпринимателем;</w:t>
      </w:r>
    </w:p>
    <w:p w14:paraId="7CD4B3E2" w14:textId="77777777" w:rsidR="00AA29A1" w:rsidRDefault="00AA29A1" w:rsidP="00AA29A1">
      <w:pPr>
        <w:widowControl w:val="0"/>
        <w:ind w:firstLine="709"/>
        <w:jc w:val="both"/>
        <w:rPr>
          <w:sz w:val="28"/>
        </w:rPr>
      </w:pPr>
      <w:r>
        <w:rPr>
          <w:sz w:val="28"/>
        </w:rPr>
        <w:t>данные документа, удостоверяющего личность заявителя, являющегося физическим лицом или индивидуальным предпринимателем;</w:t>
      </w:r>
    </w:p>
    <w:p w14:paraId="0705E7C8" w14:textId="77777777" w:rsidR="00AA29A1" w:rsidRDefault="00AA29A1" w:rsidP="00AA29A1">
      <w:pPr>
        <w:widowControl w:val="0"/>
        <w:ind w:firstLine="709"/>
        <w:jc w:val="both"/>
        <w:rPr>
          <w:sz w:val="28"/>
        </w:rPr>
      </w:pPr>
      <w:r>
        <w:rPr>
          <w:sz w:val="28"/>
        </w:rPr>
        <w:t>данные документа, подтверждающего факт внесения сведений</w:t>
      </w:r>
      <w:r>
        <w:rPr>
          <w:sz w:val="28"/>
        </w:rPr>
        <w:br/>
        <w:t>об индивидуальном предпринимателе в Единый государственный реестр индивидуальных предпринимателей;</w:t>
      </w:r>
    </w:p>
    <w:p w14:paraId="08998EBE" w14:textId="77777777" w:rsidR="00AA29A1" w:rsidRDefault="00AA29A1" w:rsidP="00AA29A1">
      <w:pPr>
        <w:widowControl w:val="0"/>
        <w:ind w:firstLine="709"/>
        <w:jc w:val="both"/>
        <w:rPr>
          <w:sz w:val="28"/>
        </w:rPr>
      </w:pPr>
      <w:r>
        <w:rPr>
          <w:sz w:val="28"/>
        </w:rPr>
        <w:t xml:space="preserve">данные документа, подтверждающего постановку физического лица на учет </w:t>
      </w:r>
      <w:r>
        <w:rPr>
          <w:sz w:val="28"/>
        </w:rPr>
        <w:lastRenderedPageBreak/>
        <w:t>в качестве </w:t>
      </w:r>
      <w:hyperlink r:id="rId17" w:history="1">
        <w:r>
          <w:rPr>
            <w:sz w:val="28"/>
            <w:u w:color="000000"/>
          </w:rPr>
          <w:t xml:space="preserve">плательщика </w:t>
        </w:r>
        <w:proofErr w:type="gramStart"/>
        <w:r>
          <w:rPr>
            <w:sz w:val="28"/>
            <w:u w:color="000000"/>
          </w:rPr>
          <w:t>налог</w:t>
        </w:r>
      </w:hyperlink>
      <w:r>
        <w:rPr>
          <w:sz w:val="28"/>
          <w:u w:color="000000"/>
        </w:rPr>
        <w:t>ов</w:t>
      </w:r>
      <w:proofErr w:type="gramEnd"/>
      <w:r>
        <w:rPr>
          <w:sz w:val="28"/>
          <w:u w:color="000000"/>
        </w:rPr>
        <w:t xml:space="preserve"> в соответствии с законодательством Российской Федерации о налогах и сборах (за исключением имущественных налогов) – в </w:t>
      </w:r>
      <w:r>
        <w:rPr>
          <w:sz w:val="28"/>
        </w:rPr>
        <w:t>случае, если планируется размещение нестационарных объектов для оказания бытовых услуг;</w:t>
      </w:r>
    </w:p>
    <w:p w14:paraId="0605D383" w14:textId="77777777" w:rsidR="00AA29A1" w:rsidRDefault="00AA29A1" w:rsidP="00AA29A1">
      <w:pPr>
        <w:widowControl w:val="0"/>
        <w:ind w:firstLine="709"/>
        <w:jc w:val="both"/>
        <w:rPr>
          <w:sz w:val="28"/>
        </w:rPr>
      </w:pPr>
      <w:r>
        <w:rPr>
          <w:sz w:val="28"/>
        </w:rPr>
        <w:t>наименование, место нахождения, организационно-правовая форма юридического лица;</w:t>
      </w:r>
    </w:p>
    <w:p w14:paraId="288FFCD1" w14:textId="77777777" w:rsidR="00AA29A1" w:rsidRDefault="00AA29A1" w:rsidP="00AA29A1">
      <w:pPr>
        <w:widowControl w:val="0"/>
        <w:ind w:firstLine="709"/>
        <w:jc w:val="both"/>
        <w:rPr>
          <w:sz w:val="28"/>
        </w:rPr>
      </w:pPr>
      <w:r>
        <w:rPr>
          <w:sz w:val="28"/>
        </w:rPr>
        <w:t xml:space="preserve">данные документа, подтверждающего факт внесения сведений </w:t>
      </w:r>
      <w:r>
        <w:rPr>
          <w:sz w:val="28"/>
        </w:rPr>
        <w:br/>
        <w:t>о юридическом лице в Единый государственный реестр юридических лиц;</w:t>
      </w:r>
    </w:p>
    <w:p w14:paraId="36E2A88E" w14:textId="77777777" w:rsidR="00AA29A1" w:rsidRDefault="00AA29A1" w:rsidP="00AA29A1">
      <w:pPr>
        <w:widowControl w:val="0"/>
        <w:ind w:firstLine="709"/>
        <w:jc w:val="both"/>
        <w:rPr>
          <w:sz w:val="28"/>
        </w:rPr>
      </w:pPr>
      <w:r>
        <w:rPr>
          <w:sz w:val="28"/>
        </w:rPr>
        <w:t>идентификационный номер налогоплательщика заявителя;</w:t>
      </w:r>
    </w:p>
    <w:p w14:paraId="30692621" w14:textId="77777777" w:rsidR="00AA29A1" w:rsidRDefault="00AA29A1" w:rsidP="00AA29A1">
      <w:pPr>
        <w:widowControl w:val="0"/>
        <w:ind w:firstLine="709"/>
        <w:jc w:val="both"/>
        <w:rPr>
          <w:sz w:val="28"/>
        </w:rPr>
      </w:pPr>
      <w:proofErr w:type="gramStart"/>
      <w:r>
        <w:rPr>
          <w:sz w:val="28"/>
        </w:rPr>
        <w:t>фамилия, имя, отчество (последнее – при наличии) представителя заявителя, реквизиты документа, подтверждающего его полномочия – в случае подачи заявления представителем заявителя;</w:t>
      </w:r>
      <w:proofErr w:type="gramEnd"/>
    </w:p>
    <w:p w14:paraId="4CE891F6" w14:textId="77777777" w:rsidR="00AA29A1" w:rsidRDefault="00AA29A1" w:rsidP="00AA29A1">
      <w:pPr>
        <w:widowControl w:val="0"/>
        <w:ind w:firstLine="709"/>
        <w:jc w:val="both"/>
        <w:rPr>
          <w:sz w:val="28"/>
        </w:rPr>
      </w:pPr>
      <w:r>
        <w:rPr>
          <w:sz w:val="28"/>
        </w:rPr>
        <w:t>почтовый адрес, адрес электронной почты, номер телефона для связи</w:t>
      </w:r>
      <w:r>
        <w:rPr>
          <w:sz w:val="28"/>
        </w:rPr>
        <w:br/>
        <w:t>с заявителем или его представителем;</w:t>
      </w:r>
    </w:p>
    <w:p w14:paraId="11345945" w14:textId="77777777" w:rsidR="00AA29A1" w:rsidRDefault="00AA29A1" w:rsidP="00AA29A1">
      <w:pPr>
        <w:widowControl w:val="0"/>
        <w:ind w:firstLine="709"/>
        <w:jc w:val="both"/>
        <w:rPr>
          <w:sz w:val="28"/>
        </w:rPr>
      </w:pPr>
      <w:r>
        <w:rPr>
          <w:sz w:val="28"/>
        </w:rPr>
        <w:t>наименование и вид нестационарного объекта;</w:t>
      </w:r>
    </w:p>
    <w:p w14:paraId="205169CF" w14:textId="77777777" w:rsidR="00AA29A1" w:rsidRDefault="00AA29A1" w:rsidP="00AA29A1">
      <w:pPr>
        <w:widowControl w:val="0"/>
        <w:ind w:firstLine="709"/>
        <w:jc w:val="both"/>
        <w:rPr>
          <w:sz w:val="28"/>
        </w:rPr>
      </w:pPr>
      <w:r>
        <w:rPr>
          <w:sz w:val="28"/>
        </w:rPr>
        <w:t>адрес/адресные ориентиры земель или земельного участка;</w:t>
      </w:r>
    </w:p>
    <w:p w14:paraId="6E54F773" w14:textId="77777777" w:rsidR="00AA29A1" w:rsidRDefault="00AA29A1" w:rsidP="00AA29A1">
      <w:pPr>
        <w:widowControl w:val="0"/>
        <w:ind w:firstLine="709"/>
        <w:jc w:val="both"/>
        <w:rPr>
          <w:sz w:val="28"/>
        </w:rPr>
      </w:pPr>
      <w:r>
        <w:rPr>
          <w:sz w:val="28"/>
        </w:rPr>
        <w:t>предполагаемый срок использования земель или земельного участка;</w:t>
      </w:r>
    </w:p>
    <w:p w14:paraId="4CA5DB08" w14:textId="77777777" w:rsidR="00AA29A1" w:rsidRDefault="00AA29A1" w:rsidP="00AA29A1">
      <w:pPr>
        <w:widowControl w:val="0"/>
        <w:ind w:firstLine="709"/>
        <w:jc w:val="both"/>
        <w:rPr>
          <w:sz w:val="28"/>
        </w:rPr>
      </w:pPr>
      <w:r>
        <w:rPr>
          <w:sz w:val="28"/>
        </w:rPr>
        <w:t>предполагаемая цель использования земель или земельного участка;</w:t>
      </w:r>
    </w:p>
    <w:p w14:paraId="11D09D3F" w14:textId="77777777" w:rsidR="00AA29A1" w:rsidRDefault="00AA29A1" w:rsidP="00AA29A1">
      <w:pPr>
        <w:widowControl w:val="0"/>
        <w:ind w:firstLine="709"/>
        <w:jc w:val="both"/>
        <w:rPr>
          <w:sz w:val="28"/>
        </w:rPr>
      </w:pPr>
      <w:r>
        <w:rPr>
          <w:sz w:val="28"/>
        </w:rPr>
        <w:t>кадастровый номер земельного участка;</w:t>
      </w:r>
    </w:p>
    <w:p w14:paraId="0B2D3D7A" w14:textId="77777777" w:rsidR="00AA29A1" w:rsidRDefault="00AA29A1" w:rsidP="00AA29A1">
      <w:pPr>
        <w:widowControl w:val="0"/>
        <w:ind w:firstLine="709"/>
        <w:jc w:val="both"/>
        <w:rPr>
          <w:sz w:val="28"/>
        </w:rPr>
      </w:pPr>
      <w:r>
        <w:rPr>
          <w:sz w:val="28"/>
        </w:rPr>
        <w:t>информация о технических условиях и договоре о подключении (технологическом присоединении) к сетям инженерно-технического обеспечения (при ее наличии).</w:t>
      </w:r>
    </w:p>
    <w:p w14:paraId="619C1EA6" w14:textId="77777777" w:rsidR="00AA29A1" w:rsidRDefault="00AA29A1" w:rsidP="00AA29A1">
      <w:pPr>
        <w:widowControl w:val="0"/>
        <w:ind w:firstLine="709"/>
        <w:jc w:val="both"/>
        <w:rPr>
          <w:sz w:val="28"/>
        </w:rPr>
      </w:pPr>
      <w:r>
        <w:rPr>
          <w:sz w:val="28"/>
        </w:rPr>
        <w:t>5. К заявлению о выдаче разрешения прилагаются:</w:t>
      </w:r>
    </w:p>
    <w:p w14:paraId="3D50C263" w14:textId="77777777" w:rsidR="00AA29A1" w:rsidRDefault="00AA29A1" w:rsidP="00AA29A1">
      <w:pPr>
        <w:widowControl w:val="0"/>
        <w:ind w:firstLine="709"/>
        <w:jc w:val="both"/>
        <w:rPr>
          <w:sz w:val="28"/>
        </w:rPr>
      </w:pPr>
      <w:r>
        <w:rPr>
          <w:sz w:val="28"/>
        </w:rPr>
        <w:t>копии документов, удостоверяющих личность заявителя и (или) представителя заявителя, и документа, подтверждающего полномочия представителя заявителя (в случае подачи документов представителем заявителя);</w:t>
      </w:r>
    </w:p>
    <w:p w14:paraId="5E3E2203" w14:textId="77777777" w:rsidR="00AA29A1" w:rsidRDefault="00AA29A1" w:rsidP="00AA29A1">
      <w:pPr>
        <w:widowControl w:val="0"/>
        <w:ind w:firstLine="709"/>
        <w:jc w:val="both"/>
        <w:rPr>
          <w:sz w:val="28"/>
        </w:rPr>
      </w:pPr>
      <w:proofErr w:type="gramStart"/>
      <w:r>
        <w:rPr>
          <w:sz w:val="28"/>
        </w:rPr>
        <w:t xml:space="preserve">документы, подтверждающие наличие у заявителя на праве собственности или аренды стационарного объекта общественного питания, расположенного на расстоянии не более 5 метров от места в схеме размещения нестационарных объектов для оказания услуг общественного питания (кафе предприятий общественного питания), в котором планируется размещение такого нестационарного объекта, а также сведения о таком объекте – </w:t>
      </w:r>
      <w:r>
        <w:rPr>
          <w:sz w:val="28"/>
        </w:rPr>
        <w:br/>
        <w:t>в случае, если планируется размещение нестационарных объектов для оказания услуг</w:t>
      </w:r>
      <w:proofErr w:type="gramEnd"/>
      <w:r>
        <w:rPr>
          <w:sz w:val="28"/>
        </w:rPr>
        <w:t xml:space="preserve"> общественного питания;</w:t>
      </w:r>
    </w:p>
    <w:p w14:paraId="10ABA2F6" w14:textId="77777777" w:rsidR="00AA29A1" w:rsidRDefault="00AA29A1" w:rsidP="00AA29A1">
      <w:pPr>
        <w:widowControl w:val="0"/>
        <w:ind w:firstLine="709"/>
        <w:jc w:val="both"/>
        <w:rPr>
          <w:sz w:val="28"/>
        </w:rPr>
      </w:pPr>
      <w:r>
        <w:rPr>
          <w:sz w:val="28"/>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 в случае, если планируется использование земель (частей земельного участка).</w:t>
      </w:r>
    </w:p>
    <w:p w14:paraId="239770FD" w14:textId="77777777" w:rsidR="00AA29A1" w:rsidRDefault="00AA29A1" w:rsidP="00AA29A1">
      <w:pPr>
        <w:widowControl w:val="0"/>
        <w:ind w:firstLine="709"/>
        <w:jc w:val="both"/>
        <w:rPr>
          <w:sz w:val="28"/>
        </w:rPr>
      </w:pPr>
      <w:r>
        <w:rPr>
          <w:sz w:val="28"/>
        </w:rPr>
        <w:t>6. Заявление о выдаче разрешения рассматривается уполномоченным органом в течение 13 рабочих дней со дня регистрации заявления.</w:t>
      </w:r>
    </w:p>
    <w:p w14:paraId="1214C273" w14:textId="375745F4" w:rsidR="00AA29A1" w:rsidRDefault="00AA29A1" w:rsidP="00AA29A1">
      <w:pPr>
        <w:widowControl w:val="0"/>
        <w:ind w:firstLine="709"/>
        <w:jc w:val="both"/>
        <w:rPr>
          <w:sz w:val="28"/>
        </w:rPr>
      </w:pPr>
      <w:r>
        <w:rPr>
          <w:sz w:val="28"/>
        </w:rPr>
        <w:t>7. </w:t>
      </w:r>
      <w:proofErr w:type="gramStart"/>
      <w:r>
        <w:rPr>
          <w:sz w:val="28"/>
        </w:rPr>
        <w:t>Принятие решения о выдаче разрешения или об отказе в выдаче разрешения уполномоченный орган осуществляет на основании заключения</w:t>
      </w:r>
      <w:r>
        <w:rPr>
          <w:sz w:val="28"/>
        </w:rPr>
        <w:br/>
        <w:t xml:space="preserve">о возможности размещения нестационарного объекта без предоставления земельных участков и установления сервитутов, публичного сервитута </w:t>
      </w:r>
      <w:r>
        <w:rPr>
          <w:sz w:val="28"/>
        </w:rPr>
        <w:lastRenderedPageBreak/>
        <w:t xml:space="preserve">уполномоченного органа местного самоуправления </w:t>
      </w:r>
      <w:r w:rsidR="00BB3238">
        <w:rPr>
          <w:sz w:val="28"/>
        </w:rPr>
        <w:t xml:space="preserve">- </w:t>
      </w:r>
      <w:r>
        <w:rPr>
          <w:sz w:val="28"/>
        </w:rPr>
        <w:t>отдела </w:t>
      </w:r>
      <w:r w:rsidR="00BB3238">
        <w:rPr>
          <w:sz w:val="28"/>
        </w:rPr>
        <w:t xml:space="preserve">архитектуры, градостроительства и земельно-имущественных отношений </w:t>
      </w:r>
      <w:r>
        <w:rPr>
          <w:sz w:val="28"/>
        </w:rPr>
        <w:t xml:space="preserve"> в отношении земель или земельных участков, государственная собственность на которые не разграничена или находящихся в муниципальной собственности.</w:t>
      </w:r>
      <w:proofErr w:type="gramEnd"/>
    </w:p>
    <w:p w14:paraId="41746D4D" w14:textId="5E540013" w:rsidR="00AA29A1" w:rsidRDefault="00AA29A1" w:rsidP="00AA29A1">
      <w:pPr>
        <w:widowControl w:val="0"/>
        <w:ind w:firstLine="709"/>
        <w:jc w:val="both"/>
        <w:rPr>
          <w:sz w:val="28"/>
        </w:rPr>
      </w:pPr>
      <w:r>
        <w:rPr>
          <w:sz w:val="28"/>
        </w:rPr>
        <w:t>8. Уполномоченный орган в течение 3 рабочих дней со дня регистрации заявления направляет в</w:t>
      </w:r>
      <w:r w:rsidR="00BB3238">
        <w:rPr>
          <w:sz w:val="28"/>
        </w:rPr>
        <w:t xml:space="preserve"> отдел архитектуры, градостроительства и земельно-имущественных отношений</w:t>
      </w:r>
      <w:r>
        <w:rPr>
          <w:sz w:val="28"/>
        </w:rPr>
        <w:t>, указанный в пункте 7</w:t>
      </w:r>
      <w:r w:rsidR="00BB3238">
        <w:rPr>
          <w:sz w:val="28"/>
        </w:rPr>
        <w:t xml:space="preserve"> настоящего Порядка, обращение </w:t>
      </w:r>
      <w:r>
        <w:rPr>
          <w:sz w:val="28"/>
        </w:rPr>
        <w:t xml:space="preserve">о подготовке заключения о возможности размещения нестационарного объекта без предоставления земельных участков и установления сервитутов </w:t>
      </w:r>
      <w:r>
        <w:rPr>
          <w:sz w:val="28"/>
        </w:rPr>
        <w:br/>
        <w:t>с приложением заявления.</w:t>
      </w:r>
    </w:p>
    <w:p w14:paraId="2A91ED4E" w14:textId="2AAA0B64" w:rsidR="00AA29A1" w:rsidRDefault="00AA29A1" w:rsidP="00AA29A1">
      <w:pPr>
        <w:widowControl w:val="0"/>
        <w:spacing w:line="228" w:lineRule="auto"/>
        <w:ind w:firstLine="709"/>
        <w:jc w:val="both"/>
        <w:rPr>
          <w:sz w:val="28"/>
        </w:rPr>
      </w:pPr>
      <w:r>
        <w:rPr>
          <w:sz w:val="28"/>
        </w:rPr>
        <w:t xml:space="preserve">9. </w:t>
      </w:r>
      <w:r w:rsidR="00BB3238">
        <w:rPr>
          <w:sz w:val="28"/>
        </w:rPr>
        <w:t>Отдел архитектуры, градостроительства и земельно-имущественных отношений</w:t>
      </w:r>
      <w:r>
        <w:rPr>
          <w:sz w:val="28"/>
        </w:rPr>
        <w:t xml:space="preserve">, в течение 5 рабочих дней готовит заключение </w:t>
      </w:r>
      <w:r>
        <w:rPr>
          <w:sz w:val="28"/>
        </w:rPr>
        <w:br/>
        <w:t>о возможности размещения нестационарного объекта без предоставления земельных участков и установления сервитутов.</w:t>
      </w:r>
    </w:p>
    <w:p w14:paraId="3B498401" w14:textId="77777777" w:rsidR="00AA29A1" w:rsidRDefault="00AA29A1" w:rsidP="00AA29A1">
      <w:pPr>
        <w:widowControl w:val="0"/>
        <w:spacing w:line="228" w:lineRule="auto"/>
        <w:ind w:firstLine="709"/>
        <w:jc w:val="both"/>
        <w:rPr>
          <w:sz w:val="28"/>
        </w:rPr>
      </w:pPr>
      <w:r>
        <w:rPr>
          <w:sz w:val="28"/>
        </w:rPr>
        <w:t>10. Уполномоченный орган принимает решение о выдаче либо об отказе</w:t>
      </w:r>
      <w:r>
        <w:rPr>
          <w:sz w:val="28"/>
        </w:rPr>
        <w:br/>
        <w:t>в выдаче разрешения в течение 5 рабочих дней со дня поступления заключения о возможности размещения нестационарного объекта без предоставления земельных участков и установления сервитутов, но не более чем 13 рабочих дней со дня регистрации заявления о выдаче разрешения.</w:t>
      </w:r>
    </w:p>
    <w:p w14:paraId="0E59FCD3" w14:textId="77777777" w:rsidR="00AA29A1" w:rsidRDefault="00AA29A1" w:rsidP="00AA29A1">
      <w:pPr>
        <w:widowControl w:val="0"/>
        <w:ind w:firstLine="709"/>
        <w:jc w:val="both"/>
        <w:rPr>
          <w:sz w:val="28"/>
        </w:rPr>
      </w:pPr>
      <w:r>
        <w:rPr>
          <w:sz w:val="28"/>
        </w:rPr>
        <w:t>11. Решение об отказе в выдаче разрешения принимается в случае, если:</w:t>
      </w:r>
    </w:p>
    <w:p w14:paraId="2D44D1B1" w14:textId="77777777" w:rsidR="00AA29A1" w:rsidRDefault="00AA29A1" w:rsidP="00AA29A1">
      <w:pPr>
        <w:widowControl w:val="0"/>
        <w:ind w:firstLine="709"/>
        <w:jc w:val="both"/>
        <w:rPr>
          <w:sz w:val="28"/>
        </w:rPr>
      </w:pPr>
      <w:r>
        <w:rPr>
          <w:sz w:val="28"/>
        </w:rPr>
        <w:t>заявление подано с нарушением требований пунктов 3, 4 настоящего Порядка и (или) при отсутствии документов, указанных в пункте 5 настоящего Порядка;</w:t>
      </w:r>
    </w:p>
    <w:p w14:paraId="442D3F21" w14:textId="77777777" w:rsidR="00AA29A1" w:rsidRDefault="00AA29A1" w:rsidP="00AA29A1">
      <w:pPr>
        <w:widowControl w:val="0"/>
        <w:spacing w:line="228" w:lineRule="auto"/>
        <w:ind w:firstLine="709"/>
        <w:jc w:val="both"/>
        <w:rPr>
          <w:sz w:val="28"/>
        </w:rPr>
      </w:pPr>
      <w:proofErr w:type="gramStart"/>
      <w:r>
        <w:rPr>
          <w:sz w:val="28"/>
        </w:rPr>
        <w:t>земельный участок, в отношении которого испрашивается разрешение, предоставлен иному лицу (за исключением случаев предоставления юридическим лицам или индивидуальным предпринимателям для целей текущего содержания и иных целей, связанных с обеспечением надлежащего функционирования и эксплуатации территорий общего пользования (пешеходные зоны участков улично-дорожной сети, парки, скверы, линейные благоустроенные территории и прочее) либо в отношении испрашиваемого земельного участка (части земельного участка) выдано разрешение;</w:t>
      </w:r>
      <w:proofErr w:type="gramEnd"/>
    </w:p>
    <w:p w14:paraId="16DBA7F0" w14:textId="77777777" w:rsidR="00AA29A1" w:rsidRDefault="00AA29A1" w:rsidP="00AA29A1">
      <w:pPr>
        <w:widowControl w:val="0"/>
        <w:ind w:firstLine="709"/>
        <w:jc w:val="both"/>
        <w:rPr>
          <w:sz w:val="28"/>
        </w:rPr>
      </w:pPr>
      <w:r>
        <w:rPr>
          <w:sz w:val="28"/>
        </w:rPr>
        <w:t xml:space="preserve">размещение нестационарного объекта приведет к невозможности использования земель или земельных участков в соответствии с их целевым назначением и видом разрешенного использования (за исключением случаев размещения нестационарных объектов на территориях общего пользования (пешеходные зоны участков улично-дорожной сети, парки, скверы, линейные благоустроенные территории и </w:t>
      </w:r>
      <w:r>
        <w:rPr>
          <w:sz w:val="30"/>
        </w:rPr>
        <w:t>иное</w:t>
      </w:r>
      <w:r>
        <w:rPr>
          <w:sz w:val="28"/>
        </w:rPr>
        <w:t>);</w:t>
      </w:r>
    </w:p>
    <w:p w14:paraId="03C65897" w14:textId="77777777" w:rsidR="00AA29A1" w:rsidRDefault="00AA29A1" w:rsidP="00AA29A1">
      <w:pPr>
        <w:widowControl w:val="0"/>
        <w:ind w:firstLine="709"/>
        <w:jc w:val="both"/>
        <w:rPr>
          <w:sz w:val="28"/>
        </w:rPr>
      </w:pPr>
      <w:r>
        <w:rPr>
          <w:sz w:val="28"/>
        </w:rPr>
        <w:t xml:space="preserve">размещение нестационарного объекта противоречит документам территориального планирования, документации по планировке территории </w:t>
      </w:r>
      <w:r>
        <w:rPr>
          <w:sz w:val="28"/>
        </w:rPr>
        <w:br/>
        <w:t xml:space="preserve">(в случае, если такие нестационарные объекты в соответствии </w:t>
      </w:r>
      <w:r>
        <w:rPr>
          <w:sz w:val="28"/>
        </w:rPr>
        <w:br/>
        <w:t>с законодательством подлежат отражению в указанных документах), лесохозяйственному регламенту, правилам землепользования и застройки, землеустроительной документации;</w:t>
      </w:r>
    </w:p>
    <w:p w14:paraId="6B414762" w14:textId="77777777" w:rsidR="00AA29A1" w:rsidRDefault="00AA29A1" w:rsidP="00AA29A1">
      <w:pPr>
        <w:widowControl w:val="0"/>
        <w:ind w:firstLine="709"/>
        <w:jc w:val="both"/>
        <w:rPr>
          <w:sz w:val="28"/>
        </w:rPr>
      </w:pPr>
      <w:proofErr w:type="gramStart"/>
      <w:r>
        <w:rPr>
          <w:sz w:val="28"/>
        </w:rPr>
        <w:t xml:space="preserve">существуют ограничения (обременения) в использовании земель (земельных участков), предусмотренные действующим законодательством, </w:t>
      </w:r>
      <w:r>
        <w:rPr>
          <w:sz w:val="28"/>
        </w:rPr>
        <w:lastRenderedPageBreak/>
        <w:t xml:space="preserve">препятствующие размещению нестационарного объекта (за исключением случаев обременения правами юридического лица или индивидуального предпринимателя для целей текущего содержания и иных целей, связанных </w:t>
      </w:r>
      <w:r>
        <w:rPr>
          <w:sz w:val="28"/>
        </w:rPr>
        <w:br/>
        <w:t>с обеспечением надлежащего функционирования и эксплуатации территорий общего пользования (пешеходные зоны участков улично-дорожной сети, парки, скверы, линейные благоустроенные территории и иное);</w:t>
      </w:r>
      <w:proofErr w:type="gramEnd"/>
    </w:p>
    <w:p w14:paraId="425C7316" w14:textId="77777777" w:rsidR="00AA29A1" w:rsidRDefault="00AA29A1" w:rsidP="00AA29A1">
      <w:pPr>
        <w:ind w:firstLine="709"/>
        <w:jc w:val="both"/>
        <w:rPr>
          <w:sz w:val="28"/>
        </w:rPr>
      </w:pPr>
      <w:r>
        <w:rPr>
          <w:sz w:val="28"/>
        </w:rPr>
        <w:t>у хозяйствующего субъекта имеется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6FB7EFD3" w14:textId="77777777" w:rsidR="00AA29A1" w:rsidRDefault="00AA29A1" w:rsidP="00AA29A1">
      <w:pPr>
        <w:ind w:firstLine="709"/>
        <w:jc w:val="both"/>
        <w:rPr>
          <w:sz w:val="28"/>
        </w:rPr>
      </w:pPr>
      <w:r>
        <w:rPr>
          <w:sz w:val="28"/>
        </w:rPr>
        <w:t>размещение нестационарного объекта не предусмотрено схемой мест размещения нестационарных объектов.</w:t>
      </w:r>
    </w:p>
    <w:p w14:paraId="7E7873E0" w14:textId="77777777" w:rsidR="00AA29A1" w:rsidRDefault="00AA29A1" w:rsidP="00AA29A1">
      <w:pPr>
        <w:widowControl w:val="0"/>
        <w:ind w:firstLine="709"/>
        <w:jc w:val="both"/>
        <w:rPr>
          <w:sz w:val="28"/>
        </w:rPr>
      </w:pPr>
      <w:r>
        <w:rPr>
          <w:sz w:val="28"/>
        </w:rPr>
        <w:t>12. Разрешение должно содержать:</w:t>
      </w:r>
    </w:p>
    <w:p w14:paraId="6E024CE3" w14:textId="77777777" w:rsidR="00AA29A1" w:rsidRDefault="00AA29A1" w:rsidP="00AA29A1">
      <w:pPr>
        <w:widowControl w:val="0"/>
        <w:ind w:firstLine="709"/>
        <w:jc w:val="both"/>
        <w:rPr>
          <w:sz w:val="28"/>
        </w:rPr>
      </w:pPr>
      <w:r>
        <w:rPr>
          <w:sz w:val="28"/>
        </w:rPr>
        <w:t>адрес, адресные ориентиры места размещения нестационарного объекта, кадастровый номер земельного участка, а также координаты характерных точек границ территории (в случае, если планируется использование земель</w:t>
      </w:r>
      <w:r>
        <w:rPr>
          <w:sz w:val="28"/>
        </w:rPr>
        <w:br/>
        <w:t xml:space="preserve">(частей земельного участка); </w:t>
      </w:r>
    </w:p>
    <w:p w14:paraId="694C8BAF" w14:textId="77777777" w:rsidR="00AA29A1" w:rsidRDefault="00AA29A1" w:rsidP="00AA29A1">
      <w:pPr>
        <w:widowControl w:val="0"/>
        <w:ind w:firstLine="709"/>
        <w:jc w:val="both"/>
        <w:rPr>
          <w:sz w:val="28"/>
        </w:rPr>
      </w:pPr>
      <w:r>
        <w:rPr>
          <w:sz w:val="28"/>
        </w:rPr>
        <w:t>наименование и вид нестационарного объекта;</w:t>
      </w:r>
    </w:p>
    <w:p w14:paraId="3897B614" w14:textId="77777777" w:rsidR="00AA29A1" w:rsidRDefault="00AA29A1" w:rsidP="00AA29A1">
      <w:pPr>
        <w:widowControl w:val="0"/>
        <w:ind w:firstLine="709"/>
        <w:jc w:val="both"/>
        <w:rPr>
          <w:sz w:val="28"/>
        </w:rPr>
      </w:pPr>
      <w:r>
        <w:rPr>
          <w:sz w:val="28"/>
        </w:rPr>
        <w:t>фамилию, имя, отчество физического лица, индивидуального предпринимателя или наименование юридического лица, которым выдано разрешение;</w:t>
      </w:r>
    </w:p>
    <w:p w14:paraId="2F31009F" w14:textId="77777777" w:rsidR="00AA29A1" w:rsidRDefault="00AA29A1" w:rsidP="00AA29A1">
      <w:pPr>
        <w:widowControl w:val="0"/>
        <w:ind w:firstLine="709"/>
        <w:jc w:val="both"/>
        <w:rPr>
          <w:sz w:val="28"/>
        </w:rPr>
      </w:pPr>
      <w:r>
        <w:rPr>
          <w:sz w:val="28"/>
        </w:rPr>
        <w:t>срок использования земель или земельного участка;</w:t>
      </w:r>
    </w:p>
    <w:p w14:paraId="05F1A80F" w14:textId="77777777" w:rsidR="00AA29A1" w:rsidRDefault="00AA29A1" w:rsidP="00AA29A1">
      <w:pPr>
        <w:widowControl w:val="0"/>
        <w:ind w:firstLine="709"/>
        <w:jc w:val="both"/>
        <w:rPr>
          <w:sz w:val="28"/>
        </w:rPr>
      </w:pPr>
      <w:r>
        <w:rPr>
          <w:sz w:val="28"/>
        </w:rPr>
        <w:t>указание на возможность досрочного прекращения действия разрешения со дня предоставления земельного участка;</w:t>
      </w:r>
    </w:p>
    <w:p w14:paraId="22C90830" w14:textId="77777777" w:rsidR="00AA29A1" w:rsidRDefault="00AA29A1" w:rsidP="00AA29A1">
      <w:pPr>
        <w:widowControl w:val="0"/>
        <w:ind w:firstLine="709"/>
        <w:jc w:val="both"/>
        <w:rPr>
          <w:sz w:val="28"/>
        </w:rPr>
      </w:pPr>
      <w:r>
        <w:rPr>
          <w:sz w:val="28"/>
        </w:rPr>
        <w:t>указание на обязанность лиц, получивших разрешение, выполнения следующих условий:</w:t>
      </w:r>
    </w:p>
    <w:p w14:paraId="154BF0E2" w14:textId="3126BAEB" w:rsidR="00AA29A1" w:rsidRDefault="00AA29A1" w:rsidP="00AA29A1">
      <w:pPr>
        <w:widowControl w:val="0"/>
        <w:ind w:firstLine="709"/>
        <w:jc w:val="both"/>
        <w:rPr>
          <w:sz w:val="28"/>
        </w:rPr>
      </w:pPr>
      <w:proofErr w:type="gramStart"/>
      <w:r>
        <w:rPr>
          <w:sz w:val="28"/>
        </w:rPr>
        <w:t>представление в</w:t>
      </w:r>
      <w:r w:rsidR="00BB3238" w:rsidRPr="00BB3238">
        <w:rPr>
          <w:sz w:val="28"/>
        </w:rPr>
        <w:t xml:space="preserve"> </w:t>
      </w:r>
      <w:r w:rsidR="00BB3238">
        <w:rPr>
          <w:sz w:val="28"/>
        </w:rPr>
        <w:t>отдел архитектуры, градостроительства и земельно-имущественных отношений</w:t>
      </w:r>
      <w:r>
        <w:rPr>
          <w:sz w:val="28"/>
        </w:rPr>
        <w:t xml:space="preserve">  по месту размещения нестационарного объекта в течение 10 рабочих дней после  размещения нестационарного объекта безвозмездно контрольно-геодезической съемки и исполнительной документации </w:t>
      </w:r>
      <w:r>
        <w:rPr>
          <w:sz w:val="28"/>
        </w:rPr>
        <w:br/>
        <w:t>о созданном нестационарном объекте, предусмотренных Градостроительным кодексом Российской Федерации для размещения в информационной системе обеспечения градостроительной деятельности в виде схемы, отображающей расположение нестационарных объектов в границах земель или земельного участка;</w:t>
      </w:r>
      <w:proofErr w:type="gramEnd"/>
    </w:p>
    <w:p w14:paraId="1D64C09B" w14:textId="77777777" w:rsidR="00AA29A1" w:rsidRDefault="00AA29A1" w:rsidP="00AA29A1">
      <w:pPr>
        <w:widowControl w:val="0"/>
        <w:spacing w:line="252" w:lineRule="auto"/>
        <w:ind w:firstLine="709"/>
        <w:jc w:val="both"/>
        <w:rPr>
          <w:sz w:val="28"/>
        </w:rPr>
      </w:pPr>
      <w:r>
        <w:rPr>
          <w:sz w:val="28"/>
        </w:rPr>
        <w:t xml:space="preserve">уведомление уполномоченного органа </w:t>
      </w:r>
      <w:proofErr w:type="gramStart"/>
      <w:r>
        <w:rPr>
          <w:sz w:val="28"/>
        </w:rPr>
        <w:t>в письменном виде в произвольной форме о размещении нестационарного объекта в соответствии со схемой</w:t>
      </w:r>
      <w:proofErr w:type="gramEnd"/>
      <w:r>
        <w:rPr>
          <w:sz w:val="28"/>
        </w:rPr>
        <w:t xml:space="preserve"> границ – в течение 5 рабочих дней после завершения работ по размещению нестационарного объекта.</w:t>
      </w:r>
    </w:p>
    <w:p w14:paraId="3D3DBE1F" w14:textId="77777777" w:rsidR="00AA29A1" w:rsidRDefault="00AA29A1" w:rsidP="00AA29A1">
      <w:pPr>
        <w:widowControl w:val="0"/>
        <w:spacing w:line="252" w:lineRule="auto"/>
        <w:ind w:firstLine="709"/>
        <w:jc w:val="both"/>
        <w:rPr>
          <w:sz w:val="28"/>
        </w:rPr>
      </w:pPr>
      <w:r>
        <w:rPr>
          <w:sz w:val="28"/>
        </w:rPr>
        <w:t>К разрешению прилагается расчет размера платы за размещение нестационарного объекта, а также порядок и условия ее внесения.</w:t>
      </w:r>
    </w:p>
    <w:p w14:paraId="04B36D81" w14:textId="77777777" w:rsidR="00AA29A1" w:rsidRDefault="00AA29A1" w:rsidP="00AA29A1">
      <w:pPr>
        <w:spacing w:line="252" w:lineRule="auto"/>
        <w:ind w:firstLine="709"/>
        <w:jc w:val="both"/>
        <w:rPr>
          <w:sz w:val="28"/>
        </w:rPr>
      </w:pPr>
      <w:r>
        <w:rPr>
          <w:sz w:val="28"/>
        </w:rPr>
        <w:t>13. Уполномоченный орган в течение 3 рабочих дней со дня принятия решения о выдаче разрешения или об отказе в выдаче разрешения письменно уведомляет заявителя о принятии такого решения.</w:t>
      </w:r>
    </w:p>
    <w:p w14:paraId="727C90DA" w14:textId="77777777" w:rsidR="00AA29A1" w:rsidRDefault="00AA29A1" w:rsidP="005F3E1D">
      <w:pPr>
        <w:ind w:firstLine="709"/>
        <w:jc w:val="both"/>
        <w:rPr>
          <w:sz w:val="28"/>
        </w:rPr>
      </w:pPr>
      <w:r>
        <w:rPr>
          <w:sz w:val="28"/>
        </w:rPr>
        <w:lastRenderedPageBreak/>
        <w:t xml:space="preserve">14. В течение 10 рабочих дней со дня выдачи разрешения уполномоченный орган направляет копию разрешения с приложением схемы </w:t>
      </w:r>
      <w:r>
        <w:rPr>
          <w:sz w:val="28"/>
        </w:rPr>
        <w:br/>
        <w:t>в федеральный орган исполнительной власти, уполномоченный</w:t>
      </w:r>
      <w:r>
        <w:rPr>
          <w:sz w:val="28"/>
        </w:rPr>
        <w:br/>
        <w:t>на осуществление государственного земельного надзора, а также в орган местного самоуправления городского округа, поселения по месту размещения объекта для ведения информационной системы обеспечения градостроительной деятельности (далее – ИСОГД).</w:t>
      </w:r>
    </w:p>
    <w:p w14:paraId="2FCDF4BB" w14:textId="77777777" w:rsidR="00AA29A1" w:rsidRDefault="00AA29A1" w:rsidP="005F3E1D">
      <w:pPr>
        <w:ind w:firstLine="709"/>
        <w:jc w:val="both"/>
        <w:rPr>
          <w:sz w:val="28"/>
        </w:rPr>
      </w:pPr>
      <w:r>
        <w:rPr>
          <w:sz w:val="28"/>
        </w:rPr>
        <w:t>15. Решение о прекращении использования земель или земельного участка принимается уполномоченным органом в случае:</w:t>
      </w:r>
    </w:p>
    <w:p w14:paraId="0B327564" w14:textId="77777777" w:rsidR="00AA29A1" w:rsidRDefault="00AA29A1" w:rsidP="005F3E1D">
      <w:pPr>
        <w:ind w:firstLine="709"/>
        <w:jc w:val="both"/>
        <w:rPr>
          <w:sz w:val="28"/>
        </w:rPr>
      </w:pPr>
      <w:r>
        <w:rPr>
          <w:sz w:val="28"/>
        </w:rPr>
        <w:t>если лицо, которому выдано разрешение, обратилось в уполномоченный орган с заявлением о прекращении пользования землей или земельным участком;</w:t>
      </w:r>
    </w:p>
    <w:p w14:paraId="29CE2D6F" w14:textId="77777777" w:rsidR="00AA29A1" w:rsidRDefault="00AA29A1" w:rsidP="005F3E1D">
      <w:pPr>
        <w:ind w:firstLine="709"/>
        <w:jc w:val="both"/>
        <w:rPr>
          <w:sz w:val="28"/>
        </w:rPr>
      </w:pPr>
      <w:r>
        <w:rPr>
          <w:sz w:val="28"/>
        </w:rPr>
        <w:t>невнесения платы за использование земель или земельных участков более двух раз подряд;</w:t>
      </w:r>
    </w:p>
    <w:p w14:paraId="65B1C653" w14:textId="77777777" w:rsidR="00AA29A1" w:rsidRDefault="00AA29A1" w:rsidP="005F3E1D">
      <w:pPr>
        <w:ind w:firstLine="709"/>
        <w:jc w:val="both"/>
        <w:rPr>
          <w:sz w:val="28"/>
        </w:rPr>
      </w:pPr>
      <w:r>
        <w:rPr>
          <w:sz w:val="28"/>
        </w:rPr>
        <w:t>если нестационарные объекты, в отношении которых выдано разрешение,</w:t>
      </w:r>
      <w:r>
        <w:rPr>
          <w:sz w:val="28"/>
        </w:rPr>
        <w:br/>
        <w:t>не эксплуатируются, снесены или демонтированы;</w:t>
      </w:r>
    </w:p>
    <w:p w14:paraId="70125789" w14:textId="77777777" w:rsidR="00AA29A1" w:rsidRDefault="00AA29A1" w:rsidP="005F3E1D">
      <w:pPr>
        <w:ind w:firstLine="709"/>
        <w:jc w:val="both"/>
        <w:rPr>
          <w:sz w:val="28"/>
        </w:rPr>
      </w:pPr>
      <w:r>
        <w:rPr>
          <w:sz w:val="28"/>
        </w:rPr>
        <w:t>использования земель или земельного участка для целей,</w:t>
      </w:r>
      <w:r>
        <w:rPr>
          <w:sz w:val="28"/>
        </w:rPr>
        <w:br/>
        <w:t>не предусмотренных разрешением;</w:t>
      </w:r>
    </w:p>
    <w:p w14:paraId="0AB50681" w14:textId="77777777" w:rsidR="00AA29A1" w:rsidRDefault="00AA29A1" w:rsidP="005F3E1D">
      <w:pPr>
        <w:ind w:firstLine="709"/>
        <w:jc w:val="both"/>
        <w:rPr>
          <w:sz w:val="28"/>
        </w:rPr>
      </w:pPr>
      <w:r>
        <w:rPr>
          <w:sz w:val="28"/>
        </w:rPr>
        <w:t>изъятия земельного участка для государственных или муниципальных нужд в соответствии с правилами, предусмотренными Земельным кодексом Российской Федерации;</w:t>
      </w:r>
    </w:p>
    <w:p w14:paraId="5DC72D59" w14:textId="77777777" w:rsidR="00AA29A1" w:rsidRDefault="00AA29A1" w:rsidP="005F3E1D">
      <w:pPr>
        <w:ind w:firstLine="709"/>
        <w:jc w:val="both"/>
        <w:rPr>
          <w:sz w:val="28"/>
        </w:rPr>
      </w:pPr>
      <w:r>
        <w:rPr>
          <w:sz w:val="28"/>
        </w:rPr>
        <w:t>предоставления земельного участка гражданину или юридическому лицу, за исключением случая, предусмотренного частью 4 статьи 39</w:t>
      </w:r>
      <w:r>
        <w:rPr>
          <w:sz w:val="28"/>
          <w:vertAlign w:val="superscript"/>
        </w:rPr>
        <w:t>36</w:t>
      </w:r>
      <w:r>
        <w:rPr>
          <w:sz w:val="28"/>
        </w:rPr>
        <w:t> Земельного кодекса Российской Федерации;</w:t>
      </w:r>
    </w:p>
    <w:p w14:paraId="3D2388CC" w14:textId="77777777" w:rsidR="00AA29A1" w:rsidRDefault="00AA29A1" w:rsidP="005F3E1D">
      <w:pPr>
        <w:ind w:firstLine="709"/>
        <w:jc w:val="both"/>
        <w:rPr>
          <w:sz w:val="28"/>
        </w:rPr>
      </w:pPr>
      <w:r>
        <w:rPr>
          <w:sz w:val="28"/>
        </w:rPr>
        <w:t>несоответствие размещенного нестационарного объекта виду нестационарного объекта, указанному в разрешении;</w:t>
      </w:r>
    </w:p>
    <w:p w14:paraId="1743CF4E" w14:textId="77777777" w:rsidR="00AA29A1" w:rsidRDefault="00AA29A1" w:rsidP="005F3E1D">
      <w:pPr>
        <w:ind w:firstLine="709"/>
        <w:jc w:val="both"/>
        <w:rPr>
          <w:sz w:val="28"/>
        </w:rPr>
      </w:pPr>
      <w:r>
        <w:rPr>
          <w:sz w:val="28"/>
        </w:rPr>
        <w:t>нарушение ограничений использования земель или земельного участка (части земельного участка) в соответствии с их правовым режимом использования.</w:t>
      </w:r>
    </w:p>
    <w:p w14:paraId="1F74AAF8" w14:textId="77777777" w:rsidR="00AA29A1" w:rsidRDefault="00AA29A1" w:rsidP="005F3E1D">
      <w:pPr>
        <w:ind w:firstLine="709"/>
        <w:jc w:val="both"/>
        <w:rPr>
          <w:sz w:val="28"/>
        </w:rPr>
      </w:pPr>
      <w:r>
        <w:rPr>
          <w:sz w:val="28"/>
        </w:rPr>
        <w:t>16. </w:t>
      </w:r>
      <w:proofErr w:type="gramStart"/>
      <w:r>
        <w:rPr>
          <w:sz w:val="28"/>
        </w:rPr>
        <w:t xml:space="preserve">При возникновении случаев, указанных в абзацах втором, третьем, шестом, седьмом пункта 15 настоящего Порядка, уполномоченный орган </w:t>
      </w:r>
      <w:r>
        <w:rPr>
          <w:sz w:val="28"/>
        </w:rPr>
        <w:br/>
        <w:t>в течение 2 рабочих дней со дня возникновения таких случаев принимает решение о прекращении использования земель или земельного участка, о чем письменно извещает лицо, которому выдано разрешение, в течение 3 рабочих дней со дня принятия такого решения.</w:t>
      </w:r>
      <w:proofErr w:type="gramEnd"/>
    </w:p>
    <w:p w14:paraId="59CFB872" w14:textId="77777777" w:rsidR="00AA29A1" w:rsidRDefault="00AA29A1" w:rsidP="005F3E1D">
      <w:pPr>
        <w:ind w:firstLine="709"/>
        <w:jc w:val="both"/>
        <w:rPr>
          <w:sz w:val="28"/>
        </w:rPr>
      </w:pPr>
      <w:r>
        <w:rPr>
          <w:sz w:val="28"/>
        </w:rPr>
        <w:t xml:space="preserve">17. При возникновении случаев, указанных в абзацах четвертом – пятом, восьмом, девятом пункта 15 настоящего Порядка, уполномоченный орган </w:t>
      </w:r>
      <w:r>
        <w:rPr>
          <w:sz w:val="28"/>
        </w:rPr>
        <w:br/>
        <w:t>в течение 5 рабочих дней с даты, когда ему стало известно о возникновении таких случаев, письменно извещает лицо, которому выдано разрешение,</w:t>
      </w:r>
      <w:r>
        <w:rPr>
          <w:sz w:val="28"/>
        </w:rPr>
        <w:br/>
        <w:t>об устранении причин, повлекших указанные нарушения, в течение 10 рабочих дней.</w:t>
      </w:r>
    </w:p>
    <w:p w14:paraId="10E3CAC7" w14:textId="77777777" w:rsidR="00AA29A1" w:rsidRDefault="00AA29A1" w:rsidP="005F3E1D">
      <w:pPr>
        <w:ind w:firstLine="709"/>
        <w:jc w:val="both"/>
        <w:rPr>
          <w:sz w:val="28"/>
        </w:rPr>
      </w:pPr>
      <w:r>
        <w:rPr>
          <w:sz w:val="28"/>
        </w:rPr>
        <w:t xml:space="preserve">В случае </w:t>
      </w:r>
      <w:proofErr w:type="spellStart"/>
      <w:r>
        <w:rPr>
          <w:sz w:val="28"/>
        </w:rPr>
        <w:t>неустранения</w:t>
      </w:r>
      <w:proofErr w:type="spellEnd"/>
      <w:r>
        <w:rPr>
          <w:sz w:val="28"/>
        </w:rPr>
        <w:t xml:space="preserve"> нарушений, указанных в извещении, уполномоченный орган в течение 2 рабочих дней со дня истечения установленного настоящим пунктом срока принимает решение о прекращении использования земель или земельного участка.</w:t>
      </w:r>
    </w:p>
    <w:p w14:paraId="0DE6F436" w14:textId="77777777" w:rsidR="00AA29A1" w:rsidRDefault="00AA29A1" w:rsidP="00AA29A1">
      <w:pPr>
        <w:spacing w:line="252" w:lineRule="auto"/>
        <w:ind w:firstLine="709"/>
        <w:jc w:val="both"/>
        <w:rPr>
          <w:sz w:val="28"/>
        </w:rPr>
      </w:pPr>
      <w:r>
        <w:rPr>
          <w:sz w:val="28"/>
        </w:rPr>
        <w:lastRenderedPageBreak/>
        <w:t>Уполномоченный орган в течение 3 рабочих дней со дня принятия решения о прекращении использования земель или земельного участка письменно уведомляет лицо, которому выдано разрешение, о принятии такого решения.</w:t>
      </w:r>
    </w:p>
    <w:p w14:paraId="70336CC4" w14:textId="77777777" w:rsidR="00AA29A1" w:rsidRDefault="00AA29A1" w:rsidP="00AA29A1">
      <w:pPr>
        <w:spacing w:line="252" w:lineRule="auto"/>
        <w:ind w:firstLine="709"/>
        <w:jc w:val="both"/>
        <w:rPr>
          <w:sz w:val="28"/>
        </w:rPr>
      </w:pPr>
      <w:r>
        <w:rPr>
          <w:sz w:val="28"/>
        </w:rPr>
        <w:t>Копия решения о прекращении использования земель или земельного участка направляется уполномоченным органом в отраслевой (функциональный) орган местной администрации городского округа, поселения в сфере архитектуры и градостроительства, уполномоченный на ведение ИСОГД, по месту размещения нестационарного объекта.</w:t>
      </w:r>
    </w:p>
    <w:p w14:paraId="7FE0A165" w14:textId="77777777" w:rsidR="00AA29A1" w:rsidRDefault="00AA29A1" w:rsidP="00AA29A1">
      <w:pPr>
        <w:spacing w:line="252" w:lineRule="auto"/>
        <w:ind w:firstLine="709"/>
        <w:jc w:val="both"/>
        <w:rPr>
          <w:sz w:val="28"/>
        </w:rPr>
      </w:pPr>
      <w:r>
        <w:rPr>
          <w:sz w:val="28"/>
        </w:rPr>
        <w:t>18. Размер ежемесячной платы за размещение нестационарных объектов определяется по формуле:</w:t>
      </w:r>
    </w:p>
    <w:p w14:paraId="679CAC2E" w14:textId="77777777" w:rsidR="00AA29A1" w:rsidRDefault="00AA29A1" w:rsidP="00AA29A1">
      <w:pPr>
        <w:spacing w:before="269" w:after="269"/>
        <w:jc w:val="center"/>
        <w:rPr>
          <w:color w:val="020B22"/>
        </w:rPr>
      </w:pPr>
      <w:r>
        <w:rPr>
          <w:color w:val="020B22"/>
        </w:rPr>
        <w:t> </w:t>
      </w:r>
      <w:r>
        <w:rPr>
          <w:color w:val="020B22"/>
          <w:sz w:val="28"/>
        </w:rPr>
        <w:t>П = Б x S x</w:t>
      </w:r>
      <w:proofErr w:type="gramStart"/>
      <w:r>
        <w:rPr>
          <w:color w:val="020B22"/>
          <w:sz w:val="28"/>
        </w:rPr>
        <w:t xml:space="preserve"> С</w:t>
      </w:r>
      <w:proofErr w:type="gramEnd"/>
      <w:r>
        <w:rPr>
          <w:color w:val="020B22"/>
          <w:sz w:val="28"/>
        </w:rPr>
        <w:t xml:space="preserve"> х И, где</w:t>
      </w:r>
    </w:p>
    <w:p w14:paraId="008650BC" w14:textId="77777777" w:rsidR="00AA29A1" w:rsidRDefault="00AA29A1" w:rsidP="00AA29A1">
      <w:pPr>
        <w:widowControl w:val="0"/>
        <w:spacing w:line="252" w:lineRule="auto"/>
        <w:ind w:firstLine="709"/>
        <w:jc w:val="both"/>
        <w:rPr>
          <w:sz w:val="28"/>
        </w:rPr>
      </w:pPr>
      <w:proofErr w:type="gramStart"/>
      <w:r>
        <w:rPr>
          <w:sz w:val="28"/>
        </w:rPr>
        <w:t>П</w:t>
      </w:r>
      <w:proofErr w:type="gramEnd"/>
      <w:r>
        <w:rPr>
          <w:sz w:val="28"/>
        </w:rPr>
        <w:t xml:space="preserve"> – размер ежегодной платы (в рублях);</w:t>
      </w:r>
    </w:p>
    <w:p w14:paraId="3BD3DE9D" w14:textId="77777777" w:rsidR="00AA29A1" w:rsidRDefault="00AA29A1" w:rsidP="00AA29A1">
      <w:pPr>
        <w:widowControl w:val="0"/>
        <w:spacing w:line="252" w:lineRule="auto"/>
        <w:ind w:firstLine="709"/>
        <w:jc w:val="both"/>
        <w:rPr>
          <w:sz w:val="28"/>
        </w:rPr>
      </w:pPr>
      <w:proofErr w:type="gramStart"/>
      <w:r>
        <w:rPr>
          <w:sz w:val="28"/>
        </w:rPr>
        <w:t>Б</w:t>
      </w:r>
      <w:proofErr w:type="gramEnd"/>
      <w:r>
        <w:rPr>
          <w:sz w:val="28"/>
        </w:rPr>
        <w:t xml:space="preserve"> – размер базовой ставки за 1 квадратный метр в год (в рублях);</w:t>
      </w:r>
    </w:p>
    <w:p w14:paraId="4A100E38" w14:textId="77777777" w:rsidR="00AA29A1" w:rsidRDefault="00AA29A1" w:rsidP="00AA29A1">
      <w:pPr>
        <w:widowControl w:val="0"/>
        <w:spacing w:line="252" w:lineRule="auto"/>
        <w:ind w:firstLine="709"/>
        <w:jc w:val="both"/>
        <w:rPr>
          <w:sz w:val="28"/>
        </w:rPr>
      </w:pPr>
      <w:r>
        <w:rPr>
          <w:sz w:val="28"/>
        </w:rPr>
        <w:t>S – площадь земель или земельного участка (квадратных метров);</w:t>
      </w:r>
    </w:p>
    <w:p w14:paraId="64FE4FD6" w14:textId="77777777" w:rsidR="00AA29A1" w:rsidRDefault="00AA29A1" w:rsidP="00AA29A1">
      <w:pPr>
        <w:widowControl w:val="0"/>
        <w:spacing w:line="252" w:lineRule="auto"/>
        <w:ind w:firstLine="709"/>
        <w:jc w:val="both"/>
        <w:rPr>
          <w:sz w:val="28"/>
        </w:rPr>
      </w:pPr>
      <w:proofErr w:type="gramStart"/>
      <w:r>
        <w:rPr>
          <w:sz w:val="28"/>
        </w:rPr>
        <w:t>С</w:t>
      </w:r>
      <w:proofErr w:type="gramEnd"/>
      <w:r>
        <w:rPr>
          <w:sz w:val="28"/>
        </w:rPr>
        <w:t xml:space="preserve"> – ставка арендной платы за использование земельных участков </w:t>
      </w:r>
      <w:r>
        <w:rPr>
          <w:sz w:val="28"/>
        </w:rPr>
        <w:br/>
        <w:t>в процентах, установленная соответствующими нормативными правовыми актами уполномоченных органов местного самоуправления;</w:t>
      </w:r>
    </w:p>
    <w:p w14:paraId="0B49A840" w14:textId="77777777" w:rsidR="00AA29A1" w:rsidRDefault="00AA29A1" w:rsidP="00AA29A1">
      <w:pPr>
        <w:widowControl w:val="0"/>
        <w:spacing w:line="252" w:lineRule="auto"/>
        <w:ind w:firstLine="709"/>
        <w:jc w:val="both"/>
        <w:rPr>
          <w:sz w:val="28"/>
        </w:rPr>
      </w:pPr>
      <w:r>
        <w:rPr>
          <w:sz w:val="28"/>
        </w:rPr>
        <w:t>И – индекс уровня инфляции (по отношению к календарному году заключения договора о размещении).</w:t>
      </w:r>
    </w:p>
    <w:p w14:paraId="23C85B1F" w14:textId="77777777" w:rsidR="00AA29A1" w:rsidRDefault="00AA29A1" w:rsidP="00AA29A1">
      <w:pPr>
        <w:widowControl w:val="0"/>
        <w:spacing w:line="252" w:lineRule="auto"/>
        <w:ind w:firstLine="709"/>
        <w:jc w:val="both"/>
        <w:rPr>
          <w:sz w:val="28"/>
        </w:rPr>
      </w:pPr>
      <w:r>
        <w:rPr>
          <w:sz w:val="28"/>
        </w:rPr>
        <w:t>За основу величины базовой ставки ежемесячной платы принимается уровень кадастровой стоимости земельных участков по муниципальным районам (городским округам) в Ростовской области по сегменту «Предпринимательство», утвержденный уполномоченным исполнительным органом Ростовской области.</w:t>
      </w:r>
    </w:p>
    <w:p w14:paraId="585C6CC2" w14:textId="77777777" w:rsidR="00AA29A1" w:rsidRDefault="00AA29A1" w:rsidP="00AA29A1">
      <w:pPr>
        <w:spacing w:line="228" w:lineRule="auto"/>
        <w:ind w:firstLine="709"/>
        <w:jc w:val="both"/>
        <w:rPr>
          <w:sz w:val="28"/>
        </w:rPr>
      </w:pPr>
      <w:r>
        <w:rPr>
          <w:sz w:val="28"/>
        </w:rPr>
        <w:t xml:space="preserve">В случае </w:t>
      </w:r>
      <w:proofErr w:type="gramStart"/>
      <w:r>
        <w:rPr>
          <w:sz w:val="28"/>
        </w:rPr>
        <w:t>изменения среднего уровня кадастровой стоимости одного квадратного метра земельных участков плата</w:t>
      </w:r>
      <w:proofErr w:type="gramEnd"/>
      <w:r>
        <w:rPr>
          <w:sz w:val="28"/>
        </w:rPr>
        <w:t xml:space="preserve"> подлежит перерасчету по состоянию на 1 января года, следующего за годом, в котором произошло это изменение.</w:t>
      </w:r>
    </w:p>
    <w:p w14:paraId="6CC526AA" w14:textId="77777777" w:rsidR="00AA29A1" w:rsidRDefault="00AA29A1" w:rsidP="00AA29A1">
      <w:pPr>
        <w:spacing w:line="228" w:lineRule="auto"/>
        <w:ind w:firstLine="709"/>
        <w:jc w:val="both"/>
        <w:rPr>
          <w:sz w:val="28"/>
        </w:rPr>
      </w:pPr>
      <w:r>
        <w:rPr>
          <w:sz w:val="28"/>
        </w:rPr>
        <w:t>В одностороннем порядке по требованию уполномоченного органа размер платы за размещение нестационарных объектов изменяется:</w:t>
      </w:r>
    </w:p>
    <w:p w14:paraId="62693FF1" w14:textId="77777777" w:rsidR="00AA29A1" w:rsidRDefault="00AA29A1" w:rsidP="00AA29A1">
      <w:pPr>
        <w:spacing w:line="228" w:lineRule="auto"/>
        <w:ind w:firstLine="709"/>
        <w:jc w:val="both"/>
        <w:rPr>
          <w:sz w:val="28"/>
        </w:rPr>
      </w:pPr>
      <w:r>
        <w:rPr>
          <w:sz w:val="28"/>
        </w:rPr>
        <w:t>путем ежегодной индексации ежемесячной платы;</w:t>
      </w:r>
    </w:p>
    <w:p w14:paraId="7AC6E7E0" w14:textId="77777777" w:rsidR="00AA29A1" w:rsidRDefault="00AA29A1" w:rsidP="00AA29A1">
      <w:pPr>
        <w:spacing w:line="228" w:lineRule="auto"/>
        <w:ind w:firstLine="709"/>
        <w:jc w:val="both"/>
        <w:rPr>
          <w:sz w:val="28"/>
        </w:rPr>
      </w:pPr>
      <w:r>
        <w:rPr>
          <w:sz w:val="28"/>
        </w:rPr>
        <w:t>в связи с изменением среднего уровня кадастровой стоимости одного квадратного метра земельных участков;</w:t>
      </w:r>
    </w:p>
    <w:p w14:paraId="3BBA68B9" w14:textId="77777777" w:rsidR="00AA29A1" w:rsidRDefault="00AA29A1" w:rsidP="00AA29A1">
      <w:pPr>
        <w:spacing w:line="228" w:lineRule="auto"/>
        <w:ind w:firstLine="709"/>
        <w:jc w:val="both"/>
        <w:rPr>
          <w:sz w:val="28"/>
        </w:rPr>
      </w:pPr>
      <w:r>
        <w:rPr>
          <w:sz w:val="28"/>
        </w:rPr>
        <w:t>в связи с изменением ставок платы, значений и коэффициентов, используемых при расчете платы, порядка определения размера платы.</w:t>
      </w:r>
      <w:r>
        <w:rPr>
          <w:sz w:val="28"/>
        </w:rPr>
        <w:br/>
      </w:r>
      <w:r>
        <w:rPr>
          <w:sz w:val="28"/>
        </w:rPr>
        <w:tab/>
        <w:t xml:space="preserve">При этом размер ежемесячной платы считается измененным </w:t>
      </w:r>
      <w:proofErr w:type="gramStart"/>
      <w:r>
        <w:rPr>
          <w:sz w:val="28"/>
        </w:rPr>
        <w:t>с даты вступления</w:t>
      </w:r>
      <w:proofErr w:type="gramEnd"/>
      <w:r>
        <w:rPr>
          <w:sz w:val="28"/>
        </w:rPr>
        <w:t xml:space="preserve"> в силу соответствующих нормативных правовых актов об установлении (утверждении): ставок платы; значений и коэффициентов, используемых при расчете размера платы; порядка определения размера платы.</w:t>
      </w:r>
    </w:p>
    <w:p w14:paraId="79504DDB" w14:textId="77777777" w:rsidR="00AA29A1" w:rsidRDefault="00AA29A1" w:rsidP="00AA29A1">
      <w:pPr>
        <w:spacing w:line="228" w:lineRule="auto"/>
        <w:ind w:firstLine="709"/>
        <w:jc w:val="both"/>
        <w:rPr>
          <w:sz w:val="28"/>
        </w:rPr>
      </w:pPr>
      <w:r>
        <w:rPr>
          <w:sz w:val="28"/>
        </w:rPr>
        <w:t xml:space="preserve">Условия внесения платы за размещение нестационарных объектов </w:t>
      </w:r>
      <w:r>
        <w:rPr>
          <w:sz w:val="28"/>
        </w:rPr>
        <w:br/>
        <w:t xml:space="preserve">на землях и земельных участках, находящихся в муниципальной собственности, а также государственная </w:t>
      </w:r>
      <w:proofErr w:type="gramStart"/>
      <w:r>
        <w:rPr>
          <w:sz w:val="28"/>
        </w:rPr>
        <w:t>собственность</w:t>
      </w:r>
      <w:proofErr w:type="gramEnd"/>
      <w:r>
        <w:rPr>
          <w:sz w:val="28"/>
        </w:rPr>
        <w:t xml:space="preserve"> на которые не разграничена, на основании разрешений устанавливаются соответствующими уполномоченными органами.</w:t>
      </w:r>
    </w:p>
    <w:p w14:paraId="18C7C3CC" w14:textId="77777777" w:rsidR="00AA29A1" w:rsidRDefault="00AA29A1" w:rsidP="00AA29A1">
      <w:pPr>
        <w:spacing w:line="228" w:lineRule="auto"/>
        <w:ind w:firstLine="709"/>
        <w:jc w:val="both"/>
        <w:rPr>
          <w:sz w:val="28"/>
        </w:rPr>
      </w:pPr>
      <w:r>
        <w:rPr>
          <w:sz w:val="28"/>
        </w:rPr>
        <w:lastRenderedPageBreak/>
        <w:t>Плата за размещение нестационарных объектов на землях и земельных участках, находящихся в государственной собственности Ростовской области, вносится ежемесячно, не позднее 20-го числа отчетного месяца.</w:t>
      </w:r>
    </w:p>
    <w:p w14:paraId="42AF18B0" w14:textId="41EF6E67" w:rsidR="00AA29A1" w:rsidRDefault="00AA29A1" w:rsidP="00AA29A1">
      <w:pPr>
        <w:spacing w:line="228" w:lineRule="auto"/>
        <w:ind w:firstLine="709"/>
        <w:jc w:val="both"/>
        <w:rPr>
          <w:sz w:val="28"/>
        </w:rPr>
      </w:pPr>
      <w:r>
        <w:rPr>
          <w:sz w:val="28"/>
        </w:rPr>
        <w:t>19. </w:t>
      </w:r>
      <w:r w:rsidR="00BB3238">
        <w:rPr>
          <w:sz w:val="28"/>
        </w:rPr>
        <w:t>Администрация Семикаракорского городского поселения  осуществляе</w:t>
      </w:r>
      <w:r>
        <w:rPr>
          <w:sz w:val="28"/>
        </w:rPr>
        <w:t>т инвентаризацию нестационарных объектов, размещенных на территории</w:t>
      </w:r>
      <w:r w:rsidR="00BB3238">
        <w:rPr>
          <w:sz w:val="28"/>
        </w:rPr>
        <w:t xml:space="preserve"> муниципального образования «</w:t>
      </w:r>
      <w:proofErr w:type="spellStart"/>
      <w:r w:rsidR="00BB3238">
        <w:rPr>
          <w:sz w:val="28"/>
        </w:rPr>
        <w:t>Семикаракорское</w:t>
      </w:r>
      <w:proofErr w:type="spellEnd"/>
      <w:r w:rsidR="00BB3238">
        <w:rPr>
          <w:sz w:val="28"/>
        </w:rPr>
        <w:t xml:space="preserve"> городское поселение»</w:t>
      </w:r>
      <w:r>
        <w:rPr>
          <w:sz w:val="28"/>
        </w:rPr>
        <w:t>.</w:t>
      </w:r>
    </w:p>
    <w:p w14:paraId="5252FEE3" w14:textId="77777777" w:rsidR="00AA29A1" w:rsidRDefault="00AA29A1" w:rsidP="00AA29A1">
      <w:pPr>
        <w:spacing w:line="228" w:lineRule="auto"/>
        <w:ind w:firstLine="709"/>
        <w:jc w:val="both"/>
        <w:rPr>
          <w:sz w:val="28"/>
        </w:rPr>
      </w:pPr>
      <w:r>
        <w:rPr>
          <w:sz w:val="28"/>
        </w:rPr>
        <w:t>Инвентаризация осуществляется по мере необходимости, но не реже</w:t>
      </w:r>
      <w:r>
        <w:rPr>
          <w:sz w:val="28"/>
        </w:rPr>
        <w:br/>
        <w:t>чем 1 раз в год.</w:t>
      </w:r>
    </w:p>
    <w:p w14:paraId="55093A55" w14:textId="77777777" w:rsidR="00AA29A1" w:rsidRDefault="00AA29A1" w:rsidP="00AA29A1">
      <w:pPr>
        <w:spacing w:line="228" w:lineRule="auto"/>
        <w:ind w:firstLine="709"/>
        <w:jc w:val="both"/>
        <w:rPr>
          <w:sz w:val="28"/>
        </w:rPr>
      </w:pPr>
      <w:r>
        <w:rPr>
          <w:sz w:val="28"/>
        </w:rPr>
        <w:t>Инвентаризация нестационарных объектов предусматривает:</w:t>
      </w:r>
    </w:p>
    <w:p w14:paraId="5E0FAFFC" w14:textId="77777777" w:rsidR="00AA29A1" w:rsidRDefault="00AA29A1" w:rsidP="00AA29A1">
      <w:pPr>
        <w:spacing w:line="228" w:lineRule="auto"/>
        <w:ind w:firstLine="709"/>
        <w:jc w:val="both"/>
        <w:rPr>
          <w:sz w:val="28"/>
        </w:rPr>
      </w:pPr>
      <w:r>
        <w:rPr>
          <w:sz w:val="28"/>
        </w:rPr>
        <w:t>учет хозяйствующих субъектов, осуществляющих деятельность</w:t>
      </w:r>
      <w:r>
        <w:rPr>
          <w:sz w:val="28"/>
        </w:rPr>
        <w:br/>
        <w:t>в нестационарных объектах вне зависимости от формы собственности земельного участка, на котором размещен нестационарный объект;</w:t>
      </w:r>
    </w:p>
    <w:p w14:paraId="1ADF3FF9" w14:textId="77777777" w:rsidR="00AA29A1" w:rsidRDefault="00AA29A1" w:rsidP="00AA29A1">
      <w:pPr>
        <w:spacing w:line="228" w:lineRule="auto"/>
        <w:ind w:firstLine="709"/>
        <w:jc w:val="both"/>
        <w:rPr>
          <w:sz w:val="28"/>
        </w:rPr>
      </w:pPr>
      <w:r>
        <w:rPr>
          <w:sz w:val="28"/>
        </w:rPr>
        <w:t>учет и оценку выданных документов, связанных с размещением нестационарных объектов и осуществлением соответствующих видов деятельности;</w:t>
      </w:r>
    </w:p>
    <w:p w14:paraId="01A5FCBE" w14:textId="77777777" w:rsidR="00AA29A1" w:rsidRDefault="00AA29A1" w:rsidP="00AA29A1">
      <w:pPr>
        <w:spacing w:line="228" w:lineRule="auto"/>
        <w:ind w:firstLine="709"/>
        <w:jc w:val="both"/>
        <w:rPr>
          <w:sz w:val="28"/>
        </w:rPr>
      </w:pPr>
      <w:r>
        <w:rPr>
          <w:sz w:val="28"/>
        </w:rPr>
        <w:t>учет незаконно размещенных нестационарных объектов.</w:t>
      </w:r>
    </w:p>
    <w:p w14:paraId="57DDAADC" w14:textId="77777777" w:rsidR="00AA29A1" w:rsidRDefault="00AA29A1" w:rsidP="00AA29A1">
      <w:pPr>
        <w:spacing w:line="228" w:lineRule="auto"/>
        <w:ind w:firstLine="709"/>
        <w:jc w:val="both"/>
        <w:rPr>
          <w:sz w:val="28"/>
        </w:rPr>
      </w:pPr>
      <w:r>
        <w:rPr>
          <w:sz w:val="28"/>
        </w:rPr>
        <w:t>По итогам инвентаризации проводятся оценка потребности</w:t>
      </w:r>
      <w:r>
        <w:rPr>
          <w:sz w:val="28"/>
        </w:rPr>
        <w:br/>
        <w:t>в нестационарных объектах по видам и специализациям, а также мероприятия, направленные на размещение нестационарных объектов, исходя из местных особенностей, обеспечения территориальной доступности, уровня развития инфраструктуры, при котором во всех населенных пунктах обеспечивается возможность получения населением услуг.</w:t>
      </w:r>
    </w:p>
    <w:p w14:paraId="6DF0AFB5" w14:textId="77777777" w:rsidR="00AA29A1" w:rsidRDefault="00AA29A1" w:rsidP="00AA29A1">
      <w:pPr>
        <w:ind w:right="5551"/>
        <w:jc w:val="center"/>
        <w:rPr>
          <w:sz w:val="28"/>
        </w:rPr>
      </w:pPr>
    </w:p>
    <w:p w14:paraId="4591ACBD" w14:textId="77777777" w:rsidR="00AA29A1" w:rsidRDefault="00AA29A1" w:rsidP="00AA29A1">
      <w:pPr>
        <w:ind w:right="5551"/>
        <w:jc w:val="center"/>
        <w:rPr>
          <w:sz w:val="28"/>
        </w:rPr>
      </w:pPr>
    </w:p>
    <w:tbl>
      <w:tblPr>
        <w:tblStyle w:val="af8"/>
        <w:tblW w:w="0" w:type="auto"/>
        <w:tblInd w:w="108" w:type="dxa"/>
        <w:tblLook w:val="04A0" w:firstRow="1" w:lastRow="0" w:firstColumn="1" w:lastColumn="0" w:noHBand="0" w:noVBand="1"/>
      </w:tblPr>
      <w:tblGrid>
        <w:gridCol w:w="6663"/>
        <w:gridCol w:w="3366"/>
      </w:tblGrid>
      <w:tr w:rsidR="00BB3238" w14:paraId="6163B17D" w14:textId="77777777" w:rsidTr="00BB3238">
        <w:tc>
          <w:tcPr>
            <w:tcW w:w="6663" w:type="dxa"/>
            <w:tcBorders>
              <w:top w:val="nil"/>
              <w:left w:val="nil"/>
              <w:bottom w:val="nil"/>
              <w:right w:val="nil"/>
            </w:tcBorders>
          </w:tcPr>
          <w:p w14:paraId="6EBEEF50" w14:textId="489CE060" w:rsidR="00BB3238" w:rsidRPr="00BB3238" w:rsidRDefault="00BB3238" w:rsidP="00BB3238">
            <w:pPr>
              <w:rPr>
                <w:rFonts w:ascii="Times New Roman" w:hAnsi="Times New Roman"/>
                <w:sz w:val="28"/>
              </w:rPr>
            </w:pPr>
            <w:r w:rsidRPr="00BB3238">
              <w:rPr>
                <w:rFonts w:ascii="Times New Roman" w:hAnsi="Times New Roman"/>
                <w:sz w:val="28"/>
              </w:rPr>
              <w:t>Заместитель главы Администрации Семикаракорского городского поселения по социальному развитию и организационной работе</w:t>
            </w:r>
          </w:p>
        </w:tc>
        <w:tc>
          <w:tcPr>
            <w:tcW w:w="3366" w:type="dxa"/>
            <w:tcBorders>
              <w:top w:val="nil"/>
              <w:left w:val="nil"/>
              <w:bottom w:val="nil"/>
              <w:right w:val="nil"/>
            </w:tcBorders>
          </w:tcPr>
          <w:p w14:paraId="59CF82BF" w14:textId="77777777" w:rsidR="00BB3238" w:rsidRDefault="00BB3238" w:rsidP="00AA29A1">
            <w:pPr>
              <w:jc w:val="center"/>
              <w:rPr>
                <w:sz w:val="28"/>
              </w:rPr>
            </w:pPr>
          </w:p>
          <w:p w14:paraId="08D7B780" w14:textId="77777777" w:rsidR="00BB3238" w:rsidRDefault="00BB3238" w:rsidP="00BB3238">
            <w:pPr>
              <w:jc w:val="right"/>
              <w:rPr>
                <w:sz w:val="28"/>
              </w:rPr>
            </w:pPr>
          </w:p>
          <w:p w14:paraId="2DEFBE49" w14:textId="45656DE5" w:rsidR="00BB3238" w:rsidRPr="00BB3238" w:rsidRDefault="00BB3238" w:rsidP="00AA29A1">
            <w:pPr>
              <w:jc w:val="center"/>
              <w:rPr>
                <w:rFonts w:ascii="Times New Roman" w:hAnsi="Times New Roman"/>
                <w:sz w:val="28"/>
              </w:rPr>
            </w:pPr>
            <w:r>
              <w:rPr>
                <w:rFonts w:ascii="Times New Roman" w:hAnsi="Times New Roman"/>
                <w:sz w:val="28"/>
              </w:rPr>
              <w:t xml:space="preserve">      </w:t>
            </w:r>
            <w:r w:rsidRPr="00BB3238">
              <w:rPr>
                <w:rFonts w:ascii="Times New Roman" w:hAnsi="Times New Roman"/>
                <w:sz w:val="28"/>
              </w:rPr>
              <w:t>Н.П. Паршина</w:t>
            </w:r>
          </w:p>
        </w:tc>
      </w:tr>
    </w:tbl>
    <w:p w14:paraId="196B375B" w14:textId="77777777" w:rsidR="00BB3238" w:rsidRDefault="00BB3238" w:rsidP="00AA29A1">
      <w:pPr>
        <w:ind w:left="6236"/>
        <w:jc w:val="center"/>
        <w:rPr>
          <w:sz w:val="28"/>
        </w:rPr>
      </w:pPr>
    </w:p>
    <w:p w14:paraId="5F35D1BE" w14:textId="77777777" w:rsidR="00BB3238" w:rsidRDefault="00BB3238" w:rsidP="00AA29A1">
      <w:pPr>
        <w:ind w:left="6236"/>
        <w:jc w:val="center"/>
        <w:rPr>
          <w:sz w:val="28"/>
        </w:rPr>
      </w:pPr>
    </w:p>
    <w:p w14:paraId="2EBC40EA" w14:textId="77777777" w:rsidR="00BB3238" w:rsidRDefault="00BB3238" w:rsidP="00AA29A1">
      <w:pPr>
        <w:ind w:left="6236"/>
        <w:jc w:val="center"/>
        <w:rPr>
          <w:sz w:val="28"/>
        </w:rPr>
      </w:pPr>
    </w:p>
    <w:p w14:paraId="07131126" w14:textId="77777777" w:rsidR="00BB3238" w:rsidRDefault="00BB3238" w:rsidP="00AA29A1">
      <w:pPr>
        <w:ind w:left="6236"/>
        <w:jc w:val="center"/>
        <w:rPr>
          <w:sz w:val="28"/>
        </w:rPr>
      </w:pPr>
    </w:p>
    <w:p w14:paraId="0185A4DE" w14:textId="77777777" w:rsidR="00BB3238" w:rsidRDefault="00BB3238" w:rsidP="00AA29A1">
      <w:pPr>
        <w:ind w:left="6236"/>
        <w:jc w:val="center"/>
        <w:rPr>
          <w:sz w:val="28"/>
        </w:rPr>
      </w:pPr>
    </w:p>
    <w:p w14:paraId="7F1285C0" w14:textId="77777777" w:rsidR="00BB3238" w:rsidRDefault="00BB3238" w:rsidP="00AA29A1">
      <w:pPr>
        <w:ind w:left="6236"/>
        <w:jc w:val="center"/>
        <w:rPr>
          <w:sz w:val="28"/>
        </w:rPr>
      </w:pPr>
    </w:p>
    <w:p w14:paraId="04A2244B" w14:textId="77777777" w:rsidR="00BB3238" w:rsidRDefault="00BB3238" w:rsidP="00AA29A1">
      <w:pPr>
        <w:ind w:left="6236"/>
        <w:jc w:val="center"/>
        <w:rPr>
          <w:sz w:val="28"/>
        </w:rPr>
      </w:pPr>
    </w:p>
    <w:p w14:paraId="5B5714E8" w14:textId="77777777" w:rsidR="00BB3238" w:rsidRDefault="00BB3238" w:rsidP="00AA29A1">
      <w:pPr>
        <w:ind w:left="6236"/>
        <w:jc w:val="center"/>
        <w:rPr>
          <w:sz w:val="28"/>
        </w:rPr>
      </w:pPr>
    </w:p>
    <w:p w14:paraId="36C9E2F2" w14:textId="77777777" w:rsidR="00BB3238" w:rsidRDefault="00BB3238" w:rsidP="00AA29A1">
      <w:pPr>
        <w:ind w:left="6236"/>
        <w:jc w:val="center"/>
        <w:rPr>
          <w:sz w:val="28"/>
        </w:rPr>
      </w:pPr>
    </w:p>
    <w:p w14:paraId="7A142F82" w14:textId="77777777" w:rsidR="00BB3238" w:rsidRDefault="00BB3238" w:rsidP="00AA29A1">
      <w:pPr>
        <w:ind w:left="6236"/>
        <w:jc w:val="center"/>
        <w:rPr>
          <w:sz w:val="28"/>
        </w:rPr>
      </w:pPr>
    </w:p>
    <w:p w14:paraId="736F8702" w14:textId="77777777" w:rsidR="00BB3238" w:rsidRDefault="00BB3238" w:rsidP="00AA29A1">
      <w:pPr>
        <w:ind w:left="6236"/>
        <w:jc w:val="center"/>
        <w:rPr>
          <w:sz w:val="28"/>
        </w:rPr>
      </w:pPr>
    </w:p>
    <w:p w14:paraId="189B5070" w14:textId="77777777" w:rsidR="00BB3238" w:rsidRDefault="00BB3238" w:rsidP="00AA29A1">
      <w:pPr>
        <w:ind w:left="6236"/>
        <w:jc w:val="center"/>
        <w:rPr>
          <w:sz w:val="28"/>
        </w:rPr>
      </w:pPr>
    </w:p>
    <w:p w14:paraId="1969A425" w14:textId="77777777" w:rsidR="00BB3238" w:rsidRDefault="00BB3238" w:rsidP="00AA29A1">
      <w:pPr>
        <w:ind w:left="6236"/>
        <w:jc w:val="center"/>
        <w:rPr>
          <w:sz w:val="28"/>
        </w:rPr>
      </w:pPr>
    </w:p>
    <w:p w14:paraId="04CACF8D" w14:textId="77777777" w:rsidR="00BB3238" w:rsidRDefault="00BB3238" w:rsidP="00AA29A1">
      <w:pPr>
        <w:ind w:left="6236"/>
        <w:jc w:val="center"/>
        <w:rPr>
          <w:sz w:val="28"/>
        </w:rPr>
      </w:pPr>
    </w:p>
    <w:p w14:paraId="7388F8DC" w14:textId="77777777" w:rsidR="00BB3238" w:rsidRDefault="00BB3238" w:rsidP="00AA29A1">
      <w:pPr>
        <w:ind w:left="6236"/>
        <w:jc w:val="center"/>
        <w:rPr>
          <w:sz w:val="28"/>
        </w:rPr>
      </w:pPr>
    </w:p>
    <w:p w14:paraId="68C0094E" w14:textId="77777777" w:rsidR="00BB3238" w:rsidRDefault="00BB3238" w:rsidP="00AA29A1">
      <w:pPr>
        <w:ind w:left="6236"/>
        <w:jc w:val="center"/>
        <w:rPr>
          <w:sz w:val="28"/>
        </w:rPr>
      </w:pPr>
    </w:p>
    <w:p w14:paraId="2A31D911" w14:textId="77777777" w:rsidR="00BB3238" w:rsidRDefault="00BB3238" w:rsidP="00AA29A1">
      <w:pPr>
        <w:ind w:left="6236"/>
        <w:jc w:val="center"/>
        <w:rPr>
          <w:sz w:val="28"/>
        </w:rPr>
      </w:pPr>
    </w:p>
    <w:p w14:paraId="556131F3" w14:textId="77777777" w:rsidR="00BB3238" w:rsidRDefault="00BB3238" w:rsidP="00AA29A1">
      <w:pPr>
        <w:ind w:left="6236"/>
        <w:jc w:val="center"/>
        <w:rPr>
          <w:sz w:val="28"/>
        </w:rPr>
      </w:pPr>
    </w:p>
    <w:p w14:paraId="0CC609C7" w14:textId="77777777" w:rsidR="00BB3238" w:rsidRDefault="00BB3238" w:rsidP="00AA29A1">
      <w:pPr>
        <w:ind w:left="6236"/>
        <w:jc w:val="center"/>
        <w:rPr>
          <w:sz w:val="28"/>
        </w:rPr>
      </w:pPr>
    </w:p>
    <w:p w14:paraId="36423398" w14:textId="1E75BD83" w:rsidR="00AA29A1" w:rsidRDefault="00BF3DEB" w:rsidP="00BF3DEB">
      <w:pPr>
        <w:rPr>
          <w:sz w:val="28"/>
        </w:rPr>
      </w:pPr>
      <w:r>
        <w:rPr>
          <w:sz w:val="28"/>
        </w:rPr>
        <w:lastRenderedPageBreak/>
        <w:t xml:space="preserve">                                                                                                        </w:t>
      </w:r>
      <w:r w:rsidR="00AA29A1">
        <w:rPr>
          <w:sz w:val="28"/>
        </w:rPr>
        <w:t>Приложение</w:t>
      </w:r>
    </w:p>
    <w:p w14:paraId="24C218C6" w14:textId="77777777" w:rsidR="00AA29A1" w:rsidRDefault="00AA29A1" w:rsidP="00AA29A1">
      <w:pPr>
        <w:ind w:left="6236"/>
        <w:jc w:val="center"/>
        <w:rPr>
          <w:sz w:val="28"/>
        </w:rPr>
      </w:pPr>
      <w:r>
        <w:rPr>
          <w:sz w:val="28"/>
        </w:rPr>
        <w:t xml:space="preserve">к Порядку и условиям размещения </w:t>
      </w:r>
    </w:p>
    <w:p w14:paraId="453D3381" w14:textId="77777777" w:rsidR="00AA29A1" w:rsidRDefault="00AA29A1" w:rsidP="00AA29A1">
      <w:pPr>
        <w:ind w:left="6236"/>
        <w:jc w:val="center"/>
        <w:rPr>
          <w:sz w:val="28"/>
        </w:rPr>
      </w:pPr>
      <w:r>
        <w:rPr>
          <w:sz w:val="28"/>
        </w:rPr>
        <w:t>нестационарных объектов для оказания услуг общественного питания (кафе предприятий общественного питания)</w:t>
      </w:r>
      <w:r>
        <w:t xml:space="preserve"> </w:t>
      </w:r>
    </w:p>
    <w:p w14:paraId="57EDB1F4" w14:textId="77777777" w:rsidR="00AA29A1" w:rsidRDefault="00AA29A1" w:rsidP="00AA29A1">
      <w:pPr>
        <w:ind w:left="6236"/>
        <w:jc w:val="center"/>
        <w:rPr>
          <w:sz w:val="28"/>
        </w:rPr>
      </w:pPr>
      <w:r>
        <w:rPr>
          <w:sz w:val="28"/>
        </w:rPr>
        <w:t>и бытовых услуг</w:t>
      </w:r>
    </w:p>
    <w:p w14:paraId="02221962" w14:textId="77777777" w:rsidR="00CB6392" w:rsidRDefault="00CB6392" w:rsidP="00CB6392">
      <w:pPr>
        <w:ind w:left="567"/>
        <w:rPr>
          <w:sz w:val="28"/>
        </w:rPr>
      </w:pPr>
      <w:r>
        <w:rPr>
          <w:sz w:val="28"/>
        </w:rPr>
        <w:t xml:space="preserve">  </w:t>
      </w:r>
    </w:p>
    <w:p w14:paraId="03D5B59E" w14:textId="77777777" w:rsidR="00CB6392" w:rsidRDefault="00CB6392" w:rsidP="00BF3DEB">
      <w:pPr>
        <w:ind w:left="567"/>
        <w:jc w:val="right"/>
        <w:rPr>
          <w:sz w:val="28"/>
        </w:rPr>
      </w:pPr>
      <w:r>
        <w:rPr>
          <w:sz w:val="28"/>
        </w:rPr>
        <w:t>Отдел архитектуры, градостроительства и</w:t>
      </w:r>
    </w:p>
    <w:p w14:paraId="32BDD84A" w14:textId="51B66063" w:rsidR="00CB6392" w:rsidRDefault="00CB6392" w:rsidP="00BF3DEB">
      <w:pPr>
        <w:ind w:left="567"/>
        <w:jc w:val="right"/>
        <w:rPr>
          <w:sz w:val="28"/>
        </w:rPr>
      </w:pPr>
      <w:r>
        <w:rPr>
          <w:sz w:val="28"/>
        </w:rPr>
        <w:t>земельно-имущественных отношений</w:t>
      </w:r>
    </w:p>
    <w:p w14:paraId="097890B7" w14:textId="77777777" w:rsidR="00CB6392" w:rsidRDefault="00CB6392" w:rsidP="00BF3DEB">
      <w:pPr>
        <w:ind w:left="567"/>
        <w:jc w:val="right"/>
        <w:rPr>
          <w:sz w:val="28"/>
        </w:rPr>
      </w:pPr>
      <w:r>
        <w:rPr>
          <w:sz w:val="28"/>
        </w:rPr>
        <w:t>Администрации Семикаракорского</w:t>
      </w:r>
    </w:p>
    <w:p w14:paraId="4B2D5CBC" w14:textId="49957B79" w:rsidR="00CB6392" w:rsidRDefault="00CB6392" w:rsidP="00BF3DEB">
      <w:pPr>
        <w:ind w:left="567"/>
        <w:jc w:val="right"/>
        <w:rPr>
          <w:sz w:val="28"/>
        </w:rPr>
      </w:pPr>
      <w:r>
        <w:rPr>
          <w:sz w:val="28"/>
        </w:rPr>
        <w:t>городского поселения</w:t>
      </w:r>
    </w:p>
    <w:p w14:paraId="3A437969" w14:textId="77777777" w:rsidR="00CB6392" w:rsidRDefault="00CB6392" w:rsidP="00CB6392">
      <w:pPr>
        <w:ind w:left="567"/>
        <w:rPr>
          <w:sz w:val="28"/>
        </w:rPr>
      </w:pPr>
    </w:p>
    <w:p w14:paraId="014908BD" w14:textId="06AEB1FE" w:rsidR="00AA29A1" w:rsidRDefault="00CB6392" w:rsidP="00CB6392">
      <w:pPr>
        <w:ind w:left="567"/>
        <w:rPr>
          <w:sz w:val="28"/>
        </w:rPr>
      </w:pPr>
      <w:r>
        <w:rPr>
          <w:sz w:val="28"/>
        </w:rPr>
        <w:t xml:space="preserve">                                                                          </w:t>
      </w:r>
      <w:r w:rsidR="00AA29A1">
        <w:rPr>
          <w:sz w:val="28"/>
        </w:rPr>
        <w:t>УТВЕРЖДАЮ</w:t>
      </w:r>
    </w:p>
    <w:p w14:paraId="6E31EEFA" w14:textId="77777777" w:rsidR="00BB3238" w:rsidRDefault="00BB3238" w:rsidP="00AA29A1">
      <w:pPr>
        <w:ind w:left="3969"/>
        <w:jc w:val="center"/>
        <w:rPr>
          <w:sz w:val="28"/>
        </w:rPr>
      </w:pPr>
      <w:r>
        <w:rPr>
          <w:sz w:val="28"/>
        </w:rPr>
        <w:t>Глава Семикаракорского городского поселения</w:t>
      </w:r>
    </w:p>
    <w:p w14:paraId="77782B3A" w14:textId="0CA9D6EC" w:rsidR="00AA29A1" w:rsidRDefault="00AA29A1" w:rsidP="00AA29A1">
      <w:pPr>
        <w:ind w:left="3969"/>
        <w:jc w:val="center"/>
        <w:rPr>
          <w:b/>
        </w:rPr>
      </w:pPr>
      <w:r>
        <w:rPr>
          <w:sz w:val="28"/>
        </w:rPr>
        <w:t>______________________________ Ф.И.О.</w:t>
      </w:r>
    </w:p>
    <w:p w14:paraId="581F45DB" w14:textId="3C689A25" w:rsidR="00AA29A1" w:rsidRDefault="00AA29A1" w:rsidP="00AA29A1">
      <w:pPr>
        <w:ind w:left="1134"/>
        <w:jc w:val="center"/>
        <w:rPr>
          <w:b/>
        </w:rPr>
      </w:pPr>
      <w:r>
        <w:t xml:space="preserve">                               </w:t>
      </w:r>
      <w:r w:rsidR="00BB3238">
        <w:t xml:space="preserve">                      </w:t>
      </w:r>
      <w:r>
        <w:t xml:space="preserve"> (подпись)   </w:t>
      </w:r>
    </w:p>
    <w:p w14:paraId="42C7D114" w14:textId="77777777" w:rsidR="00AA29A1" w:rsidRDefault="00AA29A1" w:rsidP="00AA29A1">
      <w:pPr>
        <w:ind w:left="8221"/>
        <w:jc w:val="center"/>
        <w:rPr>
          <w:sz w:val="28"/>
        </w:rPr>
      </w:pPr>
      <w:r>
        <w:rPr>
          <w:sz w:val="28"/>
        </w:rPr>
        <w:t>Дата</w:t>
      </w:r>
    </w:p>
    <w:p w14:paraId="78590597" w14:textId="77777777" w:rsidR="00BB3238" w:rsidRDefault="00BB3238" w:rsidP="00AA29A1">
      <w:pPr>
        <w:ind w:left="8221"/>
        <w:jc w:val="center"/>
        <w:rPr>
          <w:b/>
          <w:sz w:val="28"/>
        </w:rPr>
      </w:pPr>
    </w:p>
    <w:p w14:paraId="13EE4D51" w14:textId="77777777" w:rsidR="00BB3238" w:rsidRDefault="00BB3238" w:rsidP="00AA29A1">
      <w:pPr>
        <w:jc w:val="center"/>
        <w:rPr>
          <w:sz w:val="28"/>
        </w:rPr>
      </w:pPr>
    </w:p>
    <w:p w14:paraId="351B27DA" w14:textId="77777777" w:rsidR="00CB6392" w:rsidRDefault="00BB3238" w:rsidP="00BB3238">
      <w:pPr>
        <w:jc w:val="center"/>
        <w:rPr>
          <w:sz w:val="28"/>
        </w:rPr>
      </w:pPr>
      <w:r>
        <w:rPr>
          <w:sz w:val="28"/>
        </w:rPr>
        <w:t xml:space="preserve">                 </w:t>
      </w:r>
    </w:p>
    <w:p w14:paraId="2CC2F0C9" w14:textId="1BAF0C0C" w:rsidR="00AA29A1" w:rsidRDefault="00CB6392" w:rsidP="00BB3238">
      <w:pPr>
        <w:jc w:val="center"/>
        <w:rPr>
          <w:sz w:val="28"/>
        </w:rPr>
      </w:pPr>
      <w:r>
        <w:rPr>
          <w:sz w:val="28"/>
        </w:rPr>
        <w:t xml:space="preserve">         </w:t>
      </w:r>
      <w:r w:rsidR="003D7B29">
        <w:rPr>
          <w:sz w:val="28"/>
        </w:rPr>
        <w:t xml:space="preserve">     </w:t>
      </w:r>
      <w:r w:rsidR="00AA29A1">
        <w:rPr>
          <w:sz w:val="28"/>
        </w:rPr>
        <w:t>ЗАКЛЮЧЕНИЕ № __________</w:t>
      </w:r>
    </w:p>
    <w:p w14:paraId="4D9C118E" w14:textId="77777777" w:rsidR="00AA29A1" w:rsidRDefault="00AA29A1" w:rsidP="00AA29A1">
      <w:pPr>
        <w:jc w:val="center"/>
        <w:rPr>
          <w:sz w:val="28"/>
        </w:rPr>
      </w:pPr>
      <w:r>
        <w:rPr>
          <w:sz w:val="28"/>
        </w:rPr>
        <w:t>о возможности размещения нестационарного объекта</w:t>
      </w:r>
    </w:p>
    <w:p w14:paraId="775A59D0" w14:textId="77777777" w:rsidR="00AA29A1" w:rsidRDefault="00AA29A1" w:rsidP="00AA29A1">
      <w:pPr>
        <w:jc w:val="center"/>
        <w:rPr>
          <w:sz w:val="28"/>
        </w:rPr>
      </w:pPr>
      <w:r>
        <w:rPr>
          <w:sz w:val="28"/>
        </w:rPr>
        <w:t>без предоставления земельных участков и установления</w:t>
      </w:r>
    </w:p>
    <w:p w14:paraId="4E33BA38" w14:textId="77777777" w:rsidR="003D7B29" w:rsidRDefault="00AA29A1" w:rsidP="00AA29A1">
      <w:pPr>
        <w:jc w:val="center"/>
        <w:rPr>
          <w:sz w:val="28"/>
        </w:rPr>
      </w:pPr>
      <w:r>
        <w:rPr>
          <w:sz w:val="28"/>
        </w:rPr>
        <w:t>сервитутов, публичного сервитута на территории</w:t>
      </w:r>
    </w:p>
    <w:p w14:paraId="6034699C" w14:textId="76364983" w:rsidR="00AA29A1" w:rsidRDefault="003D7B29" w:rsidP="00AA29A1">
      <w:pPr>
        <w:jc w:val="center"/>
        <w:rPr>
          <w:sz w:val="28"/>
        </w:rPr>
      </w:pPr>
      <w:r>
        <w:rPr>
          <w:sz w:val="28"/>
        </w:rPr>
        <w:t>Семикаракорского городского поселения</w:t>
      </w:r>
    </w:p>
    <w:p w14:paraId="55C478FC" w14:textId="77777777" w:rsidR="00AA29A1" w:rsidRDefault="00AA29A1" w:rsidP="00AA29A1"/>
    <w:p w14:paraId="6D624A4A" w14:textId="77777777" w:rsidR="00AA29A1" w:rsidRDefault="00AA29A1" w:rsidP="00AA29A1">
      <w:pPr>
        <w:rPr>
          <w:sz w:val="28"/>
        </w:rPr>
      </w:pPr>
      <w:r>
        <w:rPr>
          <w:sz w:val="28"/>
        </w:rPr>
        <w:t>Адресные ориентиры земель или земельного участка (местоположение)</w:t>
      </w:r>
    </w:p>
    <w:p w14:paraId="6EC8E48D" w14:textId="77777777" w:rsidR="00AA29A1" w:rsidRDefault="00AA29A1" w:rsidP="00AA29A1">
      <w:pPr>
        <w:rPr>
          <w:sz w:val="28"/>
        </w:rPr>
      </w:pPr>
      <w:r>
        <w:rPr>
          <w:sz w:val="28"/>
        </w:rPr>
        <w:t>____________________________________________________________________</w:t>
      </w:r>
    </w:p>
    <w:p w14:paraId="2BF4F62D" w14:textId="77777777" w:rsidR="00AA29A1" w:rsidRDefault="00AA29A1" w:rsidP="00AA29A1">
      <w:pPr>
        <w:rPr>
          <w:sz w:val="28"/>
        </w:rPr>
      </w:pPr>
      <w:r>
        <w:rPr>
          <w:sz w:val="28"/>
        </w:rPr>
        <w:t>Кадастровый номер земельного участка _________________________________</w:t>
      </w:r>
    </w:p>
    <w:p w14:paraId="6F94E70C" w14:textId="77777777" w:rsidR="00AA29A1" w:rsidRDefault="00AA29A1" w:rsidP="00AA29A1">
      <w:pPr>
        <w:rPr>
          <w:sz w:val="28"/>
        </w:rPr>
      </w:pPr>
      <w:r>
        <w:rPr>
          <w:sz w:val="28"/>
        </w:rPr>
        <w:t>Информация о схеме границ предполагаемых к использованию земель или части земельного участка на кадастровом плане территории с указанием</w:t>
      </w:r>
    </w:p>
    <w:p w14:paraId="3E70BB3C" w14:textId="77777777" w:rsidR="00AA29A1" w:rsidRDefault="00AA29A1" w:rsidP="00AA29A1">
      <w:pPr>
        <w:rPr>
          <w:sz w:val="28"/>
        </w:rPr>
      </w:pPr>
      <w:r>
        <w:rPr>
          <w:sz w:val="28"/>
        </w:rPr>
        <w:t>координат характерных точек границ территории _________________________</w:t>
      </w:r>
    </w:p>
    <w:p w14:paraId="05CBBAA7" w14:textId="77777777" w:rsidR="00AA29A1" w:rsidRDefault="00AA29A1" w:rsidP="00AA29A1">
      <w:pPr>
        <w:rPr>
          <w:sz w:val="28"/>
        </w:rPr>
      </w:pPr>
      <w:r>
        <w:rPr>
          <w:sz w:val="28"/>
        </w:rPr>
        <w:t>____________________________________________________________________</w:t>
      </w:r>
    </w:p>
    <w:p w14:paraId="73C44193" w14:textId="77777777" w:rsidR="00AA29A1" w:rsidRDefault="00AA29A1" w:rsidP="00AA29A1">
      <w:pPr>
        <w:rPr>
          <w:sz w:val="28"/>
        </w:rPr>
      </w:pPr>
      <w:r>
        <w:rPr>
          <w:sz w:val="28"/>
        </w:rPr>
        <w:t>Площадь земель или земельного участка (кв. м) ___________________________</w:t>
      </w:r>
    </w:p>
    <w:p w14:paraId="4B14AB59" w14:textId="77777777" w:rsidR="00AA29A1" w:rsidRDefault="00AA29A1" w:rsidP="00AA29A1">
      <w:pPr>
        <w:rPr>
          <w:sz w:val="28"/>
        </w:rPr>
      </w:pPr>
      <w:r>
        <w:rPr>
          <w:sz w:val="28"/>
        </w:rPr>
        <w:t>____________________________________________________________________</w:t>
      </w:r>
    </w:p>
    <w:p w14:paraId="72FE546A" w14:textId="77777777" w:rsidR="00AA29A1" w:rsidRDefault="00AA29A1" w:rsidP="00AA29A1">
      <w:pPr>
        <w:rPr>
          <w:sz w:val="28"/>
        </w:rPr>
      </w:pPr>
      <w:r>
        <w:rPr>
          <w:sz w:val="28"/>
        </w:rPr>
        <w:t>Функциональная зона в соответствии с генеральным планом ________________</w:t>
      </w:r>
    </w:p>
    <w:p w14:paraId="21F9539B" w14:textId="77777777" w:rsidR="00AA29A1" w:rsidRDefault="00AA29A1" w:rsidP="00AA29A1">
      <w:pPr>
        <w:rPr>
          <w:sz w:val="28"/>
        </w:rPr>
      </w:pPr>
      <w:r>
        <w:rPr>
          <w:sz w:val="28"/>
        </w:rPr>
        <w:t>____________________________________________________________________</w:t>
      </w:r>
    </w:p>
    <w:p w14:paraId="750926C4" w14:textId="77777777" w:rsidR="00AA29A1" w:rsidRDefault="00AA29A1" w:rsidP="00AA29A1">
      <w:pPr>
        <w:rPr>
          <w:sz w:val="28"/>
        </w:rPr>
      </w:pPr>
      <w:r>
        <w:rPr>
          <w:sz w:val="28"/>
        </w:rPr>
        <w:t xml:space="preserve">Территориальная зона в соответствии с правилами землепользования </w:t>
      </w:r>
    </w:p>
    <w:p w14:paraId="7B2115A6" w14:textId="77777777" w:rsidR="00AA29A1" w:rsidRDefault="00AA29A1" w:rsidP="00AA29A1">
      <w:pPr>
        <w:rPr>
          <w:sz w:val="28"/>
        </w:rPr>
      </w:pPr>
      <w:r>
        <w:rPr>
          <w:sz w:val="28"/>
        </w:rPr>
        <w:t>и застройки _________________________________________________________</w:t>
      </w:r>
    </w:p>
    <w:p w14:paraId="3F48899A" w14:textId="77777777" w:rsidR="00AA29A1" w:rsidRDefault="00AA29A1" w:rsidP="00AA29A1">
      <w:pPr>
        <w:rPr>
          <w:sz w:val="28"/>
        </w:rPr>
      </w:pPr>
      <w:r>
        <w:rPr>
          <w:sz w:val="28"/>
        </w:rPr>
        <w:t>____________________________________________________________________</w:t>
      </w:r>
    </w:p>
    <w:p w14:paraId="5CD39C01" w14:textId="77777777" w:rsidR="00AA29A1" w:rsidRDefault="00AA29A1" w:rsidP="00AA29A1">
      <w:pPr>
        <w:rPr>
          <w:sz w:val="28"/>
        </w:rPr>
      </w:pPr>
    </w:p>
    <w:p w14:paraId="3D14C202" w14:textId="77777777" w:rsidR="00AA29A1" w:rsidRDefault="00AA29A1" w:rsidP="00AA29A1">
      <w:pPr>
        <w:rPr>
          <w:sz w:val="28"/>
        </w:rPr>
      </w:pPr>
      <w:r>
        <w:rPr>
          <w:sz w:val="28"/>
        </w:rPr>
        <w:t>Разрешенный вид использования земель или земельного участка ____________</w:t>
      </w:r>
    </w:p>
    <w:p w14:paraId="606392ED" w14:textId="77777777" w:rsidR="00AA29A1" w:rsidRDefault="00AA29A1" w:rsidP="00AA29A1">
      <w:pPr>
        <w:rPr>
          <w:sz w:val="28"/>
        </w:rPr>
      </w:pPr>
      <w:r>
        <w:rPr>
          <w:sz w:val="28"/>
        </w:rPr>
        <w:t>____________________________________________________________________</w:t>
      </w:r>
    </w:p>
    <w:p w14:paraId="670883E2" w14:textId="77777777" w:rsidR="00AA29A1" w:rsidRDefault="00AA29A1" w:rsidP="00AA29A1">
      <w:pPr>
        <w:rPr>
          <w:sz w:val="28"/>
        </w:rPr>
      </w:pPr>
      <w:r>
        <w:rPr>
          <w:sz w:val="28"/>
        </w:rPr>
        <w:lastRenderedPageBreak/>
        <w:t>____________________________________________________________________</w:t>
      </w:r>
    </w:p>
    <w:p w14:paraId="4CB8639F" w14:textId="77777777" w:rsidR="00AA29A1" w:rsidRDefault="00AA29A1" w:rsidP="00AA29A1">
      <w:pPr>
        <w:rPr>
          <w:sz w:val="28"/>
        </w:rPr>
      </w:pPr>
      <w:r>
        <w:rPr>
          <w:sz w:val="28"/>
        </w:rPr>
        <w:t xml:space="preserve">Предельные (минимальные и (или) максимальные) размеры </w:t>
      </w:r>
      <w:proofErr w:type="gramStart"/>
      <w:r>
        <w:rPr>
          <w:sz w:val="28"/>
        </w:rPr>
        <w:t>земельных</w:t>
      </w:r>
      <w:proofErr w:type="gramEnd"/>
    </w:p>
    <w:p w14:paraId="58D2A187" w14:textId="77777777" w:rsidR="00AA29A1" w:rsidRDefault="00AA29A1" w:rsidP="00AA29A1">
      <w:pPr>
        <w:rPr>
          <w:sz w:val="28"/>
        </w:rPr>
      </w:pPr>
      <w:r>
        <w:rPr>
          <w:sz w:val="28"/>
        </w:rPr>
        <w:t>участков и предельные параметры разрешенного строительства, реконструкции</w:t>
      </w:r>
    </w:p>
    <w:p w14:paraId="238B9EEC" w14:textId="77777777" w:rsidR="00AA29A1" w:rsidRDefault="00AA29A1" w:rsidP="00AA29A1">
      <w:pPr>
        <w:rPr>
          <w:sz w:val="28"/>
        </w:rPr>
      </w:pPr>
      <w:r>
        <w:rPr>
          <w:sz w:val="28"/>
        </w:rPr>
        <w:t>объектов капитального строительства ___________________________________</w:t>
      </w:r>
    </w:p>
    <w:p w14:paraId="3E5C8645" w14:textId="77777777" w:rsidR="00AA29A1" w:rsidRDefault="00AA29A1" w:rsidP="00AA29A1">
      <w:pPr>
        <w:rPr>
          <w:sz w:val="28"/>
        </w:rPr>
      </w:pPr>
      <w:r>
        <w:rPr>
          <w:sz w:val="28"/>
        </w:rPr>
        <w:t>____________________________________________________________________</w:t>
      </w:r>
    </w:p>
    <w:p w14:paraId="7E97EA4B" w14:textId="77777777" w:rsidR="00AA29A1" w:rsidRDefault="00AA29A1" w:rsidP="00AA29A1">
      <w:pPr>
        <w:rPr>
          <w:sz w:val="28"/>
        </w:rPr>
      </w:pPr>
      <w:r>
        <w:rPr>
          <w:sz w:val="28"/>
        </w:rPr>
        <w:t>Возможность подключения (технологического присоединения) к сетям</w:t>
      </w:r>
    </w:p>
    <w:p w14:paraId="2504284C" w14:textId="77777777" w:rsidR="00AA29A1" w:rsidRDefault="00AA29A1" w:rsidP="00AA29A1">
      <w:pPr>
        <w:rPr>
          <w:sz w:val="28"/>
        </w:rPr>
      </w:pPr>
      <w:proofErr w:type="gramStart"/>
      <w:r>
        <w:rPr>
          <w:sz w:val="28"/>
        </w:rPr>
        <w:t>инженерно-технического обеспечения (в соответствии с информацией</w:t>
      </w:r>
      <w:proofErr w:type="gramEnd"/>
    </w:p>
    <w:p w14:paraId="2B8AB890" w14:textId="77777777" w:rsidR="00AA29A1" w:rsidRDefault="00AA29A1" w:rsidP="00AA29A1">
      <w:pPr>
        <w:rPr>
          <w:sz w:val="28"/>
        </w:rPr>
      </w:pPr>
      <w:proofErr w:type="gramStart"/>
      <w:r>
        <w:rPr>
          <w:sz w:val="28"/>
        </w:rPr>
        <w:t>о технических условиях и договором о подключении (технологическом</w:t>
      </w:r>
      <w:proofErr w:type="gramEnd"/>
    </w:p>
    <w:p w14:paraId="03D734B2" w14:textId="77777777" w:rsidR="00AA29A1" w:rsidRDefault="00AA29A1" w:rsidP="00AA29A1">
      <w:pPr>
        <w:rPr>
          <w:sz w:val="28"/>
        </w:rPr>
      </w:pPr>
      <w:proofErr w:type="gramStart"/>
      <w:r>
        <w:rPr>
          <w:sz w:val="28"/>
        </w:rPr>
        <w:t>присоединении) к сетям инженерно-технического обеспечения) _____________</w:t>
      </w:r>
      <w:proofErr w:type="gramEnd"/>
    </w:p>
    <w:p w14:paraId="720D55F8" w14:textId="77777777" w:rsidR="00AA29A1" w:rsidRDefault="00AA29A1" w:rsidP="00AA29A1">
      <w:pPr>
        <w:rPr>
          <w:sz w:val="28"/>
        </w:rPr>
      </w:pPr>
      <w:r>
        <w:rPr>
          <w:sz w:val="28"/>
        </w:rPr>
        <w:t>____________________________________________________________________</w:t>
      </w:r>
    </w:p>
    <w:p w14:paraId="04A80BF9" w14:textId="77777777" w:rsidR="00AA29A1" w:rsidRDefault="00AA29A1" w:rsidP="00AA29A1">
      <w:pPr>
        <w:rPr>
          <w:sz w:val="28"/>
        </w:rPr>
      </w:pPr>
      <w:r>
        <w:rPr>
          <w:sz w:val="28"/>
        </w:rPr>
        <w:t>Обременения и ограничения в пользовании _______________________________</w:t>
      </w:r>
    </w:p>
    <w:p w14:paraId="3DE0131E" w14:textId="77777777" w:rsidR="00AA29A1" w:rsidRDefault="00AA29A1" w:rsidP="00AA29A1">
      <w:pPr>
        <w:rPr>
          <w:sz w:val="28"/>
        </w:rPr>
      </w:pPr>
      <w:r>
        <w:rPr>
          <w:sz w:val="28"/>
        </w:rPr>
        <w:t>____________________________________________________________________</w:t>
      </w:r>
    </w:p>
    <w:p w14:paraId="584A408F" w14:textId="77777777" w:rsidR="00AA29A1" w:rsidRDefault="00AA29A1" w:rsidP="00AA29A1">
      <w:pPr>
        <w:rPr>
          <w:sz w:val="28"/>
        </w:rPr>
      </w:pPr>
      <w:r>
        <w:rPr>
          <w:sz w:val="28"/>
        </w:rPr>
        <w:t>Срок действия разрешения на использование земель или земельного</w:t>
      </w:r>
    </w:p>
    <w:p w14:paraId="339BA5E9" w14:textId="77777777" w:rsidR="00AA29A1" w:rsidRDefault="00AA29A1" w:rsidP="00AA29A1">
      <w:pPr>
        <w:rPr>
          <w:sz w:val="28"/>
        </w:rPr>
      </w:pPr>
      <w:r>
        <w:rPr>
          <w:sz w:val="28"/>
        </w:rPr>
        <w:t>участка _____________________________________________________________</w:t>
      </w:r>
    </w:p>
    <w:p w14:paraId="7538AE10" w14:textId="77777777" w:rsidR="00AA29A1" w:rsidRDefault="00AA29A1" w:rsidP="00AA29A1">
      <w:pPr>
        <w:rPr>
          <w:sz w:val="28"/>
        </w:rPr>
      </w:pPr>
    </w:p>
    <w:p w14:paraId="1A7A9486" w14:textId="77777777" w:rsidR="00AA29A1" w:rsidRDefault="00AA29A1" w:rsidP="00AA29A1">
      <w:pPr>
        <w:jc w:val="center"/>
        <w:rPr>
          <w:sz w:val="28"/>
        </w:rPr>
      </w:pPr>
      <w:r>
        <w:rPr>
          <w:sz w:val="28"/>
        </w:rPr>
        <w:t>ЗАКЛЮЧЕНИЕ</w:t>
      </w:r>
    </w:p>
    <w:p w14:paraId="6BA0A421" w14:textId="77777777" w:rsidR="00AA29A1" w:rsidRDefault="00AA29A1" w:rsidP="00AA29A1">
      <w:pPr>
        <w:jc w:val="center"/>
        <w:rPr>
          <w:sz w:val="28"/>
        </w:rPr>
      </w:pPr>
    </w:p>
    <w:p w14:paraId="0CC582D3" w14:textId="77777777" w:rsidR="00AA29A1" w:rsidRDefault="00AA29A1" w:rsidP="00AA29A1">
      <w:pPr>
        <w:jc w:val="both"/>
        <w:rPr>
          <w:sz w:val="28"/>
        </w:rPr>
      </w:pPr>
      <w:r>
        <w:rPr>
          <w:sz w:val="28"/>
        </w:rPr>
        <w:t>Земельный участок с кадастровым номером либо в соответствии со схемой</w:t>
      </w:r>
    </w:p>
    <w:p w14:paraId="10387D72" w14:textId="77777777" w:rsidR="00AA29A1" w:rsidRDefault="00AA29A1" w:rsidP="00AA29A1">
      <w:pPr>
        <w:jc w:val="both"/>
        <w:rPr>
          <w:sz w:val="28"/>
        </w:rPr>
      </w:pPr>
      <w:r>
        <w:rPr>
          <w:sz w:val="28"/>
        </w:rPr>
        <w:t>границ предполагаемых к использованию в целях размещения объектов земель</w:t>
      </w:r>
    </w:p>
    <w:p w14:paraId="62313902" w14:textId="77777777" w:rsidR="00AA29A1" w:rsidRDefault="00AA29A1" w:rsidP="00AA29A1">
      <w:pPr>
        <w:jc w:val="both"/>
        <w:rPr>
          <w:sz w:val="28"/>
        </w:rPr>
      </w:pPr>
      <w:r>
        <w:rPr>
          <w:sz w:val="28"/>
        </w:rPr>
        <w:t>или земельного участка на кадастровом плане территории с указанием координат характерных точек границ территории __________________________</w:t>
      </w:r>
    </w:p>
    <w:p w14:paraId="1564DD38" w14:textId="77777777" w:rsidR="00AA29A1" w:rsidRDefault="00AA29A1" w:rsidP="00AA29A1">
      <w:pPr>
        <w:jc w:val="both"/>
        <w:rPr>
          <w:sz w:val="28"/>
        </w:rPr>
      </w:pPr>
      <w:r>
        <w:rPr>
          <w:sz w:val="28"/>
        </w:rPr>
        <w:t>____________________________________________________________________,</w:t>
      </w:r>
    </w:p>
    <w:p w14:paraId="59875880" w14:textId="77777777" w:rsidR="00AA29A1" w:rsidRDefault="00AA29A1" w:rsidP="00AA29A1">
      <w:pPr>
        <w:rPr>
          <w:sz w:val="28"/>
        </w:rPr>
      </w:pPr>
      <w:proofErr w:type="gramStart"/>
      <w:r>
        <w:rPr>
          <w:sz w:val="28"/>
        </w:rPr>
        <w:t>расположенный</w:t>
      </w:r>
      <w:proofErr w:type="gramEnd"/>
      <w:r>
        <w:rPr>
          <w:sz w:val="28"/>
        </w:rPr>
        <w:t xml:space="preserve"> по адресному ориентиру (местоположение): ________________</w:t>
      </w:r>
    </w:p>
    <w:p w14:paraId="385B1851" w14:textId="77777777" w:rsidR="00AA29A1" w:rsidRDefault="00AA29A1" w:rsidP="00AA29A1">
      <w:pPr>
        <w:rPr>
          <w:sz w:val="28"/>
        </w:rPr>
      </w:pPr>
      <w:r>
        <w:rPr>
          <w:sz w:val="28"/>
        </w:rPr>
        <w:t>____________________________________________________________________,</w:t>
      </w:r>
    </w:p>
    <w:p w14:paraId="19C0B1E5" w14:textId="77777777" w:rsidR="00AA29A1" w:rsidRDefault="00AA29A1" w:rsidP="00AA29A1">
      <w:pPr>
        <w:rPr>
          <w:sz w:val="28"/>
        </w:rPr>
      </w:pPr>
      <w:r>
        <w:rPr>
          <w:sz w:val="28"/>
        </w:rPr>
        <w:t xml:space="preserve">может быть (не может быть) </w:t>
      </w:r>
      <w:proofErr w:type="gramStart"/>
      <w:r>
        <w:rPr>
          <w:sz w:val="28"/>
        </w:rPr>
        <w:t>использован</w:t>
      </w:r>
      <w:proofErr w:type="gramEnd"/>
      <w:r>
        <w:rPr>
          <w:sz w:val="28"/>
        </w:rPr>
        <w:t xml:space="preserve"> для размещения объекта ___________</w:t>
      </w:r>
    </w:p>
    <w:p w14:paraId="10756933" w14:textId="77777777" w:rsidR="00AA29A1" w:rsidRDefault="00AA29A1" w:rsidP="00AA29A1">
      <w:pPr>
        <w:rPr>
          <w:sz w:val="28"/>
        </w:rPr>
      </w:pPr>
      <w:r>
        <w:rPr>
          <w:sz w:val="28"/>
        </w:rPr>
        <w:t>____________________________________________________________________</w:t>
      </w:r>
    </w:p>
    <w:p w14:paraId="03517630" w14:textId="77777777" w:rsidR="00AA29A1" w:rsidRDefault="00AA29A1" w:rsidP="00AA29A1">
      <w:pPr>
        <w:rPr>
          <w:sz w:val="28"/>
        </w:rPr>
      </w:pPr>
      <w:r>
        <w:rPr>
          <w:sz w:val="28"/>
        </w:rPr>
        <w:t>____________________________________________________________________.</w:t>
      </w:r>
    </w:p>
    <w:p w14:paraId="672FCCCD" w14:textId="77777777" w:rsidR="00AA29A1" w:rsidRDefault="00AA29A1" w:rsidP="00AA29A1">
      <w:pPr>
        <w:jc w:val="center"/>
      </w:pPr>
      <w:r>
        <w:t>(наименование объекта, предполагаемого к размещению)</w:t>
      </w:r>
    </w:p>
    <w:p w14:paraId="2FD0CB9D" w14:textId="77777777" w:rsidR="00AA29A1" w:rsidRDefault="00AA29A1" w:rsidP="00AA29A1">
      <w:pPr>
        <w:ind w:left="6237"/>
        <w:jc w:val="center"/>
        <w:rPr>
          <w:sz w:val="28"/>
        </w:rPr>
      </w:pPr>
    </w:p>
    <w:p w14:paraId="7820092B" w14:textId="77777777" w:rsidR="00AA29A1" w:rsidRDefault="00AA29A1" w:rsidP="00AA29A1">
      <w:pPr>
        <w:ind w:left="6237"/>
        <w:jc w:val="center"/>
        <w:rPr>
          <w:sz w:val="28"/>
        </w:rPr>
      </w:pPr>
      <w:r>
        <w:rPr>
          <w:sz w:val="28"/>
        </w:rPr>
        <w:t xml:space="preserve">Ответственный исполнитель _______________ </w:t>
      </w:r>
    </w:p>
    <w:p w14:paraId="000CAD3D" w14:textId="77777777" w:rsidR="00AA29A1" w:rsidRDefault="00AA29A1" w:rsidP="00AA29A1">
      <w:pPr>
        <w:ind w:left="6237"/>
        <w:jc w:val="center"/>
      </w:pPr>
      <w:r>
        <w:t xml:space="preserve">Ф.И.О. </w:t>
      </w:r>
    </w:p>
    <w:p w14:paraId="015E9EF5" w14:textId="77777777" w:rsidR="00AA29A1" w:rsidRDefault="00AA29A1" w:rsidP="00AA29A1">
      <w:pPr>
        <w:ind w:left="6237"/>
        <w:jc w:val="center"/>
        <w:rPr>
          <w:sz w:val="28"/>
        </w:rPr>
      </w:pPr>
      <w:r>
        <w:rPr>
          <w:sz w:val="28"/>
        </w:rPr>
        <w:t>______________</w:t>
      </w:r>
    </w:p>
    <w:p w14:paraId="2604CD69" w14:textId="77777777" w:rsidR="00AA29A1" w:rsidRDefault="00AA29A1" w:rsidP="00AA29A1">
      <w:pPr>
        <w:ind w:left="6237"/>
        <w:jc w:val="center"/>
      </w:pPr>
      <w:r>
        <w:t>телефон</w:t>
      </w:r>
    </w:p>
    <w:p w14:paraId="617FC7F2" w14:textId="5528B259" w:rsidR="00672C78" w:rsidRDefault="00AA29A1" w:rsidP="00672C78">
      <w:pPr>
        <w:ind w:left="4536"/>
        <w:jc w:val="center"/>
        <w:rPr>
          <w:sz w:val="28"/>
          <w:szCs w:val="28"/>
        </w:rPr>
      </w:pPr>
      <w:r>
        <w:br w:type="page"/>
      </w:r>
      <w:r w:rsidR="00672C78">
        <w:rPr>
          <w:sz w:val="28"/>
          <w:szCs w:val="28"/>
        </w:rPr>
        <w:lastRenderedPageBreak/>
        <w:t>Приложение 7</w:t>
      </w:r>
    </w:p>
    <w:p w14:paraId="7E267F9A" w14:textId="77777777" w:rsidR="00672C78" w:rsidRDefault="00672C78" w:rsidP="00672C78">
      <w:pPr>
        <w:ind w:left="4536"/>
        <w:jc w:val="center"/>
        <w:rPr>
          <w:sz w:val="28"/>
          <w:szCs w:val="28"/>
        </w:rPr>
      </w:pPr>
      <w:r>
        <w:rPr>
          <w:sz w:val="28"/>
          <w:szCs w:val="28"/>
        </w:rPr>
        <w:t>к постановлению Администрации</w:t>
      </w:r>
    </w:p>
    <w:p w14:paraId="25FA3E58" w14:textId="77777777" w:rsidR="00672C78" w:rsidRDefault="00672C78" w:rsidP="00672C78">
      <w:pPr>
        <w:ind w:left="4536"/>
        <w:jc w:val="center"/>
        <w:rPr>
          <w:sz w:val="28"/>
          <w:szCs w:val="28"/>
        </w:rPr>
      </w:pPr>
      <w:r>
        <w:rPr>
          <w:sz w:val="28"/>
          <w:szCs w:val="28"/>
        </w:rPr>
        <w:t>Семикаракорского городского поселения</w:t>
      </w:r>
    </w:p>
    <w:p w14:paraId="0C367224" w14:textId="33C65BBE" w:rsidR="00672C78" w:rsidRDefault="00431FE5" w:rsidP="00672C78">
      <w:pPr>
        <w:ind w:left="4536"/>
        <w:jc w:val="center"/>
        <w:rPr>
          <w:sz w:val="28"/>
          <w:szCs w:val="28"/>
        </w:rPr>
      </w:pPr>
      <w:r>
        <w:rPr>
          <w:sz w:val="28"/>
          <w:szCs w:val="28"/>
        </w:rPr>
        <w:t>о</w:t>
      </w:r>
      <w:r w:rsidR="00672C78">
        <w:rPr>
          <w:sz w:val="28"/>
          <w:szCs w:val="28"/>
        </w:rPr>
        <w:t>т</w:t>
      </w:r>
      <w:r>
        <w:rPr>
          <w:sz w:val="28"/>
          <w:szCs w:val="28"/>
        </w:rPr>
        <w:t xml:space="preserve"> 02.04.</w:t>
      </w:r>
      <w:r w:rsidR="00672C78">
        <w:rPr>
          <w:sz w:val="28"/>
          <w:szCs w:val="28"/>
        </w:rPr>
        <w:t>2026 №</w:t>
      </w:r>
      <w:r>
        <w:rPr>
          <w:sz w:val="28"/>
          <w:szCs w:val="28"/>
        </w:rPr>
        <w:t xml:space="preserve"> 186</w:t>
      </w:r>
    </w:p>
    <w:p w14:paraId="1FC57D16" w14:textId="77777777" w:rsidR="00672C78" w:rsidRDefault="00672C78" w:rsidP="00672C78">
      <w:pPr>
        <w:pStyle w:val="ConsPlusNonformat"/>
        <w:jc w:val="both"/>
        <w:rPr>
          <w:rFonts w:ascii="Times New Roman" w:hAnsi="Times New Roman" w:cs="Times New Roman"/>
          <w:sz w:val="28"/>
          <w:szCs w:val="28"/>
        </w:rPr>
      </w:pPr>
    </w:p>
    <w:p w14:paraId="5E8F9A3A" w14:textId="21490351" w:rsidR="00AA29A1" w:rsidRDefault="00AA29A1" w:rsidP="00AA29A1">
      <w:pPr>
        <w:jc w:val="center"/>
        <w:rPr>
          <w:sz w:val="28"/>
          <w:szCs w:val="28"/>
        </w:rPr>
      </w:pPr>
    </w:p>
    <w:p w14:paraId="230B5CD7" w14:textId="77777777" w:rsidR="00672C78" w:rsidRPr="00431FE5" w:rsidRDefault="00672C78" w:rsidP="00AA29A1">
      <w:pPr>
        <w:jc w:val="center"/>
        <w:rPr>
          <w:b/>
          <w:sz w:val="28"/>
          <w:szCs w:val="28"/>
        </w:rPr>
      </w:pPr>
      <w:r w:rsidRPr="00431FE5">
        <w:rPr>
          <w:b/>
          <w:sz w:val="28"/>
          <w:szCs w:val="28"/>
        </w:rPr>
        <w:t>Перечень постановлений Администрации</w:t>
      </w:r>
    </w:p>
    <w:p w14:paraId="154ED993" w14:textId="05F565AC" w:rsidR="00672C78" w:rsidRPr="00431FE5" w:rsidRDefault="00672C78" w:rsidP="00AA29A1">
      <w:pPr>
        <w:jc w:val="center"/>
        <w:rPr>
          <w:b/>
          <w:sz w:val="28"/>
          <w:szCs w:val="28"/>
        </w:rPr>
      </w:pPr>
      <w:r w:rsidRPr="00431FE5">
        <w:rPr>
          <w:b/>
          <w:sz w:val="28"/>
          <w:szCs w:val="28"/>
        </w:rPr>
        <w:t xml:space="preserve"> Семикаракорского городского поселения, </w:t>
      </w:r>
      <w:proofErr w:type="gramStart"/>
      <w:r w:rsidRPr="00431FE5">
        <w:rPr>
          <w:b/>
          <w:sz w:val="28"/>
          <w:szCs w:val="28"/>
        </w:rPr>
        <w:t>признанных</w:t>
      </w:r>
      <w:proofErr w:type="gramEnd"/>
      <w:r w:rsidRPr="00431FE5">
        <w:rPr>
          <w:b/>
          <w:sz w:val="28"/>
          <w:szCs w:val="28"/>
        </w:rPr>
        <w:t xml:space="preserve"> утратившими силу</w:t>
      </w:r>
    </w:p>
    <w:p w14:paraId="324A287D" w14:textId="77777777" w:rsidR="00672C78" w:rsidRPr="00431FE5" w:rsidRDefault="00672C78" w:rsidP="00672C78">
      <w:pPr>
        <w:rPr>
          <w:b/>
          <w:sz w:val="28"/>
          <w:szCs w:val="28"/>
        </w:rPr>
      </w:pPr>
    </w:p>
    <w:p w14:paraId="6200154E" w14:textId="47E20BAC" w:rsidR="00672C78" w:rsidRDefault="00672C78" w:rsidP="00481E6E">
      <w:pPr>
        <w:pStyle w:val="af5"/>
        <w:numPr>
          <w:ilvl w:val="0"/>
          <w:numId w:val="36"/>
        </w:numPr>
        <w:ind w:left="-284" w:firstLine="426"/>
        <w:jc w:val="both"/>
        <w:rPr>
          <w:sz w:val="28"/>
          <w:szCs w:val="28"/>
        </w:rPr>
      </w:pPr>
      <w:r>
        <w:rPr>
          <w:sz w:val="28"/>
          <w:szCs w:val="28"/>
        </w:rPr>
        <w:t>Постановление Администрации Семикаракорского городского поселения  от 08.12.2021 № 178 «О размещении нестационарных торговых объектов на территории Семикаракорского городского поселения».</w:t>
      </w:r>
    </w:p>
    <w:p w14:paraId="4BD5EDA2" w14:textId="45E6ACF6" w:rsidR="00672C78" w:rsidRDefault="00672C78" w:rsidP="00481E6E">
      <w:pPr>
        <w:pStyle w:val="af5"/>
        <w:numPr>
          <w:ilvl w:val="0"/>
          <w:numId w:val="36"/>
        </w:numPr>
        <w:ind w:left="-284" w:firstLine="426"/>
        <w:jc w:val="both"/>
        <w:rPr>
          <w:sz w:val="28"/>
          <w:szCs w:val="28"/>
        </w:rPr>
      </w:pPr>
      <w:r>
        <w:rPr>
          <w:sz w:val="28"/>
          <w:szCs w:val="28"/>
        </w:rPr>
        <w:t>Постановление Администрации Семикаракорского городского поселения  от 12.08.2024 № 513 «О внесении изменений в постановление Администрации Семикаракорского городского поселения  от 08.12.2021 № 178 «О размещении нестационарных торговых объектов на территории Семикаракорского городского поселения».</w:t>
      </w:r>
    </w:p>
    <w:p w14:paraId="5F843424" w14:textId="7BD11457" w:rsidR="00672C78" w:rsidRDefault="00672C78" w:rsidP="00481E6E">
      <w:pPr>
        <w:pStyle w:val="af5"/>
        <w:numPr>
          <w:ilvl w:val="0"/>
          <w:numId w:val="36"/>
        </w:numPr>
        <w:ind w:left="-284" w:firstLine="426"/>
        <w:jc w:val="both"/>
        <w:rPr>
          <w:sz w:val="28"/>
          <w:szCs w:val="28"/>
        </w:rPr>
      </w:pPr>
      <w:r>
        <w:rPr>
          <w:sz w:val="28"/>
          <w:szCs w:val="28"/>
        </w:rPr>
        <w:t>Постановление Администрации Семикаракорского городского поселения  от 07.10.2025 № 215 «О внесении изменений в постановление Администрации Семикаракорского городского поселения  от 08.12.2021 № 178 «О размещении нестационарных торговых объектов на территории Семикаракорского городского поселения».</w:t>
      </w:r>
    </w:p>
    <w:p w14:paraId="4F821458" w14:textId="68F73927" w:rsidR="00672C78" w:rsidRDefault="00672C78" w:rsidP="00481E6E">
      <w:pPr>
        <w:pStyle w:val="af5"/>
        <w:numPr>
          <w:ilvl w:val="0"/>
          <w:numId w:val="36"/>
        </w:numPr>
        <w:ind w:left="-284" w:firstLine="426"/>
        <w:jc w:val="both"/>
        <w:rPr>
          <w:sz w:val="28"/>
          <w:szCs w:val="28"/>
        </w:rPr>
      </w:pPr>
      <w:r>
        <w:rPr>
          <w:sz w:val="28"/>
          <w:szCs w:val="28"/>
        </w:rPr>
        <w:t>Постановление Администрации Семикаракорского городского поселения  от 23.10.2025 № 269 «О внесении изменений в постановление Администрации Семикаракорского городского поселения  от 08.12.2021 № 178 «О размещении нестационарных торговых объектов на территории Семикаракорского городского поселения».</w:t>
      </w:r>
    </w:p>
    <w:p w14:paraId="31B5F863" w14:textId="5CEE59E2" w:rsidR="00672C78" w:rsidRDefault="00672C78" w:rsidP="00481E6E">
      <w:pPr>
        <w:pStyle w:val="af5"/>
        <w:numPr>
          <w:ilvl w:val="0"/>
          <w:numId w:val="36"/>
        </w:numPr>
        <w:ind w:left="-284" w:firstLine="426"/>
        <w:jc w:val="both"/>
        <w:rPr>
          <w:sz w:val="28"/>
          <w:szCs w:val="28"/>
        </w:rPr>
      </w:pPr>
      <w:r>
        <w:rPr>
          <w:sz w:val="28"/>
          <w:szCs w:val="28"/>
        </w:rPr>
        <w:t>Постановление Администрации Семикаракорского городского поселения  от 2</w:t>
      </w:r>
      <w:r w:rsidR="00067403">
        <w:rPr>
          <w:sz w:val="28"/>
          <w:szCs w:val="28"/>
        </w:rPr>
        <w:t>9.12</w:t>
      </w:r>
      <w:r>
        <w:rPr>
          <w:sz w:val="28"/>
          <w:szCs w:val="28"/>
        </w:rPr>
        <w:t>.202</w:t>
      </w:r>
      <w:r w:rsidR="00067403">
        <w:rPr>
          <w:sz w:val="28"/>
          <w:szCs w:val="28"/>
        </w:rPr>
        <w:t>1</w:t>
      </w:r>
      <w:r>
        <w:rPr>
          <w:sz w:val="28"/>
          <w:szCs w:val="28"/>
        </w:rPr>
        <w:t xml:space="preserve"> № 26</w:t>
      </w:r>
      <w:r w:rsidR="00067403">
        <w:rPr>
          <w:sz w:val="28"/>
          <w:szCs w:val="28"/>
        </w:rPr>
        <w:t>2</w:t>
      </w:r>
      <w:r>
        <w:rPr>
          <w:sz w:val="28"/>
          <w:szCs w:val="28"/>
        </w:rPr>
        <w:t xml:space="preserve"> «О</w:t>
      </w:r>
      <w:r w:rsidR="00067403">
        <w:rPr>
          <w:sz w:val="28"/>
          <w:szCs w:val="28"/>
        </w:rPr>
        <w:t>б утверждении Порядка организации и проведения открытого аукциона в электронной форме на право размещения нестационарного торгового объекта на территории Семикаракорского городского поселения»</w:t>
      </w:r>
      <w:r>
        <w:rPr>
          <w:sz w:val="28"/>
          <w:szCs w:val="28"/>
        </w:rPr>
        <w:t>.</w:t>
      </w:r>
    </w:p>
    <w:p w14:paraId="5E2FAB6B" w14:textId="37BE57B7" w:rsidR="00672C78" w:rsidRDefault="00672C78" w:rsidP="00481E6E">
      <w:pPr>
        <w:pStyle w:val="af5"/>
        <w:ind w:left="-284" w:firstLine="426"/>
        <w:jc w:val="both"/>
        <w:rPr>
          <w:sz w:val="28"/>
          <w:szCs w:val="28"/>
        </w:rPr>
      </w:pPr>
    </w:p>
    <w:p w14:paraId="3EFB16C2" w14:textId="77777777" w:rsidR="00067403" w:rsidRDefault="00067403" w:rsidP="00067403">
      <w:pPr>
        <w:pStyle w:val="af5"/>
        <w:ind w:left="142"/>
        <w:jc w:val="both"/>
        <w:rPr>
          <w:sz w:val="28"/>
          <w:szCs w:val="28"/>
        </w:rPr>
      </w:pPr>
    </w:p>
    <w:tbl>
      <w:tblPr>
        <w:tblStyle w:val="af8"/>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gridCol w:w="2374"/>
      </w:tblGrid>
      <w:tr w:rsidR="00067403" w14:paraId="4F33F88F" w14:textId="77777777" w:rsidTr="005F3E1D">
        <w:tc>
          <w:tcPr>
            <w:tcW w:w="7939" w:type="dxa"/>
          </w:tcPr>
          <w:p w14:paraId="4F718C74" w14:textId="77777777" w:rsidR="005F3E1D" w:rsidRDefault="00067403" w:rsidP="00067403">
            <w:pPr>
              <w:pStyle w:val="af5"/>
              <w:ind w:left="0"/>
              <w:rPr>
                <w:rFonts w:ascii="Times New Roman" w:hAnsi="Times New Roman"/>
                <w:sz w:val="28"/>
                <w:szCs w:val="28"/>
              </w:rPr>
            </w:pPr>
            <w:r w:rsidRPr="00067403">
              <w:rPr>
                <w:rFonts w:ascii="Times New Roman" w:hAnsi="Times New Roman"/>
                <w:sz w:val="28"/>
                <w:szCs w:val="28"/>
              </w:rPr>
              <w:t>Заместитель главы Администрации</w:t>
            </w:r>
          </w:p>
          <w:p w14:paraId="3E158C87" w14:textId="1878E09F" w:rsidR="00067403" w:rsidRDefault="00067403" w:rsidP="00067403">
            <w:pPr>
              <w:pStyle w:val="af5"/>
              <w:ind w:left="0"/>
              <w:rPr>
                <w:rFonts w:ascii="Times New Roman" w:hAnsi="Times New Roman"/>
                <w:sz w:val="28"/>
                <w:szCs w:val="28"/>
              </w:rPr>
            </w:pPr>
            <w:r w:rsidRPr="00067403">
              <w:rPr>
                <w:rFonts w:ascii="Times New Roman" w:hAnsi="Times New Roman"/>
                <w:sz w:val="28"/>
                <w:szCs w:val="28"/>
              </w:rPr>
              <w:t>Семикаракорского городского поселения</w:t>
            </w:r>
          </w:p>
          <w:p w14:paraId="0C5DA39D" w14:textId="7711A7D0" w:rsidR="00067403" w:rsidRPr="00067403" w:rsidRDefault="00067403" w:rsidP="00067403">
            <w:pPr>
              <w:pStyle w:val="af5"/>
              <w:ind w:left="0"/>
              <w:rPr>
                <w:rFonts w:ascii="Times New Roman" w:hAnsi="Times New Roman"/>
                <w:sz w:val="28"/>
                <w:szCs w:val="28"/>
              </w:rPr>
            </w:pPr>
            <w:r w:rsidRPr="00067403">
              <w:rPr>
                <w:rFonts w:ascii="Times New Roman" w:hAnsi="Times New Roman"/>
                <w:sz w:val="28"/>
                <w:szCs w:val="28"/>
              </w:rPr>
              <w:t>по социальному развитию и</w:t>
            </w:r>
            <w:r w:rsidR="005F3E1D">
              <w:rPr>
                <w:rFonts w:ascii="Times New Roman" w:hAnsi="Times New Roman"/>
                <w:sz w:val="28"/>
                <w:szCs w:val="28"/>
              </w:rPr>
              <w:t xml:space="preserve"> </w:t>
            </w:r>
            <w:r w:rsidRPr="00067403">
              <w:rPr>
                <w:rFonts w:ascii="Times New Roman" w:hAnsi="Times New Roman"/>
                <w:sz w:val="28"/>
                <w:szCs w:val="28"/>
              </w:rPr>
              <w:t>организационной работе</w:t>
            </w:r>
          </w:p>
        </w:tc>
        <w:tc>
          <w:tcPr>
            <w:tcW w:w="2374" w:type="dxa"/>
          </w:tcPr>
          <w:p w14:paraId="066E0564" w14:textId="77777777" w:rsidR="00067403" w:rsidRDefault="00067403" w:rsidP="00067403">
            <w:pPr>
              <w:pStyle w:val="af5"/>
              <w:ind w:left="0"/>
              <w:jc w:val="both"/>
              <w:rPr>
                <w:sz w:val="28"/>
                <w:szCs w:val="28"/>
              </w:rPr>
            </w:pPr>
          </w:p>
          <w:p w14:paraId="45D173B1" w14:textId="77777777" w:rsidR="00067403" w:rsidRDefault="00067403" w:rsidP="00067403">
            <w:pPr>
              <w:pStyle w:val="af5"/>
              <w:ind w:left="0"/>
              <w:jc w:val="both"/>
              <w:rPr>
                <w:sz w:val="28"/>
                <w:szCs w:val="28"/>
              </w:rPr>
            </w:pPr>
          </w:p>
          <w:p w14:paraId="2D977F5C" w14:textId="77777777" w:rsidR="00067403" w:rsidRDefault="00067403" w:rsidP="00067403">
            <w:pPr>
              <w:pStyle w:val="af5"/>
              <w:ind w:left="0"/>
              <w:jc w:val="right"/>
              <w:rPr>
                <w:rFonts w:ascii="Times New Roman" w:hAnsi="Times New Roman"/>
                <w:sz w:val="28"/>
                <w:szCs w:val="28"/>
              </w:rPr>
            </w:pPr>
          </w:p>
          <w:p w14:paraId="7F5A8883" w14:textId="0F502725" w:rsidR="00067403" w:rsidRPr="00067403" w:rsidRDefault="00067403" w:rsidP="00067403">
            <w:pPr>
              <w:pStyle w:val="af5"/>
              <w:ind w:left="0"/>
              <w:jc w:val="right"/>
              <w:rPr>
                <w:rFonts w:ascii="Times New Roman" w:hAnsi="Times New Roman"/>
                <w:sz w:val="28"/>
                <w:szCs w:val="28"/>
              </w:rPr>
            </w:pPr>
            <w:r w:rsidRPr="00067403">
              <w:rPr>
                <w:rFonts w:ascii="Times New Roman" w:hAnsi="Times New Roman"/>
                <w:sz w:val="28"/>
                <w:szCs w:val="28"/>
              </w:rPr>
              <w:t>Н.П. Паршина</w:t>
            </w:r>
          </w:p>
        </w:tc>
      </w:tr>
    </w:tbl>
    <w:p w14:paraId="41A4DA48" w14:textId="77777777" w:rsidR="00067403" w:rsidRPr="00672C78" w:rsidRDefault="00067403" w:rsidP="00067403">
      <w:pPr>
        <w:pStyle w:val="af5"/>
        <w:ind w:left="142"/>
        <w:jc w:val="both"/>
        <w:rPr>
          <w:sz w:val="28"/>
          <w:szCs w:val="28"/>
        </w:rPr>
      </w:pPr>
    </w:p>
    <w:sectPr w:rsidR="00067403" w:rsidRPr="00672C78" w:rsidSect="004B5D46">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3251B" w14:textId="77777777" w:rsidR="008A60F3" w:rsidRDefault="008A60F3" w:rsidP="00FF27DD">
      <w:r>
        <w:separator/>
      </w:r>
    </w:p>
  </w:endnote>
  <w:endnote w:type="continuationSeparator" w:id="0">
    <w:p w14:paraId="23F3B3CD" w14:textId="77777777" w:rsidR="008A60F3" w:rsidRDefault="008A60F3" w:rsidP="00FF2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036822"/>
      <w:docPartObj>
        <w:docPartGallery w:val="Page Numbers (Bottom of Page)"/>
        <w:docPartUnique/>
      </w:docPartObj>
    </w:sdtPr>
    <w:sdtContent>
      <w:p w14:paraId="3DB9B376" w14:textId="18C3172E" w:rsidR="005A69FB" w:rsidRDefault="005A69FB">
        <w:pPr>
          <w:pStyle w:val="a7"/>
          <w:jc w:val="right"/>
        </w:pPr>
        <w:r>
          <w:fldChar w:fldCharType="begin"/>
        </w:r>
        <w:r>
          <w:instrText>PAGE   \* MERGEFORMAT</w:instrText>
        </w:r>
        <w:r>
          <w:fldChar w:fldCharType="separate"/>
        </w:r>
        <w:r>
          <w:rPr>
            <w:noProof/>
          </w:rPr>
          <w:t>61</w:t>
        </w:r>
        <w:r>
          <w:fldChar w:fldCharType="end"/>
        </w:r>
      </w:p>
    </w:sdtContent>
  </w:sdt>
  <w:p w14:paraId="497ECEFF" w14:textId="77777777" w:rsidR="005A69FB" w:rsidRDefault="005A69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75952" w14:textId="77777777" w:rsidR="008A60F3" w:rsidRDefault="008A60F3" w:rsidP="00FF27DD">
      <w:r>
        <w:separator/>
      </w:r>
    </w:p>
  </w:footnote>
  <w:footnote w:type="continuationSeparator" w:id="0">
    <w:p w14:paraId="4CE8ED8A" w14:textId="77777777" w:rsidR="008A60F3" w:rsidRDefault="008A60F3" w:rsidP="00FF27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05BB"/>
    <w:multiLevelType w:val="hybridMultilevel"/>
    <w:tmpl w:val="5420E15C"/>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007AE2"/>
    <w:multiLevelType w:val="multilevel"/>
    <w:tmpl w:val="9916780C"/>
    <w:lvl w:ilvl="0">
      <w:start w:val="1"/>
      <w:numFmt w:val="decimal"/>
      <w:lvlText w:val="%1."/>
      <w:lvlJc w:val="left"/>
      <w:pPr>
        <w:ind w:left="3792" w:hanging="360"/>
      </w:pPr>
      <w:rPr>
        <w:rFonts w:hint="default"/>
      </w:rPr>
    </w:lvl>
    <w:lvl w:ilvl="1">
      <w:start w:val="1"/>
      <w:numFmt w:val="decimal"/>
      <w:isLgl/>
      <w:lvlText w:val="%1.%2."/>
      <w:lvlJc w:val="left"/>
      <w:pPr>
        <w:ind w:left="4152" w:hanging="720"/>
      </w:pPr>
      <w:rPr>
        <w:rFonts w:hint="default"/>
      </w:rPr>
    </w:lvl>
    <w:lvl w:ilvl="2">
      <w:start w:val="1"/>
      <w:numFmt w:val="decimal"/>
      <w:isLgl/>
      <w:lvlText w:val="%1.%2.%3."/>
      <w:lvlJc w:val="left"/>
      <w:pPr>
        <w:ind w:left="4152" w:hanging="720"/>
      </w:pPr>
      <w:rPr>
        <w:rFonts w:hint="default"/>
      </w:rPr>
    </w:lvl>
    <w:lvl w:ilvl="3">
      <w:start w:val="1"/>
      <w:numFmt w:val="decimal"/>
      <w:isLgl/>
      <w:lvlText w:val="%1.%2.%3.%4."/>
      <w:lvlJc w:val="left"/>
      <w:pPr>
        <w:ind w:left="4512" w:hanging="1080"/>
      </w:pPr>
      <w:rPr>
        <w:rFonts w:hint="default"/>
      </w:rPr>
    </w:lvl>
    <w:lvl w:ilvl="4">
      <w:start w:val="1"/>
      <w:numFmt w:val="decimal"/>
      <w:isLgl/>
      <w:lvlText w:val="%1.%2.%3.%4.%5."/>
      <w:lvlJc w:val="left"/>
      <w:pPr>
        <w:ind w:left="4512" w:hanging="1080"/>
      </w:pPr>
      <w:rPr>
        <w:rFonts w:hint="default"/>
      </w:rPr>
    </w:lvl>
    <w:lvl w:ilvl="5">
      <w:start w:val="1"/>
      <w:numFmt w:val="decimal"/>
      <w:isLgl/>
      <w:lvlText w:val="%1.%2.%3.%4.%5.%6."/>
      <w:lvlJc w:val="left"/>
      <w:pPr>
        <w:ind w:left="4872" w:hanging="1440"/>
      </w:pPr>
      <w:rPr>
        <w:rFonts w:hint="default"/>
      </w:rPr>
    </w:lvl>
    <w:lvl w:ilvl="6">
      <w:start w:val="1"/>
      <w:numFmt w:val="decimal"/>
      <w:isLgl/>
      <w:lvlText w:val="%1.%2.%3.%4.%5.%6.%7."/>
      <w:lvlJc w:val="left"/>
      <w:pPr>
        <w:ind w:left="5232" w:hanging="1800"/>
      </w:pPr>
      <w:rPr>
        <w:rFonts w:hint="default"/>
      </w:rPr>
    </w:lvl>
    <w:lvl w:ilvl="7">
      <w:start w:val="1"/>
      <w:numFmt w:val="decimal"/>
      <w:isLgl/>
      <w:lvlText w:val="%1.%2.%3.%4.%5.%6.%7.%8."/>
      <w:lvlJc w:val="left"/>
      <w:pPr>
        <w:ind w:left="5232" w:hanging="1800"/>
      </w:pPr>
      <w:rPr>
        <w:rFonts w:hint="default"/>
      </w:rPr>
    </w:lvl>
    <w:lvl w:ilvl="8">
      <w:start w:val="1"/>
      <w:numFmt w:val="decimal"/>
      <w:isLgl/>
      <w:lvlText w:val="%1.%2.%3.%4.%5.%6.%7.%8.%9."/>
      <w:lvlJc w:val="left"/>
      <w:pPr>
        <w:ind w:left="5592" w:hanging="2160"/>
      </w:pPr>
      <w:rPr>
        <w:rFonts w:hint="default"/>
      </w:rPr>
    </w:lvl>
  </w:abstractNum>
  <w:abstractNum w:abstractNumId="2">
    <w:nsid w:val="025F2039"/>
    <w:multiLevelType w:val="hybridMultilevel"/>
    <w:tmpl w:val="A59E0D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F1135D"/>
    <w:multiLevelType w:val="hybridMultilevel"/>
    <w:tmpl w:val="F03A5F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F41CB6"/>
    <w:multiLevelType w:val="hybridMultilevel"/>
    <w:tmpl w:val="32B0D2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6F5B4F"/>
    <w:multiLevelType w:val="hybridMultilevel"/>
    <w:tmpl w:val="6F0EC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2A6656"/>
    <w:multiLevelType w:val="multilevel"/>
    <w:tmpl w:val="77A2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953DA9"/>
    <w:multiLevelType w:val="hybridMultilevel"/>
    <w:tmpl w:val="9ECEDAD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2E3797"/>
    <w:multiLevelType w:val="hybridMultilevel"/>
    <w:tmpl w:val="70F6F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AE04AB"/>
    <w:multiLevelType w:val="multilevel"/>
    <w:tmpl w:val="6B0AE80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9C94EDC"/>
    <w:multiLevelType w:val="hybridMultilevel"/>
    <w:tmpl w:val="182489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685523"/>
    <w:multiLevelType w:val="hybridMultilevel"/>
    <w:tmpl w:val="D7D215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8E602C"/>
    <w:multiLevelType w:val="hybridMultilevel"/>
    <w:tmpl w:val="6EA651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3F2B77"/>
    <w:multiLevelType w:val="hybridMultilevel"/>
    <w:tmpl w:val="38C8C9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25128C"/>
    <w:multiLevelType w:val="hybridMultilevel"/>
    <w:tmpl w:val="8D4C3B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DD3426"/>
    <w:multiLevelType w:val="hybridMultilevel"/>
    <w:tmpl w:val="8D28DB8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3E9F19A8"/>
    <w:multiLevelType w:val="hybridMultilevel"/>
    <w:tmpl w:val="03763F2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53B24C5"/>
    <w:multiLevelType w:val="hybridMultilevel"/>
    <w:tmpl w:val="B9D84D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675120"/>
    <w:multiLevelType w:val="hybridMultilevel"/>
    <w:tmpl w:val="D8D28E3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683613C"/>
    <w:multiLevelType w:val="hybridMultilevel"/>
    <w:tmpl w:val="13949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E74942"/>
    <w:multiLevelType w:val="hybridMultilevel"/>
    <w:tmpl w:val="35DC8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AB3B72"/>
    <w:multiLevelType w:val="hybridMultilevel"/>
    <w:tmpl w:val="8B08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0E6A49"/>
    <w:multiLevelType w:val="hybridMultilevel"/>
    <w:tmpl w:val="6F0EC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B861EE"/>
    <w:multiLevelType w:val="hybridMultilevel"/>
    <w:tmpl w:val="182489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C15911"/>
    <w:multiLevelType w:val="hybridMultilevel"/>
    <w:tmpl w:val="4BB49F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280556"/>
    <w:multiLevelType w:val="hybridMultilevel"/>
    <w:tmpl w:val="B0DC6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E0285A"/>
    <w:multiLevelType w:val="hybridMultilevel"/>
    <w:tmpl w:val="C3B488D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123C07"/>
    <w:multiLevelType w:val="multilevel"/>
    <w:tmpl w:val="D8D28E34"/>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197207B"/>
    <w:multiLevelType w:val="multilevel"/>
    <w:tmpl w:val="85F0A80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63FA2902"/>
    <w:multiLevelType w:val="hybridMultilevel"/>
    <w:tmpl w:val="E9644E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2112E0"/>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018202C"/>
    <w:multiLevelType w:val="hybridMultilevel"/>
    <w:tmpl w:val="C602B9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F701CC"/>
    <w:multiLevelType w:val="hybridMultilevel"/>
    <w:tmpl w:val="2272C5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A930EF"/>
    <w:multiLevelType w:val="hybridMultilevel"/>
    <w:tmpl w:val="F2A2F7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9763F7"/>
    <w:multiLevelType w:val="hybridMultilevel"/>
    <w:tmpl w:val="DEAABA8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C187C2D"/>
    <w:multiLevelType w:val="hybridMultilevel"/>
    <w:tmpl w:val="15E682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18"/>
  </w:num>
  <w:num w:numId="4">
    <w:abstractNumId w:val="27"/>
  </w:num>
  <w:num w:numId="5">
    <w:abstractNumId w:val="30"/>
  </w:num>
  <w:num w:numId="6">
    <w:abstractNumId w:val="15"/>
  </w:num>
  <w:num w:numId="7">
    <w:abstractNumId w:val="16"/>
  </w:num>
  <w:num w:numId="8">
    <w:abstractNumId w:val="6"/>
  </w:num>
  <w:num w:numId="9">
    <w:abstractNumId w:val="25"/>
  </w:num>
  <w:num w:numId="10">
    <w:abstractNumId w:val="20"/>
  </w:num>
  <w:num w:numId="11">
    <w:abstractNumId w:val="22"/>
  </w:num>
  <w:num w:numId="12">
    <w:abstractNumId w:val="5"/>
  </w:num>
  <w:num w:numId="13">
    <w:abstractNumId w:val="24"/>
  </w:num>
  <w:num w:numId="14">
    <w:abstractNumId w:val="10"/>
  </w:num>
  <w:num w:numId="15">
    <w:abstractNumId w:val="23"/>
  </w:num>
  <w:num w:numId="16">
    <w:abstractNumId w:val="33"/>
  </w:num>
  <w:num w:numId="17">
    <w:abstractNumId w:val="14"/>
  </w:num>
  <w:num w:numId="18">
    <w:abstractNumId w:val="21"/>
  </w:num>
  <w:num w:numId="19">
    <w:abstractNumId w:val="17"/>
  </w:num>
  <w:num w:numId="20">
    <w:abstractNumId w:val="31"/>
  </w:num>
  <w:num w:numId="21">
    <w:abstractNumId w:val="2"/>
  </w:num>
  <w:num w:numId="22">
    <w:abstractNumId w:val="12"/>
  </w:num>
  <w:num w:numId="23">
    <w:abstractNumId w:val="19"/>
  </w:num>
  <w:num w:numId="24">
    <w:abstractNumId w:val="4"/>
  </w:num>
  <w:num w:numId="25">
    <w:abstractNumId w:val="32"/>
  </w:num>
  <w:num w:numId="26">
    <w:abstractNumId w:val="13"/>
  </w:num>
  <w:num w:numId="27">
    <w:abstractNumId w:val="29"/>
  </w:num>
  <w:num w:numId="28">
    <w:abstractNumId w:val="3"/>
  </w:num>
  <w:num w:numId="29">
    <w:abstractNumId w:val="34"/>
  </w:num>
  <w:num w:numId="30">
    <w:abstractNumId w:val="26"/>
  </w:num>
  <w:num w:numId="31">
    <w:abstractNumId w:val="0"/>
  </w:num>
  <w:num w:numId="32">
    <w:abstractNumId w:val="28"/>
  </w:num>
  <w:num w:numId="33">
    <w:abstractNumId w:val="1"/>
  </w:num>
  <w:num w:numId="34">
    <w:abstractNumId w:val="9"/>
  </w:num>
  <w:num w:numId="35">
    <w:abstractNumId w:val="35"/>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6"/>
  <w:drawingGridVerticalSpacing w:val="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D3F"/>
    <w:rsid w:val="000010CD"/>
    <w:rsid w:val="0000188A"/>
    <w:rsid w:val="000028C2"/>
    <w:rsid w:val="00002DE5"/>
    <w:rsid w:val="000036CE"/>
    <w:rsid w:val="0000372C"/>
    <w:rsid w:val="00003FDD"/>
    <w:rsid w:val="00004134"/>
    <w:rsid w:val="0000528E"/>
    <w:rsid w:val="00005C29"/>
    <w:rsid w:val="000066AC"/>
    <w:rsid w:val="00010FF8"/>
    <w:rsid w:val="00011115"/>
    <w:rsid w:val="00011BE2"/>
    <w:rsid w:val="00013C2E"/>
    <w:rsid w:val="00014410"/>
    <w:rsid w:val="00015713"/>
    <w:rsid w:val="00015CF7"/>
    <w:rsid w:val="00016830"/>
    <w:rsid w:val="0002328B"/>
    <w:rsid w:val="00023958"/>
    <w:rsid w:val="00024543"/>
    <w:rsid w:val="00025695"/>
    <w:rsid w:val="00025BA6"/>
    <w:rsid w:val="000272B4"/>
    <w:rsid w:val="00033872"/>
    <w:rsid w:val="00034974"/>
    <w:rsid w:val="00035018"/>
    <w:rsid w:val="00035757"/>
    <w:rsid w:val="0004011B"/>
    <w:rsid w:val="000406F5"/>
    <w:rsid w:val="00040887"/>
    <w:rsid w:val="0004774F"/>
    <w:rsid w:val="00047A1D"/>
    <w:rsid w:val="0005411A"/>
    <w:rsid w:val="000542B1"/>
    <w:rsid w:val="0005687D"/>
    <w:rsid w:val="00056E39"/>
    <w:rsid w:val="000579F4"/>
    <w:rsid w:val="00062039"/>
    <w:rsid w:val="00063A4C"/>
    <w:rsid w:val="0006653E"/>
    <w:rsid w:val="000671DD"/>
    <w:rsid w:val="00067403"/>
    <w:rsid w:val="00070494"/>
    <w:rsid w:val="00074349"/>
    <w:rsid w:val="00074BB5"/>
    <w:rsid w:val="00076D7C"/>
    <w:rsid w:val="0008096E"/>
    <w:rsid w:val="00081C47"/>
    <w:rsid w:val="0008223D"/>
    <w:rsid w:val="00082365"/>
    <w:rsid w:val="00084A9D"/>
    <w:rsid w:val="00085811"/>
    <w:rsid w:val="000912C3"/>
    <w:rsid w:val="000920C1"/>
    <w:rsid w:val="0009247E"/>
    <w:rsid w:val="0009337C"/>
    <w:rsid w:val="000937C0"/>
    <w:rsid w:val="00094DAC"/>
    <w:rsid w:val="00095389"/>
    <w:rsid w:val="00096880"/>
    <w:rsid w:val="000A01A5"/>
    <w:rsid w:val="000A0293"/>
    <w:rsid w:val="000A22CA"/>
    <w:rsid w:val="000A3279"/>
    <w:rsid w:val="000A3832"/>
    <w:rsid w:val="000A4AAD"/>
    <w:rsid w:val="000A4D5D"/>
    <w:rsid w:val="000A63E7"/>
    <w:rsid w:val="000A6448"/>
    <w:rsid w:val="000A6729"/>
    <w:rsid w:val="000A6C59"/>
    <w:rsid w:val="000A70F6"/>
    <w:rsid w:val="000A76FE"/>
    <w:rsid w:val="000B1EB0"/>
    <w:rsid w:val="000B38CC"/>
    <w:rsid w:val="000B53A6"/>
    <w:rsid w:val="000C2628"/>
    <w:rsid w:val="000C43AA"/>
    <w:rsid w:val="000C59F2"/>
    <w:rsid w:val="000C5A0A"/>
    <w:rsid w:val="000C6433"/>
    <w:rsid w:val="000C6713"/>
    <w:rsid w:val="000C6B7F"/>
    <w:rsid w:val="000D083F"/>
    <w:rsid w:val="000D120B"/>
    <w:rsid w:val="000D17D7"/>
    <w:rsid w:val="000D35E0"/>
    <w:rsid w:val="000D3816"/>
    <w:rsid w:val="000D4BDC"/>
    <w:rsid w:val="000D559C"/>
    <w:rsid w:val="000D5B1E"/>
    <w:rsid w:val="000D7D89"/>
    <w:rsid w:val="000E056A"/>
    <w:rsid w:val="000E1A6B"/>
    <w:rsid w:val="000E3815"/>
    <w:rsid w:val="000E51F0"/>
    <w:rsid w:val="000E58E2"/>
    <w:rsid w:val="000E6793"/>
    <w:rsid w:val="000E7D29"/>
    <w:rsid w:val="000F3111"/>
    <w:rsid w:val="000F39EB"/>
    <w:rsid w:val="000F5459"/>
    <w:rsid w:val="000F5B7A"/>
    <w:rsid w:val="000F7C90"/>
    <w:rsid w:val="001022F2"/>
    <w:rsid w:val="00102597"/>
    <w:rsid w:val="00103A6C"/>
    <w:rsid w:val="00104F1B"/>
    <w:rsid w:val="001079DB"/>
    <w:rsid w:val="001117A4"/>
    <w:rsid w:val="0011259A"/>
    <w:rsid w:val="001150A3"/>
    <w:rsid w:val="001176B6"/>
    <w:rsid w:val="00117B71"/>
    <w:rsid w:val="00121F63"/>
    <w:rsid w:val="00122B12"/>
    <w:rsid w:val="00123944"/>
    <w:rsid w:val="001258D6"/>
    <w:rsid w:val="00127878"/>
    <w:rsid w:val="00127B5B"/>
    <w:rsid w:val="0013252A"/>
    <w:rsid w:val="00132C6C"/>
    <w:rsid w:val="00132CD2"/>
    <w:rsid w:val="001341AF"/>
    <w:rsid w:val="00134796"/>
    <w:rsid w:val="00135C5D"/>
    <w:rsid w:val="00137411"/>
    <w:rsid w:val="00140F6D"/>
    <w:rsid w:val="0014315E"/>
    <w:rsid w:val="00150931"/>
    <w:rsid w:val="0015542F"/>
    <w:rsid w:val="00157307"/>
    <w:rsid w:val="00157A8D"/>
    <w:rsid w:val="00160ED6"/>
    <w:rsid w:val="00162232"/>
    <w:rsid w:val="00163E20"/>
    <w:rsid w:val="00165174"/>
    <w:rsid w:val="00171344"/>
    <w:rsid w:val="0017180C"/>
    <w:rsid w:val="00173C81"/>
    <w:rsid w:val="00174C45"/>
    <w:rsid w:val="00175631"/>
    <w:rsid w:val="0017734D"/>
    <w:rsid w:val="00177AAE"/>
    <w:rsid w:val="00180CBD"/>
    <w:rsid w:val="00181764"/>
    <w:rsid w:val="00182C28"/>
    <w:rsid w:val="00182D61"/>
    <w:rsid w:val="00183797"/>
    <w:rsid w:val="001854A2"/>
    <w:rsid w:val="00187E74"/>
    <w:rsid w:val="001900C8"/>
    <w:rsid w:val="0019131A"/>
    <w:rsid w:val="00197D11"/>
    <w:rsid w:val="001A43E7"/>
    <w:rsid w:val="001A57BE"/>
    <w:rsid w:val="001B6838"/>
    <w:rsid w:val="001B7460"/>
    <w:rsid w:val="001C0462"/>
    <w:rsid w:val="001C0733"/>
    <w:rsid w:val="001C0C67"/>
    <w:rsid w:val="001C1144"/>
    <w:rsid w:val="001C3E22"/>
    <w:rsid w:val="001C58B6"/>
    <w:rsid w:val="001C6BFC"/>
    <w:rsid w:val="001C6E69"/>
    <w:rsid w:val="001D09DA"/>
    <w:rsid w:val="001D1903"/>
    <w:rsid w:val="001D2989"/>
    <w:rsid w:val="001D3789"/>
    <w:rsid w:val="001D617C"/>
    <w:rsid w:val="001D6A7C"/>
    <w:rsid w:val="001D6AEF"/>
    <w:rsid w:val="001E0C7A"/>
    <w:rsid w:val="001E1180"/>
    <w:rsid w:val="001E1E85"/>
    <w:rsid w:val="001E3ACB"/>
    <w:rsid w:val="001F2420"/>
    <w:rsid w:val="001F2E31"/>
    <w:rsid w:val="001F3467"/>
    <w:rsid w:val="001F41E7"/>
    <w:rsid w:val="001F613A"/>
    <w:rsid w:val="001F6FB3"/>
    <w:rsid w:val="00200948"/>
    <w:rsid w:val="002018AA"/>
    <w:rsid w:val="00203415"/>
    <w:rsid w:val="00205B68"/>
    <w:rsid w:val="00206CAE"/>
    <w:rsid w:val="002077BD"/>
    <w:rsid w:val="00212559"/>
    <w:rsid w:val="00212A40"/>
    <w:rsid w:val="002145D4"/>
    <w:rsid w:val="00215B76"/>
    <w:rsid w:val="00217970"/>
    <w:rsid w:val="00217FEB"/>
    <w:rsid w:val="00224218"/>
    <w:rsid w:val="0022569E"/>
    <w:rsid w:val="00226FD2"/>
    <w:rsid w:val="00227F10"/>
    <w:rsid w:val="0023186A"/>
    <w:rsid w:val="00233E5E"/>
    <w:rsid w:val="002348CF"/>
    <w:rsid w:val="00235C86"/>
    <w:rsid w:val="00235EE9"/>
    <w:rsid w:val="00240E5F"/>
    <w:rsid w:val="002414D9"/>
    <w:rsid w:val="00242CEE"/>
    <w:rsid w:val="00247377"/>
    <w:rsid w:val="00247702"/>
    <w:rsid w:val="00247706"/>
    <w:rsid w:val="0025039B"/>
    <w:rsid w:val="00251672"/>
    <w:rsid w:val="0025454B"/>
    <w:rsid w:val="00254F9B"/>
    <w:rsid w:val="00257672"/>
    <w:rsid w:val="00260EF1"/>
    <w:rsid w:val="002622B4"/>
    <w:rsid w:val="00262B9D"/>
    <w:rsid w:val="00266C6B"/>
    <w:rsid w:val="00267D7C"/>
    <w:rsid w:val="00270811"/>
    <w:rsid w:val="00271740"/>
    <w:rsid w:val="00273D73"/>
    <w:rsid w:val="00275626"/>
    <w:rsid w:val="00277684"/>
    <w:rsid w:val="0028019E"/>
    <w:rsid w:val="00280213"/>
    <w:rsid w:val="0028170F"/>
    <w:rsid w:val="00281FC3"/>
    <w:rsid w:val="0028356D"/>
    <w:rsid w:val="00283705"/>
    <w:rsid w:val="00285447"/>
    <w:rsid w:val="00286380"/>
    <w:rsid w:val="00292B87"/>
    <w:rsid w:val="002957D8"/>
    <w:rsid w:val="002A24CD"/>
    <w:rsid w:val="002A4094"/>
    <w:rsid w:val="002A47CA"/>
    <w:rsid w:val="002A521C"/>
    <w:rsid w:val="002A6085"/>
    <w:rsid w:val="002B1D31"/>
    <w:rsid w:val="002B25A5"/>
    <w:rsid w:val="002B2AC6"/>
    <w:rsid w:val="002B3720"/>
    <w:rsid w:val="002B69D1"/>
    <w:rsid w:val="002B7742"/>
    <w:rsid w:val="002B7AFD"/>
    <w:rsid w:val="002C0126"/>
    <w:rsid w:val="002C397D"/>
    <w:rsid w:val="002C497E"/>
    <w:rsid w:val="002C6C46"/>
    <w:rsid w:val="002C75C1"/>
    <w:rsid w:val="002D037E"/>
    <w:rsid w:val="002D0489"/>
    <w:rsid w:val="002D3F57"/>
    <w:rsid w:val="002D5702"/>
    <w:rsid w:val="002D72A0"/>
    <w:rsid w:val="002D73C9"/>
    <w:rsid w:val="002E06DA"/>
    <w:rsid w:val="002E141D"/>
    <w:rsid w:val="002E3201"/>
    <w:rsid w:val="002E3F3B"/>
    <w:rsid w:val="002E5267"/>
    <w:rsid w:val="002E7001"/>
    <w:rsid w:val="002E7C4B"/>
    <w:rsid w:val="002F2803"/>
    <w:rsid w:val="002F3225"/>
    <w:rsid w:val="002F3279"/>
    <w:rsid w:val="002F439B"/>
    <w:rsid w:val="002F58B5"/>
    <w:rsid w:val="002F6C4C"/>
    <w:rsid w:val="0030060C"/>
    <w:rsid w:val="0030364A"/>
    <w:rsid w:val="00304D8D"/>
    <w:rsid w:val="00305D50"/>
    <w:rsid w:val="003064CC"/>
    <w:rsid w:val="003102C8"/>
    <w:rsid w:val="00311424"/>
    <w:rsid w:val="00313274"/>
    <w:rsid w:val="00315C24"/>
    <w:rsid w:val="0031665A"/>
    <w:rsid w:val="0032144F"/>
    <w:rsid w:val="00321D46"/>
    <w:rsid w:val="00321E05"/>
    <w:rsid w:val="00323177"/>
    <w:rsid w:val="00323822"/>
    <w:rsid w:val="00325A72"/>
    <w:rsid w:val="0033241B"/>
    <w:rsid w:val="00332821"/>
    <w:rsid w:val="00332E6E"/>
    <w:rsid w:val="0033671B"/>
    <w:rsid w:val="003371E9"/>
    <w:rsid w:val="003435A8"/>
    <w:rsid w:val="00343E1E"/>
    <w:rsid w:val="00343F29"/>
    <w:rsid w:val="0034489D"/>
    <w:rsid w:val="0035101B"/>
    <w:rsid w:val="00351282"/>
    <w:rsid w:val="00354F0C"/>
    <w:rsid w:val="003574FD"/>
    <w:rsid w:val="00357C2A"/>
    <w:rsid w:val="003660CC"/>
    <w:rsid w:val="00366AD2"/>
    <w:rsid w:val="00366E51"/>
    <w:rsid w:val="00371088"/>
    <w:rsid w:val="00374087"/>
    <w:rsid w:val="00377AD2"/>
    <w:rsid w:val="00382E46"/>
    <w:rsid w:val="003841A9"/>
    <w:rsid w:val="00390A25"/>
    <w:rsid w:val="00391E80"/>
    <w:rsid w:val="00392329"/>
    <w:rsid w:val="00392A72"/>
    <w:rsid w:val="003932C9"/>
    <w:rsid w:val="0039470D"/>
    <w:rsid w:val="00394FA9"/>
    <w:rsid w:val="00396792"/>
    <w:rsid w:val="00396DA7"/>
    <w:rsid w:val="003979BA"/>
    <w:rsid w:val="00397ECD"/>
    <w:rsid w:val="003A0669"/>
    <w:rsid w:val="003A1C8E"/>
    <w:rsid w:val="003A1DD9"/>
    <w:rsid w:val="003A55A5"/>
    <w:rsid w:val="003A760E"/>
    <w:rsid w:val="003B1405"/>
    <w:rsid w:val="003B3EC5"/>
    <w:rsid w:val="003C311A"/>
    <w:rsid w:val="003C50D6"/>
    <w:rsid w:val="003D08AC"/>
    <w:rsid w:val="003D0EA3"/>
    <w:rsid w:val="003D3888"/>
    <w:rsid w:val="003D5501"/>
    <w:rsid w:val="003D7B29"/>
    <w:rsid w:val="003E0DF6"/>
    <w:rsid w:val="003E3A93"/>
    <w:rsid w:val="003E467E"/>
    <w:rsid w:val="003F01F9"/>
    <w:rsid w:val="003F1944"/>
    <w:rsid w:val="003F200B"/>
    <w:rsid w:val="003F258D"/>
    <w:rsid w:val="003F4DC2"/>
    <w:rsid w:val="003F561A"/>
    <w:rsid w:val="003F605D"/>
    <w:rsid w:val="003F7DE4"/>
    <w:rsid w:val="00400949"/>
    <w:rsid w:val="00400EE6"/>
    <w:rsid w:val="00403E14"/>
    <w:rsid w:val="00404B52"/>
    <w:rsid w:val="00405A48"/>
    <w:rsid w:val="004066BB"/>
    <w:rsid w:val="0041083E"/>
    <w:rsid w:val="004110CC"/>
    <w:rsid w:val="00413FFF"/>
    <w:rsid w:val="00415C96"/>
    <w:rsid w:val="004160EF"/>
    <w:rsid w:val="004160F8"/>
    <w:rsid w:val="00416202"/>
    <w:rsid w:val="004164C8"/>
    <w:rsid w:val="004174A3"/>
    <w:rsid w:val="00420D76"/>
    <w:rsid w:val="00420E41"/>
    <w:rsid w:val="00421FC6"/>
    <w:rsid w:val="004224BC"/>
    <w:rsid w:val="0042651C"/>
    <w:rsid w:val="00427F2F"/>
    <w:rsid w:val="004309F6"/>
    <w:rsid w:val="00431FE5"/>
    <w:rsid w:val="004357A4"/>
    <w:rsid w:val="00435921"/>
    <w:rsid w:val="00437174"/>
    <w:rsid w:val="0043737D"/>
    <w:rsid w:val="0043797D"/>
    <w:rsid w:val="00440AD0"/>
    <w:rsid w:val="00442D35"/>
    <w:rsid w:val="004434A4"/>
    <w:rsid w:val="004436ED"/>
    <w:rsid w:val="00443DC7"/>
    <w:rsid w:val="00445E5E"/>
    <w:rsid w:val="004511E4"/>
    <w:rsid w:val="00451D5D"/>
    <w:rsid w:val="0045285E"/>
    <w:rsid w:val="00456BD3"/>
    <w:rsid w:val="00461A6F"/>
    <w:rsid w:val="00461DC2"/>
    <w:rsid w:val="004652F3"/>
    <w:rsid w:val="0046534A"/>
    <w:rsid w:val="0046547D"/>
    <w:rsid w:val="00465FFD"/>
    <w:rsid w:val="004664F0"/>
    <w:rsid w:val="0047005D"/>
    <w:rsid w:val="004710D1"/>
    <w:rsid w:val="0047267C"/>
    <w:rsid w:val="00474A78"/>
    <w:rsid w:val="00474D56"/>
    <w:rsid w:val="00475D90"/>
    <w:rsid w:val="00476F6D"/>
    <w:rsid w:val="00481E6E"/>
    <w:rsid w:val="00482131"/>
    <w:rsid w:val="004827AD"/>
    <w:rsid w:val="00485B11"/>
    <w:rsid w:val="00486940"/>
    <w:rsid w:val="00490B84"/>
    <w:rsid w:val="00490E38"/>
    <w:rsid w:val="004915B2"/>
    <w:rsid w:val="004932B6"/>
    <w:rsid w:val="004937B4"/>
    <w:rsid w:val="00493B90"/>
    <w:rsid w:val="00495129"/>
    <w:rsid w:val="00496192"/>
    <w:rsid w:val="00496F18"/>
    <w:rsid w:val="00496F92"/>
    <w:rsid w:val="004975CC"/>
    <w:rsid w:val="004A02CF"/>
    <w:rsid w:val="004A6E2F"/>
    <w:rsid w:val="004B1478"/>
    <w:rsid w:val="004B1A1E"/>
    <w:rsid w:val="004B2113"/>
    <w:rsid w:val="004B25F3"/>
    <w:rsid w:val="004B287F"/>
    <w:rsid w:val="004B2FFE"/>
    <w:rsid w:val="004B4980"/>
    <w:rsid w:val="004B4BCF"/>
    <w:rsid w:val="004B5D46"/>
    <w:rsid w:val="004B60A3"/>
    <w:rsid w:val="004B7F6A"/>
    <w:rsid w:val="004C04E5"/>
    <w:rsid w:val="004C2A78"/>
    <w:rsid w:val="004C3FEB"/>
    <w:rsid w:val="004C4CD6"/>
    <w:rsid w:val="004C614E"/>
    <w:rsid w:val="004C6A5F"/>
    <w:rsid w:val="004C74F7"/>
    <w:rsid w:val="004D0720"/>
    <w:rsid w:val="004D31E0"/>
    <w:rsid w:val="004D4E22"/>
    <w:rsid w:val="004D56A5"/>
    <w:rsid w:val="004D598D"/>
    <w:rsid w:val="004D6579"/>
    <w:rsid w:val="004D780F"/>
    <w:rsid w:val="004E136F"/>
    <w:rsid w:val="004E2460"/>
    <w:rsid w:val="004E2929"/>
    <w:rsid w:val="004E551C"/>
    <w:rsid w:val="004E5A49"/>
    <w:rsid w:val="004F0EDA"/>
    <w:rsid w:val="004F199E"/>
    <w:rsid w:val="004F2354"/>
    <w:rsid w:val="004F582B"/>
    <w:rsid w:val="004F739D"/>
    <w:rsid w:val="004F77D1"/>
    <w:rsid w:val="00500376"/>
    <w:rsid w:val="005005C3"/>
    <w:rsid w:val="00500B22"/>
    <w:rsid w:val="0050262D"/>
    <w:rsid w:val="00502B67"/>
    <w:rsid w:val="005037BD"/>
    <w:rsid w:val="0050404C"/>
    <w:rsid w:val="0050568A"/>
    <w:rsid w:val="005064BA"/>
    <w:rsid w:val="005073AC"/>
    <w:rsid w:val="0051033C"/>
    <w:rsid w:val="00511D01"/>
    <w:rsid w:val="0051267C"/>
    <w:rsid w:val="00512FE9"/>
    <w:rsid w:val="005146B7"/>
    <w:rsid w:val="0052076B"/>
    <w:rsid w:val="00523563"/>
    <w:rsid w:val="00527560"/>
    <w:rsid w:val="00530486"/>
    <w:rsid w:val="00531F1D"/>
    <w:rsid w:val="00532028"/>
    <w:rsid w:val="00532040"/>
    <w:rsid w:val="00533365"/>
    <w:rsid w:val="00533E64"/>
    <w:rsid w:val="0053407E"/>
    <w:rsid w:val="00537AAF"/>
    <w:rsid w:val="005424E1"/>
    <w:rsid w:val="005426B1"/>
    <w:rsid w:val="00543BF5"/>
    <w:rsid w:val="00545761"/>
    <w:rsid w:val="00545D41"/>
    <w:rsid w:val="0054640D"/>
    <w:rsid w:val="00546451"/>
    <w:rsid w:val="005472F7"/>
    <w:rsid w:val="00547A83"/>
    <w:rsid w:val="00547ED5"/>
    <w:rsid w:val="00551C36"/>
    <w:rsid w:val="00553692"/>
    <w:rsid w:val="005563F8"/>
    <w:rsid w:val="005567FB"/>
    <w:rsid w:val="00557B02"/>
    <w:rsid w:val="005603ED"/>
    <w:rsid w:val="00562433"/>
    <w:rsid w:val="00566AD9"/>
    <w:rsid w:val="0056785D"/>
    <w:rsid w:val="00571350"/>
    <w:rsid w:val="0057152A"/>
    <w:rsid w:val="00574370"/>
    <w:rsid w:val="005747D3"/>
    <w:rsid w:val="00575A94"/>
    <w:rsid w:val="00576AC5"/>
    <w:rsid w:val="00576C84"/>
    <w:rsid w:val="00576D88"/>
    <w:rsid w:val="00576EEA"/>
    <w:rsid w:val="00581AE0"/>
    <w:rsid w:val="005828E7"/>
    <w:rsid w:val="00584A78"/>
    <w:rsid w:val="00586666"/>
    <w:rsid w:val="00586EEC"/>
    <w:rsid w:val="00590117"/>
    <w:rsid w:val="00597449"/>
    <w:rsid w:val="00597CFD"/>
    <w:rsid w:val="00597F00"/>
    <w:rsid w:val="005A5A32"/>
    <w:rsid w:val="005A69FB"/>
    <w:rsid w:val="005A73E7"/>
    <w:rsid w:val="005B0283"/>
    <w:rsid w:val="005B0ED8"/>
    <w:rsid w:val="005B25A2"/>
    <w:rsid w:val="005B2BAB"/>
    <w:rsid w:val="005B3D64"/>
    <w:rsid w:val="005B531A"/>
    <w:rsid w:val="005B5A49"/>
    <w:rsid w:val="005B5B09"/>
    <w:rsid w:val="005B767B"/>
    <w:rsid w:val="005C0B18"/>
    <w:rsid w:val="005C37FA"/>
    <w:rsid w:val="005C5474"/>
    <w:rsid w:val="005C7C5F"/>
    <w:rsid w:val="005C7CBD"/>
    <w:rsid w:val="005D4E58"/>
    <w:rsid w:val="005D7C8E"/>
    <w:rsid w:val="005E15B7"/>
    <w:rsid w:val="005E2B00"/>
    <w:rsid w:val="005E3F1B"/>
    <w:rsid w:val="005E4FB4"/>
    <w:rsid w:val="005E7E2D"/>
    <w:rsid w:val="005F118B"/>
    <w:rsid w:val="005F3DA5"/>
    <w:rsid w:val="005F3E1D"/>
    <w:rsid w:val="005F5224"/>
    <w:rsid w:val="005F5DA8"/>
    <w:rsid w:val="006018EC"/>
    <w:rsid w:val="006034FF"/>
    <w:rsid w:val="00605A75"/>
    <w:rsid w:val="00605CC7"/>
    <w:rsid w:val="00606884"/>
    <w:rsid w:val="006100A9"/>
    <w:rsid w:val="00611C9C"/>
    <w:rsid w:val="0061338A"/>
    <w:rsid w:val="0061392D"/>
    <w:rsid w:val="006144C8"/>
    <w:rsid w:val="00617000"/>
    <w:rsid w:val="00617C71"/>
    <w:rsid w:val="00620C87"/>
    <w:rsid w:val="006232F2"/>
    <w:rsid w:val="006256F6"/>
    <w:rsid w:val="00625D1E"/>
    <w:rsid w:val="00626664"/>
    <w:rsid w:val="006271D3"/>
    <w:rsid w:val="00630237"/>
    <w:rsid w:val="00630E82"/>
    <w:rsid w:val="00634496"/>
    <w:rsid w:val="00641BD6"/>
    <w:rsid w:val="00643476"/>
    <w:rsid w:val="00643D40"/>
    <w:rsid w:val="006468F9"/>
    <w:rsid w:val="00646F86"/>
    <w:rsid w:val="00650FED"/>
    <w:rsid w:val="006555B0"/>
    <w:rsid w:val="00655B71"/>
    <w:rsid w:val="006569BE"/>
    <w:rsid w:val="00657D42"/>
    <w:rsid w:val="00660F15"/>
    <w:rsid w:val="00665BC8"/>
    <w:rsid w:val="00670A0E"/>
    <w:rsid w:val="00672C78"/>
    <w:rsid w:val="006774FB"/>
    <w:rsid w:val="00677D65"/>
    <w:rsid w:val="0068014C"/>
    <w:rsid w:val="00686A5B"/>
    <w:rsid w:val="00686E24"/>
    <w:rsid w:val="006873B3"/>
    <w:rsid w:val="00687B9F"/>
    <w:rsid w:val="00690512"/>
    <w:rsid w:val="00690AC9"/>
    <w:rsid w:val="00693C74"/>
    <w:rsid w:val="00695044"/>
    <w:rsid w:val="006958E9"/>
    <w:rsid w:val="00696737"/>
    <w:rsid w:val="006973D5"/>
    <w:rsid w:val="006A05FC"/>
    <w:rsid w:val="006A1A6D"/>
    <w:rsid w:val="006A4229"/>
    <w:rsid w:val="006A52AB"/>
    <w:rsid w:val="006A5BFF"/>
    <w:rsid w:val="006A6101"/>
    <w:rsid w:val="006B3AA3"/>
    <w:rsid w:val="006B45FB"/>
    <w:rsid w:val="006B493E"/>
    <w:rsid w:val="006B5ECC"/>
    <w:rsid w:val="006B743F"/>
    <w:rsid w:val="006C5006"/>
    <w:rsid w:val="006C7AFA"/>
    <w:rsid w:val="006D0145"/>
    <w:rsid w:val="006D238B"/>
    <w:rsid w:val="006D487A"/>
    <w:rsid w:val="006D5108"/>
    <w:rsid w:val="006D5526"/>
    <w:rsid w:val="006D721F"/>
    <w:rsid w:val="006D7C0F"/>
    <w:rsid w:val="006E374D"/>
    <w:rsid w:val="006E3B6D"/>
    <w:rsid w:val="006E4966"/>
    <w:rsid w:val="006E6916"/>
    <w:rsid w:val="006F0A0D"/>
    <w:rsid w:val="006F4150"/>
    <w:rsid w:val="006F5606"/>
    <w:rsid w:val="006F5BB6"/>
    <w:rsid w:val="006F5E9F"/>
    <w:rsid w:val="006F6821"/>
    <w:rsid w:val="0070222B"/>
    <w:rsid w:val="007035E5"/>
    <w:rsid w:val="00703925"/>
    <w:rsid w:val="00704D71"/>
    <w:rsid w:val="00706555"/>
    <w:rsid w:val="00710FA7"/>
    <w:rsid w:val="0071740A"/>
    <w:rsid w:val="0071776B"/>
    <w:rsid w:val="00717DF8"/>
    <w:rsid w:val="00722438"/>
    <w:rsid w:val="0072263E"/>
    <w:rsid w:val="00726866"/>
    <w:rsid w:val="00732018"/>
    <w:rsid w:val="00732695"/>
    <w:rsid w:val="007347D7"/>
    <w:rsid w:val="007407CF"/>
    <w:rsid w:val="00741D98"/>
    <w:rsid w:val="00745D2C"/>
    <w:rsid w:val="007533DF"/>
    <w:rsid w:val="00757813"/>
    <w:rsid w:val="0075795F"/>
    <w:rsid w:val="007604DC"/>
    <w:rsid w:val="007612DF"/>
    <w:rsid w:val="00761C75"/>
    <w:rsid w:val="00761FD0"/>
    <w:rsid w:val="007636AB"/>
    <w:rsid w:val="007647DD"/>
    <w:rsid w:val="007658B6"/>
    <w:rsid w:val="007662B8"/>
    <w:rsid w:val="00772BA8"/>
    <w:rsid w:val="0077328B"/>
    <w:rsid w:val="0078016F"/>
    <w:rsid w:val="00780DBC"/>
    <w:rsid w:val="007812A1"/>
    <w:rsid w:val="007815F2"/>
    <w:rsid w:val="00785469"/>
    <w:rsid w:val="00790585"/>
    <w:rsid w:val="007945EC"/>
    <w:rsid w:val="00794B11"/>
    <w:rsid w:val="007950D4"/>
    <w:rsid w:val="007956DC"/>
    <w:rsid w:val="00795DE1"/>
    <w:rsid w:val="007A079B"/>
    <w:rsid w:val="007A1205"/>
    <w:rsid w:val="007A13E9"/>
    <w:rsid w:val="007A196E"/>
    <w:rsid w:val="007A323D"/>
    <w:rsid w:val="007A4F30"/>
    <w:rsid w:val="007A6D90"/>
    <w:rsid w:val="007B150D"/>
    <w:rsid w:val="007B6756"/>
    <w:rsid w:val="007B729B"/>
    <w:rsid w:val="007C1DCE"/>
    <w:rsid w:val="007C4D0F"/>
    <w:rsid w:val="007C535A"/>
    <w:rsid w:val="007C7C2A"/>
    <w:rsid w:val="007D03B1"/>
    <w:rsid w:val="007D0642"/>
    <w:rsid w:val="007D1ECC"/>
    <w:rsid w:val="007D5A2C"/>
    <w:rsid w:val="007D748C"/>
    <w:rsid w:val="007E00F3"/>
    <w:rsid w:val="007E05FA"/>
    <w:rsid w:val="007E08E5"/>
    <w:rsid w:val="007E20C0"/>
    <w:rsid w:val="007E3622"/>
    <w:rsid w:val="007E40F3"/>
    <w:rsid w:val="007E56E9"/>
    <w:rsid w:val="007E58BE"/>
    <w:rsid w:val="007E58E6"/>
    <w:rsid w:val="007E7019"/>
    <w:rsid w:val="007E7BA0"/>
    <w:rsid w:val="007F1709"/>
    <w:rsid w:val="007F172B"/>
    <w:rsid w:val="007F29E0"/>
    <w:rsid w:val="007F2D2A"/>
    <w:rsid w:val="007F2FA8"/>
    <w:rsid w:val="007F36C7"/>
    <w:rsid w:val="007F5043"/>
    <w:rsid w:val="007F6AA5"/>
    <w:rsid w:val="007F7939"/>
    <w:rsid w:val="00800177"/>
    <w:rsid w:val="0080325F"/>
    <w:rsid w:val="00803AE5"/>
    <w:rsid w:val="00804C18"/>
    <w:rsid w:val="00806983"/>
    <w:rsid w:val="008070A9"/>
    <w:rsid w:val="00810516"/>
    <w:rsid w:val="00811300"/>
    <w:rsid w:val="00811CD3"/>
    <w:rsid w:val="0081342C"/>
    <w:rsid w:val="00813445"/>
    <w:rsid w:val="008162C5"/>
    <w:rsid w:val="0082000E"/>
    <w:rsid w:val="0082106F"/>
    <w:rsid w:val="0082146C"/>
    <w:rsid w:val="00821658"/>
    <w:rsid w:val="008226A8"/>
    <w:rsid w:val="00822FAD"/>
    <w:rsid w:val="00824094"/>
    <w:rsid w:val="0082684E"/>
    <w:rsid w:val="00830170"/>
    <w:rsid w:val="00830D7A"/>
    <w:rsid w:val="00831489"/>
    <w:rsid w:val="0083245A"/>
    <w:rsid w:val="00833C93"/>
    <w:rsid w:val="00835AF5"/>
    <w:rsid w:val="00842F9A"/>
    <w:rsid w:val="00843DE5"/>
    <w:rsid w:val="00843F80"/>
    <w:rsid w:val="0084469E"/>
    <w:rsid w:val="00844778"/>
    <w:rsid w:val="00844949"/>
    <w:rsid w:val="00854088"/>
    <w:rsid w:val="0085501D"/>
    <w:rsid w:val="00860103"/>
    <w:rsid w:val="008603E0"/>
    <w:rsid w:val="008624CE"/>
    <w:rsid w:val="0086266D"/>
    <w:rsid w:val="008638B5"/>
    <w:rsid w:val="00863A2A"/>
    <w:rsid w:val="00864673"/>
    <w:rsid w:val="00864916"/>
    <w:rsid w:val="00865016"/>
    <w:rsid w:val="0087068D"/>
    <w:rsid w:val="00871668"/>
    <w:rsid w:val="00872806"/>
    <w:rsid w:val="00872A33"/>
    <w:rsid w:val="00873794"/>
    <w:rsid w:val="00874669"/>
    <w:rsid w:val="00874928"/>
    <w:rsid w:val="00876A9C"/>
    <w:rsid w:val="00880355"/>
    <w:rsid w:val="00882715"/>
    <w:rsid w:val="00882E63"/>
    <w:rsid w:val="00885431"/>
    <w:rsid w:val="00885C22"/>
    <w:rsid w:val="00892B77"/>
    <w:rsid w:val="00893CFF"/>
    <w:rsid w:val="008942AC"/>
    <w:rsid w:val="008945F1"/>
    <w:rsid w:val="0089593B"/>
    <w:rsid w:val="00896D26"/>
    <w:rsid w:val="00897D7A"/>
    <w:rsid w:val="00897FD1"/>
    <w:rsid w:val="008A1BC7"/>
    <w:rsid w:val="008A558B"/>
    <w:rsid w:val="008A60F3"/>
    <w:rsid w:val="008B15C3"/>
    <w:rsid w:val="008B4F39"/>
    <w:rsid w:val="008B5DE9"/>
    <w:rsid w:val="008B705D"/>
    <w:rsid w:val="008B71C3"/>
    <w:rsid w:val="008B7775"/>
    <w:rsid w:val="008C21C1"/>
    <w:rsid w:val="008C2E2C"/>
    <w:rsid w:val="008C7284"/>
    <w:rsid w:val="008D0C0C"/>
    <w:rsid w:val="008D1271"/>
    <w:rsid w:val="008D701E"/>
    <w:rsid w:val="008E0DEE"/>
    <w:rsid w:val="008E2047"/>
    <w:rsid w:val="008E569E"/>
    <w:rsid w:val="008E5A68"/>
    <w:rsid w:val="008E737C"/>
    <w:rsid w:val="008E76BA"/>
    <w:rsid w:val="008F0400"/>
    <w:rsid w:val="008F2A76"/>
    <w:rsid w:val="008F42E7"/>
    <w:rsid w:val="008F5FE6"/>
    <w:rsid w:val="008F7140"/>
    <w:rsid w:val="00901CE1"/>
    <w:rsid w:val="009047CC"/>
    <w:rsid w:val="00906FFD"/>
    <w:rsid w:val="00911A69"/>
    <w:rsid w:val="0091592B"/>
    <w:rsid w:val="00916E61"/>
    <w:rsid w:val="00920FAB"/>
    <w:rsid w:val="00921105"/>
    <w:rsid w:val="009230CA"/>
    <w:rsid w:val="00932E89"/>
    <w:rsid w:val="009404AA"/>
    <w:rsid w:val="00941995"/>
    <w:rsid w:val="0094380C"/>
    <w:rsid w:val="00944EAD"/>
    <w:rsid w:val="00950222"/>
    <w:rsid w:val="00950E41"/>
    <w:rsid w:val="0095410E"/>
    <w:rsid w:val="00954316"/>
    <w:rsid w:val="009563F4"/>
    <w:rsid w:val="00957598"/>
    <w:rsid w:val="0096089C"/>
    <w:rsid w:val="00963353"/>
    <w:rsid w:val="00963456"/>
    <w:rsid w:val="00963BD3"/>
    <w:rsid w:val="00963EFF"/>
    <w:rsid w:val="009658A2"/>
    <w:rsid w:val="00966F69"/>
    <w:rsid w:val="00967A03"/>
    <w:rsid w:val="00971CE5"/>
    <w:rsid w:val="009730E9"/>
    <w:rsid w:val="00973E69"/>
    <w:rsid w:val="00975977"/>
    <w:rsid w:val="00976948"/>
    <w:rsid w:val="00982EC7"/>
    <w:rsid w:val="0098752D"/>
    <w:rsid w:val="00987BAA"/>
    <w:rsid w:val="00991705"/>
    <w:rsid w:val="00993DAF"/>
    <w:rsid w:val="0099484A"/>
    <w:rsid w:val="00994EBB"/>
    <w:rsid w:val="00996052"/>
    <w:rsid w:val="0099610F"/>
    <w:rsid w:val="00996A98"/>
    <w:rsid w:val="00996BB5"/>
    <w:rsid w:val="009A049C"/>
    <w:rsid w:val="009A27D1"/>
    <w:rsid w:val="009A3861"/>
    <w:rsid w:val="009A4D32"/>
    <w:rsid w:val="009A52E2"/>
    <w:rsid w:val="009A53ED"/>
    <w:rsid w:val="009B17FC"/>
    <w:rsid w:val="009B608D"/>
    <w:rsid w:val="009C177A"/>
    <w:rsid w:val="009C36DE"/>
    <w:rsid w:val="009C3946"/>
    <w:rsid w:val="009C4988"/>
    <w:rsid w:val="009C542F"/>
    <w:rsid w:val="009C5473"/>
    <w:rsid w:val="009C6283"/>
    <w:rsid w:val="009C6C13"/>
    <w:rsid w:val="009C72BB"/>
    <w:rsid w:val="009D028A"/>
    <w:rsid w:val="009D1F35"/>
    <w:rsid w:val="009D26B6"/>
    <w:rsid w:val="009D3590"/>
    <w:rsid w:val="009D3B7E"/>
    <w:rsid w:val="009D537E"/>
    <w:rsid w:val="009D57F6"/>
    <w:rsid w:val="009D63CA"/>
    <w:rsid w:val="009D76E9"/>
    <w:rsid w:val="009E3A51"/>
    <w:rsid w:val="009E6B74"/>
    <w:rsid w:val="009E7A07"/>
    <w:rsid w:val="009F1718"/>
    <w:rsid w:val="009F1EC3"/>
    <w:rsid w:val="009F2CA0"/>
    <w:rsid w:val="009F2E7E"/>
    <w:rsid w:val="009F7951"/>
    <w:rsid w:val="00A00B3B"/>
    <w:rsid w:val="00A0185F"/>
    <w:rsid w:val="00A02E31"/>
    <w:rsid w:val="00A042C3"/>
    <w:rsid w:val="00A0501B"/>
    <w:rsid w:val="00A06799"/>
    <w:rsid w:val="00A06D7D"/>
    <w:rsid w:val="00A06FD2"/>
    <w:rsid w:val="00A0726A"/>
    <w:rsid w:val="00A102BC"/>
    <w:rsid w:val="00A1501D"/>
    <w:rsid w:val="00A1719A"/>
    <w:rsid w:val="00A21FF8"/>
    <w:rsid w:val="00A22536"/>
    <w:rsid w:val="00A24E14"/>
    <w:rsid w:val="00A25571"/>
    <w:rsid w:val="00A26130"/>
    <w:rsid w:val="00A26FEB"/>
    <w:rsid w:val="00A347D5"/>
    <w:rsid w:val="00A351B2"/>
    <w:rsid w:val="00A3608E"/>
    <w:rsid w:val="00A36E0C"/>
    <w:rsid w:val="00A405DC"/>
    <w:rsid w:val="00A4240C"/>
    <w:rsid w:val="00A43624"/>
    <w:rsid w:val="00A44111"/>
    <w:rsid w:val="00A452A5"/>
    <w:rsid w:val="00A4605C"/>
    <w:rsid w:val="00A472C0"/>
    <w:rsid w:val="00A50135"/>
    <w:rsid w:val="00A51A6C"/>
    <w:rsid w:val="00A54B1B"/>
    <w:rsid w:val="00A54EF4"/>
    <w:rsid w:val="00A55F6C"/>
    <w:rsid w:val="00A565F9"/>
    <w:rsid w:val="00A576E2"/>
    <w:rsid w:val="00A57F90"/>
    <w:rsid w:val="00A60EF6"/>
    <w:rsid w:val="00A62B59"/>
    <w:rsid w:val="00A62CD5"/>
    <w:rsid w:val="00A63DD2"/>
    <w:rsid w:val="00A64920"/>
    <w:rsid w:val="00A65102"/>
    <w:rsid w:val="00A6574F"/>
    <w:rsid w:val="00A66942"/>
    <w:rsid w:val="00A7212D"/>
    <w:rsid w:val="00A75529"/>
    <w:rsid w:val="00A778DE"/>
    <w:rsid w:val="00A83143"/>
    <w:rsid w:val="00A85B6F"/>
    <w:rsid w:val="00A861EE"/>
    <w:rsid w:val="00A8716E"/>
    <w:rsid w:val="00A877E9"/>
    <w:rsid w:val="00A90FEE"/>
    <w:rsid w:val="00A91CCB"/>
    <w:rsid w:val="00A92746"/>
    <w:rsid w:val="00A958AB"/>
    <w:rsid w:val="00A970B1"/>
    <w:rsid w:val="00AA0D7E"/>
    <w:rsid w:val="00AA157A"/>
    <w:rsid w:val="00AA1C0E"/>
    <w:rsid w:val="00AA29A1"/>
    <w:rsid w:val="00AA3A8A"/>
    <w:rsid w:val="00AA3AA6"/>
    <w:rsid w:val="00AA4439"/>
    <w:rsid w:val="00AA64E2"/>
    <w:rsid w:val="00AA71FE"/>
    <w:rsid w:val="00AA7950"/>
    <w:rsid w:val="00AB063C"/>
    <w:rsid w:val="00AB3719"/>
    <w:rsid w:val="00AB38F2"/>
    <w:rsid w:val="00AB5ABC"/>
    <w:rsid w:val="00AB6685"/>
    <w:rsid w:val="00AB707E"/>
    <w:rsid w:val="00AC04A9"/>
    <w:rsid w:val="00AC0A5D"/>
    <w:rsid w:val="00AC1BEE"/>
    <w:rsid w:val="00AC1EA8"/>
    <w:rsid w:val="00AC3CC2"/>
    <w:rsid w:val="00AC3DA1"/>
    <w:rsid w:val="00AD03EE"/>
    <w:rsid w:val="00AD088F"/>
    <w:rsid w:val="00AD3516"/>
    <w:rsid w:val="00AD37D8"/>
    <w:rsid w:val="00AD7C8C"/>
    <w:rsid w:val="00AE210A"/>
    <w:rsid w:val="00AE51EE"/>
    <w:rsid w:val="00AE68A7"/>
    <w:rsid w:val="00AE6F72"/>
    <w:rsid w:val="00AF0A8A"/>
    <w:rsid w:val="00AF3D69"/>
    <w:rsid w:val="00AF4C07"/>
    <w:rsid w:val="00AF72E9"/>
    <w:rsid w:val="00B009B1"/>
    <w:rsid w:val="00B03707"/>
    <w:rsid w:val="00B03CA1"/>
    <w:rsid w:val="00B0437B"/>
    <w:rsid w:val="00B06866"/>
    <w:rsid w:val="00B111E9"/>
    <w:rsid w:val="00B1268D"/>
    <w:rsid w:val="00B12A5A"/>
    <w:rsid w:val="00B12BC9"/>
    <w:rsid w:val="00B15F8E"/>
    <w:rsid w:val="00B17552"/>
    <w:rsid w:val="00B17DDD"/>
    <w:rsid w:val="00B2417B"/>
    <w:rsid w:val="00B242B5"/>
    <w:rsid w:val="00B247ED"/>
    <w:rsid w:val="00B26F52"/>
    <w:rsid w:val="00B30D9F"/>
    <w:rsid w:val="00B31C59"/>
    <w:rsid w:val="00B32DE1"/>
    <w:rsid w:val="00B330C3"/>
    <w:rsid w:val="00B342C3"/>
    <w:rsid w:val="00B35B74"/>
    <w:rsid w:val="00B36AB1"/>
    <w:rsid w:val="00B36CF1"/>
    <w:rsid w:val="00B41831"/>
    <w:rsid w:val="00B424D9"/>
    <w:rsid w:val="00B433FB"/>
    <w:rsid w:val="00B461D4"/>
    <w:rsid w:val="00B47EC5"/>
    <w:rsid w:val="00B53177"/>
    <w:rsid w:val="00B536E1"/>
    <w:rsid w:val="00B54208"/>
    <w:rsid w:val="00B5431E"/>
    <w:rsid w:val="00B544A8"/>
    <w:rsid w:val="00B554F4"/>
    <w:rsid w:val="00B605F8"/>
    <w:rsid w:val="00B61402"/>
    <w:rsid w:val="00B6155E"/>
    <w:rsid w:val="00B64E34"/>
    <w:rsid w:val="00B65848"/>
    <w:rsid w:val="00B706D2"/>
    <w:rsid w:val="00B727FB"/>
    <w:rsid w:val="00B74096"/>
    <w:rsid w:val="00B7449E"/>
    <w:rsid w:val="00B74A8F"/>
    <w:rsid w:val="00B76BC4"/>
    <w:rsid w:val="00B83E11"/>
    <w:rsid w:val="00B928E3"/>
    <w:rsid w:val="00B9527B"/>
    <w:rsid w:val="00BA305D"/>
    <w:rsid w:val="00BA3DDB"/>
    <w:rsid w:val="00BA3FAE"/>
    <w:rsid w:val="00BA509B"/>
    <w:rsid w:val="00BA5217"/>
    <w:rsid w:val="00BA77DB"/>
    <w:rsid w:val="00BB11D1"/>
    <w:rsid w:val="00BB3238"/>
    <w:rsid w:val="00BB57A7"/>
    <w:rsid w:val="00BB5EC0"/>
    <w:rsid w:val="00BB6E98"/>
    <w:rsid w:val="00BC16B0"/>
    <w:rsid w:val="00BC1D05"/>
    <w:rsid w:val="00BC32A7"/>
    <w:rsid w:val="00BC368B"/>
    <w:rsid w:val="00BC3E5E"/>
    <w:rsid w:val="00BC474B"/>
    <w:rsid w:val="00BD1C91"/>
    <w:rsid w:val="00BD520D"/>
    <w:rsid w:val="00BD5974"/>
    <w:rsid w:val="00BE1371"/>
    <w:rsid w:val="00BE2B94"/>
    <w:rsid w:val="00BE643C"/>
    <w:rsid w:val="00BE6846"/>
    <w:rsid w:val="00BE7F2C"/>
    <w:rsid w:val="00BF2837"/>
    <w:rsid w:val="00BF3DEB"/>
    <w:rsid w:val="00BF52C7"/>
    <w:rsid w:val="00BF6022"/>
    <w:rsid w:val="00C01FDD"/>
    <w:rsid w:val="00C03A19"/>
    <w:rsid w:val="00C04663"/>
    <w:rsid w:val="00C0479A"/>
    <w:rsid w:val="00C0585A"/>
    <w:rsid w:val="00C05BDF"/>
    <w:rsid w:val="00C05EFC"/>
    <w:rsid w:val="00C0635D"/>
    <w:rsid w:val="00C12244"/>
    <w:rsid w:val="00C146A6"/>
    <w:rsid w:val="00C1730B"/>
    <w:rsid w:val="00C17357"/>
    <w:rsid w:val="00C231FD"/>
    <w:rsid w:val="00C24BA6"/>
    <w:rsid w:val="00C25112"/>
    <w:rsid w:val="00C2511C"/>
    <w:rsid w:val="00C25950"/>
    <w:rsid w:val="00C27011"/>
    <w:rsid w:val="00C27CA5"/>
    <w:rsid w:val="00C310BC"/>
    <w:rsid w:val="00C31D40"/>
    <w:rsid w:val="00C328E4"/>
    <w:rsid w:val="00C332A8"/>
    <w:rsid w:val="00C35660"/>
    <w:rsid w:val="00C3610F"/>
    <w:rsid w:val="00C36159"/>
    <w:rsid w:val="00C3616B"/>
    <w:rsid w:val="00C3627D"/>
    <w:rsid w:val="00C40048"/>
    <w:rsid w:val="00C4062F"/>
    <w:rsid w:val="00C407C4"/>
    <w:rsid w:val="00C414A5"/>
    <w:rsid w:val="00C46764"/>
    <w:rsid w:val="00C468B6"/>
    <w:rsid w:val="00C475C1"/>
    <w:rsid w:val="00C553E9"/>
    <w:rsid w:val="00C55FEA"/>
    <w:rsid w:val="00C56C30"/>
    <w:rsid w:val="00C6001D"/>
    <w:rsid w:val="00C64344"/>
    <w:rsid w:val="00C664A2"/>
    <w:rsid w:val="00C67A47"/>
    <w:rsid w:val="00C709E8"/>
    <w:rsid w:val="00C72FFA"/>
    <w:rsid w:val="00C7399C"/>
    <w:rsid w:val="00C77182"/>
    <w:rsid w:val="00C80E75"/>
    <w:rsid w:val="00C819D8"/>
    <w:rsid w:val="00C86D03"/>
    <w:rsid w:val="00C87309"/>
    <w:rsid w:val="00C91D92"/>
    <w:rsid w:val="00C92F01"/>
    <w:rsid w:val="00C966C1"/>
    <w:rsid w:val="00C96AFE"/>
    <w:rsid w:val="00CA20E2"/>
    <w:rsid w:val="00CA5FA8"/>
    <w:rsid w:val="00CA6D85"/>
    <w:rsid w:val="00CA723F"/>
    <w:rsid w:val="00CB18B9"/>
    <w:rsid w:val="00CB1AF7"/>
    <w:rsid w:val="00CB22F3"/>
    <w:rsid w:val="00CB42E0"/>
    <w:rsid w:val="00CB4591"/>
    <w:rsid w:val="00CB4A41"/>
    <w:rsid w:val="00CB610D"/>
    <w:rsid w:val="00CB6392"/>
    <w:rsid w:val="00CC25FF"/>
    <w:rsid w:val="00CC3C10"/>
    <w:rsid w:val="00CC3D26"/>
    <w:rsid w:val="00CC429F"/>
    <w:rsid w:val="00CC45B9"/>
    <w:rsid w:val="00CC6213"/>
    <w:rsid w:val="00CD282B"/>
    <w:rsid w:val="00CD3A27"/>
    <w:rsid w:val="00CD5B54"/>
    <w:rsid w:val="00CD6C1A"/>
    <w:rsid w:val="00CD7915"/>
    <w:rsid w:val="00CD7A58"/>
    <w:rsid w:val="00CE14FD"/>
    <w:rsid w:val="00CE282B"/>
    <w:rsid w:val="00CE5306"/>
    <w:rsid w:val="00CE54F1"/>
    <w:rsid w:val="00CE5B0D"/>
    <w:rsid w:val="00CF1599"/>
    <w:rsid w:val="00CF7CE7"/>
    <w:rsid w:val="00D017FB"/>
    <w:rsid w:val="00D046BB"/>
    <w:rsid w:val="00D07489"/>
    <w:rsid w:val="00D07942"/>
    <w:rsid w:val="00D10325"/>
    <w:rsid w:val="00D171F1"/>
    <w:rsid w:val="00D21BA8"/>
    <w:rsid w:val="00D22836"/>
    <w:rsid w:val="00D243C9"/>
    <w:rsid w:val="00D24E2A"/>
    <w:rsid w:val="00D2698C"/>
    <w:rsid w:val="00D26D3F"/>
    <w:rsid w:val="00D30DE6"/>
    <w:rsid w:val="00D33FE6"/>
    <w:rsid w:val="00D42A78"/>
    <w:rsid w:val="00D432FD"/>
    <w:rsid w:val="00D44E9A"/>
    <w:rsid w:val="00D4668E"/>
    <w:rsid w:val="00D46E21"/>
    <w:rsid w:val="00D47094"/>
    <w:rsid w:val="00D475BF"/>
    <w:rsid w:val="00D501A1"/>
    <w:rsid w:val="00D53C4C"/>
    <w:rsid w:val="00D544F8"/>
    <w:rsid w:val="00D5470B"/>
    <w:rsid w:val="00D54F20"/>
    <w:rsid w:val="00D5706E"/>
    <w:rsid w:val="00D602D5"/>
    <w:rsid w:val="00D60376"/>
    <w:rsid w:val="00D61502"/>
    <w:rsid w:val="00D61852"/>
    <w:rsid w:val="00D61BE7"/>
    <w:rsid w:val="00D62144"/>
    <w:rsid w:val="00D63099"/>
    <w:rsid w:val="00D639F9"/>
    <w:rsid w:val="00D63F61"/>
    <w:rsid w:val="00D64128"/>
    <w:rsid w:val="00D65024"/>
    <w:rsid w:val="00D70A1E"/>
    <w:rsid w:val="00D72793"/>
    <w:rsid w:val="00D74007"/>
    <w:rsid w:val="00D75049"/>
    <w:rsid w:val="00D75105"/>
    <w:rsid w:val="00D775A3"/>
    <w:rsid w:val="00D77FA1"/>
    <w:rsid w:val="00D8112D"/>
    <w:rsid w:val="00D8145B"/>
    <w:rsid w:val="00D814BE"/>
    <w:rsid w:val="00D82415"/>
    <w:rsid w:val="00D83B0B"/>
    <w:rsid w:val="00D84F42"/>
    <w:rsid w:val="00D854BF"/>
    <w:rsid w:val="00D918B2"/>
    <w:rsid w:val="00D936B4"/>
    <w:rsid w:val="00D93C64"/>
    <w:rsid w:val="00D94B19"/>
    <w:rsid w:val="00D96DCC"/>
    <w:rsid w:val="00D97DBA"/>
    <w:rsid w:val="00DA3266"/>
    <w:rsid w:val="00DA33B0"/>
    <w:rsid w:val="00DA3510"/>
    <w:rsid w:val="00DB049C"/>
    <w:rsid w:val="00DB0517"/>
    <w:rsid w:val="00DB1289"/>
    <w:rsid w:val="00DB478C"/>
    <w:rsid w:val="00DB75EA"/>
    <w:rsid w:val="00DC1481"/>
    <w:rsid w:val="00DC3789"/>
    <w:rsid w:val="00DC4E41"/>
    <w:rsid w:val="00DC7FA2"/>
    <w:rsid w:val="00DD0D42"/>
    <w:rsid w:val="00DD5502"/>
    <w:rsid w:val="00DD6594"/>
    <w:rsid w:val="00DD74B3"/>
    <w:rsid w:val="00DD7F0A"/>
    <w:rsid w:val="00DE1699"/>
    <w:rsid w:val="00DE1B64"/>
    <w:rsid w:val="00DE2DCE"/>
    <w:rsid w:val="00DE2FAE"/>
    <w:rsid w:val="00DE3757"/>
    <w:rsid w:val="00DE5BA3"/>
    <w:rsid w:val="00DE6A7D"/>
    <w:rsid w:val="00DE7456"/>
    <w:rsid w:val="00DF239C"/>
    <w:rsid w:val="00DF23F6"/>
    <w:rsid w:val="00DF30F1"/>
    <w:rsid w:val="00DF6C82"/>
    <w:rsid w:val="00DF782D"/>
    <w:rsid w:val="00E00846"/>
    <w:rsid w:val="00E02338"/>
    <w:rsid w:val="00E03E87"/>
    <w:rsid w:val="00E048A4"/>
    <w:rsid w:val="00E0496D"/>
    <w:rsid w:val="00E0595C"/>
    <w:rsid w:val="00E06E4D"/>
    <w:rsid w:val="00E07AEB"/>
    <w:rsid w:val="00E07E4D"/>
    <w:rsid w:val="00E105D0"/>
    <w:rsid w:val="00E1331C"/>
    <w:rsid w:val="00E1585D"/>
    <w:rsid w:val="00E15BFE"/>
    <w:rsid w:val="00E17EDE"/>
    <w:rsid w:val="00E20358"/>
    <w:rsid w:val="00E205A2"/>
    <w:rsid w:val="00E22355"/>
    <w:rsid w:val="00E242B0"/>
    <w:rsid w:val="00E24FEA"/>
    <w:rsid w:val="00E259F0"/>
    <w:rsid w:val="00E272D3"/>
    <w:rsid w:val="00E2731A"/>
    <w:rsid w:val="00E2734F"/>
    <w:rsid w:val="00E3011C"/>
    <w:rsid w:val="00E308D8"/>
    <w:rsid w:val="00E310E4"/>
    <w:rsid w:val="00E3124B"/>
    <w:rsid w:val="00E312B6"/>
    <w:rsid w:val="00E3338F"/>
    <w:rsid w:val="00E33848"/>
    <w:rsid w:val="00E34F3E"/>
    <w:rsid w:val="00E36614"/>
    <w:rsid w:val="00E40643"/>
    <w:rsid w:val="00E42469"/>
    <w:rsid w:val="00E43A70"/>
    <w:rsid w:val="00E4518E"/>
    <w:rsid w:val="00E456D0"/>
    <w:rsid w:val="00E45D7C"/>
    <w:rsid w:val="00E50B6D"/>
    <w:rsid w:val="00E50E71"/>
    <w:rsid w:val="00E512D0"/>
    <w:rsid w:val="00E54C1B"/>
    <w:rsid w:val="00E55061"/>
    <w:rsid w:val="00E55EA8"/>
    <w:rsid w:val="00E577C2"/>
    <w:rsid w:val="00E60DD6"/>
    <w:rsid w:val="00E62353"/>
    <w:rsid w:val="00E6309A"/>
    <w:rsid w:val="00E64B74"/>
    <w:rsid w:val="00E67274"/>
    <w:rsid w:val="00E70092"/>
    <w:rsid w:val="00E70E44"/>
    <w:rsid w:val="00E70EEC"/>
    <w:rsid w:val="00E72322"/>
    <w:rsid w:val="00E74A0C"/>
    <w:rsid w:val="00E751A2"/>
    <w:rsid w:val="00E755DA"/>
    <w:rsid w:val="00E76CE8"/>
    <w:rsid w:val="00E77A84"/>
    <w:rsid w:val="00E822BC"/>
    <w:rsid w:val="00E82E37"/>
    <w:rsid w:val="00E82FBA"/>
    <w:rsid w:val="00E845AE"/>
    <w:rsid w:val="00E84986"/>
    <w:rsid w:val="00E850B8"/>
    <w:rsid w:val="00E851D2"/>
    <w:rsid w:val="00E862B5"/>
    <w:rsid w:val="00E87209"/>
    <w:rsid w:val="00E906DC"/>
    <w:rsid w:val="00E90FC9"/>
    <w:rsid w:val="00E95103"/>
    <w:rsid w:val="00E95484"/>
    <w:rsid w:val="00EA0F8E"/>
    <w:rsid w:val="00EA1372"/>
    <w:rsid w:val="00EA23D1"/>
    <w:rsid w:val="00EA35F5"/>
    <w:rsid w:val="00EA4B6F"/>
    <w:rsid w:val="00EA61CA"/>
    <w:rsid w:val="00EA7910"/>
    <w:rsid w:val="00EA7A28"/>
    <w:rsid w:val="00EB20DD"/>
    <w:rsid w:val="00EB7276"/>
    <w:rsid w:val="00EB7548"/>
    <w:rsid w:val="00EC0202"/>
    <w:rsid w:val="00EC0B27"/>
    <w:rsid w:val="00EC11A9"/>
    <w:rsid w:val="00EC209D"/>
    <w:rsid w:val="00EC4274"/>
    <w:rsid w:val="00EC4DDA"/>
    <w:rsid w:val="00EC7339"/>
    <w:rsid w:val="00EC773F"/>
    <w:rsid w:val="00ED4388"/>
    <w:rsid w:val="00ED4A82"/>
    <w:rsid w:val="00ED58ED"/>
    <w:rsid w:val="00ED69B6"/>
    <w:rsid w:val="00ED7A79"/>
    <w:rsid w:val="00ED7E28"/>
    <w:rsid w:val="00EE0735"/>
    <w:rsid w:val="00EE179D"/>
    <w:rsid w:val="00EE2318"/>
    <w:rsid w:val="00EE4E5A"/>
    <w:rsid w:val="00EE51D9"/>
    <w:rsid w:val="00EF14AB"/>
    <w:rsid w:val="00EF2662"/>
    <w:rsid w:val="00EF4A9A"/>
    <w:rsid w:val="00EF5439"/>
    <w:rsid w:val="00EF65AE"/>
    <w:rsid w:val="00F00F9A"/>
    <w:rsid w:val="00F0326B"/>
    <w:rsid w:val="00F03F75"/>
    <w:rsid w:val="00F05CA7"/>
    <w:rsid w:val="00F07736"/>
    <w:rsid w:val="00F07FEA"/>
    <w:rsid w:val="00F10683"/>
    <w:rsid w:val="00F11A44"/>
    <w:rsid w:val="00F11F15"/>
    <w:rsid w:val="00F123AF"/>
    <w:rsid w:val="00F13DE5"/>
    <w:rsid w:val="00F15798"/>
    <w:rsid w:val="00F17BA6"/>
    <w:rsid w:val="00F17BF6"/>
    <w:rsid w:val="00F23174"/>
    <w:rsid w:val="00F245E9"/>
    <w:rsid w:val="00F278AF"/>
    <w:rsid w:val="00F31915"/>
    <w:rsid w:val="00F3392D"/>
    <w:rsid w:val="00F3468E"/>
    <w:rsid w:val="00F35AD4"/>
    <w:rsid w:val="00F3637D"/>
    <w:rsid w:val="00F4049A"/>
    <w:rsid w:val="00F409BE"/>
    <w:rsid w:val="00F41D25"/>
    <w:rsid w:val="00F431C2"/>
    <w:rsid w:val="00F43286"/>
    <w:rsid w:val="00F44EF1"/>
    <w:rsid w:val="00F45C80"/>
    <w:rsid w:val="00F474F8"/>
    <w:rsid w:val="00F50DD4"/>
    <w:rsid w:val="00F51679"/>
    <w:rsid w:val="00F52351"/>
    <w:rsid w:val="00F52764"/>
    <w:rsid w:val="00F53F41"/>
    <w:rsid w:val="00F55714"/>
    <w:rsid w:val="00F569AB"/>
    <w:rsid w:val="00F604C1"/>
    <w:rsid w:val="00F60790"/>
    <w:rsid w:val="00F61445"/>
    <w:rsid w:val="00F61C97"/>
    <w:rsid w:val="00F64E14"/>
    <w:rsid w:val="00F7137F"/>
    <w:rsid w:val="00F75602"/>
    <w:rsid w:val="00F80BB2"/>
    <w:rsid w:val="00F80DE5"/>
    <w:rsid w:val="00F8262E"/>
    <w:rsid w:val="00F85A24"/>
    <w:rsid w:val="00F869A2"/>
    <w:rsid w:val="00F86FFB"/>
    <w:rsid w:val="00F87E97"/>
    <w:rsid w:val="00F919A6"/>
    <w:rsid w:val="00F93639"/>
    <w:rsid w:val="00F93D46"/>
    <w:rsid w:val="00F95B1A"/>
    <w:rsid w:val="00F95DFF"/>
    <w:rsid w:val="00F976E5"/>
    <w:rsid w:val="00F978C4"/>
    <w:rsid w:val="00F97E8C"/>
    <w:rsid w:val="00FA6ECF"/>
    <w:rsid w:val="00FA70F0"/>
    <w:rsid w:val="00FA75DC"/>
    <w:rsid w:val="00FB0BBA"/>
    <w:rsid w:val="00FB377F"/>
    <w:rsid w:val="00FB4E73"/>
    <w:rsid w:val="00FB5C81"/>
    <w:rsid w:val="00FC20EB"/>
    <w:rsid w:val="00FC437C"/>
    <w:rsid w:val="00FC5417"/>
    <w:rsid w:val="00FC6B98"/>
    <w:rsid w:val="00FD03E9"/>
    <w:rsid w:val="00FD14E6"/>
    <w:rsid w:val="00FD15F3"/>
    <w:rsid w:val="00FD1E05"/>
    <w:rsid w:val="00FD3EEA"/>
    <w:rsid w:val="00FD5632"/>
    <w:rsid w:val="00FD5934"/>
    <w:rsid w:val="00FD6FF6"/>
    <w:rsid w:val="00FD714F"/>
    <w:rsid w:val="00FD774C"/>
    <w:rsid w:val="00FE0EA7"/>
    <w:rsid w:val="00FE1720"/>
    <w:rsid w:val="00FE2C95"/>
    <w:rsid w:val="00FE3606"/>
    <w:rsid w:val="00FE6D02"/>
    <w:rsid w:val="00FF0E61"/>
    <w:rsid w:val="00FF26E1"/>
    <w:rsid w:val="00FF27DD"/>
    <w:rsid w:val="00FF796A"/>
    <w:rsid w:val="00FF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6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E14"/>
  </w:style>
  <w:style w:type="paragraph" w:styleId="1">
    <w:name w:val="heading 1"/>
    <w:basedOn w:val="a"/>
    <w:next w:val="a"/>
    <w:link w:val="10"/>
    <w:qFormat/>
    <w:rsid w:val="006E4966"/>
    <w:pPr>
      <w:keepNext/>
      <w:ind w:right="-2"/>
      <w:jc w:val="right"/>
      <w:outlineLvl w:val="0"/>
    </w:pPr>
    <w:rPr>
      <w:kern w:val="28"/>
      <w:sz w:val="28"/>
    </w:rPr>
  </w:style>
  <w:style w:type="paragraph" w:styleId="2">
    <w:name w:val="heading 2"/>
    <w:basedOn w:val="a"/>
    <w:next w:val="a"/>
    <w:link w:val="20"/>
    <w:qFormat/>
    <w:rsid w:val="006E4966"/>
    <w:pPr>
      <w:keepNext/>
      <w:outlineLvl w:val="1"/>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E4966"/>
    <w:rPr>
      <w:kern w:val="28"/>
      <w:sz w:val="28"/>
      <w:lang w:val="ru-RU" w:eastAsia="ru-RU" w:bidi="ar-SA"/>
    </w:rPr>
  </w:style>
  <w:style w:type="character" w:customStyle="1" w:styleId="20">
    <w:name w:val="Заголовок 2 Знак"/>
    <w:link w:val="2"/>
    <w:rsid w:val="006E4966"/>
    <w:rPr>
      <w:sz w:val="24"/>
      <w:lang w:val="en-US" w:eastAsia="ru-RU" w:bidi="ar-SA"/>
    </w:rPr>
  </w:style>
  <w:style w:type="paragraph" w:styleId="a3">
    <w:name w:val="Body Text"/>
    <w:aliases w:val="TabelTekst,text,Body Text2,Char,Body Text2 Char Char Char Char Char Char Char Char Char,Main text,Body Text Char2 Char,Body Text Char1 Char Char,Body Text Char Char Char Char,TabelTekst Char Char Char Char"/>
    <w:basedOn w:val="a"/>
    <w:link w:val="a4"/>
    <w:rsid w:val="006E4966"/>
    <w:pPr>
      <w:spacing w:before="240" w:after="120"/>
      <w:ind w:right="-2"/>
      <w:jc w:val="center"/>
    </w:pPr>
    <w:rPr>
      <w:b/>
      <w:spacing w:val="40"/>
      <w:kern w:val="28"/>
      <w:sz w:val="36"/>
    </w:rPr>
  </w:style>
  <w:style w:type="character" w:customStyle="1" w:styleId="a4">
    <w:name w:val="Основной текст Знак"/>
    <w:aliases w:val="TabelTekst Знак,text Знак,Body Text2 Знак,Char Знак,Body Text2 Char Char Char Char Char Char Char Char Char Знак,Main text Знак,Body Text Char2 Char Знак,Body Text Char1 Char Char Знак,Body Text Char Char Char Char Знак"/>
    <w:link w:val="a3"/>
    <w:rsid w:val="006E4966"/>
    <w:rPr>
      <w:b/>
      <w:spacing w:val="40"/>
      <w:kern w:val="28"/>
      <w:sz w:val="36"/>
      <w:lang w:val="ru-RU" w:eastAsia="ru-RU" w:bidi="ar-SA"/>
    </w:rPr>
  </w:style>
  <w:style w:type="paragraph" w:styleId="a5">
    <w:name w:val="header"/>
    <w:basedOn w:val="a"/>
    <w:link w:val="a6"/>
    <w:rsid w:val="006E4966"/>
    <w:pPr>
      <w:tabs>
        <w:tab w:val="center" w:pos="4153"/>
        <w:tab w:val="right" w:pos="8306"/>
      </w:tabs>
    </w:pPr>
  </w:style>
  <w:style w:type="character" w:customStyle="1" w:styleId="a6">
    <w:name w:val="Верхний колонтитул Знак"/>
    <w:link w:val="a5"/>
    <w:locked/>
    <w:rsid w:val="006E4966"/>
    <w:rPr>
      <w:lang w:val="ru-RU" w:eastAsia="ru-RU" w:bidi="ar-SA"/>
    </w:rPr>
  </w:style>
  <w:style w:type="paragraph" w:styleId="a7">
    <w:name w:val="footer"/>
    <w:basedOn w:val="a"/>
    <w:link w:val="a8"/>
    <w:uiPriority w:val="99"/>
    <w:rsid w:val="006E4966"/>
    <w:pPr>
      <w:tabs>
        <w:tab w:val="center" w:pos="4153"/>
        <w:tab w:val="right" w:pos="8306"/>
      </w:tabs>
    </w:pPr>
  </w:style>
  <w:style w:type="character" w:customStyle="1" w:styleId="a8">
    <w:name w:val="Нижний колонтитул Знак"/>
    <w:link w:val="a7"/>
    <w:uiPriority w:val="99"/>
    <w:locked/>
    <w:rsid w:val="006E4966"/>
    <w:rPr>
      <w:lang w:val="ru-RU" w:eastAsia="ru-RU" w:bidi="ar-SA"/>
    </w:rPr>
  </w:style>
  <w:style w:type="character" w:styleId="a9">
    <w:name w:val="page number"/>
    <w:basedOn w:val="a0"/>
    <w:rsid w:val="006E4966"/>
  </w:style>
  <w:style w:type="paragraph" w:customStyle="1" w:styleId="ConsPlusNormal">
    <w:name w:val="ConsPlusNormal"/>
    <w:link w:val="ConsPlusNormal0"/>
    <w:rsid w:val="006E4966"/>
    <w:pPr>
      <w:autoSpaceDE w:val="0"/>
      <w:autoSpaceDN w:val="0"/>
      <w:adjustRightInd w:val="0"/>
    </w:pPr>
    <w:rPr>
      <w:sz w:val="28"/>
      <w:szCs w:val="28"/>
    </w:rPr>
  </w:style>
  <w:style w:type="character" w:customStyle="1" w:styleId="aa">
    <w:name w:val="Текст выноски Знак"/>
    <w:link w:val="ab"/>
    <w:locked/>
    <w:rsid w:val="006E4966"/>
    <w:rPr>
      <w:rFonts w:ascii="Tahoma" w:hAnsi="Tahoma" w:cs="Tahoma"/>
      <w:sz w:val="16"/>
      <w:szCs w:val="16"/>
      <w:lang w:val="ru-RU" w:eastAsia="ru-RU" w:bidi="ar-SA"/>
    </w:rPr>
  </w:style>
  <w:style w:type="paragraph" w:styleId="ab">
    <w:name w:val="Balloon Text"/>
    <w:basedOn w:val="a"/>
    <w:link w:val="aa"/>
    <w:rsid w:val="006E4966"/>
    <w:rPr>
      <w:rFonts w:ascii="Tahoma" w:hAnsi="Tahoma" w:cs="Tahoma"/>
      <w:sz w:val="16"/>
      <w:szCs w:val="16"/>
    </w:rPr>
  </w:style>
  <w:style w:type="paragraph" w:customStyle="1" w:styleId="11">
    <w:name w:val="Стиль1"/>
    <w:basedOn w:val="21"/>
    <w:rsid w:val="006E4966"/>
    <w:pPr>
      <w:spacing w:after="0" w:line="240" w:lineRule="auto"/>
    </w:pPr>
    <w:rPr>
      <w:sz w:val="28"/>
      <w:szCs w:val="28"/>
    </w:rPr>
  </w:style>
  <w:style w:type="paragraph" w:styleId="21">
    <w:name w:val="Body Text 2"/>
    <w:basedOn w:val="a"/>
    <w:link w:val="22"/>
    <w:rsid w:val="006E4966"/>
    <w:pPr>
      <w:spacing w:after="120" w:line="480" w:lineRule="auto"/>
    </w:pPr>
    <w:rPr>
      <w:sz w:val="24"/>
      <w:szCs w:val="24"/>
    </w:rPr>
  </w:style>
  <w:style w:type="character" w:customStyle="1" w:styleId="22">
    <w:name w:val="Основной текст 2 Знак"/>
    <w:link w:val="21"/>
    <w:rsid w:val="006E4966"/>
    <w:rPr>
      <w:sz w:val="24"/>
      <w:szCs w:val="24"/>
      <w:lang w:val="ru-RU" w:eastAsia="ru-RU" w:bidi="ar-SA"/>
    </w:rPr>
  </w:style>
  <w:style w:type="paragraph" w:styleId="ac">
    <w:name w:val="No Spacing"/>
    <w:uiPriority w:val="1"/>
    <w:qFormat/>
    <w:rsid w:val="006E4966"/>
    <w:rPr>
      <w:rFonts w:ascii="Calibri" w:hAnsi="Calibri" w:cs="Calibri"/>
      <w:sz w:val="22"/>
      <w:szCs w:val="22"/>
      <w:lang w:eastAsia="en-US"/>
    </w:rPr>
  </w:style>
  <w:style w:type="paragraph" w:styleId="ad">
    <w:name w:val="Normal (Web)"/>
    <w:basedOn w:val="a"/>
    <w:rsid w:val="006E4966"/>
    <w:pPr>
      <w:spacing w:before="100" w:beforeAutospacing="1" w:after="100" w:afterAutospacing="1"/>
    </w:pPr>
    <w:rPr>
      <w:color w:val="242012"/>
      <w:sz w:val="24"/>
      <w:szCs w:val="24"/>
    </w:rPr>
  </w:style>
  <w:style w:type="paragraph" w:customStyle="1" w:styleId="ConsPlusNonformat">
    <w:name w:val="ConsPlusNonformat"/>
    <w:rsid w:val="006E4966"/>
    <w:pPr>
      <w:autoSpaceDE w:val="0"/>
      <w:autoSpaceDN w:val="0"/>
      <w:adjustRightInd w:val="0"/>
    </w:pPr>
    <w:rPr>
      <w:rFonts w:ascii="Courier New" w:hAnsi="Courier New" w:cs="Courier New"/>
    </w:rPr>
  </w:style>
  <w:style w:type="paragraph" w:styleId="HTML">
    <w:name w:val="HTML Preformatted"/>
    <w:basedOn w:val="a"/>
    <w:link w:val="HTML0"/>
    <w:rsid w:val="006E4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6E4966"/>
    <w:rPr>
      <w:rFonts w:ascii="Courier New" w:hAnsi="Courier New" w:cs="Courier New"/>
      <w:lang w:val="ru-RU" w:eastAsia="ru-RU" w:bidi="ar-SA"/>
    </w:rPr>
  </w:style>
  <w:style w:type="paragraph" w:customStyle="1" w:styleId="ae">
    <w:name w:val="Знак Знак Знак"/>
    <w:basedOn w:val="a"/>
    <w:rsid w:val="006E4966"/>
    <w:pPr>
      <w:spacing w:before="100" w:beforeAutospacing="1" w:after="100" w:afterAutospacing="1"/>
      <w:jc w:val="both"/>
    </w:pPr>
    <w:rPr>
      <w:rFonts w:ascii="Tahoma" w:hAnsi="Tahoma"/>
      <w:lang w:val="en-US" w:eastAsia="en-US"/>
    </w:rPr>
  </w:style>
  <w:style w:type="paragraph" w:customStyle="1" w:styleId="ConsPlusTitle">
    <w:name w:val="ConsPlusTitle"/>
    <w:rsid w:val="006E4966"/>
    <w:pPr>
      <w:widowControl w:val="0"/>
      <w:autoSpaceDE w:val="0"/>
      <w:autoSpaceDN w:val="0"/>
      <w:adjustRightInd w:val="0"/>
    </w:pPr>
    <w:rPr>
      <w:b/>
      <w:bCs/>
      <w:sz w:val="24"/>
      <w:szCs w:val="24"/>
    </w:rPr>
  </w:style>
  <w:style w:type="paragraph" w:customStyle="1" w:styleId="ConsPlusCell">
    <w:name w:val="ConsPlusCell"/>
    <w:rsid w:val="006E4966"/>
    <w:pPr>
      <w:widowControl w:val="0"/>
      <w:autoSpaceDE w:val="0"/>
      <w:autoSpaceDN w:val="0"/>
      <w:adjustRightInd w:val="0"/>
    </w:pPr>
    <w:rPr>
      <w:rFonts w:ascii="Arial" w:hAnsi="Arial" w:cs="Arial"/>
    </w:rPr>
  </w:style>
  <w:style w:type="paragraph" w:customStyle="1" w:styleId="contentheader2cols">
    <w:name w:val="contentheader2cols"/>
    <w:basedOn w:val="a"/>
    <w:rsid w:val="006E4966"/>
    <w:pPr>
      <w:spacing w:before="51"/>
      <w:ind w:left="257"/>
    </w:pPr>
    <w:rPr>
      <w:b/>
      <w:bCs/>
      <w:color w:val="3560A7"/>
      <w:sz w:val="22"/>
      <w:szCs w:val="22"/>
    </w:rPr>
  </w:style>
  <w:style w:type="character" w:styleId="af">
    <w:name w:val="Strong"/>
    <w:qFormat/>
    <w:rsid w:val="006E4966"/>
    <w:rPr>
      <w:b/>
      <w:bCs/>
    </w:rPr>
  </w:style>
  <w:style w:type="character" w:customStyle="1" w:styleId="apple-converted-space">
    <w:name w:val="apple-converted-space"/>
    <w:basedOn w:val="a0"/>
    <w:rsid w:val="006E4966"/>
  </w:style>
  <w:style w:type="character" w:customStyle="1" w:styleId="af0">
    <w:name w:val="Знак Знак"/>
    <w:rsid w:val="006E4966"/>
    <w:rPr>
      <w:rFonts w:ascii="Tahoma" w:hAnsi="Tahoma"/>
      <w:sz w:val="16"/>
      <w:szCs w:val="16"/>
      <w:lang w:val="x-none" w:eastAsia="x-none" w:bidi="ar-SA"/>
    </w:rPr>
  </w:style>
  <w:style w:type="character" w:customStyle="1" w:styleId="af1">
    <w:name w:val="Название Знак"/>
    <w:link w:val="af2"/>
    <w:locked/>
    <w:rsid w:val="006E4966"/>
    <w:rPr>
      <w:b/>
      <w:caps/>
      <w:sz w:val="36"/>
      <w:lang w:val="ru-RU" w:eastAsia="ru-RU" w:bidi="ar-SA"/>
    </w:rPr>
  </w:style>
  <w:style w:type="paragraph" w:styleId="af2">
    <w:name w:val="Title"/>
    <w:basedOn w:val="a"/>
    <w:link w:val="af1"/>
    <w:qFormat/>
    <w:rsid w:val="006E4966"/>
    <w:pPr>
      <w:jc w:val="center"/>
    </w:pPr>
    <w:rPr>
      <w:b/>
      <w:caps/>
      <w:sz w:val="36"/>
    </w:rPr>
  </w:style>
  <w:style w:type="character" w:styleId="af3">
    <w:name w:val="Hyperlink"/>
    <w:rsid w:val="006E4966"/>
    <w:rPr>
      <w:color w:val="0000FF"/>
      <w:u w:val="single"/>
    </w:rPr>
  </w:style>
  <w:style w:type="character" w:styleId="af4">
    <w:name w:val="FollowedHyperlink"/>
    <w:rsid w:val="006E4966"/>
    <w:rPr>
      <w:color w:val="800080"/>
      <w:u w:val="single"/>
    </w:rPr>
  </w:style>
  <w:style w:type="paragraph" w:customStyle="1" w:styleId="Default">
    <w:name w:val="Default"/>
    <w:rsid w:val="006E4966"/>
    <w:pPr>
      <w:autoSpaceDE w:val="0"/>
      <w:autoSpaceDN w:val="0"/>
      <w:adjustRightInd w:val="0"/>
    </w:pPr>
    <w:rPr>
      <w:color w:val="000000"/>
      <w:sz w:val="24"/>
      <w:szCs w:val="24"/>
    </w:rPr>
  </w:style>
  <w:style w:type="paragraph" w:styleId="af5">
    <w:name w:val="List Paragraph"/>
    <w:basedOn w:val="a"/>
    <w:uiPriority w:val="34"/>
    <w:qFormat/>
    <w:rsid w:val="006E4966"/>
    <w:pPr>
      <w:ind w:left="720"/>
      <w:contextualSpacing/>
    </w:pPr>
  </w:style>
  <w:style w:type="character" w:customStyle="1" w:styleId="blk">
    <w:name w:val="blk"/>
    <w:rsid w:val="006E4966"/>
    <w:rPr>
      <w:rFonts w:cs="Times New Roman"/>
    </w:rPr>
  </w:style>
  <w:style w:type="character" w:customStyle="1" w:styleId="f">
    <w:name w:val="f"/>
    <w:rsid w:val="006E4966"/>
    <w:rPr>
      <w:rFonts w:cs="Times New Roman"/>
    </w:rPr>
  </w:style>
  <w:style w:type="paragraph" w:customStyle="1" w:styleId="af6">
    <w:name w:val="Знак Знак Знак"/>
    <w:basedOn w:val="a"/>
    <w:rsid w:val="006E4966"/>
    <w:pPr>
      <w:spacing w:before="100" w:beforeAutospacing="1" w:after="100" w:afterAutospacing="1"/>
      <w:jc w:val="both"/>
    </w:pPr>
    <w:rPr>
      <w:rFonts w:ascii="Tahoma" w:hAnsi="Tahoma"/>
      <w:lang w:val="en-US" w:eastAsia="en-US"/>
    </w:rPr>
  </w:style>
  <w:style w:type="character" w:customStyle="1" w:styleId="af7">
    <w:name w:val="Знак Знак"/>
    <w:rsid w:val="006E4966"/>
    <w:rPr>
      <w:rFonts w:ascii="Tahoma" w:hAnsi="Tahoma"/>
      <w:sz w:val="16"/>
      <w:szCs w:val="16"/>
      <w:lang w:val="x-none" w:eastAsia="x-none" w:bidi="ar-SA"/>
    </w:rPr>
  </w:style>
  <w:style w:type="character" w:customStyle="1" w:styleId="12">
    <w:name w:val="Название Знак1"/>
    <w:rsid w:val="006E4966"/>
    <w:rPr>
      <w:rFonts w:ascii="Cambria" w:eastAsia="Times New Roman" w:hAnsi="Cambria" w:cs="Times New Roman"/>
      <w:color w:val="17365D"/>
      <w:spacing w:val="5"/>
      <w:kern w:val="28"/>
      <w:sz w:val="52"/>
      <w:szCs w:val="52"/>
    </w:rPr>
  </w:style>
  <w:style w:type="character" w:customStyle="1" w:styleId="ConsPlusNormal0">
    <w:name w:val="ConsPlusNormal Знак"/>
    <w:link w:val="ConsPlusNormal"/>
    <w:locked/>
    <w:rsid w:val="00963EFF"/>
    <w:rPr>
      <w:sz w:val="28"/>
      <w:szCs w:val="28"/>
    </w:rPr>
  </w:style>
  <w:style w:type="table" w:styleId="af8">
    <w:name w:val="Table Grid"/>
    <w:basedOn w:val="a1"/>
    <w:uiPriority w:val="59"/>
    <w:rsid w:val="006973D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a1"/>
    <w:uiPriority w:val="42"/>
    <w:rsid w:val="0054640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3">
    <w:name w:val="Основной текст2"/>
    <w:rsid w:val="004436ED"/>
    <w:rPr>
      <w:rFonts w:ascii="Times New Roman" w:hAnsi="Times New Roman" w:cs="Times New Roman" w:hint="default"/>
      <w:spacing w:val="0"/>
      <w:sz w:val="26"/>
      <w:szCs w:val="26"/>
      <w:shd w:val="clear" w:color="auto" w:fill="FFFFFF"/>
      <w:lang w:bidi="ar-SA"/>
    </w:rPr>
  </w:style>
  <w:style w:type="paragraph" w:customStyle="1" w:styleId="ConsPlusNonformat111111">
    <w:name w:val="ConsPlusNonformat111111"/>
    <w:rsid w:val="00A57F90"/>
    <w:pPr>
      <w:widowControl w:val="0"/>
    </w:pPr>
    <w:rPr>
      <w:rFonts w:ascii="Courier New" w:hAnsi="Courier New"/>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E14"/>
  </w:style>
  <w:style w:type="paragraph" w:styleId="1">
    <w:name w:val="heading 1"/>
    <w:basedOn w:val="a"/>
    <w:next w:val="a"/>
    <w:link w:val="10"/>
    <w:qFormat/>
    <w:rsid w:val="006E4966"/>
    <w:pPr>
      <w:keepNext/>
      <w:ind w:right="-2"/>
      <w:jc w:val="right"/>
      <w:outlineLvl w:val="0"/>
    </w:pPr>
    <w:rPr>
      <w:kern w:val="28"/>
      <w:sz w:val="28"/>
    </w:rPr>
  </w:style>
  <w:style w:type="paragraph" w:styleId="2">
    <w:name w:val="heading 2"/>
    <w:basedOn w:val="a"/>
    <w:next w:val="a"/>
    <w:link w:val="20"/>
    <w:qFormat/>
    <w:rsid w:val="006E4966"/>
    <w:pPr>
      <w:keepNext/>
      <w:outlineLvl w:val="1"/>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E4966"/>
    <w:rPr>
      <w:kern w:val="28"/>
      <w:sz w:val="28"/>
      <w:lang w:val="ru-RU" w:eastAsia="ru-RU" w:bidi="ar-SA"/>
    </w:rPr>
  </w:style>
  <w:style w:type="character" w:customStyle="1" w:styleId="20">
    <w:name w:val="Заголовок 2 Знак"/>
    <w:link w:val="2"/>
    <w:rsid w:val="006E4966"/>
    <w:rPr>
      <w:sz w:val="24"/>
      <w:lang w:val="en-US" w:eastAsia="ru-RU" w:bidi="ar-SA"/>
    </w:rPr>
  </w:style>
  <w:style w:type="paragraph" w:styleId="a3">
    <w:name w:val="Body Text"/>
    <w:aliases w:val="TabelTekst,text,Body Text2,Char,Body Text2 Char Char Char Char Char Char Char Char Char,Main text,Body Text Char2 Char,Body Text Char1 Char Char,Body Text Char Char Char Char,TabelTekst Char Char Char Char"/>
    <w:basedOn w:val="a"/>
    <w:link w:val="a4"/>
    <w:rsid w:val="006E4966"/>
    <w:pPr>
      <w:spacing w:before="240" w:after="120"/>
      <w:ind w:right="-2"/>
      <w:jc w:val="center"/>
    </w:pPr>
    <w:rPr>
      <w:b/>
      <w:spacing w:val="40"/>
      <w:kern w:val="28"/>
      <w:sz w:val="36"/>
    </w:rPr>
  </w:style>
  <w:style w:type="character" w:customStyle="1" w:styleId="a4">
    <w:name w:val="Основной текст Знак"/>
    <w:aliases w:val="TabelTekst Знак,text Знак,Body Text2 Знак,Char Знак,Body Text2 Char Char Char Char Char Char Char Char Char Знак,Main text Знак,Body Text Char2 Char Знак,Body Text Char1 Char Char Знак,Body Text Char Char Char Char Знак"/>
    <w:link w:val="a3"/>
    <w:rsid w:val="006E4966"/>
    <w:rPr>
      <w:b/>
      <w:spacing w:val="40"/>
      <w:kern w:val="28"/>
      <w:sz w:val="36"/>
      <w:lang w:val="ru-RU" w:eastAsia="ru-RU" w:bidi="ar-SA"/>
    </w:rPr>
  </w:style>
  <w:style w:type="paragraph" w:styleId="a5">
    <w:name w:val="header"/>
    <w:basedOn w:val="a"/>
    <w:link w:val="a6"/>
    <w:rsid w:val="006E4966"/>
    <w:pPr>
      <w:tabs>
        <w:tab w:val="center" w:pos="4153"/>
        <w:tab w:val="right" w:pos="8306"/>
      </w:tabs>
    </w:pPr>
  </w:style>
  <w:style w:type="character" w:customStyle="1" w:styleId="a6">
    <w:name w:val="Верхний колонтитул Знак"/>
    <w:link w:val="a5"/>
    <w:locked/>
    <w:rsid w:val="006E4966"/>
    <w:rPr>
      <w:lang w:val="ru-RU" w:eastAsia="ru-RU" w:bidi="ar-SA"/>
    </w:rPr>
  </w:style>
  <w:style w:type="paragraph" w:styleId="a7">
    <w:name w:val="footer"/>
    <w:basedOn w:val="a"/>
    <w:link w:val="a8"/>
    <w:uiPriority w:val="99"/>
    <w:rsid w:val="006E4966"/>
    <w:pPr>
      <w:tabs>
        <w:tab w:val="center" w:pos="4153"/>
        <w:tab w:val="right" w:pos="8306"/>
      </w:tabs>
    </w:pPr>
  </w:style>
  <w:style w:type="character" w:customStyle="1" w:styleId="a8">
    <w:name w:val="Нижний колонтитул Знак"/>
    <w:link w:val="a7"/>
    <w:uiPriority w:val="99"/>
    <w:locked/>
    <w:rsid w:val="006E4966"/>
    <w:rPr>
      <w:lang w:val="ru-RU" w:eastAsia="ru-RU" w:bidi="ar-SA"/>
    </w:rPr>
  </w:style>
  <w:style w:type="character" w:styleId="a9">
    <w:name w:val="page number"/>
    <w:basedOn w:val="a0"/>
    <w:rsid w:val="006E4966"/>
  </w:style>
  <w:style w:type="paragraph" w:customStyle="1" w:styleId="ConsPlusNormal">
    <w:name w:val="ConsPlusNormal"/>
    <w:link w:val="ConsPlusNormal0"/>
    <w:rsid w:val="006E4966"/>
    <w:pPr>
      <w:autoSpaceDE w:val="0"/>
      <w:autoSpaceDN w:val="0"/>
      <w:adjustRightInd w:val="0"/>
    </w:pPr>
    <w:rPr>
      <w:sz w:val="28"/>
      <w:szCs w:val="28"/>
    </w:rPr>
  </w:style>
  <w:style w:type="character" w:customStyle="1" w:styleId="aa">
    <w:name w:val="Текст выноски Знак"/>
    <w:link w:val="ab"/>
    <w:locked/>
    <w:rsid w:val="006E4966"/>
    <w:rPr>
      <w:rFonts w:ascii="Tahoma" w:hAnsi="Tahoma" w:cs="Tahoma"/>
      <w:sz w:val="16"/>
      <w:szCs w:val="16"/>
      <w:lang w:val="ru-RU" w:eastAsia="ru-RU" w:bidi="ar-SA"/>
    </w:rPr>
  </w:style>
  <w:style w:type="paragraph" w:styleId="ab">
    <w:name w:val="Balloon Text"/>
    <w:basedOn w:val="a"/>
    <w:link w:val="aa"/>
    <w:rsid w:val="006E4966"/>
    <w:rPr>
      <w:rFonts w:ascii="Tahoma" w:hAnsi="Tahoma" w:cs="Tahoma"/>
      <w:sz w:val="16"/>
      <w:szCs w:val="16"/>
    </w:rPr>
  </w:style>
  <w:style w:type="paragraph" w:customStyle="1" w:styleId="11">
    <w:name w:val="Стиль1"/>
    <w:basedOn w:val="21"/>
    <w:rsid w:val="006E4966"/>
    <w:pPr>
      <w:spacing w:after="0" w:line="240" w:lineRule="auto"/>
    </w:pPr>
    <w:rPr>
      <w:sz w:val="28"/>
      <w:szCs w:val="28"/>
    </w:rPr>
  </w:style>
  <w:style w:type="paragraph" w:styleId="21">
    <w:name w:val="Body Text 2"/>
    <w:basedOn w:val="a"/>
    <w:link w:val="22"/>
    <w:rsid w:val="006E4966"/>
    <w:pPr>
      <w:spacing w:after="120" w:line="480" w:lineRule="auto"/>
    </w:pPr>
    <w:rPr>
      <w:sz w:val="24"/>
      <w:szCs w:val="24"/>
    </w:rPr>
  </w:style>
  <w:style w:type="character" w:customStyle="1" w:styleId="22">
    <w:name w:val="Основной текст 2 Знак"/>
    <w:link w:val="21"/>
    <w:rsid w:val="006E4966"/>
    <w:rPr>
      <w:sz w:val="24"/>
      <w:szCs w:val="24"/>
      <w:lang w:val="ru-RU" w:eastAsia="ru-RU" w:bidi="ar-SA"/>
    </w:rPr>
  </w:style>
  <w:style w:type="paragraph" w:styleId="ac">
    <w:name w:val="No Spacing"/>
    <w:uiPriority w:val="1"/>
    <w:qFormat/>
    <w:rsid w:val="006E4966"/>
    <w:rPr>
      <w:rFonts w:ascii="Calibri" w:hAnsi="Calibri" w:cs="Calibri"/>
      <w:sz w:val="22"/>
      <w:szCs w:val="22"/>
      <w:lang w:eastAsia="en-US"/>
    </w:rPr>
  </w:style>
  <w:style w:type="paragraph" w:styleId="ad">
    <w:name w:val="Normal (Web)"/>
    <w:basedOn w:val="a"/>
    <w:rsid w:val="006E4966"/>
    <w:pPr>
      <w:spacing w:before="100" w:beforeAutospacing="1" w:after="100" w:afterAutospacing="1"/>
    </w:pPr>
    <w:rPr>
      <w:color w:val="242012"/>
      <w:sz w:val="24"/>
      <w:szCs w:val="24"/>
    </w:rPr>
  </w:style>
  <w:style w:type="paragraph" w:customStyle="1" w:styleId="ConsPlusNonformat">
    <w:name w:val="ConsPlusNonformat"/>
    <w:rsid w:val="006E4966"/>
    <w:pPr>
      <w:autoSpaceDE w:val="0"/>
      <w:autoSpaceDN w:val="0"/>
      <w:adjustRightInd w:val="0"/>
    </w:pPr>
    <w:rPr>
      <w:rFonts w:ascii="Courier New" w:hAnsi="Courier New" w:cs="Courier New"/>
    </w:rPr>
  </w:style>
  <w:style w:type="paragraph" w:styleId="HTML">
    <w:name w:val="HTML Preformatted"/>
    <w:basedOn w:val="a"/>
    <w:link w:val="HTML0"/>
    <w:rsid w:val="006E4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6E4966"/>
    <w:rPr>
      <w:rFonts w:ascii="Courier New" w:hAnsi="Courier New" w:cs="Courier New"/>
      <w:lang w:val="ru-RU" w:eastAsia="ru-RU" w:bidi="ar-SA"/>
    </w:rPr>
  </w:style>
  <w:style w:type="paragraph" w:customStyle="1" w:styleId="ae">
    <w:name w:val="Знак Знак Знак"/>
    <w:basedOn w:val="a"/>
    <w:rsid w:val="006E4966"/>
    <w:pPr>
      <w:spacing w:before="100" w:beforeAutospacing="1" w:after="100" w:afterAutospacing="1"/>
      <w:jc w:val="both"/>
    </w:pPr>
    <w:rPr>
      <w:rFonts w:ascii="Tahoma" w:hAnsi="Tahoma"/>
      <w:lang w:val="en-US" w:eastAsia="en-US"/>
    </w:rPr>
  </w:style>
  <w:style w:type="paragraph" w:customStyle="1" w:styleId="ConsPlusTitle">
    <w:name w:val="ConsPlusTitle"/>
    <w:rsid w:val="006E4966"/>
    <w:pPr>
      <w:widowControl w:val="0"/>
      <w:autoSpaceDE w:val="0"/>
      <w:autoSpaceDN w:val="0"/>
      <w:adjustRightInd w:val="0"/>
    </w:pPr>
    <w:rPr>
      <w:b/>
      <w:bCs/>
      <w:sz w:val="24"/>
      <w:szCs w:val="24"/>
    </w:rPr>
  </w:style>
  <w:style w:type="paragraph" w:customStyle="1" w:styleId="ConsPlusCell">
    <w:name w:val="ConsPlusCell"/>
    <w:rsid w:val="006E4966"/>
    <w:pPr>
      <w:widowControl w:val="0"/>
      <w:autoSpaceDE w:val="0"/>
      <w:autoSpaceDN w:val="0"/>
      <w:adjustRightInd w:val="0"/>
    </w:pPr>
    <w:rPr>
      <w:rFonts w:ascii="Arial" w:hAnsi="Arial" w:cs="Arial"/>
    </w:rPr>
  </w:style>
  <w:style w:type="paragraph" w:customStyle="1" w:styleId="contentheader2cols">
    <w:name w:val="contentheader2cols"/>
    <w:basedOn w:val="a"/>
    <w:rsid w:val="006E4966"/>
    <w:pPr>
      <w:spacing w:before="51"/>
      <w:ind w:left="257"/>
    </w:pPr>
    <w:rPr>
      <w:b/>
      <w:bCs/>
      <w:color w:val="3560A7"/>
      <w:sz w:val="22"/>
      <w:szCs w:val="22"/>
    </w:rPr>
  </w:style>
  <w:style w:type="character" w:styleId="af">
    <w:name w:val="Strong"/>
    <w:qFormat/>
    <w:rsid w:val="006E4966"/>
    <w:rPr>
      <w:b/>
      <w:bCs/>
    </w:rPr>
  </w:style>
  <w:style w:type="character" w:customStyle="1" w:styleId="apple-converted-space">
    <w:name w:val="apple-converted-space"/>
    <w:basedOn w:val="a0"/>
    <w:rsid w:val="006E4966"/>
  </w:style>
  <w:style w:type="character" w:customStyle="1" w:styleId="af0">
    <w:name w:val="Знак Знак"/>
    <w:rsid w:val="006E4966"/>
    <w:rPr>
      <w:rFonts w:ascii="Tahoma" w:hAnsi="Tahoma"/>
      <w:sz w:val="16"/>
      <w:szCs w:val="16"/>
      <w:lang w:val="x-none" w:eastAsia="x-none" w:bidi="ar-SA"/>
    </w:rPr>
  </w:style>
  <w:style w:type="character" w:customStyle="1" w:styleId="af1">
    <w:name w:val="Название Знак"/>
    <w:link w:val="af2"/>
    <w:locked/>
    <w:rsid w:val="006E4966"/>
    <w:rPr>
      <w:b/>
      <w:caps/>
      <w:sz w:val="36"/>
      <w:lang w:val="ru-RU" w:eastAsia="ru-RU" w:bidi="ar-SA"/>
    </w:rPr>
  </w:style>
  <w:style w:type="paragraph" w:styleId="af2">
    <w:name w:val="Title"/>
    <w:basedOn w:val="a"/>
    <w:link w:val="af1"/>
    <w:qFormat/>
    <w:rsid w:val="006E4966"/>
    <w:pPr>
      <w:jc w:val="center"/>
    </w:pPr>
    <w:rPr>
      <w:b/>
      <w:caps/>
      <w:sz w:val="36"/>
    </w:rPr>
  </w:style>
  <w:style w:type="character" w:styleId="af3">
    <w:name w:val="Hyperlink"/>
    <w:rsid w:val="006E4966"/>
    <w:rPr>
      <w:color w:val="0000FF"/>
      <w:u w:val="single"/>
    </w:rPr>
  </w:style>
  <w:style w:type="character" w:styleId="af4">
    <w:name w:val="FollowedHyperlink"/>
    <w:rsid w:val="006E4966"/>
    <w:rPr>
      <w:color w:val="800080"/>
      <w:u w:val="single"/>
    </w:rPr>
  </w:style>
  <w:style w:type="paragraph" w:customStyle="1" w:styleId="Default">
    <w:name w:val="Default"/>
    <w:rsid w:val="006E4966"/>
    <w:pPr>
      <w:autoSpaceDE w:val="0"/>
      <w:autoSpaceDN w:val="0"/>
      <w:adjustRightInd w:val="0"/>
    </w:pPr>
    <w:rPr>
      <w:color w:val="000000"/>
      <w:sz w:val="24"/>
      <w:szCs w:val="24"/>
    </w:rPr>
  </w:style>
  <w:style w:type="paragraph" w:styleId="af5">
    <w:name w:val="List Paragraph"/>
    <w:basedOn w:val="a"/>
    <w:uiPriority w:val="34"/>
    <w:qFormat/>
    <w:rsid w:val="006E4966"/>
    <w:pPr>
      <w:ind w:left="720"/>
      <w:contextualSpacing/>
    </w:pPr>
  </w:style>
  <w:style w:type="character" w:customStyle="1" w:styleId="blk">
    <w:name w:val="blk"/>
    <w:rsid w:val="006E4966"/>
    <w:rPr>
      <w:rFonts w:cs="Times New Roman"/>
    </w:rPr>
  </w:style>
  <w:style w:type="character" w:customStyle="1" w:styleId="f">
    <w:name w:val="f"/>
    <w:rsid w:val="006E4966"/>
    <w:rPr>
      <w:rFonts w:cs="Times New Roman"/>
    </w:rPr>
  </w:style>
  <w:style w:type="paragraph" w:customStyle="1" w:styleId="af6">
    <w:name w:val="Знак Знак Знак"/>
    <w:basedOn w:val="a"/>
    <w:rsid w:val="006E4966"/>
    <w:pPr>
      <w:spacing w:before="100" w:beforeAutospacing="1" w:after="100" w:afterAutospacing="1"/>
      <w:jc w:val="both"/>
    </w:pPr>
    <w:rPr>
      <w:rFonts w:ascii="Tahoma" w:hAnsi="Tahoma"/>
      <w:lang w:val="en-US" w:eastAsia="en-US"/>
    </w:rPr>
  </w:style>
  <w:style w:type="character" w:customStyle="1" w:styleId="af7">
    <w:name w:val="Знак Знак"/>
    <w:rsid w:val="006E4966"/>
    <w:rPr>
      <w:rFonts w:ascii="Tahoma" w:hAnsi="Tahoma"/>
      <w:sz w:val="16"/>
      <w:szCs w:val="16"/>
      <w:lang w:val="x-none" w:eastAsia="x-none" w:bidi="ar-SA"/>
    </w:rPr>
  </w:style>
  <w:style w:type="character" w:customStyle="1" w:styleId="12">
    <w:name w:val="Название Знак1"/>
    <w:rsid w:val="006E4966"/>
    <w:rPr>
      <w:rFonts w:ascii="Cambria" w:eastAsia="Times New Roman" w:hAnsi="Cambria" w:cs="Times New Roman"/>
      <w:color w:val="17365D"/>
      <w:spacing w:val="5"/>
      <w:kern w:val="28"/>
      <w:sz w:val="52"/>
      <w:szCs w:val="52"/>
    </w:rPr>
  </w:style>
  <w:style w:type="character" w:customStyle="1" w:styleId="ConsPlusNormal0">
    <w:name w:val="ConsPlusNormal Знак"/>
    <w:link w:val="ConsPlusNormal"/>
    <w:locked/>
    <w:rsid w:val="00963EFF"/>
    <w:rPr>
      <w:sz w:val="28"/>
      <w:szCs w:val="28"/>
    </w:rPr>
  </w:style>
  <w:style w:type="table" w:styleId="af8">
    <w:name w:val="Table Grid"/>
    <w:basedOn w:val="a1"/>
    <w:uiPriority w:val="59"/>
    <w:rsid w:val="006973D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a1"/>
    <w:uiPriority w:val="42"/>
    <w:rsid w:val="0054640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3">
    <w:name w:val="Основной текст2"/>
    <w:rsid w:val="004436ED"/>
    <w:rPr>
      <w:rFonts w:ascii="Times New Roman" w:hAnsi="Times New Roman" w:cs="Times New Roman" w:hint="default"/>
      <w:spacing w:val="0"/>
      <w:sz w:val="26"/>
      <w:szCs w:val="26"/>
      <w:shd w:val="clear" w:color="auto" w:fill="FFFFFF"/>
      <w:lang w:bidi="ar-SA"/>
    </w:rPr>
  </w:style>
  <w:style w:type="paragraph" w:customStyle="1" w:styleId="ConsPlusNonformat111111">
    <w:name w:val="ConsPlusNonformat111111"/>
    <w:rsid w:val="00A57F90"/>
    <w:pPr>
      <w:widowControl w:val="0"/>
    </w:pPr>
    <w:rPr>
      <w:rFonts w:ascii="Courier New" w:hAnsi="Courier Ne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00763">
      <w:bodyDiv w:val="1"/>
      <w:marLeft w:val="0"/>
      <w:marRight w:val="0"/>
      <w:marTop w:val="0"/>
      <w:marBottom w:val="0"/>
      <w:divBdr>
        <w:top w:val="none" w:sz="0" w:space="0" w:color="auto"/>
        <w:left w:val="none" w:sz="0" w:space="0" w:color="auto"/>
        <w:bottom w:val="none" w:sz="0" w:space="0" w:color="auto"/>
        <w:right w:val="none" w:sz="0" w:space="0" w:color="auto"/>
      </w:divBdr>
    </w:div>
    <w:div w:id="685525347">
      <w:bodyDiv w:val="1"/>
      <w:marLeft w:val="0"/>
      <w:marRight w:val="0"/>
      <w:marTop w:val="0"/>
      <w:marBottom w:val="0"/>
      <w:divBdr>
        <w:top w:val="none" w:sz="0" w:space="0" w:color="auto"/>
        <w:left w:val="none" w:sz="0" w:space="0" w:color="auto"/>
        <w:bottom w:val="none" w:sz="0" w:space="0" w:color="auto"/>
        <w:right w:val="none" w:sz="0" w:space="0" w:color="auto"/>
      </w:divBdr>
    </w:div>
    <w:div w:id="1143424166">
      <w:bodyDiv w:val="1"/>
      <w:marLeft w:val="0"/>
      <w:marRight w:val="0"/>
      <w:marTop w:val="0"/>
      <w:marBottom w:val="0"/>
      <w:divBdr>
        <w:top w:val="none" w:sz="0" w:space="0" w:color="auto"/>
        <w:left w:val="none" w:sz="0" w:space="0" w:color="auto"/>
        <w:bottom w:val="none" w:sz="0" w:space="0" w:color="auto"/>
        <w:right w:val="none" w:sz="0" w:space="0" w:color="auto"/>
      </w:divBdr>
    </w:div>
    <w:div w:id="1179851802">
      <w:bodyDiv w:val="1"/>
      <w:marLeft w:val="0"/>
      <w:marRight w:val="0"/>
      <w:marTop w:val="0"/>
      <w:marBottom w:val="0"/>
      <w:divBdr>
        <w:top w:val="none" w:sz="0" w:space="0" w:color="auto"/>
        <w:left w:val="none" w:sz="0" w:space="0" w:color="auto"/>
        <w:bottom w:val="none" w:sz="0" w:space="0" w:color="auto"/>
        <w:right w:val="none" w:sz="0" w:space="0" w:color="auto"/>
      </w:divBdr>
    </w:div>
    <w:div w:id="1235703570">
      <w:bodyDiv w:val="1"/>
      <w:marLeft w:val="0"/>
      <w:marRight w:val="0"/>
      <w:marTop w:val="0"/>
      <w:marBottom w:val="0"/>
      <w:divBdr>
        <w:top w:val="none" w:sz="0" w:space="0" w:color="auto"/>
        <w:left w:val="none" w:sz="0" w:space="0" w:color="auto"/>
        <w:bottom w:val="none" w:sz="0" w:space="0" w:color="auto"/>
        <w:right w:val="none" w:sz="0" w:space="0" w:color="auto"/>
      </w:divBdr>
    </w:div>
    <w:div w:id="1285426828">
      <w:bodyDiv w:val="1"/>
      <w:marLeft w:val="0"/>
      <w:marRight w:val="0"/>
      <w:marTop w:val="0"/>
      <w:marBottom w:val="0"/>
      <w:divBdr>
        <w:top w:val="none" w:sz="0" w:space="0" w:color="auto"/>
        <w:left w:val="none" w:sz="0" w:space="0" w:color="auto"/>
        <w:bottom w:val="none" w:sz="0" w:space="0" w:color="auto"/>
        <w:right w:val="none" w:sz="0" w:space="0" w:color="auto"/>
      </w:divBdr>
    </w:div>
    <w:div w:id="1337615723">
      <w:bodyDiv w:val="1"/>
      <w:marLeft w:val="0"/>
      <w:marRight w:val="0"/>
      <w:marTop w:val="0"/>
      <w:marBottom w:val="0"/>
      <w:divBdr>
        <w:top w:val="none" w:sz="0" w:space="0" w:color="auto"/>
        <w:left w:val="none" w:sz="0" w:space="0" w:color="auto"/>
        <w:bottom w:val="none" w:sz="0" w:space="0" w:color="auto"/>
        <w:right w:val="none" w:sz="0" w:space="0" w:color="auto"/>
      </w:divBdr>
    </w:div>
    <w:div w:id="1512600611">
      <w:bodyDiv w:val="1"/>
      <w:marLeft w:val="0"/>
      <w:marRight w:val="0"/>
      <w:marTop w:val="0"/>
      <w:marBottom w:val="0"/>
      <w:divBdr>
        <w:top w:val="none" w:sz="0" w:space="0" w:color="auto"/>
        <w:left w:val="none" w:sz="0" w:space="0" w:color="auto"/>
        <w:bottom w:val="none" w:sz="0" w:space="0" w:color="auto"/>
        <w:right w:val="none" w:sz="0" w:space="0" w:color="auto"/>
      </w:divBdr>
    </w:div>
    <w:div w:id="1555651857">
      <w:bodyDiv w:val="1"/>
      <w:marLeft w:val="0"/>
      <w:marRight w:val="0"/>
      <w:marTop w:val="0"/>
      <w:marBottom w:val="0"/>
      <w:divBdr>
        <w:top w:val="none" w:sz="0" w:space="0" w:color="auto"/>
        <w:left w:val="none" w:sz="0" w:space="0" w:color="auto"/>
        <w:bottom w:val="none" w:sz="0" w:space="0" w:color="auto"/>
        <w:right w:val="none" w:sz="0" w:space="0" w:color="auto"/>
      </w:divBdr>
    </w:div>
    <w:div w:id="15602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2386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20124" TargetMode="External"/><Relationship Id="rId17" Type="http://schemas.openxmlformats.org/officeDocument/2006/relationships/hyperlink" Target="https://www.gosuslugi.ru/help/faq/professional_income_tax/700561" TargetMode="External"/><Relationship Id="rId2" Type="http://schemas.openxmlformats.org/officeDocument/2006/relationships/numbering" Target="numbering.xml"/><Relationship Id="rId16" Type="http://schemas.openxmlformats.org/officeDocument/2006/relationships/hyperlink" Target="http://www._________"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20124"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10" Type="http://schemas.openxmlformats.org/officeDocument/2006/relationships/hyperlink" Target="https://login.consultant.ru/link/?req=doc&amp;base=LAW&amp;n=50849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login.consultant.ru/link/?req=doc&amp;base=LAW&amp;n=508490&amp;dst=102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724E7-4B35-40D5-839F-8744E776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61</Pages>
  <Words>21763</Words>
  <Characters>124053</Characters>
  <Application>Microsoft Office Word</Application>
  <DocSecurity>0</DocSecurity>
  <Lines>1033</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145525</CharactersWithSpaces>
  <SharedDoc>false</SharedDoc>
  <HLinks>
    <vt:vector size="18" baseType="variant">
      <vt:variant>
        <vt:i4>5046354</vt:i4>
      </vt:variant>
      <vt:variant>
        <vt:i4>6</vt:i4>
      </vt:variant>
      <vt:variant>
        <vt:i4>0</vt:i4>
      </vt:variant>
      <vt:variant>
        <vt:i4>5</vt:i4>
      </vt:variant>
      <vt:variant>
        <vt:lpwstr>consultantplus://offline/ref=CF92F64EB3FC2416EF20B9797CBA0EA9CC1A192CE5B8515D84D383B596B2B11F581423ADDE00EE20F2DD4654DDy4uCG</vt:lpwstr>
      </vt:variant>
      <vt:variant>
        <vt:lpwstr/>
      </vt:variant>
      <vt:variant>
        <vt:i4>5046366</vt:i4>
      </vt:variant>
      <vt:variant>
        <vt:i4>3</vt:i4>
      </vt:variant>
      <vt:variant>
        <vt:i4>0</vt:i4>
      </vt:variant>
      <vt:variant>
        <vt:i4>5</vt:i4>
      </vt:variant>
      <vt:variant>
        <vt:lpwstr>consultantplus://offline/ref=CF92F64EB3FC2416EF20B9797CBA0EA9CC1A192FE3B7515D84D383B596B2B11F581423ADDE00EE20F2DD4654DDy4uCG</vt:lpwstr>
      </vt:variant>
      <vt:variant>
        <vt:lpwstr/>
      </vt:variant>
      <vt:variant>
        <vt:i4>5046279</vt:i4>
      </vt:variant>
      <vt:variant>
        <vt:i4>0</vt:i4>
      </vt:variant>
      <vt:variant>
        <vt:i4>0</vt:i4>
      </vt:variant>
      <vt:variant>
        <vt:i4>5</vt:i4>
      </vt:variant>
      <vt:variant>
        <vt:lpwstr>consultantplus://offline/ref=CF92F64EB3FC2416EF20B9797CBA0EA9CC1A112CEFB6515D84D383B596B2B11F581423ADDE00EE20F2DD4654DDy4uCG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Оксана Сергеевна</dc:creator>
  <cp:lastModifiedBy>Пользователь</cp:lastModifiedBy>
  <cp:revision>122</cp:revision>
  <cp:lastPrinted>2026-04-02T08:57:00Z</cp:lastPrinted>
  <dcterms:created xsi:type="dcterms:W3CDTF">2026-02-03T11:28:00Z</dcterms:created>
  <dcterms:modified xsi:type="dcterms:W3CDTF">2026-04-02T09:26:00Z</dcterms:modified>
</cp:coreProperties>
</file>