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F9" w:rsidRPr="008A265F" w:rsidRDefault="00B96DF9" w:rsidP="00B96DF9">
      <w:pPr>
        <w:pStyle w:val="a3"/>
        <w:spacing w:after="0" w:line="240" w:lineRule="auto"/>
        <w:ind w:left="0" w:right="-55" w:firstLine="540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8A265F">
        <w:rPr>
          <w:rFonts w:ascii="Times New Roman" w:hAnsi="Times New Roman"/>
          <w:b/>
          <w:sz w:val="28"/>
          <w:szCs w:val="28"/>
        </w:rPr>
        <w:t xml:space="preserve">С целью предупреждения возникновения и распространения инфекций, вызванных </w:t>
      </w:r>
      <w:proofErr w:type="spellStart"/>
      <w:r w:rsidRPr="008A265F">
        <w:rPr>
          <w:rFonts w:ascii="Times New Roman" w:hAnsi="Times New Roman"/>
          <w:b/>
          <w:sz w:val="28"/>
          <w:szCs w:val="28"/>
        </w:rPr>
        <w:t>коронавирусами</w:t>
      </w:r>
      <w:proofErr w:type="spellEnd"/>
      <w:r w:rsidRPr="008A265F">
        <w:rPr>
          <w:rFonts w:ascii="Times New Roman" w:hAnsi="Times New Roman"/>
          <w:b/>
          <w:sz w:val="28"/>
          <w:szCs w:val="28"/>
        </w:rPr>
        <w:t>, н</w:t>
      </w:r>
      <w:r w:rsidRPr="008A265F">
        <w:rPr>
          <w:rFonts w:ascii="Times New Roman" w:hAnsi="Times New Roman"/>
          <w:b/>
          <w:snapToGrid w:val="0"/>
          <w:sz w:val="28"/>
          <w:szCs w:val="28"/>
        </w:rPr>
        <w:t>еобходимо принять следующие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8A265F">
        <w:rPr>
          <w:rFonts w:ascii="Times New Roman" w:hAnsi="Times New Roman"/>
          <w:b/>
          <w:snapToGrid w:val="0"/>
          <w:sz w:val="28"/>
          <w:szCs w:val="28"/>
        </w:rPr>
        <w:t>меры:</w:t>
      </w:r>
    </w:p>
    <w:p w:rsidR="00B96DF9" w:rsidRDefault="00B96DF9" w:rsidP="00B96DF9">
      <w:pPr>
        <w:pStyle w:val="a3"/>
        <w:spacing w:after="0" w:line="240" w:lineRule="auto"/>
        <w:ind w:left="0" w:right="-55" w:firstLine="54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96DF9" w:rsidRDefault="00B96DF9" w:rsidP="00B96DF9">
      <w:pPr>
        <w:pStyle w:val="a3"/>
        <w:spacing w:after="0" w:line="240" w:lineRule="auto"/>
        <w:ind w:left="0" w:right="-55" w:firstLine="540"/>
        <w:jc w:val="both"/>
        <w:rPr>
          <w:rFonts w:ascii="Times New Roman" w:hAnsi="Times New Roman"/>
          <w:snapToGrid w:val="0"/>
          <w:sz w:val="28"/>
          <w:szCs w:val="28"/>
        </w:rPr>
      </w:pPr>
      <w:proofErr w:type="gramStart"/>
      <w:r w:rsidRPr="000E3DE1">
        <w:rPr>
          <w:rFonts w:ascii="Times New Roman" w:hAnsi="Times New Roman"/>
          <w:snapToGrid w:val="0"/>
          <w:sz w:val="28"/>
          <w:szCs w:val="28"/>
        </w:rPr>
        <w:t>-ежедневно проводить в данных предприятиях</w:t>
      </w:r>
      <w:r w:rsidRPr="000874E8">
        <w:rPr>
          <w:rFonts w:ascii="Times New Roman" w:hAnsi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/>
          <w:snapToGrid w:val="0"/>
          <w:sz w:val="28"/>
          <w:szCs w:val="28"/>
        </w:rPr>
        <w:t xml:space="preserve">в </w:t>
      </w:r>
      <w:r w:rsidRPr="000874E8">
        <w:rPr>
          <w:rFonts w:ascii="Times New Roman" w:hAnsi="Times New Roman"/>
          <w:snapToGrid w:val="0"/>
          <w:sz w:val="28"/>
          <w:szCs w:val="28"/>
        </w:rPr>
        <w:t>местах общего пользования текущ</w:t>
      </w:r>
      <w:r>
        <w:rPr>
          <w:rFonts w:ascii="Times New Roman" w:hAnsi="Times New Roman"/>
          <w:snapToGrid w:val="0"/>
          <w:sz w:val="28"/>
          <w:szCs w:val="28"/>
        </w:rPr>
        <w:t>ей</w:t>
      </w:r>
      <w:r w:rsidRPr="000874E8">
        <w:rPr>
          <w:rFonts w:ascii="Times New Roman" w:hAnsi="Times New Roman"/>
          <w:snapToGrid w:val="0"/>
          <w:sz w:val="28"/>
          <w:szCs w:val="28"/>
        </w:rPr>
        <w:t xml:space="preserve"> влажную уборку</w:t>
      </w:r>
      <w:r>
        <w:rPr>
          <w:rFonts w:ascii="Times New Roman" w:hAnsi="Times New Roman"/>
          <w:snapToGrid w:val="0"/>
          <w:sz w:val="28"/>
          <w:szCs w:val="28"/>
        </w:rPr>
        <w:t xml:space="preserve"> и дезинфекцию помещений (</w:t>
      </w:r>
      <w:r w:rsidRPr="000874E8">
        <w:rPr>
          <w:rFonts w:ascii="Times New Roman" w:hAnsi="Times New Roman"/>
          <w:snapToGrid w:val="0"/>
          <w:sz w:val="28"/>
          <w:szCs w:val="28"/>
        </w:rPr>
        <w:t>поверхностей стен, полов,</w:t>
      </w:r>
      <w:r>
        <w:rPr>
          <w:rFonts w:ascii="Times New Roman" w:hAnsi="Times New Roman"/>
          <w:snapToGrid w:val="0"/>
          <w:sz w:val="28"/>
          <w:szCs w:val="28"/>
        </w:rPr>
        <w:t xml:space="preserve"> дверных ручек и т.д.), </w:t>
      </w:r>
      <w:r w:rsidRPr="000874E8">
        <w:rPr>
          <w:rFonts w:ascii="Times New Roman" w:hAnsi="Times New Roman"/>
          <w:snapToGrid w:val="0"/>
          <w:sz w:val="28"/>
          <w:szCs w:val="28"/>
        </w:rPr>
        <w:t>оборудования, приборов</w:t>
      </w:r>
      <w:r>
        <w:rPr>
          <w:rFonts w:ascii="Times New Roman" w:hAnsi="Times New Roman"/>
          <w:snapToGrid w:val="0"/>
          <w:sz w:val="28"/>
          <w:szCs w:val="28"/>
        </w:rPr>
        <w:t>, поверхностей столов, стульев и т.д.</w:t>
      </w:r>
      <w:r w:rsidRPr="000874E8">
        <w:rPr>
          <w:rFonts w:ascii="Times New Roman" w:hAnsi="Times New Roman"/>
          <w:snapToGrid w:val="0"/>
          <w:sz w:val="28"/>
          <w:szCs w:val="28"/>
        </w:rPr>
        <w:t xml:space="preserve"> с применением разрешенных в установленном порядке дезинфицирующих препаратов различных химических групп, обладающих </w:t>
      </w:r>
      <w:proofErr w:type="spellStart"/>
      <w:r w:rsidRPr="000874E8">
        <w:rPr>
          <w:rFonts w:ascii="Times New Roman" w:hAnsi="Times New Roman"/>
          <w:snapToGrid w:val="0"/>
          <w:sz w:val="28"/>
          <w:szCs w:val="28"/>
        </w:rPr>
        <w:t>вирулицидной</w:t>
      </w:r>
      <w:proofErr w:type="spellEnd"/>
      <w:r w:rsidRPr="000874E8">
        <w:rPr>
          <w:rFonts w:ascii="Times New Roman" w:hAnsi="Times New Roman"/>
          <w:snapToGrid w:val="0"/>
          <w:sz w:val="28"/>
          <w:szCs w:val="28"/>
        </w:rPr>
        <w:t xml:space="preserve"> активностью, с увеличением экспозиции (время действия) в 2 раза (натриевая соль </w:t>
      </w:r>
      <w:proofErr w:type="spellStart"/>
      <w:r w:rsidRPr="000874E8">
        <w:rPr>
          <w:rFonts w:ascii="Times New Roman" w:hAnsi="Times New Roman"/>
          <w:snapToGrid w:val="0"/>
          <w:sz w:val="28"/>
          <w:szCs w:val="28"/>
        </w:rPr>
        <w:t>дихлоризоциануровой</w:t>
      </w:r>
      <w:proofErr w:type="spellEnd"/>
      <w:r w:rsidRPr="000874E8">
        <w:rPr>
          <w:rFonts w:ascii="Times New Roman" w:hAnsi="Times New Roman"/>
          <w:snapToGrid w:val="0"/>
          <w:sz w:val="28"/>
          <w:szCs w:val="28"/>
        </w:rPr>
        <w:t xml:space="preserve"> кислоты – в концентрации активного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 хлора в рабочем растворе не ме</w:t>
      </w:r>
      <w:r w:rsidRPr="000874E8">
        <w:rPr>
          <w:rFonts w:ascii="Times New Roman" w:hAnsi="Times New Roman"/>
          <w:snapToGrid w:val="0"/>
          <w:sz w:val="28"/>
          <w:szCs w:val="28"/>
        </w:rPr>
        <w:t>нее 0,06%, хлорамин</w:t>
      </w:r>
      <w:proofErr w:type="gramStart"/>
      <w:r w:rsidRPr="000874E8">
        <w:rPr>
          <w:rFonts w:ascii="Times New Roman" w:hAnsi="Times New Roman"/>
          <w:snapToGrid w:val="0"/>
          <w:sz w:val="28"/>
          <w:szCs w:val="28"/>
        </w:rPr>
        <w:t xml:space="preserve"> Б</w:t>
      </w:r>
      <w:proofErr w:type="gramEnd"/>
      <w:r w:rsidRPr="000874E8">
        <w:rPr>
          <w:rFonts w:ascii="Times New Roman" w:hAnsi="Times New Roman"/>
          <w:snapToGrid w:val="0"/>
          <w:sz w:val="28"/>
          <w:szCs w:val="28"/>
        </w:rPr>
        <w:t xml:space="preserve"> – в концентрации активного хлора в рабочем растворе не менее 3,0%), </w:t>
      </w:r>
      <w:proofErr w:type="spellStart"/>
      <w:r w:rsidRPr="000874E8">
        <w:rPr>
          <w:rFonts w:ascii="Times New Roman" w:hAnsi="Times New Roman"/>
          <w:snapToGrid w:val="0"/>
          <w:sz w:val="28"/>
          <w:szCs w:val="28"/>
        </w:rPr>
        <w:t>кислородактивные</w:t>
      </w:r>
      <w:proofErr w:type="spellEnd"/>
      <w:r w:rsidRPr="000874E8">
        <w:rPr>
          <w:rFonts w:ascii="Times New Roman" w:hAnsi="Times New Roman"/>
          <w:snapToGrid w:val="0"/>
          <w:sz w:val="28"/>
          <w:szCs w:val="28"/>
        </w:rPr>
        <w:t xml:space="preserve"> (перекись водорода – в концентрации не </w:t>
      </w:r>
      <w:proofErr w:type="spellStart"/>
      <w:r w:rsidRPr="000874E8">
        <w:rPr>
          <w:rFonts w:ascii="Times New Roman" w:hAnsi="Times New Roman"/>
          <w:snapToGrid w:val="0"/>
          <w:sz w:val="28"/>
          <w:szCs w:val="28"/>
        </w:rPr>
        <w:t>ме</w:t>
      </w:r>
      <w:proofErr w:type="spellEnd"/>
      <w:r w:rsidRPr="000874E8">
        <w:rPr>
          <w:rFonts w:ascii="Times New Roman" w:hAnsi="Times New Roman"/>
          <w:snapToGrid w:val="0"/>
          <w:sz w:val="28"/>
          <w:szCs w:val="28"/>
        </w:rPr>
        <w:t xml:space="preserve">-нее 3,0), катионные поверхностно-активные вещества (КПАВ), четвертичные аммониевые соединения (в концентрации в рабочем растворе не менее 0,5 %), третичные амины (в концентрации в рабочем растворе не менее 0,05%), поли-мерные производные </w:t>
      </w:r>
      <w:proofErr w:type="spellStart"/>
      <w:r w:rsidRPr="000874E8">
        <w:rPr>
          <w:rFonts w:ascii="Times New Roman" w:hAnsi="Times New Roman"/>
          <w:snapToGrid w:val="0"/>
          <w:sz w:val="28"/>
          <w:szCs w:val="28"/>
        </w:rPr>
        <w:t>гуанидина</w:t>
      </w:r>
      <w:proofErr w:type="spellEnd"/>
      <w:r w:rsidRPr="000874E8">
        <w:rPr>
          <w:rFonts w:ascii="Times New Roman" w:hAnsi="Times New Roman"/>
          <w:snapToGrid w:val="0"/>
          <w:sz w:val="28"/>
          <w:szCs w:val="28"/>
        </w:rPr>
        <w:t xml:space="preserve"> (в концентрации в рабочем растворе </w:t>
      </w:r>
      <w:proofErr w:type="gramStart"/>
      <w:r w:rsidRPr="000874E8">
        <w:rPr>
          <w:rFonts w:ascii="Times New Roman" w:hAnsi="Times New Roman"/>
          <w:snapToGrid w:val="0"/>
          <w:sz w:val="28"/>
          <w:szCs w:val="28"/>
        </w:rPr>
        <w:t>не менее 0,2%)).</w:t>
      </w:r>
      <w:proofErr w:type="gramEnd"/>
      <w:r w:rsidRPr="000874E8">
        <w:rPr>
          <w:rFonts w:ascii="Times New Roman" w:hAnsi="Times New Roman"/>
          <w:snapToGrid w:val="0"/>
          <w:sz w:val="28"/>
          <w:szCs w:val="28"/>
        </w:rPr>
        <w:t xml:space="preserve"> Содержание действующих веществ указанно в Инструкциях по применению;</w:t>
      </w:r>
    </w:p>
    <w:p w:rsidR="00B96DF9" w:rsidRDefault="00B96DF9" w:rsidP="00B96DF9">
      <w:pPr>
        <w:pStyle w:val="a3"/>
        <w:spacing w:after="0" w:line="240" w:lineRule="auto"/>
        <w:ind w:left="0" w:right="-55" w:firstLine="54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</w:t>
      </w:r>
      <w:r w:rsidRPr="005A61A4">
        <w:rPr>
          <w:rFonts w:ascii="Times New Roman" w:hAnsi="Times New Roman"/>
          <w:snapToGrid w:val="0"/>
          <w:sz w:val="28"/>
          <w:szCs w:val="28"/>
        </w:rPr>
        <w:t>пров</w:t>
      </w:r>
      <w:r>
        <w:rPr>
          <w:rFonts w:ascii="Times New Roman" w:hAnsi="Times New Roman"/>
          <w:snapToGrid w:val="0"/>
          <w:sz w:val="28"/>
          <w:szCs w:val="28"/>
        </w:rPr>
        <w:t>одить</w:t>
      </w:r>
      <w:r w:rsidRPr="005A61A4">
        <w:rPr>
          <w:rFonts w:ascii="Times New Roman" w:hAnsi="Times New Roman"/>
          <w:snapToGrid w:val="0"/>
          <w:sz w:val="28"/>
          <w:szCs w:val="28"/>
        </w:rPr>
        <w:t xml:space="preserve"> дезинфекци</w:t>
      </w:r>
      <w:r>
        <w:rPr>
          <w:rFonts w:ascii="Times New Roman" w:hAnsi="Times New Roman"/>
          <w:snapToGrid w:val="0"/>
          <w:sz w:val="28"/>
          <w:szCs w:val="28"/>
        </w:rPr>
        <w:t>ю</w:t>
      </w:r>
      <w:r w:rsidRPr="005A61A4">
        <w:rPr>
          <w:rFonts w:ascii="Times New Roman" w:hAnsi="Times New Roman"/>
          <w:snapToGrid w:val="0"/>
          <w:sz w:val="28"/>
          <w:szCs w:val="28"/>
        </w:rPr>
        <w:t xml:space="preserve"> всей столовой</w:t>
      </w:r>
      <w:r>
        <w:rPr>
          <w:rFonts w:ascii="Times New Roman" w:hAnsi="Times New Roman"/>
          <w:snapToGrid w:val="0"/>
          <w:sz w:val="28"/>
          <w:szCs w:val="28"/>
        </w:rPr>
        <w:t xml:space="preserve"> и кухонной посуды, а также столовых приборов и инвентаря,</w:t>
      </w:r>
      <w:r w:rsidRPr="005A61A4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 xml:space="preserve">после каждого приема пищи посетителями и в конце рабочего дня, с дезинфицирующими </w:t>
      </w:r>
      <w:r w:rsidRPr="005A61A4">
        <w:rPr>
          <w:rFonts w:ascii="Times New Roman" w:hAnsi="Times New Roman"/>
          <w:snapToGrid w:val="0"/>
          <w:sz w:val="28"/>
          <w:szCs w:val="28"/>
        </w:rPr>
        <w:t xml:space="preserve">средствами в соответствии </w:t>
      </w:r>
      <w:r>
        <w:rPr>
          <w:rFonts w:ascii="Times New Roman" w:hAnsi="Times New Roman"/>
          <w:snapToGrid w:val="0"/>
          <w:sz w:val="28"/>
          <w:szCs w:val="28"/>
        </w:rPr>
        <w:t>с инструкциями по их применению;</w:t>
      </w:r>
    </w:p>
    <w:p w:rsidR="00B96DF9" w:rsidRDefault="00B96DF9" w:rsidP="00B96DF9">
      <w:pPr>
        <w:pStyle w:val="a3"/>
        <w:spacing w:after="0" w:line="240" w:lineRule="auto"/>
        <w:ind w:left="0" w:right="-55" w:firstLine="54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</w:t>
      </w:r>
      <w:r w:rsidRPr="00287116">
        <w:rPr>
          <w:rFonts w:ascii="Times New Roman" w:hAnsi="Times New Roman"/>
          <w:snapToGrid w:val="0"/>
          <w:sz w:val="28"/>
          <w:szCs w:val="28"/>
        </w:rPr>
        <w:t xml:space="preserve">обеспечить ежедневную уборку и мытье </w:t>
      </w:r>
      <w:r>
        <w:rPr>
          <w:rFonts w:ascii="Times New Roman" w:hAnsi="Times New Roman"/>
          <w:snapToGrid w:val="0"/>
          <w:sz w:val="28"/>
          <w:szCs w:val="28"/>
        </w:rPr>
        <w:t>прилегающей территории</w:t>
      </w:r>
      <w:r w:rsidRPr="00287116">
        <w:rPr>
          <w:rFonts w:ascii="Times New Roman" w:hAnsi="Times New Roman"/>
          <w:snapToGrid w:val="0"/>
          <w:sz w:val="28"/>
          <w:szCs w:val="28"/>
        </w:rPr>
        <w:t>, площадок, контейнеров для сбора ТБО;</w:t>
      </w:r>
    </w:p>
    <w:p w:rsidR="00B96DF9" w:rsidRDefault="00B96DF9" w:rsidP="00B96DF9">
      <w:pPr>
        <w:pStyle w:val="a3"/>
        <w:spacing w:after="0" w:line="240" w:lineRule="auto"/>
        <w:ind w:left="0" w:right="-55" w:firstLine="54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-обеспечить строгое соблюдение правил личной гигиены персоналом (частое мытье рук с мылом, смена одноразовых печаток и т.д.);</w:t>
      </w:r>
    </w:p>
    <w:p w:rsidR="00B96DF9" w:rsidRDefault="00B96DF9" w:rsidP="00B96DF9">
      <w:pPr>
        <w:pStyle w:val="a3"/>
        <w:spacing w:after="0" w:line="240" w:lineRule="auto"/>
        <w:ind w:left="0" w:right="-55" w:firstLine="54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</w:t>
      </w:r>
      <w:r w:rsidRPr="00287116">
        <w:rPr>
          <w:rFonts w:ascii="Times New Roman" w:hAnsi="Times New Roman"/>
          <w:snapToGrid w:val="0"/>
          <w:sz w:val="28"/>
          <w:szCs w:val="28"/>
        </w:rPr>
        <w:t>обеспечить режим проветривания помещений (не менее 15 минут каждые 2 часа, после проведенной влажной уборки в течение 15 минут)</w:t>
      </w:r>
      <w:r>
        <w:rPr>
          <w:rFonts w:ascii="Times New Roman" w:hAnsi="Times New Roman"/>
          <w:snapToGrid w:val="0"/>
          <w:sz w:val="28"/>
          <w:szCs w:val="28"/>
        </w:rPr>
        <w:t xml:space="preserve">, а также 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 исправной работой приточно-вытяжной вентиляцией</w:t>
      </w:r>
      <w:r w:rsidRPr="00287116">
        <w:rPr>
          <w:rFonts w:ascii="Times New Roman" w:hAnsi="Times New Roman"/>
          <w:snapToGrid w:val="0"/>
          <w:sz w:val="28"/>
          <w:szCs w:val="28"/>
        </w:rPr>
        <w:t>;</w:t>
      </w:r>
    </w:p>
    <w:p w:rsidR="00B96DF9" w:rsidRDefault="00B96DF9" w:rsidP="00B96DF9">
      <w:pPr>
        <w:pStyle w:val="a3"/>
        <w:spacing w:after="0" w:line="240" w:lineRule="auto"/>
        <w:ind w:left="0" w:right="-55" w:firstLine="54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-проводить внеочередной контроль знаний персонала, по приведению генеральной уборки с применением дезинфицирующих средств, а также </w:t>
      </w:r>
      <w:r w:rsidRPr="007A7D2F">
        <w:rPr>
          <w:rFonts w:ascii="Times New Roman" w:hAnsi="Times New Roman"/>
          <w:snapToGrid w:val="0"/>
          <w:sz w:val="28"/>
          <w:szCs w:val="28"/>
        </w:rPr>
        <w:t xml:space="preserve">дезинфекции </w:t>
      </w:r>
      <w:r>
        <w:rPr>
          <w:rFonts w:ascii="Times New Roman" w:hAnsi="Times New Roman"/>
          <w:snapToGrid w:val="0"/>
          <w:sz w:val="28"/>
          <w:szCs w:val="28"/>
        </w:rPr>
        <w:t xml:space="preserve">столовой, </w:t>
      </w:r>
      <w:r w:rsidRPr="007A7D2F">
        <w:rPr>
          <w:rFonts w:ascii="Times New Roman" w:hAnsi="Times New Roman"/>
          <w:snapToGrid w:val="0"/>
          <w:sz w:val="28"/>
          <w:szCs w:val="28"/>
        </w:rPr>
        <w:t>кухонной посуды</w:t>
      </w:r>
      <w:r>
        <w:rPr>
          <w:rFonts w:ascii="Times New Roman" w:hAnsi="Times New Roman"/>
          <w:snapToGrid w:val="0"/>
          <w:sz w:val="28"/>
          <w:szCs w:val="28"/>
        </w:rPr>
        <w:t xml:space="preserve"> и приборов;</w:t>
      </w:r>
    </w:p>
    <w:p w:rsidR="00B96DF9" w:rsidRDefault="00B96DF9" w:rsidP="00B96DF9">
      <w:pPr>
        <w:pStyle w:val="a3"/>
        <w:spacing w:after="0" w:line="240" w:lineRule="auto"/>
        <w:ind w:left="0" w:right="-55" w:firstLine="54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-ежедневно </w:t>
      </w:r>
      <w:r w:rsidRPr="000874E8">
        <w:rPr>
          <w:rFonts w:ascii="Times New Roman" w:hAnsi="Times New Roman"/>
          <w:snapToGrid w:val="0"/>
          <w:sz w:val="28"/>
          <w:szCs w:val="28"/>
        </w:rPr>
        <w:t>пров</w:t>
      </w:r>
      <w:r>
        <w:rPr>
          <w:rFonts w:ascii="Times New Roman" w:hAnsi="Times New Roman"/>
          <w:snapToGrid w:val="0"/>
          <w:sz w:val="28"/>
          <w:szCs w:val="28"/>
        </w:rPr>
        <w:t>одить</w:t>
      </w:r>
      <w:r w:rsidRPr="000874E8">
        <w:rPr>
          <w:rFonts w:ascii="Times New Roman" w:hAnsi="Times New Roman"/>
          <w:snapToGrid w:val="0"/>
          <w:sz w:val="28"/>
          <w:szCs w:val="28"/>
        </w:rPr>
        <w:t xml:space="preserve"> разъяснительн</w:t>
      </w:r>
      <w:r>
        <w:rPr>
          <w:rFonts w:ascii="Times New Roman" w:hAnsi="Times New Roman"/>
          <w:snapToGrid w:val="0"/>
          <w:sz w:val="28"/>
          <w:szCs w:val="28"/>
        </w:rPr>
        <w:t>ую</w:t>
      </w:r>
      <w:r w:rsidRPr="000874E8">
        <w:rPr>
          <w:rFonts w:ascii="Times New Roman" w:hAnsi="Times New Roman"/>
          <w:snapToGrid w:val="0"/>
          <w:sz w:val="28"/>
          <w:szCs w:val="28"/>
        </w:rPr>
        <w:t xml:space="preserve"> работ</w:t>
      </w:r>
      <w:r>
        <w:rPr>
          <w:rFonts w:ascii="Times New Roman" w:hAnsi="Times New Roman"/>
          <w:snapToGrid w:val="0"/>
          <w:sz w:val="28"/>
          <w:szCs w:val="28"/>
        </w:rPr>
        <w:t>у</w:t>
      </w:r>
      <w:r w:rsidRPr="000874E8">
        <w:rPr>
          <w:rFonts w:ascii="Times New Roman" w:hAnsi="Times New Roman"/>
          <w:snapToGrid w:val="0"/>
          <w:sz w:val="28"/>
          <w:szCs w:val="28"/>
        </w:rPr>
        <w:t xml:space="preserve"> среди персонала </w:t>
      </w:r>
      <w:r>
        <w:rPr>
          <w:rFonts w:ascii="Times New Roman" w:hAnsi="Times New Roman"/>
          <w:snapToGrid w:val="0"/>
          <w:sz w:val="28"/>
          <w:szCs w:val="28"/>
        </w:rPr>
        <w:t>предприятий</w:t>
      </w:r>
      <w:r w:rsidRPr="000874E8">
        <w:rPr>
          <w:rFonts w:ascii="Times New Roman" w:hAnsi="Times New Roman"/>
          <w:snapToGrid w:val="0"/>
          <w:sz w:val="28"/>
          <w:szCs w:val="28"/>
        </w:rPr>
        <w:t>, о соблюдени</w:t>
      </w:r>
      <w:r>
        <w:rPr>
          <w:rFonts w:ascii="Times New Roman" w:hAnsi="Times New Roman"/>
          <w:snapToGrid w:val="0"/>
          <w:sz w:val="28"/>
          <w:szCs w:val="28"/>
        </w:rPr>
        <w:t>и мер личной гигиены – использо</w:t>
      </w:r>
      <w:r w:rsidRPr="000874E8">
        <w:rPr>
          <w:rFonts w:ascii="Times New Roman" w:hAnsi="Times New Roman"/>
          <w:snapToGrid w:val="0"/>
          <w:sz w:val="28"/>
          <w:szCs w:val="28"/>
        </w:rPr>
        <w:t>вание защитных масок, воздержание от посещения мест массового скопления людей и контактов с больными людьми с высо</w:t>
      </w:r>
      <w:r>
        <w:rPr>
          <w:rFonts w:ascii="Times New Roman" w:hAnsi="Times New Roman"/>
          <w:snapToGrid w:val="0"/>
          <w:sz w:val="28"/>
          <w:szCs w:val="28"/>
        </w:rPr>
        <w:t>кой температурой, а также необ</w:t>
      </w:r>
      <w:r w:rsidRPr="000874E8">
        <w:rPr>
          <w:rFonts w:ascii="Times New Roman" w:hAnsi="Times New Roman"/>
          <w:snapToGrid w:val="0"/>
          <w:sz w:val="28"/>
          <w:szCs w:val="28"/>
        </w:rPr>
        <w:t>ходимости при возникновении первых призн</w:t>
      </w:r>
      <w:r>
        <w:rPr>
          <w:rFonts w:ascii="Times New Roman" w:hAnsi="Times New Roman"/>
          <w:snapToGrid w:val="0"/>
          <w:sz w:val="28"/>
          <w:szCs w:val="28"/>
        </w:rPr>
        <w:t>аков заболевания обращения в ле</w:t>
      </w:r>
      <w:r w:rsidRPr="000874E8">
        <w:rPr>
          <w:rFonts w:ascii="Times New Roman" w:hAnsi="Times New Roman"/>
          <w:snapToGrid w:val="0"/>
          <w:sz w:val="28"/>
          <w:szCs w:val="28"/>
        </w:rPr>
        <w:t>чебно-профилактические органи</w:t>
      </w:r>
      <w:r>
        <w:rPr>
          <w:rFonts w:ascii="Times New Roman" w:hAnsi="Times New Roman"/>
          <w:snapToGrid w:val="0"/>
          <w:sz w:val="28"/>
          <w:szCs w:val="28"/>
        </w:rPr>
        <w:t>зации и недопустимости нахождения на рабочем месте</w:t>
      </w:r>
      <w:r w:rsidRPr="000874E8">
        <w:rPr>
          <w:rFonts w:ascii="Times New Roman" w:hAnsi="Times New Roman"/>
          <w:snapToGrid w:val="0"/>
          <w:sz w:val="28"/>
          <w:szCs w:val="28"/>
        </w:rPr>
        <w:t>.</w:t>
      </w:r>
    </w:p>
    <w:p w:rsidR="00B96DF9" w:rsidRDefault="00B96DF9" w:rsidP="00B96DF9">
      <w:pPr>
        <w:pStyle w:val="a3"/>
        <w:spacing w:after="0" w:line="240" w:lineRule="auto"/>
        <w:ind w:left="0" w:right="-55" w:firstLine="54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-обеспечить наличие неснижаемого запаса дезинфицирующих средств;</w:t>
      </w:r>
      <w:r w:rsidRPr="007A7D2F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B96DF9" w:rsidRDefault="00B96DF9" w:rsidP="00B96DF9">
      <w:pPr>
        <w:pStyle w:val="a3"/>
        <w:spacing w:after="0" w:line="240" w:lineRule="auto"/>
        <w:ind w:left="0" w:right="-55" w:firstLine="54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-обеспечить своевременный (до начала работы) ежедневный осмотр сотрудников предприятия на наличие заболеваний, а также отстранение от </w:t>
      </w:r>
      <w:r>
        <w:rPr>
          <w:rFonts w:ascii="Times New Roman" w:hAnsi="Times New Roman"/>
          <w:snapToGrid w:val="0"/>
          <w:sz w:val="28"/>
          <w:szCs w:val="28"/>
        </w:rPr>
        <w:lastRenderedPageBreak/>
        <w:t>работы сотрудников, имеющих признаки острой респираторной вирусной инфекции (ОРВИ) и т.д.</w:t>
      </w:r>
    </w:p>
    <w:p w:rsidR="0004394E" w:rsidRDefault="0004394E">
      <w:bookmarkStart w:id="0" w:name="_GoBack"/>
      <w:bookmarkEnd w:id="0"/>
    </w:p>
    <w:sectPr w:rsidR="0004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A2"/>
    <w:rsid w:val="0004394E"/>
    <w:rsid w:val="007D1736"/>
    <w:rsid w:val="00B96DF9"/>
    <w:rsid w:val="00E227B5"/>
    <w:rsid w:val="00F0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6DF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6DF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2</cp:revision>
  <dcterms:created xsi:type="dcterms:W3CDTF">2020-03-12T06:39:00Z</dcterms:created>
  <dcterms:modified xsi:type="dcterms:W3CDTF">2020-03-12T06:39:00Z</dcterms:modified>
</cp:coreProperties>
</file>