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E4" w:rsidRDefault="00C7506F" w:rsidP="00745AB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E245C38" wp14:editId="13F2A4DE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5A5CE4" w:rsidRPr="00DD7AC6" w:rsidRDefault="004D355F">
      <w:pPr>
        <w:jc w:val="center"/>
        <w:rPr>
          <w:b/>
          <w:sz w:val="36"/>
          <w:szCs w:val="36"/>
        </w:rPr>
      </w:pPr>
      <w:r w:rsidRPr="00DD7AC6">
        <w:rPr>
          <w:b/>
          <w:sz w:val="36"/>
          <w:szCs w:val="36"/>
        </w:rPr>
        <w:t xml:space="preserve">ПРАВИТЕЛЬСТВО </w:t>
      </w:r>
      <w:r w:rsidR="005A5CE4" w:rsidRPr="00DD7AC6">
        <w:rPr>
          <w:b/>
          <w:sz w:val="36"/>
          <w:szCs w:val="36"/>
        </w:rPr>
        <w:t>РОСТОВСКОЙ ОБЛАСТИ</w:t>
      </w:r>
    </w:p>
    <w:p w:rsidR="005A5CE4" w:rsidRPr="000D157C" w:rsidRDefault="005A5CE4">
      <w:pPr>
        <w:pStyle w:val="Postan"/>
        <w:rPr>
          <w:sz w:val="26"/>
          <w:szCs w:val="26"/>
        </w:rPr>
      </w:pPr>
    </w:p>
    <w:p w:rsidR="005A5CE4" w:rsidRPr="001A0C17" w:rsidRDefault="005A5CE4" w:rsidP="001A0C17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1A0C17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5A5CE4" w:rsidRPr="000D157C" w:rsidRDefault="005A5CE4" w:rsidP="001A0C17">
      <w:pPr>
        <w:jc w:val="center"/>
        <w:rPr>
          <w:b/>
          <w:spacing w:val="38"/>
          <w:sz w:val="26"/>
          <w:szCs w:val="26"/>
        </w:rPr>
      </w:pPr>
    </w:p>
    <w:p w:rsidR="00C327FC" w:rsidRDefault="00C327FC" w:rsidP="00C327F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FE1EE6">
        <w:rPr>
          <w:sz w:val="28"/>
          <w:szCs w:val="28"/>
        </w:rPr>
        <w:t>13.02.2015</w:t>
      </w:r>
      <w:r>
        <w:rPr>
          <w:sz w:val="28"/>
          <w:szCs w:val="28"/>
        </w:rPr>
        <w:t xml:space="preserve"> </w:t>
      </w:r>
      <w:r w:rsidR="005A5CE4" w:rsidRPr="00C327FC">
        <w:rPr>
          <w:sz w:val="28"/>
          <w:szCs w:val="28"/>
        </w:rPr>
        <w:sym w:font="Times New Roman" w:char="2116"/>
      </w:r>
      <w:r w:rsidR="005A5CE4" w:rsidRPr="00C327FC">
        <w:rPr>
          <w:sz w:val="28"/>
          <w:szCs w:val="28"/>
        </w:rPr>
        <w:t xml:space="preserve"> </w:t>
      </w:r>
      <w:r w:rsidR="00FE1EE6">
        <w:rPr>
          <w:sz w:val="28"/>
          <w:szCs w:val="28"/>
        </w:rPr>
        <w:t>109</w:t>
      </w:r>
    </w:p>
    <w:p w:rsidR="00FE1EE6" w:rsidRPr="000D157C" w:rsidRDefault="00FE1EE6" w:rsidP="00C327FC">
      <w:pPr>
        <w:jc w:val="center"/>
        <w:rPr>
          <w:sz w:val="26"/>
          <w:szCs w:val="26"/>
        </w:rPr>
      </w:pPr>
    </w:p>
    <w:p w:rsidR="005A5CE4" w:rsidRPr="00C327FC" w:rsidRDefault="00C327FC" w:rsidP="00C327F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C7506F" w:rsidRDefault="00C7506F" w:rsidP="00C7506F">
      <w:pPr>
        <w:widowControl w:val="0"/>
        <w:jc w:val="center"/>
        <w:outlineLvl w:val="2"/>
        <w:rPr>
          <w:rFonts w:cs="Arial"/>
          <w:b/>
          <w:bCs/>
          <w:sz w:val="28"/>
          <w:szCs w:val="28"/>
        </w:rPr>
      </w:pPr>
    </w:p>
    <w:p w:rsidR="00C7506F" w:rsidRPr="000964CF" w:rsidRDefault="00C7506F" w:rsidP="00546FF3">
      <w:pPr>
        <w:widowControl w:val="0"/>
        <w:jc w:val="center"/>
        <w:outlineLvl w:val="2"/>
        <w:rPr>
          <w:rFonts w:cs="Arial"/>
          <w:b/>
          <w:bCs/>
          <w:sz w:val="28"/>
          <w:szCs w:val="28"/>
        </w:rPr>
      </w:pPr>
      <w:r w:rsidRPr="000964CF">
        <w:rPr>
          <w:rFonts w:cs="Arial"/>
          <w:b/>
          <w:bCs/>
          <w:sz w:val="28"/>
          <w:szCs w:val="28"/>
        </w:rPr>
        <w:t>О внесении изменений</w:t>
      </w:r>
    </w:p>
    <w:p w:rsidR="00C7506F" w:rsidRPr="000964CF" w:rsidRDefault="00C7506F" w:rsidP="00546FF3">
      <w:pPr>
        <w:widowControl w:val="0"/>
        <w:jc w:val="center"/>
        <w:outlineLvl w:val="2"/>
        <w:rPr>
          <w:rFonts w:cs="Arial"/>
          <w:b/>
          <w:bCs/>
          <w:sz w:val="28"/>
          <w:szCs w:val="28"/>
        </w:rPr>
      </w:pPr>
      <w:r w:rsidRPr="000964CF">
        <w:rPr>
          <w:rFonts w:cs="Arial"/>
          <w:b/>
          <w:bCs/>
          <w:sz w:val="28"/>
          <w:szCs w:val="28"/>
        </w:rPr>
        <w:t>в постановление Правительства</w:t>
      </w:r>
    </w:p>
    <w:p w:rsidR="00C7506F" w:rsidRPr="000964CF" w:rsidRDefault="00C7506F" w:rsidP="00546FF3">
      <w:pPr>
        <w:widowControl w:val="0"/>
        <w:jc w:val="center"/>
        <w:outlineLvl w:val="2"/>
        <w:rPr>
          <w:rFonts w:cs="Arial"/>
          <w:b/>
          <w:bCs/>
          <w:sz w:val="28"/>
          <w:szCs w:val="28"/>
        </w:rPr>
      </w:pPr>
      <w:r w:rsidRPr="000964CF">
        <w:rPr>
          <w:rFonts w:cs="Arial"/>
          <w:b/>
          <w:bCs/>
          <w:sz w:val="28"/>
          <w:szCs w:val="28"/>
        </w:rPr>
        <w:t>Ростовской области от 26.12.2013 № 803</w:t>
      </w:r>
    </w:p>
    <w:p w:rsidR="00C7506F" w:rsidRPr="000964CF" w:rsidRDefault="00C7506F" w:rsidP="00546FF3">
      <w:pPr>
        <w:widowControl w:val="0"/>
        <w:ind w:firstLine="709"/>
        <w:jc w:val="both"/>
      </w:pPr>
    </w:p>
    <w:p w:rsidR="00C7506F" w:rsidRPr="000964CF" w:rsidRDefault="00C7506F" w:rsidP="00546FF3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C7506F" w:rsidRPr="000964CF" w:rsidRDefault="00C7506F" w:rsidP="00E26FCA">
      <w:pPr>
        <w:widowControl w:val="0"/>
        <w:ind w:firstLine="709"/>
        <w:jc w:val="both"/>
        <w:rPr>
          <w:spacing w:val="60"/>
          <w:sz w:val="28"/>
          <w:szCs w:val="28"/>
        </w:rPr>
      </w:pPr>
      <w:r w:rsidRPr="000964CF">
        <w:rPr>
          <w:spacing w:val="-4"/>
          <w:sz w:val="28"/>
          <w:szCs w:val="28"/>
        </w:rPr>
        <w:t xml:space="preserve">В соответствии с частью 5 статьи 168 Жилищного кодекса Российской Федерации </w:t>
      </w:r>
      <w:r w:rsidRPr="000964CF">
        <w:rPr>
          <w:sz w:val="28"/>
          <w:szCs w:val="28"/>
        </w:rPr>
        <w:t xml:space="preserve">Правительство Ростовской области </w:t>
      </w:r>
      <w:r w:rsidRPr="000964CF">
        <w:rPr>
          <w:b/>
          <w:spacing w:val="60"/>
          <w:sz w:val="28"/>
          <w:szCs w:val="28"/>
        </w:rPr>
        <w:t>постановляет</w:t>
      </w:r>
      <w:r w:rsidRPr="000964CF">
        <w:rPr>
          <w:spacing w:val="60"/>
          <w:sz w:val="28"/>
          <w:szCs w:val="28"/>
        </w:rPr>
        <w:t>:</w:t>
      </w:r>
    </w:p>
    <w:p w:rsidR="00C7506F" w:rsidRPr="000964CF" w:rsidRDefault="00C7506F" w:rsidP="00E26FC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06F" w:rsidRPr="000964CF" w:rsidRDefault="00C7506F" w:rsidP="00E26FCA">
      <w:pPr>
        <w:widowControl w:val="0"/>
        <w:ind w:firstLine="709"/>
        <w:jc w:val="both"/>
        <w:rPr>
          <w:sz w:val="28"/>
        </w:rPr>
      </w:pPr>
      <w:r w:rsidRPr="000964CF">
        <w:rPr>
          <w:spacing w:val="-4"/>
          <w:sz w:val="28"/>
          <w:szCs w:val="28"/>
        </w:rPr>
        <w:t>1. Внести в приложение к постановлению Правительства Ростовской области</w:t>
      </w:r>
      <w:r w:rsidR="00146F5B">
        <w:rPr>
          <w:spacing w:val="-4"/>
          <w:sz w:val="28"/>
          <w:szCs w:val="28"/>
        </w:rPr>
        <w:t> </w:t>
      </w:r>
      <w:r w:rsidRPr="000964CF">
        <w:rPr>
          <w:sz w:val="28"/>
        </w:rPr>
        <w:t xml:space="preserve">от 26.12.2013 № 803 «Об утверждении Региональной программы по проведению капитального ремонта общего имущества в многоквартирных домах на территории Ростовской области на 2014 – 2049 годы» </w:t>
      </w:r>
      <w:r w:rsidRPr="000964CF">
        <w:rPr>
          <w:sz w:val="28"/>
          <w:szCs w:val="28"/>
        </w:rPr>
        <w:t>изменения согласно приложению.</w:t>
      </w:r>
    </w:p>
    <w:p w:rsidR="00C7506F" w:rsidRPr="000964CF" w:rsidRDefault="00C7506F" w:rsidP="00E26F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4CF">
        <w:rPr>
          <w:sz w:val="28"/>
          <w:szCs w:val="28"/>
        </w:rPr>
        <w:t>2. Контроль за выполнением постановления возложить на заместителя Губернатора Ростовской области Трифонова С.Ф.</w:t>
      </w:r>
    </w:p>
    <w:p w:rsidR="00C7506F" w:rsidRPr="000964CF" w:rsidRDefault="00C7506F" w:rsidP="00546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06F" w:rsidRPr="000964CF" w:rsidRDefault="00C7506F" w:rsidP="00546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06F" w:rsidRPr="000964CF" w:rsidRDefault="00C7506F" w:rsidP="00546F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506F" w:rsidRDefault="00C7506F" w:rsidP="00546FF3">
      <w:pPr>
        <w:rPr>
          <w:sz w:val="28"/>
        </w:rPr>
      </w:pPr>
      <w:r>
        <w:rPr>
          <w:sz w:val="28"/>
        </w:rPr>
        <w:t xml:space="preserve">       </w:t>
      </w:r>
      <w:r w:rsidRPr="00804A3B">
        <w:rPr>
          <w:sz w:val="28"/>
        </w:rPr>
        <w:t>Губернатор</w:t>
      </w:r>
    </w:p>
    <w:p w:rsidR="00C7506F" w:rsidRPr="00804A3B" w:rsidRDefault="00C7506F" w:rsidP="00546FF3">
      <w:pPr>
        <w:rPr>
          <w:sz w:val="28"/>
        </w:rPr>
      </w:pPr>
      <w:r>
        <w:rPr>
          <w:sz w:val="28"/>
        </w:rPr>
        <w:t xml:space="preserve">Ростовской </w:t>
      </w:r>
      <w:r w:rsidRPr="00804A3B">
        <w:rPr>
          <w:sz w:val="28"/>
        </w:rPr>
        <w:t xml:space="preserve">области </w:t>
      </w:r>
      <w:r>
        <w:rPr>
          <w:sz w:val="28"/>
        </w:rPr>
        <w:t xml:space="preserve">                                                                              </w:t>
      </w:r>
      <w:r w:rsidRPr="001405D1">
        <w:rPr>
          <w:sz w:val="28"/>
        </w:rPr>
        <w:t xml:space="preserve">  </w:t>
      </w:r>
      <w:r w:rsidRPr="00804A3B">
        <w:rPr>
          <w:sz w:val="28"/>
        </w:rPr>
        <w:t>В.Ю. Голубев</w:t>
      </w:r>
    </w:p>
    <w:p w:rsidR="00C7506F" w:rsidRPr="000964CF" w:rsidRDefault="00C7506F" w:rsidP="00546FF3">
      <w:pPr>
        <w:rPr>
          <w:sz w:val="28"/>
        </w:rPr>
      </w:pPr>
    </w:p>
    <w:p w:rsidR="00C7506F" w:rsidRPr="000964CF" w:rsidRDefault="00C7506F" w:rsidP="00546FF3">
      <w:pPr>
        <w:widowControl w:val="0"/>
        <w:jc w:val="both"/>
        <w:rPr>
          <w:sz w:val="28"/>
          <w:szCs w:val="28"/>
        </w:rPr>
      </w:pPr>
    </w:p>
    <w:p w:rsidR="00C7506F" w:rsidRPr="000964CF" w:rsidRDefault="00C7506F" w:rsidP="00546FF3">
      <w:pPr>
        <w:widowControl w:val="0"/>
        <w:jc w:val="both"/>
        <w:rPr>
          <w:sz w:val="28"/>
          <w:szCs w:val="28"/>
        </w:rPr>
      </w:pPr>
    </w:p>
    <w:p w:rsidR="00C7506F" w:rsidRPr="000964CF" w:rsidRDefault="00C7506F" w:rsidP="00546FF3">
      <w:pPr>
        <w:widowControl w:val="0"/>
        <w:jc w:val="both"/>
        <w:rPr>
          <w:sz w:val="28"/>
          <w:szCs w:val="28"/>
        </w:rPr>
      </w:pPr>
      <w:r w:rsidRPr="000964CF">
        <w:rPr>
          <w:sz w:val="28"/>
          <w:szCs w:val="28"/>
        </w:rPr>
        <w:t>Постановление вносит</w:t>
      </w:r>
    </w:p>
    <w:p w:rsidR="00C7506F" w:rsidRPr="000964CF" w:rsidRDefault="00C7506F" w:rsidP="00546FF3">
      <w:pPr>
        <w:widowControl w:val="0"/>
        <w:jc w:val="both"/>
        <w:rPr>
          <w:sz w:val="28"/>
          <w:szCs w:val="28"/>
        </w:rPr>
      </w:pPr>
      <w:r w:rsidRPr="000964CF">
        <w:rPr>
          <w:sz w:val="28"/>
          <w:szCs w:val="28"/>
        </w:rPr>
        <w:t>министерство жилищно-</w:t>
      </w:r>
    </w:p>
    <w:p w:rsidR="00C7506F" w:rsidRPr="000964CF" w:rsidRDefault="00C7506F" w:rsidP="00546FF3">
      <w:pPr>
        <w:widowControl w:val="0"/>
        <w:jc w:val="both"/>
        <w:rPr>
          <w:sz w:val="28"/>
          <w:szCs w:val="28"/>
        </w:rPr>
      </w:pPr>
      <w:r w:rsidRPr="000964CF">
        <w:rPr>
          <w:sz w:val="28"/>
          <w:szCs w:val="28"/>
        </w:rPr>
        <w:t>коммунального хозяйства</w:t>
      </w:r>
    </w:p>
    <w:p w:rsidR="00C7506F" w:rsidRPr="000964CF" w:rsidRDefault="00C7506F" w:rsidP="00546FF3">
      <w:pPr>
        <w:widowControl w:val="0"/>
        <w:jc w:val="both"/>
        <w:rPr>
          <w:sz w:val="28"/>
          <w:szCs w:val="28"/>
        </w:rPr>
      </w:pPr>
      <w:r w:rsidRPr="000964CF">
        <w:rPr>
          <w:sz w:val="28"/>
          <w:szCs w:val="28"/>
        </w:rPr>
        <w:t>Ростовской области</w:t>
      </w:r>
    </w:p>
    <w:p w:rsidR="00C7506F" w:rsidRPr="000964CF" w:rsidRDefault="00C7506F" w:rsidP="007E02DF">
      <w:pPr>
        <w:widowControl w:val="0"/>
        <w:autoSpaceDE w:val="0"/>
        <w:autoSpaceDN w:val="0"/>
        <w:adjustRightInd w:val="0"/>
        <w:spacing w:line="228" w:lineRule="auto"/>
        <w:ind w:left="6237"/>
        <w:jc w:val="center"/>
        <w:rPr>
          <w:sz w:val="28"/>
          <w:szCs w:val="28"/>
        </w:rPr>
      </w:pPr>
      <w:r w:rsidRPr="000964CF">
        <w:rPr>
          <w:sz w:val="24"/>
          <w:szCs w:val="24"/>
        </w:rPr>
        <w:br w:type="page"/>
      </w:r>
      <w:r w:rsidRPr="000964CF">
        <w:rPr>
          <w:sz w:val="28"/>
          <w:szCs w:val="28"/>
        </w:rPr>
        <w:lastRenderedPageBreak/>
        <w:t>Приложение</w:t>
      </w:r>
    </w:p>
    <w:p w:rsidR="00C7506F" w:rsidRPr="000964CF" w:rsidRDefault="00C7506F" w:rsidP="007E02DF">
      <w:pPr>
        <w:widowControl w:val="0"/>
        <w:autoSpaceDE w:val="0"/>
        <w:autoSpaceDN w:val="0"/>
        <w:adjustRightInd w:val="0"/>
        <w:spacing w:line="228" w:lineRule="auto"/>
        <w:ind w:left="6237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>к постановлению</w:t>
      </w:r>
    </w:p>
    <w:p w:rsidR="00C7506F" w:rsidRPr="000964CF" w:rsidRDefault="00C7506F" w:rsidP="007E02DF">
      <w:pPr>
        <w:widowControl w:val="0"/>
        <w:autoSpaceDE w:val="0"/>
        <w:autoSpaceDN w:val="0"/>
        <w:adjustRightInd w:val="0"/>
        <w:spacing w:line="228" w:lineRule="auto"/>
        <w:ind w:left="6237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>Правительства</w:t>
      </w:r>
    </w:p>
    <w:p w:rsidR="00C7506F" w:rsidRDefault="00C7506F" w:rsidP="007E02DF">
      <w:pPr>
        <w:widowControl w:val="0"/>
        <w:autoSpaceDE w:val="0"/>
        <w:autoSpaceDN w:val="0"/>
        <w:adjustRightInd w:val="0"/>
        <w:spacing w:line="228" w:lineRule="auto"/>
        <w:ind w:left="6237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>Ростовской области</w:t>
      </w:r>
    </w:p>
    <w:p w:rsidR="00FE1EE6" w:rsidRPr="000964CF" w:rsidRDefault="00FE1EE6" w:rsidP="007E02DF">
      <w:pPr>
        <w:widowControl w:val="0"/>
        <w:autoSpaceDE w:val="0"/>
        <w:autoSpaceDN w:val="0"/>
        <w:adjustRightInd w:val="0"/>
        <w:spacing w:line="228" w:lineRule="auto"/>
        <w:ind w:left="6237"/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13.02.2015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</w:p>
    <w:p w:rsidR="00C7506F" w:rsidRDefault="00C7506F" w:rsidP="007E02DF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C7506F" w:rsidRPr="000964CF" w:rsidRDefault="00C7506F" w:rsidP="007E02DF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>ИЗМЕНЕНИЯ,</w:t>
      </w:r>
    </w:p>
    <w:p w:rsidR="00146F5B" w:rsidRDefault="00C7506F" w:rsidP="007E02DF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 xml:space="preserve">вносимые в приложение к постановлению </w:t>
      </w:r>
    </w:p>
    <w:p w:rsidR="00146F5B" w:rsidRDefault="00C7506F" w:rsidP="007E02DF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 xml:space="preserve">Правительства Ростовской области от 26.12.2013 № 803 </w:t>
      </w:r>
    </w:p>
    <w:p w:rsidR="00146F5B" w:rsidRDefault="00C7506F" w:rsidP="007E02DF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 xml:space="preserve">«Об утверждении Региональной программы по проведению </w:t>
      </w:r>
    </w:p>
    <w:p w:rsidR="00146F5B" w:rsidRDefault="00C7506F" w:rsidP="007E02DF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 xml:space="preserve">капитального ремонта общего имущества в многоквартирных </w:t>
      </w:r>
    </w:p>
    <w:p w:rsidR="00C7506F" w:rsidRPr="000964CF" w:rsidRDefault="00C7506F" w:rsidP="007E02DF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 w:rsidRPr="000964CF">
        <w:rPr>
          <w:sz w:val="28"/>
          <w:szCs w:val="28"/>
        </w:rPr>
        <w:t>домах на территории Ростовской области на 2014 – 2049 годы»</w:t>
      </w:r>
    </w:p>
    <w:p w:rsidR="00C7506F" w:rsidRDefault="00C7506F" w:rsidP="007E02DF">
      <w:pPr>
        <w:widowControl w:val="0"/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C7506F" w:rsidRPr="000964CF" w:rsidRDefault="00C7506F" w:rsidP="007E02DF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964CF">
        <w:rPr>
          <w:sz w:val="28"/>
          <w:szCs w:val="28"/>
        </w:rPr>
        <w:t>1. </w:t>
      </w:r>
      <w:r>
        <w:rPr>
          <w:sz w:val="28"/>
          <w:szCs w:val="28"/>
        </w:rPr>
        <w:t xml:space="preserve">В </w:t>
      </w:r>
      <w:r w:rsidRPr="000964CF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0964CF">
        <w:rPr>
          <w:sz w:val="28"/>
          <w:szCs w:val="28"/>
        </w:rPr>
        <w:t xml:space="preserve"> «город Ростов-на-Дону»:</w:t>
      </w:r>
    </w:p>
    <w:p w:rsidR="00C7506F" w:rsidRDefault="00C7506F" w:rsidP="007E02DF">
      <w:pPr>
        <w:widowControl w:val="0"/>
        <w:autoSpaceDE w:val="0"/>
        <w:autoSpaceDN w:val="0"/>
        <w:adjustRightInd w:val="0"/>
        <w:spacing w:after="12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Пункт 30</w:t>
      </w:r>
      <w:r w:rsidRPr="000964CF">
        <w:rPr>
          <w:sz w:val="28"/>
          <w:szCs w:val="28"/>
        </w:rPr>
        <w:t xml:space="preserve"> подраздел</w:t>
      </w:r>
      <w:r>
        <w:rPr>
          <w:sz w:val="28"/>
          <w:szCs w:val="28"/>
        </w:rPr>
        <w:t xml:space="preserve">а «Ворошиловский район» </w:t>
      </w:r>
      <w:r w:rsidRPr="000964CF">
        <w:rPr>
          <w:sz w:val="28"/>
          <w:szCs w:val="28"/>
        </w:rPr>
        <w:t>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6"/>
        <w:gridCol w:w="2816"/>
        <w:gridCol w:w="4311"/>
        <w:gridCol w:w="1809"/>
      </w:tblGrid>
      <w:tr w:rsidR="00C7506F" w:rsidRPr="00CE657A" w:rsidTr="00E26FCA">
        <w:trPr>
          <w:trHeight w:val="3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4A6AF9">
              <w:rPr>
                <w:color w:val="000000"/>
                <w:sz w:val="28"/>
                <w:szCs w:val="28"/>
              </w:rPr>
              <w:t>«</w:t>
            </w:r>
            <w:r w:rsidRPr="00CE657A">
              <w:rPr>
                <w:color w:val="000000"/>
                <w:sz w:val="28"/>
                <w:szCs w:val="28"/>
              </w:rPr>
              <w:t xml:space="preserve">30.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г. Ростов-на-Дону,</w:t>
            </w:r>
            <w:r w:rsidRPr="00CE657A">
              <w:rPr>
                <w:color w:val="000000"/>
                <w:sz w:val="28"/>
                <w:szCs w:val="28"/>
              </w:rPr>
              <w:br/>
              <w:t>бул. Комарова, 21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2040</w:t>
            </w:r>
          </w:p>
        </w:tc>
      </w:tr>
      <w:tr w:rsidR="00C7506F" w:rsidRPr="00CE657A" w:rsidTr="00E26FCA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2043</w:t>
            </w:r>
          </w:p>
        </w:tc>
      </w:tr>
      <w:tr w:rsidR="00C7506F" w:rsidRPr="00CE657A" w:rsidTr="00E26FCA">
        <w:trPr>
          <w:trHeight w:val="76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2038</w:t>
            </w:r>
          </w:p>
        </w:tc>
      </w:tr>
      <w:tr w:rsidR="00C7506F" w:rsidRPr="00CE657A" w:rsidTr="00E26FCA">
        <w:trPr>
          <w:trHeight w:val="51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ремонт или замена лифтового оборудования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7506F" w:rsidRPr="00CE657A" w:rsidTr="00E26FCA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2042</w:t>
            </w:r>
          </w:p>
        </w:tc>
      </w:tr>
      <w:tr w:rsidR="00C7506F" w:rsidRPr="00CE657A" w:rsidTr="00E26FCA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CE657A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CE657A">
              <w:rPr>
                <w:color w:val="000000"/>
                <w:sz w:val="28"/>
                <w:szCs w:val="28"/>
              </w:rPr>
              <w:t>ремонт фасада, фундамента, подвала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CE657A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4A6AF9">
              <w:rPr>
                <w:color w:val="000000"/>
                <w:sz w:val="28"/>
                <w:szCs w:val="28"/>
              </w:rPr>
              <w:t xml:space="preserve">   </w:t>
            </w:r>
            <w:r w:rsidRPr="00CE657A">
              <w:rPr>
                <w:color w:val="000000"/>
                <w:sz w:val="28"/>
                <w:szCs w:val="28"/>
              </w:rPr>
              <w:t>2038</w:t>
            </w:r>
            <w:r w:rsidRPr="004A6AF9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C7506F" w:rsidRDefault="00C7506F" w:rsidP="007E02DF">
      <w:pPr>
        <w:widowControl w:val="0"/>
        <w:autoSpaceDE w:val="0"/>
        <w:autoSpaceDN w:val="0"/>
        <w:adjustRightInd w:val="0"/>
        <w:spacing w:before="12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0964CF">
        <w:rPr>
          <w:sz w:val="28"/>
          <w:szCs w:val="28"/>
        </w:rPr>
        <w:t>. </w:t>
      </w:r>
      <w:r>
        <w:rPr>
          <w:sz w:val="28"/>
          <w:szCs w:val="28"/>
        </w:rPr>
        <w:t xml:space="preserve">В </w:t>
      </w:r>
      <w:r w:rsidRPr="000964CF">
        <w:rPr>
          <w:sz w:val="28"/>
          <w:szCs w:val="28"/>
        </w:rPr>
        <w:t>подраздел</w:t>
      </w:r>
      <w:r>
        <w:rPr>
          <w:sz w:val="28"/>
          <w:szCs w:val="28"/>
        </w:rPr>
        <w:t>е</w:t>
      </w:r>
      <w:r w:rsidRPr="000964CF">
        <w:rPr>
          <w:sz w:val="28"/>
          <w:szCs w:val="28"/>
        </w:rPr>
        <w:t xml:space="preserve"> «Кировский район»</w:t>
      </w:r>
      <w:r>
        <w:rPr>
          <w:sz w:val="28"/>
          <w:szCs w:val="28"/>
        </w:rPr>
        <w:t>:</w:t>
      </w:r>
    </w:p>
    <w:p w:rsidR="00C7506F" w:rsidRPr="000964CF" w:rsidRDefault="00C7506F" w:rsidP="007E02DF">
      <w:pPr>
        <w:widowControl w:val="0"/>
        <w:autoSpaceDE w:val="0"/>
        <w:autoSpaceDN w:val="0"/>
        <w:adjustRightInd w:val="0"/>
        <w:spacing w:after="12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1.2.1. </w:t>
      </w:r>
      <w:r w:rsidRPr="000964C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188</w:t>
      </w:r>
      <w:r w:rsidRPr="000964CF">
        <w:rPr>
          <w:sz w:val="28"/>
          <w:szCs w:val="28"/>
        </w:rPr>
        <w:t xml:space="preserve"> </w:t>
      </w:r>
      <w:r w:rsidRPr="00D8304A">
        <w:rPr>
          <w:sz w:val="28"/>
          <w:szCs w:val="28"/>
        </w:rPr>
        <w:t>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5"/>
        <w:gridCol w:w="2817"/>
        <w:gridCol w:w="4310"/>
        <w:gridCol w:w="1810"/>
      </w:tblGrid>
      <w:tr w:rsidR="00C7506F" w:rsidRPr="00E42D15" w:rsidTr="00E26FCA">
        <w:trPr>
          <w:trHeight w:val="3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ind w:left="-142" w:right="-105"/>
              <w:jc w:val="center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«188.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г. Ростов-на-Дону,</w:t>
            </w:r>
            <w:r w:rsidRPr="00E42D15">
              <w:rPr>
                <w:color w:val="000000"/>
                <w:sz w:val="28"/>
                <w:szCs w:val="28"/>
              </w:rPr>
              <w:br/>
            </w:r>
            <w:r w:rsidRPr="00E42D15">
              <w:rPr>
                <w:color w:val="000000"/>
                <w:spacing w:val="-10"/>
                <w:sz w:val="28"/>
                <w:szCs w:val="28"/>
              </w:rPr>
              <w:t>просп. Ворошиловский, 77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2034</w:t>
            </w:r>
          </w:p>
        </w:tc>
      </w:tr>
      <w:tr w:rsidR="00C7506F" w:rsidRPr="00E42D15" w:rsidTr="00E26FCA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2038</w:t>
            </w:r>
          </w:p>
        </w:tc>
      </w:tr>
      <w:tr w:rsidR="00C7506F" w:rsidRPr="00E42D15" w:rsidTr="00E26FCA">
        <w:trPr>
          <w:trHeight w:val="76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C7506F" w:rsidRPr="00E42D15" w:rsidTr="00E26FCA">
        <w:trPr>
          <w:trHeight w:val="51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ремонт или замена лифтового оборудования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7506F" w:rsidRPr="00E42D15" w:rsidTr="00E26FCA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2041</w:t>
            </w:r>
          </w:p>
        </w:tc>
      </w:tr>
      <w:tr w:rsidR="00C7506F" w:rsidRPr="00E42D15" w:rsidTr="00E26FCA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E42D15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>ремонт фасада, фундамента, подвала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E42D15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E42D15">
              <w:rPr>
                <w:color w:val="000000"/>
                <w:sz w:val="28"/>
                <w:szCs w:val="28"/>
              </w:rPr>
              <w:t xml:space="preserve">   2032».</w:t>
            </w:r>
          </w:p>
        </w:tc>
      </w:tr>
    </w:tbl>
    <w:p w:rsidR="00C7506F" w:rsidRDefault="00C7506F" w:rsidP="007E02DF">
      <w:pPr>
        <w:widowControl w:val="0"/>
        <w:autoSpaceDE w:val="0"/>
        <w:autoSpaceDN w:val="0"/>
        <w:adjustRightInd w:val="0"/>
        <w:spacing w:before="120" w:after="120"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 Пункт 554 изложить в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2816"/>
        <w:gridCol w:w="4310"/>
        <w:gridCol w:w="1809"/>
      </w:tblGrid>
      <w:tr w:rsidR="00C7506F" w:rsidRPr="005B3B27" w:rsidTr="00E26FCA">
        <w:trPr>
          <w:trHeight w:val="300"/>
        </w:trPr>
        <w:tc>
          <w:tcPr>
            <w:tcW w:w="822" w:type="dxa"/>
            <w:vMerge w:val="restart"/>
            <w:shd w:val="clear" w:color="auto" w:fill="auto"/>
            <w:hideMark/>
          </w:tcPr>
          <w:p w:rsidR="00C7506F" w:rsidRPr="005B3B27" w:rsidRDefault="00C7506F" w:rsidP="007E02DF">
            <w:pPr>
              <w:spacing w:line="228" w:lineRule="auto"/>
              <w:ind w:left="-142" w:right="-105"/>
              <w:jc w:val="center"/>
              <w:rPr>
                <w:color w:val="000000"/>
                <w:sz w:val="28"/>
                <w:szCs w:val="28"/>
              </w:rPr>
            </w:pPr>
            <w:r w:rsidRPr="00C77C4B">
              <w:rPr>
                <w:color w:val="000000"/>
                <w:sz w:val="28"/>
                <w:szCs w:val="28"/>
              </w:rPr>
              <w:t>«</w:t>
            </w:r>
            <w:r w:rsidRPr="005B3B27">
              <w:rPr>
                <w:color w:val="000000"/>
                <w:sz w:val="28"/>
                <w:szCs w:val="28"/>
              </w:rPr>
              <w:t xml:space="preserve">554. </w:t>
            </w:r>
          </w:p>
        </w:tc>
        <w:tc>
          <w:tcPr>
            <w:tcW w:w="2880" w:type="dxa"/>
            <w:vMerge w:val="restart"/>
            <w:shd w:val="clear" w:color="auto" w:fill="auto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г. Ростов-на-Дону,</w:t>
            </w:r>
            <w:r w:rsidRPr="005B3B27">
              <w:rPr>
                <w:color w:val="000000"/>
                <w:sz w:val="28"/>
                <w:szCs w:val="28"/>
              </w:rPr>
              <w:br/>
              <w:t>ул. Максима Горького, 155</w:t>
            </w:r>
          </w:p>
        </w:tc>
        <w:tc>
          <w:tcPr>
            <w:tcW w:w="4411" w:type="dxa"/>
            <w:shd w:val="clear" w:color="auto" w:fill="auto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2014</w:t>
            </w:r>
          </w:p>
        </w:tc>
      </w:tr>
      <w:tr w:rsidR="00C7506F" w:rsidRPr="005B3B27" w:rsidTr="00E26FCA">
        <w:trPr>
          <w:trHeight w:val="300"/>
        </w:trPr>
        <w:tc>
          <w:tcPr>
            <w:tcW w:w="822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2032</w:t>
            </w:r>
          </w:p>
        </w:tc>
      </w:tr>
      <w:tr w:rsidR="00C7506F" w:rsidRPr="005B3B27" w:rsidTr="00E26FCA">
        <w:trPr>
          <w:trHeight w:val="510"/>
        </w:trPr>
        <w:tc>
          <w:tcPr>
            <w:tcW w:w="822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теплоснабжения, холодного водоснабжения, водоотведения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2031</w:t>
            </w:r>
          </w:p>
        </w:tc>
      </w:tr>
      <w:tr w:rsidR="00C7506F" w:rsidRPr="005B3B27" w:rsidTr="00E26FCA">
        <w:trPr>
          <w:trHeight w:val="300"/>
        </w:trPr>
        <w:tc>
          <w:tcPr>
            <w:tcW w:w="822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C7506F" w:rsidRPr="005B3B27" w:rsidTr="00E26FCA">
        <w:trPr>
          <w:trHeight w:val="510"/>
        </w:trPr>
        <w:tc>
          <w:tcPr>
            <w:tcW w:w="822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B3B27" w:rsidRDefault="00C7506F" w:rsidP="007E02DF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фундамента, подвала                        ремонт фасада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C77C4B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2025</w:t>
            </w:r>
          </w:p>
          <w:p w:rsidR="00C7506F" w:rsidRPr="005B3B27" w:rsidRDefault="00C7506F" w:rsidP="007E02DF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 w:rsidRPr="00C77C4B">
              <w:rPr>
                <w:color w:val="000000"/>
                <w:sz w:val="28"/>
                <w:szCs w:val="28"/>
              </w:rPr>
              <w:t xml:space="preserve">   </w:t>
            </w:r>
            <w:r w:rsidRPr="005B3B27">
              <w:rPr>
                <w:color w:val="000000"/>
                <w:sz w:val="28"/>
                <w:szCs w:val="28"/>
              </w:rPr>
              <w:t>2014</w:t>
            </w:r>
            <w:r w:rsidRPr="00C77C4B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C7506F" w:rsidRDefault="00C7506F" w:rsidP="005E133B">
      <w:pPr>
        <w:widowControl w:val="0"/>
        <w:autoSpaceDE w:val="0"/>
        <w:autoSpaceDN w:val="0"/>
        <w:adjustRightInd w:val="0"/>
        <w:spacing w:before="120"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1.2.3. Пункт 695 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2816"/>
        <w:gridCol w:w="4310"/>
        <w:gridCol w:w="1809"/>
      </w:tblGrid>
      <w:tr w:rsidR="00C7506F" w:rsidRPr="005B3B27" w:rsidTr="00E26FCA">
        <w:trPr>
          <w:trHeight w:val="3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ind w:left="-142" w:right="-105"/>
              <w:jc w:val="center"/>
              <w:rPr>
                <w:color w:val="000000"/>
                <w:sz w:val="28"/>
                <w:szCs w:val="28"/>
              </w:rPr>
            </w:pPr>
            <w:r w:rsidRPr="00A43AF5">
              <w:rPr>
                <w:color w:val="000000"/>
                <w:sz w:val="28"/>
                <w:szCs w:val="28"/>
              </w:rPr>
              <w:t>«</w:t>
            </w:r>
            <w:r w:rsidRPr="005B3B27">
              <w:rPr>
                <w:color w:val="000000"/>
                <w:sz w:val="28"/>
                <w:szCs w:val="28"/>
              </w:rPr>
              <w:t xml:space="preserve">695.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г. Ростов-на-Дону,</w:t>
            </w:r>
            <w:r w:rsidRPr="005B3B27">
              <w:rPr>
                <w:color w:val="000000"/>
                <w:sz w:val="28"/>
                <w:szCs w:val="28"/>
              </w:rPr>
              <w:br/>
              <w:t>ул. Пушкинская, 147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2031</w:t>
            </w:r>
          </w:p>
        </w:tc>
      </w:tr>
      <w:tr w:rsidR="00C7506F" w:rsidRPr="005B3B27" w:rsidTr="00E26FCA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2031</w:t>
            </w:r>
          </w:p>
        </w:tc>
      </w:tr>
      <w:tr w:rsidR="00C7506F" w:rsidRPr="005B3B27" w:rsidTr="00E26FCA">
        <w:trPr>
          <w:trHeight w:val="765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2024</w:t>
            </w:r>
          </w:p>
        </w:tc>
      </w:tr>
      <w:tr w:rsidR="00C7506F" w:rsidRPr="005B3B27" w:rsidTr="00E26FCA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2014</w:t>
            </w:r>
          </w:p>
        </w:tc>
      </w:tr>
      <w:tr w:rsidR="00C7506F" w:rsidRPr="005B3B27" w:rsidTr="00E26FCA">
        <w:trPr>
          <w:trHeight w:val="51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B3B27">
              <w:rPr>
                <w:color w:val="000000"/>
                <w:sz w:val="28"/>
                <w:szCs w:val="28"/>
              </w:rPr>
              <w:t>ремонт фундамента, подвала                        ремонт фасада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C912AD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2023</w:t>
            </w:r>
          </w:p>
          <w:p w:rsidR="00C7506F" w:rsidRPr="005B3B27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C912AD">
              <w:rPr>
                <w:sz w:val="28"/>
                <w:szCs w:val="28"/>
              </w:rPr>
              <w:t xml:space="preserve">   </w:t>
            </w:r>
            <w:r w:rsidRPr="005B3B27">
              <w:rPr>
                <w:sz w:val="28"/>
                <w:szCs w:val="28"/>
              </w:rPr>
              <w:t>2014</w:t>
            </w:r>
            <w:r w:rsidRPr="00C912AD">
              <w:rPr>
                <w:sz w:val="28"/>
                <w:szCs w:val="28"/>
              </w:rPr>
              <w:t>».</w:t>
            </w:r>
          </w:p>
        </w:tc>
      </w:tr>
    </w:tbl>
    <w:p w:rsidR="00C7506F" w:rsidRDefault="00C7506F" w:rsidP="005E133B">
      <w:pPr>
        <w:widowControl w:val="0"/>
        <w:autoSpaceDE w:val="0"/>
        <w:autoSpaceDN w:val="0"/>
        <w:adjustRightInd w:val="0"/>
        <w:spacing w:before="120"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 Пункт 706 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2816"/>
        <w:gridCol w:w="4310"/>
        <w:gridCol w:w="1809"/>
      </w:tblGrid>
      <w:tr w:rsidR="00C7506F" w:rsidRPr="005B3B27" w:rsidTr="00E26FCA">
        <w:trPr>
          <w:trHeight w:val="3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ind w:left="-142" w:right="-105"/>
              <w:jc w:val="center"/>
              <w:rPr>
                <w:sz w:val="28"/>
                <w:szCs w:val="28"/>
              </w:rPr>
            </w:pPr>
            <w:r w:rsidRPr="00D7695B">
              <w:rPr>
                <w:sz w:val="28"/>
                <w:szCs w:val="28"/>
              </w:rPr>
              <w:t>«</w:t>
            </w:r>
            <w:r w:rsidRPr="005B3B27">
              <w:rPr>
                <w:color w:val="000000"/>
                <w:sz w:val="28"/>
                <w:szCs w:val="28"/>
              </w:rPr>
              <w:t>706</w:t>
            </w:r>
            <w:r w:rsidRPr="005B3B2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г. Ростов-на-Дону,</w:t>
            </w:r>
            <w:r w:rsidRPr="005B3B27">
              <w:rPr>
                <w:sz w:val="28"/>
                <w:szCs w:val="28"/>
              </w:rPr>
              <w:br/>
              <w:t>ул. Пушкинская, 171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2024</w:t>
            </w:r>
          </w:p>
        </w:tc>
      </w:tr>
      <w:tr w:rsidR="00C7506F" w:rsidRPr="005B3B27" w:rsidTr="00E26FCA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ремонт газоснабжения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2020</w:t>
            </w:r>
          </w:p>
        </w:tc>
      </w:tr>
      <w:tr w:rsidR="00C7506F" w:rsidRPr="005B3B27" w:rsidTr="00E26FCA">
        <w:trPr>
          <w:trHeight w:val="765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2019</w:t>
            </w:r>
          </w:p>
        </w:tc>
      </w:tr>
      <w:tr w:rsidR="00C7506F" w:rsidRPr="005B3B27" w:rsidTr="00E26FCA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ремонт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2023</w:t>
            </w:r>
          </w:p>
        </w:tc>
      </w:tr>
      <w:tr w:rsidR="00C7506F" w:rsidRPr="005B3B27" w:rsidTr="00E26FCA">
        <w:trPr>
          <w:trHeight w:val="51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D7695B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D7695B">
              <w:rPr>
                <w:sz w:val="28"/>
                <w:szCs w:val="28"/>
              </w:rPr>
              <w:t>ремонт фундамента, подвала</w:t>
            </w:r>
          </w:p>
          <w:p w:rsidR="00C7506F" w:rsidRPr="005B3B27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ремонт фасада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D7695B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5B3B27">
              <w:rPr>
                <w:sz w:val="28"/>
                <w:szCs w:val="28"/>
              </w:rPr>
              <w:t>2020</w:t>
            </w:r>
          </w:p>
          <w:p w:rsidR="00C7506F" w:rsidRPr="005B3B27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D7695B">
              <w:rPr>
                <w:sz w:val="28"/>
                <w:szCs w:val="28"/>
              </w:rPr>
              <w:t xml:space="preserve">   </w:t>
            </w:r>
            <w:r w:rsidRPr="005B3B27">
              <w:rPr>
                <w:sz w:val="28"/>
                <w:szCs w:val="28"/>
              </w:rPr>
              <w:t>2014</w:t>
            </w:r>
            <w:r w:rsidRPr="00D7695B">
              <w:rPr>
                <w:sz w:val="28"/>
                <w:szCs w:val="28"/>
              </w:rPr>
              <w:t>».</w:t>
            </w:r>
          </w:p>
        </w:tc>
      </w:tr>
    </w:tbl>
    <w:p w:rsidR="00C7506F" w:rsidRPr="003E5180" w:rsidRDefault="00C7506F" w:rsidP="005E133B">
      <w:pPr>
        <w:widowControl w:val="0"/>
        <w:autoSpaceDE w:val="0"/>
        <w:autoSpaceDN w:val="0"/>
        <w:adjustRightInd w:val="0"/>
        <w:spacing w:before="120" w:line="233" w:lineRule="auto"/>
        <w:ind w:firstLine="709"/>
        <w:jc w:val="both"/>
        <w:rPr>
          <w:sz w:val="28"/>
          <w:szCs w:val="28"/>
        </w:rPr>
      </w:pPr>
      <w:r w:rsidRPr="003E518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E5180">
        <w:rPr>
          <w:sz w:val="28"/>
          <w:szCs w:val="28"/>
        </w:rPr>
        <w:t>. В подразделе «</w:t>
      </w:r>
      <w:r>
        <w:rPr>
          <w:sz w:val="28"/>
          <w:szCs w:val="28"/>
        </w:rPr>
        <w:t>Ленински</w:t>
      </w:r>
      <w:r w:rsidRPr="003E5180">
        <w:rPr>
          <w:sz w:val="28"/>
          <w:szCs w:val="28"/>
        </w:rPr>
        <w:t>й район»:</w:t>
      </w:r>
    </w:p>
    <w:p w:rsidR="00C7506F" w:rsidRDefault="00C7506F" w:rsidP="005E133B">
      <w:pPr>
        <w:widowControl w:val="0"/>
        <w:autoSpaceDE w:val="0"/>
        <w:autoSpaceDN w:val="0"/>
        <w:adjustRightInd w:val="0"/>
        <w:spacing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 Пункт 17 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2816"/>
        <w:gridCol w:w="4309"/>
        <w:gridCol w:w="1809"/>
      </w:tblGrid>
      <w:tr w:rsidR="00C7506F" w:rsidRPr="00A749F9" w:rsidTr="00E26FCA">
        <w:trPr>
          <w:trHeight w:val="229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749F9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 xml:space="preserve">«17. 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  <w:r w:rsidRPr="00A749F9">
              <w:rPr>
                <w:color w:val="000000"/>
                <w:sz w:val="28"/>
                <w:szCs w:val="28"/>
              </w:rPr>
              <w:t>г. Ростов-на-Дону,</w:t>
            </w:r>
            <w:r w:rsidRPr="00A749F9">
              <w:rPr>
                <w:color w:val="000000"/>
                <w:sz w:val="28"/>
                <w:szCs w:val="28"/>
              </w:rPr>
              <w:br/>
              <w:t>пер. Братский, 68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2017</w:t>
            </w:r>
          </w:p>
        </w:tc>
      </w:tr>
      <w:tr w:rsidR="00C7506F" w:rsidRPr="00A749F9" w:rsidTr="00E26FCA">
        <w:trPr>
          <w:trHeight w:val="31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C7506F" w:rsidRPr="00A749F9" w:rsidTr="00E26FCA">
        <w:trPr>
          <w:trHeight w:val="48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ремонт холодного водоснабжения, водоотведения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2030</w:t>
            </w:r>
          </w:p>
        </w:tc>
      </w:tr>
      <w:tr w:rsidR="00C7506F" w:rsidRPr="00A749F9" w:rsidTr="00E26FCA">
        <w:trPr>
          <w:trHeight w:val="319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C7506F" w:rsidRPr="00A749F9" w:rsidTr="00E26FCA">
        <w:trPr>
          <w:trHeight w:val="25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749F9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>ремонт фундамента, подвала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749F9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749F9">
              <w:rPr>
                <w:color w:val="000000"/>
                <w:sz w:val="28"/>
                <w:szCs w:val="28"/>
              </w:rPr>
              <w:t xml:space="preserve">   2016».</w:t>
            </w:r>
          </w:p>
        </w:tc>
      </w:tr>
    </w:tbl>
    <w:p w:rsidR="00C7506F" w:rsidRDefault="00C7506F" w:rsidP="005E133B">
      <w:pPr>
        <w:widowControl w:val="0"/>
        <w:autoSpaceDE w:val="0"/>
        <w:autoSpaceDN w:val="0"/>
        <w:adjustRightInd w:val="0"/>
        <w:spacing w:before="120"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 Пункт 226 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2816"/>
        <w:gridCol w:w="4309"/>
        <w:gridCol w:w="1809"/>
      </w:tblGrid>
      <w:tr w:rsidR="00C7506F" w:rsidRPr="00A62175" w:rsidTr="00E26FCA">
        <w:trPr>
          <w:trHeight w:val="30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62175" w:rsidRDefault="00C7506F" w:rsidP="005E133B">
            <w:pPr>
              <w:spacing w:line="233" w:lineRule="auto"/>
              <w:ind w:left="-142" w:right="-105"/>
              <w:jc w:val="center"/>
              <w:rPr>
                <w:color w:val="000000"/>
                <w:sz w:val="28"/>
                <w:szCs w:val="28"/>
              </w:rPr>
            </w:pPr>
            <w:r w:rsidRPr="00F47B77">
              <w:rPr>
                <w:color w:val="000000"/>
                <w:sz w:val="28"/>
                <w:szCs w:val="28"/>
              </w:rPr>
              <w:t>«</w:t>
            </w:r>
            <w:r w:rsidRPr="00A62175">
              <w:rPr>
                <w:sz w:val="28"/>
                <w:szCs w:val="28"/>
              </w:rPr>
              <w:t>226</w:t>
            </w:r>
            <w:r w:rsidRPr="00A62175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г. Ростов-на-Дону,</w:t>
            </w:r>
            <w:r w:rsidRPr="00A62175">
              <w:rPr>
                <w:color w:val="000000"/>
                <w:sz w:val="28"/>
                <w:szCs w:val="28"/>
              </w:rPr>
              <w:br/>
              <w:t>ул. Большая Садовая, 8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2036</w:t>
            </w:r>
          </w:p>
        </w:tc>
      </w:tr>
      <w:tr w:rsidR="00C7506F" w:rsidRPr="00A62175" w:rsidTr="00E26FCA">
        <w:trPr>
          <w:trHeight w:val="300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2018</w:t>
            </w:r>
          </w:p>
        </w:tc>
      </w:tr>
      <w:tr w:rsidR="00C7506F" w:rsidRPr="00A62175" w:rsidTr="00E26FCA">
        <w:trPr>
          <w:trHeight w:val="765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06F" w:rsidRPr="00F47B7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06F" w:rsidRPr="00F47B77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6F" w:rsidRPr="006B6933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A62175">
              <w:rPr>
                <w:sz w:val="28"/>
                <w:szCs w:val="28"/>
              </w:rPr>
              <w:t>ремонт холодного водоснабжения</w:t>
            </w:r>
          </w:p>
          <w:p w:rsidR="00C7506F" w:rsidRPr="006B6933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A62175">
              <w:rPr>
                <w:sz w:val="28"/>
                <w:szCs w:val="28"/>
              </w:rPr>
              <w:t>ремонт водоотведения, теплоснабжения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6F" w:rsidRPr="006B6933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A62175">
              <w:rPr>
                <w:sz w:val="28"/>
                <w:szCs w:val="28"/>
              </w:rPr>
              <w:t>2014</w:t>
            </w:r>
          </w:p>
          <w:p w:rsidR="00C7506F" w:rsidRPr="006B6933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A62175">
              <w:rPr>
                <w:sz w:val="28"/>
                <w:szCs w:val="28"/>
              </w:rPr>
              <w:t>2032</w:t>
            </w:r>
          </w:p>
        </w:tc>
      </w:tr>
      <w:tr w:rsidR="00C7506F" w:rsidRPr="00A62175" w:rsidTr="00E26FCA">
        <w:trPr>
          <w:trHeight w:val="300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ремонт или замена лифтового оборудования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2017</w:t>
            </w:r>
          </w:p>
        </w:tc>
      </w:tr>
      <w:tr w:rsidR="00C7506F" w:rsidRPr="00A62175" w:rsidTr="00E26FCA">
        <w:trPr>
          <w:trHeight w:val="300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2027</w:t>
            </w:r>
          </w:p>
        </w:tc>
      </w:tr>
      <w:tr w:rsidR="00C7506F" w:rsidRPr="00A62175" w:rsidTr="00E26FCA">
        <w:trPr>
          <w:trHeight w:val="300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A621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A62175">
              <w:rPr>
                <w:color w:val="000000"/>
                <w:sz w:val="28"/>
                <w:szCs w:val="28"/>
              </w:rPr>
              <w:t>2014</w:t>
            </w:r>
          </w:p>
        </w:tc>
      </w:tr>
      <w:tr w:rsidR="00C7506F" w:rsidRPr="00A62175" w:rsidTr="00E26FCA">
        <w:trPr>
          <w:trHeight w:val="300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06F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фундамента, подвала</w:t>
            </w:r>
          </w:p>
          <w:p w:rsidR="00C7506F" w:rsidRPr="00A621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фасада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06F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</w:p>
          <w:p w:rsidR="00C7506F" w:rsidRPr="00F47B77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2014».</w:t>
            </w:r>
          </w:p>
        </w:tc>
      </w:tr>
    </w:tbl>
    <w:p w:rsidR="00C7506F" w:rsidRDefault="00C7506F" w:rsidP="005E133B">
      <w:pPr>
        <w:widowControl w:val="0"/>
        <w:autoSpaceDE w:val="0"/>
        <w:autoSpaceDN w:val="0"/>
        <w:adjustRightInd w:val="0"/>
        <w:spacing w:before="120"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 Пункт 450 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2816"/>
        <w:gridCol w:w="4310"/>
        <w:gridCol w:w="1809"/>
      </w:tblGrid>
      <w:tr w:rsidR="00C7506F" w:rsidRPr="009C1258" w:rsidTr="00034243">
        <w:trPr>
          <w:trHeight w:val="3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ind w:left="-142" w:right="-102"/>
              <w:jc w:val="center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 xml:space="preserve">«450.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г. Ростов-на-Дону,</w:t>
            </w:r>
            <w:r w:rsidRPr="009C1258">
              <w:rPr>
                <w:color w:val="000000"/>
                <w:sz w:val="28"/>
                <w:szCs w:val="28"/>
              </w:rPr>
              <w:br/>
              <w:t>ул. Пушкинская, 81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2035</w:t>
            </w:r>
          </w:p>
        </w:tc>
      </w:tr>
      <w:tr w:rsidR="00C7506F" w:rsidRPr="009C1258" w:rsidTr="005E133B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C7506F" w:rsidRPr="009C1258" w:rsidTr="005E133B">
        <w:trPr>
          <w:trHeight w:val="765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2030</w:t>
            </w:r>
          </w:p>
        </w:tc>
      </w:tr>
      <w:tr w:rsidR="00C7506F" w:rsidRPr="009C1258" w:rsidTr="005E133B">
        <w:trPr>
          <w:trHeight w:val="51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9C1258">
              <w:rPr>
                <w:sz w:val="28"/>
                <w:szCs w:val="28"/>
              </w:rPr>
              <w:t>ремонт или замена лифтового оборудования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9C1258">
              <w:rPr>
                <w:sz w:val="28"/>
                <w:szCs w:val="28"/>
              </w:rPr>
              <w:t>2027</w:t>
            </w:r>
          </w:p>
        </w:tc>
      </w:tr>
      <w:tr w:rsidR="00C7506F" w:rsidRPr="009C1258" w:rsidTr="005E133B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2037</w:t>
            </w:r>
          </w:p>
        </w:tc>
      </w:tr>
      <w:tr w:rsidR="00C7506F" w:rsidRPr="009C1258" w:rsidTr="006A575F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9C1258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>ремонт фасада, фундамента, подвала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9C1258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9C1258">
              <w:rPr>
                <w:color w:val="000000"/>
                <w:sz w:val="28"/>
                <w:szCs w:val="28"/>
              </w:rPr>
              <w:t xml:space="preserve">   2024».</w:t>
            </w:r>
          </w:p>
        </w:tc>
      </w:tr>
    </w:tbl>
    <w:p w:rsidR="00C7506F" w:rsidRDefault="00C7506F" w:rsidP="005E133B">
      <w:pPr>
        <w:widowControl w:val="0"/>
        <w:autoSpaceDE w:val="0"/>
        <w:autoSpaceDN w:val="0"/>
        <w:adjustRightInd w:val="0"/>
        <w:spacing w:before="120"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0964CF">
        <w:rPr>
          <w:sz w:val="28"/>
          <w:szCs w:val="28"/>
        </w:rPr>
        <w:t>. </w:t>
      </w:r>
      <w:r>
        <w:rPr>
          <w:sz w:val="28"/>
          <w:szCs w:val="28"/>
        </w:rPr>
        <w:t>Пункт 361 подраздела «Октябрьский район» изложить в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2816"/>
        <w:gridCol w:w="4310"/>
        <w:gridCol w:w="1809"/>
      </w:tblGrid>
      <w:tr w:rsidR="00C7506F" w:rsidRPr="00306BD2" w:rsidTr="00E26FCA">
        <w:trPr>
          <w:trHeight w:val="3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ind w:left="-142"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06BD2">
              <w:rPr>
                <w:color w:val="000000"/>
                <w:sz w:val="28"/>
                <w:szCs w:val="28"/>
              </w:rPr>
              <w:t>361</w:t>
            </w:r>
            <w:r w:rsidRPr="00306BD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г. Ростов-на-Дону,</w:t>
            </w:r>
            <w:r w:rsidRPr="00306BD2">
              <w:rPr>
                <w:sz w:val="28"/>
                <w:szCs w:val="28"/>
              </w:rPr>
              <w:br/>
              <w:t>ул. Красноармейская, 63/90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2034</w:t>
            </w:r>
          </w:p>
        </w:tc>
      </w:tr>
      <w:tr w:rsidR="00C7506F" w:rsidRPr="00306BD2" w:rsidTr="00E26FCA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ремонт газоснабжения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2037</w:t>
            </w:r>
          </w:p>
        </w:tc>
      </w:tr>
      <w:tr w:rsidR="00C7506F" w:rsidRPr="00306BD2" w:rsidTr="00E26FCA">
        <w:trPr>
          <w:trHeight w:val="765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2031</w:t>
            </w:r>
          </w:p>
        </w:tc>
      </w:tr>
      <w:tr w:rsidR="00C7506F" w:rsidRPr="00306BD2" w:rsidTr="00E26FCA">
        <w:trPr>
          <w:trHeight w:val="51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ремонт или замена лифтового оборудования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2031</w:t>
            </w:r>
          </w:p>
        </w:tc>
      </w:tr>
      <w:tr w:rsidR="00C7506F" w:rsidRPr="00306BD2" w:rsidTr="00E26FCA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ремонт крыши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2034</w:t>
            </w:r>
          </w:p>
        </w:tc>
      </w:tr>
      <w:tr w:rsidR="00C7506F" w:rsidRPr="00306BD2" w:rsidTr="00E26FCA">
        <w:trPr>
          <w:trHeight w:val="30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6F" w:rsidRPr="00306BD2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306BD2">
              <w:rPr>
                <w:sz w:val="28"/>
                <w:szCs w:val="28"/>
              </w:rPr>
              <w:t>ремонт фасада, фундамента, подвала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6F" w:rsidRPr="00306BD2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06BD2">
              <w:rPr>
                <w:sz w:val="28"/>
                <w:szCs w:val="28"/>
              </w:rPr>
              <w:t>2034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C7506F" w:rsidRDefault="00C7506F" w:rsidP="005E133B">
      <w:pPr>
        <w:widowControl w:val="0"/>
        <w:autoSpaceDE w:val="0"/>
        <w:autoSpaceDN w:val="0"/>
        <w:adjustRightInd w:val="0"/>
        <w:spacing w:before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В </w:t>
      </w:r>
      <w:r w:rsidRPr="00A249C1">
        <w:rPr>
          <w:sz w:val="28"/>
          <w:szCs w:val="28"/>
        </w:rPr>
        <w:t>подраздел</w:t>
      </w:r>
      <w:r>
        <w:rPr>
          <w:sz w:val="28"/>
          <w:szCs w:val="28"/>
        </w:rPr>
        <w:t>е</w:t>
      </w:r>
      <w:r w:rsidRPr="00A249C1">
        <w:rPr>
          <w:sz w:val="28"/>
          <w:szCs w:val="28"/>
        </w:rPr>
        <w:t xml:space="preserve"> «Первомайский район»</w:t>
      </w:r>
      <w:r>
        <w:rPr>
          <w:sz w:val="28"/>
          <w:szCs w:val="28"/>
        </w:rPr>
        <w:t>:</w:t>
      </w:r>
    </w:p>
    <w:p w:rsidR="00C7506F" w:rsidRPr="000964CF" w:rsidRDefault="00C7506F" w:rsidP="005E133B">
      <w:pPr>
        <w:widowControl w:val="0"/>
        <w:autoSpaceDE w:val="0"/>
        <w:autoSpaceDN w:val="0"/>
        <w:adjustRightInd w:val="0"/>
        <w:spacing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1.5.1. </w:t>
      </w:r>
      <w:r w:rsidRPr="000964C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84</w:t>
      </w:r>
      <w:r w:rsidRPr="000964CF">
        <w:rPr>
          <w:sz w:val="28"/>
          <w:szCs w:val="28"/>
        </w:rPr>
        <w:t xml:space="preserve"> </w:t>
      </w:r>
      <w:r w:rsidRPr="00D8304A">
        <w:rPr>
          <w:sz w:val="28"/>
          <w:szCs w:val="28"/>
        </w:rPr>
        <w:t>изложить в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816"/>
        <w:gridCol w:w="4311"/>
        <w:gridCol w:w="1809"/>
      </w:tblGrid>
      <w:tr w:rsidR="00C7506F" w:rsidRPr="00572DD6" w:rsidTr="00E26FCA">
        <w:trPr>
          <w:trHeight w:val="300"/>
        </w:trPr>
        <w:tc>
          <w:tcPr>
            <w:tcW w:w="820" w:type="dxa"/>
            <w:vMerge w:val="restart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 xml:space="preserve">«84. </w:t>
            </w:r>
          </w:p>
        </w:tc>
        <w:tc>
          <w:tcPr>
            <w:tcW w:w="2880" w:type="dxa"/>
            <w:vMerge w:val="restart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г. Ростов-на-Дону,</w:t>
            </w:r>
            <w:r w:rsidRPr="00572DD6">
              <w:rPr>
                <w:color w:val="000000"/>
                <w:sz w:val="28"/>
                <w:szCs w:val="28"/>
              </w:rPr>
              <w:br/>
              <w:t>просп. Шолохова, 197</w:t>
            </w:r>
          </w:p>
        </w:tc>
        <w:tc>
          <w:tcPr>
            <w:tcW w:w="4411" w:type="dxa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2035</w:t>
            </w:r>
          </w:p>
        </w:tc>
      </w:tr>
      <w:tr w:rsidR="00C7506F" w:rsidRPr="00572DD6" w:rsidTr="00E26FCA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ремонт газоснабжения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2039</w:t>
            </w:r>
          </w:p>
        </w:tc>
      </w:tr>
      <w:tr w:rsidR="00C7506F" w:rsidRPr="00572DD6" w:rsidTr="00E26FCA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2030</w:t>
            </w:r>
          </w:p>
        </w:tc>
      </w:tr>
      <w:tr w:rsidR="00C7506F" w:rsidRPr="00572DD6" w:rsidTr="00E26FCA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ремонт или замена лифтового оборудования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7506F" w:rsidRPr="00572DD6" w:rsidTr="00E26FCA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2038</w:t>
            </w:r>
          </w:p>
        </w:tc>
      </w:tr>
      <w:tr w:rsidR="00C7506F" w:rsidRPr="00572DD6" w:rsidTr="00E26FCA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1" w:type="dxa"/>
            <w:shd w:val="clear" w:color="auto" w:fill="auto"/>
            <w:hideMark/>
          </w:tcPr>
          <w:p w:rsidR="00C7506F" w:rsidRPr="00572DD6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>ремонт фасада, фундамента, подвала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C7506F" w:rsidRPr="00572DD6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572DD6">
              <w:rPr>
                <w:color w:val="000000"/>
                <w:sz w:val="28"/>
                <w:szCs w:val="28"/>
              </w:rPr>
              <w:t xml:space="preserve">   2035».</w:t>
            </w:r>
          </w:p>
        </w:tc>
      </w:tr>
    </w:tbl>
    <w:p w:rsidR="00C7506F" w:rsidRDefault="00C7506F" w:rsidP="005E133B">
      <w:pPr>
        <w:widowControl w:val="0"/>
        <w:autoSpaceDE w:val="0"/>
        <w:autoSpaceDN w:val="0"/>
        <w:adjustRightInd w:val="0"/>
        <w:spacing w:before="120" w:after="120"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 Пункт 211 изложить в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816"/>
        <w:gridCol w:w="4309"/>
        <w:gridCol w:w="1809"/>
      </w:tblGrid>
      <w:tr w:rsidR="00C7506F" w:rsidRPr="00897875" w:rsidTr="00E26FCA">
        <w:trPr>
          <w:trHeight w:val="307"/>
        </w:trPr>
        <w:tc>
          <w:tcPr>
            <w:tcW w:w="823" w:type="dxa"/>
            <w:vMerge w:val="restart"/>
            <w:shd w:val="clear" w:color="auto" w:fill="auto"/>
            <w:hideMark/>
          </w:tcPr>
          <w:p w:rsidR="00C7506F" w:rsidRPr="00897875" w:rsidRDefault="00C7506F" w:rsidP="005E133B">
            <w:pPr>
              <w:spacing w:line="233" w:lineRule="auto"/>
              <w:ind w:left="-142" w:right="-102"/>
              <w:jc w:val="center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 xml:space="preserve">«211. </w:t>
            </w:r>
          </w:p>
        </w:tc>
        <w:tc>
          <w:tcPr>
            <w:tcW w:w="2882" w:type="dxa"/>
            <w:vMerge w:val="restart"/>
            <w:shd w:val="clear" w:color="auto" w:fill="auto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г. Ростов-на-Дону,</w:t>
            </w:r>
            <w:r w:rsidRPr="00897875">
              <w:rPr>
                <w:color w:val="000000"/>
                <w:sz w:val="28"/>
                <w:szCs w:val="28"/>
              </w:rPr>
              <w:br/>
              <w:t>ул. Вятская, 43</w:t>
            </w:r>
          </w:p>
        </w:tc>
        <w:tc>
          <w:tcPr>
            <w:tcW w:w="4414" w:type="dxa"/>
            <w:shd w:val="clear" w:color="auto" w:fill="auto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ремонт электроснабжения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2040</w:t>
            </w:r>
          </w:p>
        </w:tc>
      </w:tr>
      <w:tr w:rsidR="00C7506F" w:rsidRPr="00897875" w:rsidTr="00E26FCA">
        <w:trPr>
          <w:trHeight w:val="870"/>
        </w:trPr>
        <w:tc>
          <w:tcPr>
            <w:tcW w:w="823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ремонт теплоснабжения, холодного/горячего водоснабжения, водоотведения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2033</w:t>
            </w:r>
          </w:p>
        </w:tc>
      </w:tr>
      <w:tr w:rsidR="00C7506F" w:rsidRPr="00897875" w:rsidTr="00E26FCA">
        <w:trPr>
          <w:trHeight w:val="585"/>
        </w:trPr>
        <w:tc>
          <w:tcPr>
            <w:tcW w:w="823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  <w:hideMark/>
          </w:tcPr>
          <w:p w:rsidR="00C7506F" w:rsidRPr="00897875" w:rsidRDefault="00C7506F" w:rsidP="005E133B">
            <w:pPr>
              <w:spacing w:line="233" w:lineRule="auto"/>
              <w:rPr>
                <w:sz w:val="28"/>
                <w:szCs w:val="28"/>
              </w:rPr>
            </w:pPr>
            <w:r w:rsidRPr="00897875">
              <w:rPr>
                <w:sz w:val="28"/>
                <w:szCs w:val="28"/>
              </w:rPr>
              <w:t>ремонт или замена лифтового оборудования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897875">
              <w:rPr>
                <w:sz w:val="28"/>
                <w:szCs w:val="28"/>
              </w:rPr>
              <w:t>2015</w:t>
            </w:r>
          </w:p>
        </w:tc>
      </w:tr>
      <w:tr w:rsidR="00C7506F" w:rsidRPr="00897875" w:rsidTr="00E26FCA">
        <w:trPr>
          <w:trHeight w:val="360"/>
        </w:trPr>
        <w:tc>
          <w:tcPr>
            <w:tcW w:w="823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ремонт крыши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2042</w:t>
            </w:r>
          </w:p>
        </w:tc>
      </w:tr>
      <w:tr w:rsidR="00C7506F" w:rsidRPr="00897875" w:rsidTr="00E26FCA">
        <w:trPr>
          <w:trHeight w:val="274"/>
        </w:trPr>
        <w:tc>
          <w:tcPr>
            <w:tcW w:w="823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vMerge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shd w:val="clear" w:color="auto" w:fill="auto"/>
            <w:hideMark/>
          </w:tcPr>
          <w:p w:rsidR="00C7506F" w:rsidRPr="00897875" w:rsidRDefault="00C7506F" w:rsidP="005E133B">
            <w:pPr>
              <w:spacing w:line="233" w:lineRule="auto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>ремонт фасада, фундамента, подвала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:rsidR="00C7506F" w:rsidRPr="00897875" w:rsidRDefault="00C7506F" w:rsidP="005E133B">
            <w:pPr>
              <w:spacing w:line="233" w:lineRule="auto"/>
              <w:jc w:val="center"/>
              <w:rPr>
                <w:color w:val="000000"/>
                <w:sz w:val="28"/>
                <w:szCs w:val="28"/>
              </w:rPr>
            </w:pPr>
            <w:r w:rsidRPr="00897875">
              <w:rPr>
                <w:color w:val="000000"/>
                <w:sz w:val="28"/>
                <w:szCs w:val="28"/>
              </w:rPr>
              <w:t xml:space="preserve">   2028».</w:t>
            </w:r>
          </w:p>
        </w:tc>
      </w:tr>
    </w:tbl>
    <w:p w:rsidR="00C7506F" w:rsidRPr="000964CF" w:rsidRDefault="00C7506F" w:rsidP="005E133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C7506F" w:rsidRDefault="00C7506F" w:rsidP="005E133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7E02DF" w:rsidRPr="000964CF" w:rsidRDefault="007E02DF" w:rsidP="005E133B">
      <w:pPr>
        <w:widowControl w:val="0"/>
        <w:autoSpaceDE w:val="0"/>
        <w:autoSpaceDN w:val="0"/>
        <w:adjustRightInd w:val="0"/>
        <w:spacing w:line="233" w:lineRule="auto"/>
        <w:jc w:val="right"/>
        <w:rPr>
          <w:sz w:val="28"/>
          <w:szCs w:val="28"/>
        </w:rPr>
      </w:pPr>
    </w:p>
    <w:p w:rsidR="00C7506F" w:rsidRDefault="00C7506F" w:rsidP="005E133B">
      <w:pPr>
        <w:spacing w:line="233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C7506F" w:rsidRDefault="00C7506F" w:rsidP="005E133B">
      <w:pPr>
        <w:spacing w:line="233" w:lineRule="auto"/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C7506F" w:rsidRDefault="00C7506F" w:rsidP="005E133B">
      <w:pPr>
        <w:spacing w:line="233" w:lineRule="auto"/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sectPr w:rsidR="00C7506F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12B" w:rsidRDefault="0000412B">
      <w:r>
        <w:separator/>
      </w:r>
    </w:p>
  </w:endnote>
  <w:endnote w:type="continuationSeparator" w:id="0">
    <w:p w:rsidR="0000412B" w:rsidRDefault="0000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315" w:rsidRDefault="00170315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0315" w:rsidRDefault="0017031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315" w:rsidRDefault="00170315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3E31">
      <w:rPr>
        <w:rStyle w:val="a7"/>
        <w:noProof/>
      </w:rPr>
      <w:t>2</w:t>
    </w:r>
    <w:r>
      <w:rPr>
        <w:rStyle w:val="a7"/>
      </w:rPr>
      <w:fldChar w:fldCharType="end"/>
    </w:r>
  </w:p>
  <w:p w:rsidR="00170315" w:rsidRDefault="00170315" w:rsidP="00476F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2B" w:rsidRDefault="0000412B">
      <w:r>
        <w:separator/>
      </w:r>
    </w:p>
  </w:footnote>
  <w:footnote w:type="continuationSeparator" w:id="0">
    <w:p w:rsidR="0000412B" w:rsidRDefault="0000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6F"/>
    <w:rsid w:val="0000412B"/>
    <w:rsid w:val="00034243"/>
    <w:rsid w:val="000553CB"/>
    <w:rsid w:val="000B4EB6"/>
    <w:rsid w:val="000D157C"/>
    <w:rsid w:val="000F6CB6"/>
    <w:rsid w:val="00146F5B"/>
    <w:rsid w:val="00153E1D"/>
    <w:rsid w:val="00170315"/>
    <w:rsid w:val="00175318"/>
    <w:rsid w:val="001A0C17"/>
    <w:rsid w:val="001A49DD"/>
    <w:rsid w:val="00201F2D"/>
    <w:rsid w:val="00203618"/>
    <w:rsid w:val="00206936"/>
    <w:rsid w:val="0026768C"/>
    <w:rsid w:val="002957A0"/>
    <w:rsid w:val="002B15BD"/>
    <w:rsid w:val="002D319D"/>
    <w:rsid w:val="00305371"/>
    <w:rsid w:val="00310A25"/>
    <w:rsid w:val="00331E18"/>
    <w:rsid w:val="003F0051"/>
    <w:rsid w:val="0042489B"/>
    <w:rsid w:val="00427B3E"/>
    <w:rsid w:val="00476F55"/>
    <w:rsid w:val="004A094F"/>
    <w:rsid w:val="004D1F5B"/>
    <w:rsid w:val="004D355F"/>
    <w:rsid w:val="004F4CBB"/>
    <w:rsid w:val="00523E32"/>
    <w:rsid w:val="00544BB6"/>
    <w:rsid w:val="00546FF3"/>
    <w:rsid w:val="005A5CE4"/>
    <w:rsid w:val="005E133B"/>
    <w:rsid w:val="006536EC"/>
    <w:rsid w:val="00680CE4"/>
    <w:rsid w:val="00684E0A"/>
    <w:rsid w:val="006A575F"/>
    <w:rsid w:val="006C46BF"/>
    <w:rsid w:val="0073091A"/>
    <w:rsid w:val="00745ABF"/>
    <w:rsid w:val="0076534B"/>
    <w:rsid w:val="007E02DF"/>
    <w:rsid w:val="007F6167"/>
    <w:rsid w:val="008531DF"/>
    <w:rsid w:val="008C6C8B"/>
    <w:rsid w:val="0091308C"/>
    <w:rsid w:val="00944C99"/>
    <w:rsid w:val="009609DD"/>
    <w:rsid w:val="009A2761"/>
    <w:rsid w:val="009C6BB5"/>
    <w:rsid w:val="009C758D"/>
    <w:rsid w:val="009F6C44"/>
    <w:rsid w:val="00A23923"/>
    <w:rsid w:val="00A8030E"/>
    <w:rsid w:val="00A9194E"/>
    <w:rsid w:val="00AB5B8E"/>
    <w:rsid w:val="00AC53BC"/>
    <w:rsid w:val="00AF1AFD"/>
    <w:rsid w:val="00B77947"/>
    <w:rsid w:val="00B960B2"/>
    <w:rsid w:val="00BA0F1D"/>
    <w:rsid w:val="00C213F4"/>
    <w:rsid w:val="00C327FC"/>
    <w:rsid w:val="00C43085"/>
    <w:rsid w:val="00C53CD7"/>
    <w:rsid w:val="00C56ED2"/>
    <w:rsid w:val="00C7506F"/>
    <w:rsid w:val="00CD3069"/>
    <w:rsid w:val="00D43E31"/>
    <w:rsid w:val="00D947B8"/>
    <w:rsid w:val="00DA79D4"/>
    <w:rsid w:val="00DB5BB9"/>
    <w:rsid w:val="00DD7AC6"/>
    <w:rsid w:val="00DE1E9F"/>
    <w:rsid w:val="00DE405F"/>
    <w:rsid w:val="00DE559B"/>
    <w:rsid w:val="00E26FCA"/>
    <w:rsid w:val="00E75C8C"/>
    <w:rsid w:val="00ED550D"/>
    <w:rsid w:val="00ED67BC"/>
    <w:rsid w:val="00EE192F"/>
    <w:rsid w:val="00FB2416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CAFB7D-1FF7-41CE-8D7B-73E6A828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customStyle="1" w:styleId="10">
    <w:name w:val="Заголовок 1 Знак"/>
    <w:link w:val="1"/>
    <w:rsid w:val="00C7506F"/>
    <w:rPr>
      <w:rFonts w:ascii="AG Souvenir" w:hAnsi="AG Souvenir"/>
      <w:b/>
      <w:spacing w:val="38"/>
      <w:sz w:val="28"/>
    </w:rPr>
  </w:style>
  <w:style w:type="paragraph" w:styleId="a8">
    <w:name w:val="Balloon Text"/>
    <w:basedOn w:val="a"/>
    <w:link w:val="a9"/>
    <w:rsid w:val="00C750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75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teva_IA\Desktop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4F54-1D37-4BAE-B4BF-CF087819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Гостева Инна Алексеевна</dc:creator>
  <cp:lastModifiedBy>Наталья Валентиновна Емельянова</cp:lastModifiedBy>
  <cp:revision>2</cp:revision>
  <cp:lastPrinted>2015-02-16T11:15:00Z</cp:lastPrinted>
  <dcterms:created xsi:type="dcterms:W3CDTF">2015-10-29T08:55:00Z</dcterms:created>
  <dcterms:modified xsi:type="dcterms:W3CDTF">2015-10-29T08:55:00Z</dcterms:modified>
</cp:coreProperties>
</file>